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4A42" w:rsidRDefault="00514A42" w:rsidP="00514A42">
      <w:pPr>
        <w:spacing w:after="0"/>
        <w:jc w:val="both"/>
        <w:rPr>
          <w:rFonts w:ascii="Calibri" w:eastAsia="Calibri" w:hAnsi="Calibri" w:cs="Times New Roman"/>
        </w:rPr>
      </w:pPr>
      <w:r w:rsidRPr="00482578">
        <w:rPr>
          <w:rFonts w:ascii="Calibri" w:eastAsia="Calibri" w:hAnsi="Calibri" w:cs="Times New Roman"/>
          <w:noProof/>
          <w:lang w:eastAsia="fr-BE"/>
        </w:rPr>
        <w:drawing>
          <wp:inline distT="0" distB="0" distL="0" distR="0">
            <wp:extent cx="700405" cy="9144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00405" cy="914400"/>
                    </a:xfrm>
                    <a:prstGeom prst="rect">
                      <a:avLst/>
                    </a:prstGeom>
                    <a:noFill/>
                    <a:ln>
                      <a:noFill/>
                    </a:ln>
                  </pic:spPr>
                </pic:pic>
              </a:graphicData>
            </a:graphic>
          </wp:inline>
        </w:drawing>
      </w:r>
    </w:p>
    <w:p w:rsidR="00614887" w:rsidRPr="00482578" w:rsidRDefault="00614887" w:rsidP="00514A42">
      <w:pPr>
        <w:spacing w:after="0"/>
        <w:jc w:val="both"/>
        <w:rPr>
          <w:rFonts w:ascii="Calibri" w:eastAsia="Calibri" w:hAnsi="Calibri" w:cs="Times New Roman"/>
        </w:rPr>
      </w:pPr>
    </w:p>
    <w:p w:rsidR="004D61D6" w:rsidRDefault="004D61D6" w:rsidP="00113A79">
      <w:pPr>
        <w:spacing w:after="0"/>
        <w:ind w:right="7654"/>
        <w:rPr>
          <w:rFonts w:ascii="Calibri" w:eastAsia="Calibri" w:hAnsi="Calibri" w:cs="Times New Roman"/>
          <w:sz w:val="16"/>
        </w:rPr>
      </w:pPr>
      <w:r w:rsidRPr="004D61D6">
        <w:rPr>
          <w:rFonts w:ascii="Calibri" w:eastAsia="Calibri" w:hAnsi="Calibri" w:cs="Times New Roman"/>
          <w:sz w:val="16"/>
        </w:rPr>
        <w:t xml:space="preserve">Il faut imiter la source qui ne se </w:t>
      </w:r>
    </w:p>
    <w:p w:rsidR="004D61D6" w:rsidRDefault="004D61D6" w:rsidP="00113A79">
      <w:pPr>
        <w:spacing w:after="0"/>
        <w:ind w:right="7654"/>
        <w:rPr>
          <w:rFonts w:ascii="Calibri" w:eastAsia="Calibri" w:hAnsi="Calibri" w:cs="Times New Roman"/>
          <w:sz w:val="16"/>
        </w:rPr>
      </w:pPr>
      <w:proofErr w:type="gramStart"/>
      <w:r w:rsidRPr="004D61D6">
        <w:rPr>
          <w:rFonts w:ascii="Calibri" w:eastAsia="Calibri" w:hAnsi="Calibri" w:cs="Times New Roman"/>
          <w:sz w:val="16"/>
        </w:rPr>
        <w:t>tarit</w:t>
      </w:r>
      <w:proofErr w:type="gramEnd"/>
      <w:r w:rsidRPr="004D61D6">
        <w:rPr>
          <w:rFonts w:ascii="Calibri" w:eastAsia="Calibri" w:hAnsi="Calibri" w:cs="Times New Roman"/>
          <w:sz w:val="16"/>
        </w:rPr>
        <w:t xml:space="preserve"> pas et non </w:t>
      </w:r>
    </w:p>
    <w:p w:rsidR="004D61D6" w:rsidRDefault="004D61D6" w:rsidP="00113A79">
      <w:pPr>
        <w:spacing w:after="0"/>
        <w:ind w:right="7654"/>
        <w:rPr>
          <w:rFonts w:ascii="Calibri" w:eastAsia="Calibri" w:hAnsi="Calibri" w:cs="Times New Roman"/>
          <w:sz w:val="16"/>
        </w:rPr>
      </w:pPr>
      <w:proofErr w:type="gramStart"/>
      <w:r w:rsidRPr="004D61D6">
        <w:rPr>
          <w:rFonts w:ascii="Calibri" w:eastAsia="Calibri" w:hAnsi="Calibri" w:cs="Times New Roman"/>
          <w:sz w:val="16"/>
        </w:rPr>
        <w:t>pas</w:t>
      </w:r>
      <w:proofErr w:type="gramEnd"/>
      <w:r w:rsidRPr="004D61D6">
        <w:rPr>
          <w:rFonts w:ascii="Calibri" w:eastAsia="Calibri" w:hAnsi="Calibri" w:cs="Times New Roman"/>
          <w:sz w:val="16"/>
        </w:rPr>
        <w:t xml:space="preserve"> l'averse qui inonde la </w:t>
      </w:r>
      <w:r>
        <w:rPr>
          <w:rFonts w:ascii="Calibri" w:eastAsia="Calibri" w:hAnsi="Calibri" w:cs="Times New Roman"/>
          <w:sz w:val="16"/>
        </w:rPr>
        <w:t>montagne</w:t>
      </w:r>
    </w:p>
    <w:p w:rsidR="004D61D6" w:rsidRPr="006F1ECD" w:rsidRDefault="004D61D6" w:rsidP="00113A79">
      <w:pPr>
        <w:spacing w:after="0"/>
        <w:ind w:right="7654"/>
        <w:rPr>
          <w:rFonts w:ascii="Calibri" w:eastAsia="Calibri" w:hAnsi="Calibri" w:cs="Times New Roman"/>
          <w:sz w:val="16"/>
          <w:lang w:val="en-US"/>
        </w:rPr>
      </w:pPr>
      <w:r w:rsidRPr="006F1ECD">
        <w:rPr>
          <w:rFonts w:ascii="Calibri" w:eastAsia="Calibri" w:hAnsi="Calibri" w:cs="Times New Roman"/>
          <w:sz w:val="16"/>
          <w:lang w:val="en-US"/>
        </w:rPr>
        <w:t>[</w:t>
      </w:r>
      <w:proofErr w:type="spellStart"/>
      <w:r w:rsidRPr="006F1ECD">
        <w:rPr>
          <w:rFonts w:ascii="Calibri" w:eastAsia="Calibri" w:hAnsi="Calibri" w:cs="Times New Roman"/>
          <w:sz w:val="16"/>
          <w:lang w:val="en-US"/>
        </w:rPr>
        <w:t>Proverbe</w:t>
      </w:r>
      <w:proofErr w:type="spellEnd"/>
      <w:r w:rsidRPr="006F1ECD">
        <w:rPr>
          <w:rFonts w:ascii="Calibri" w:eastAsia="Calibri" w:hAnsi="Calibri" w:cs="Times New Roman"/>
          <w:sz w:val="16"/>
          <w:lang w:val="en-US"/>
        </w:rPr>
        <w:t xml:space="preserve"> </w:t>
      </w:r>
      <w:proofErr w:type="spellStart"/>
      <w:r w:rsidRPr="006F1ECD">
        <w:rPr>
          <w:rFonts w:ascii="Calibri" w:eastAsia="Calibri" w:hAnsi="Calibri" w:cs="Times New Roman"/>
          <w:sz w:val="16"/>
          <w:lang w:val="en-US"/>
        </w:rPr>
        <w:t>chinois</w:t>
      </w:r>
      <w:proofErr w:type="spellEnd"/>
      <w:r w:rsidRPr="006F1ECD">
        <w:rPr>
          <w:rFonts w:ascii="Calibri" w:eastAsia="Calibri" w:hAnsi="Calibri" w:cs="Times New Roman"/>
          <w:sz w:val="16"/>
          <w:lang w:val="en-US"/>
        </w:rPr>
        <w:t>]</w:t>
      </w:r>
    </w:p>
    <w:p w:rsidR="004D61D6" w:rsidRPr="006F1ECD" w:rsidRDefault="004D61D6" w:rsidP="00113A79">
      <w:pPr>
        <w:spacing w:after="0"/>
        <w:ind w:right="7654"/>
        <w:rPr>
          <w:rFonts w:ascii="Calibri" w:eastAsia="Calibri" w:hAnsi="Calibri" w:cs="Times New Roman"/>
          <w:sz w:val="16"/>
          <w:lang w:val="en-US"/>
        </w:rPr>
      </w:pPr>
    </w:p>
    <w:p w:rsidR="004D61D6" w:rsidRPr="006F1ECD" w:rsidRDefault="004D61D6" w:rsidP="00113A79">
      <w:pPr>
        <w:spacing w:after="0"/>
        <w:ind w:right="7654"/>
        <w:rPr>
          <w:rFonts w:ascii="Calibri" w:eastAsia="Calibri" w:hAnsi="Calibri" w:cs="Times New Roman"/>
          <w:sz w:val="16"/>
          <w:lang w:val="en-US"/>
        </w:rPr>
      </w:pPr>
    </w:p>
    <w:p w:rsidR="001C0FFE" w:rsidRPr="006F1ECD" w:rsidRDefault="001C0FFE" w:rsidP="00113A79">
      <w:pPr>
        <w:spacing w:after="0"/>
        <w:ind w:right="7654"/>
        <w:rPr>
          <w:rFonts w:ascii="Calibri" w:eastAsia="Calibri" w:hAnsi="Calibri" w:cs="Times New Roman"/>
          <w:sz w:val="16"/>
          <w:lang w:val="en-US"/>
        </w:rPr>
      </w:pPr>
    </w:p>
    <w:p w:rsidR="001C0FFE" w:rsidRPr="006F1ECD" w:rsidRDefault="001C0FFE" w:rsidP="00113A79">
      <w:pPr>
        <w:spacing w:after="0"/>
        <w:ind w:right="7654"/>
        <w:rPr>
          <w:rFonts w:ascii="Calibri" w:eastAsia="Calibri" w:hAnsi="Calibri" w:cs="Times New Roman"/>
          <w:sz w:val="16"/>
          <w:lang w:val="en-US"/>
        </w:rPr>
      </w:pPr>
    </w:p>
    <w:p w:rsidR="004D61D6" w:rsidRPr="006F1ECD" w:rsidRDefault="004D61D6" w:rsidP="00113A79">
      <w:pPr>
        <w:spacing w:after="0"/>
        <w:ind w:right="7654"/>
        <w:rPr>
          <w:rFonts w:ascii="Calibri" w:eastAsia="Calibri" w:hAnsi="Calibri" w:cs="Times New Roman"/>
          <w:sz w:val="16"/>
          <w:lang w:val="en-US"/>
        </w:rPr>
      </w:pPr>
    </w:p>
    <w:p w:rsidR="004D61D6" w:rsidRPr="006F1ECD" w:rsidRDefault="004D61D6" w:rsidP="00113A79">
      <w:pPr>
        <w:spacing w:after="0"/>
        <w:ind w:right="7654"/>
        <w:rPr>
          <w:rFonts w:ascii="Calibri" w:eastAsia="Calibri" w:hAnsi="Calibri" w:cs="Times New Roman"/>
          <w:lang w:val="en-US"/>
        </w:rPr>
      </w:pPr>
    </w:p>
    <w:p w:rsidR="00113A79" w:rsidRPr="006F1ECD" w:rsidRDefault="00113A79" w:rsidP="00514A42">
      <w:pPr>
        <w:pBdr>
          <w:top w:val="single" w:sz="4" w:space="0" w:color="auto"/>
          <w:left w:val="single" w:sz="4" w:space="4" w:color="auto"/>
          <w:bottom w:val="single" w:sz="4" w:space="1" w:color="auto"/>
          <w:right w:val="single" w:sz="4" w:space="4" w:color="auto"/>
        </w:pBdr>
        <w:spacing w:after="0"/>
        <w:ind w:left="1418" w:right="1417"/>
        <w:jc w:val="center"/>
        <w:rPr>
          <w:rFonts w:ascii="Calibri" w:eastAsia="Calibri" w:hAnsi="Calibri" w:cs="Times New Roman"/>
          <w:b/>
          <w:sz w:val="40"/>
          <w:lang w:val="en-US"/>
        </w:rPr>
      </w:pPr>
    </w:p>
    <w:p w:rsidR="00514A42" w:rsidRPr="006F1ECD" w:rsidRDefault="00113A79" w:rsidP="00514A42">
      <w:pPr>
        <w:pBdr>
          <w:top w:val="single" w:sz="4" w:space="0" w:color="auto"/>
          <w:left w:val="single" w:sz="4" w:space="4" w:color="auto"/>
          <w:bottom w:val="single" w:sz="4" w:space="1" w:color="auto"/>
          <w:right w:val="single" w:sz="4" w:space="4" w:color="auto"/>
        </w:pBdr>
        <w:spacing w:after="0"/>
        <w:ind w:left="1418" w:right="1417"/>
        <w:jc w:val="center"/>
        <w:rPr>
          <w:rFonts w:ascii="Calibri" w:eastAsia="Calibri" w:hAnsi="Calibri" w:cs="Times New Roman"/>
          <w:b/>
          <w:sz w:val="40"/>
          <w:lang w:val="en-US"/>
        </w:rPr>
      </w:pPr>
      <w:r w:rsidRPr="006F1ECD">
        <w:rPr>
          <w:rFonts w:ascii="Calibri" w:eastAsia="Calibri" w:hAnsi="Calibri" w:cs="Times New Roman"/>
          <w:b/>
          <w:sz w:val="40"/>
          <w:lang w:val="en-US"/>
        </w:rPr>
        <w:t>China and World Politics</w:t>
      </w:r>
    </w:p>
    <w:p w:rsidR="00113A79" w:rsidRPr="006F1ECD" w:rsidRDefault="00113A79" w:rsidP="00514A42">
      <w:pPr>
        <w:pBdr>
          <w:top w:val="single" w:sz="4" w:space="0" w:color="auto"/>
          <w:left w:val="single" w:sz="4" w:space="4" w:color="auto"/>
          <w:bottom w:val="single" w:sz="4" w:space="1" w:color="auto"/>
          <w:right w:val="single" w:sz="4" w:space="4" w:color="auto"/>
        </w:pBdr>
        <w:spacing w:after="0"/>
        <w:ind w:left="1418" w:right="1417"/>
        <w:jc w:val="center"/>
        <w:rPr>
          <w:rFonts w:ascii="Calibri" w:eastAsia="Calibri" w:hAnsi="Calibri" w:cs="Times New Roman"/>
          <w:b/>
          <w:sz w:val="40"/>
          <w:lang w:val="en-US"/>
        </w:rPr>
      </w:pPr>
    </w:p>
    <w:p w:rsidR="00514A42" w:rsidRPr="006F1ECD" w:rsidRDefault="00514A42" w:rsidP="00514A42">
      <w:pPr>
        <w:spacing w:after="0"/>
        <w:jc w:val="both"/>
        <w:rPr>
          <w:rFonts w:ascii="Calibri" w:eastAsia="Calibri" w:hAnsi="Calibri" w:cs="Times New Roman"/>
          <w:lang w:val="en-US"/>
        </w:rPr>
      </w:pPr>
    </w:p>
    <w:p w:rsidR="00514A42" w:rsidRPr="006F1ECD" w:rsidRDefault="00514A42" w:rsidP="00514A42">
      <w:pPr>
        <w:tabs>
          <w:tab w:val="left" w:pos="2863"/>
          <w:tab w:val="left" w:pos="3617"/>
        </w:tabs>
        <w:spacing w:after="0"/>
        <w:jc w:val="both"/>
        <w:rPr>
          <w:rFonts w:ascii="Calibri" w:eastAsia="Calibri" w:hAnsi="Calibri" w:cs="Times New Roman"/>
          <w:lang w:val="en-US"/>
        </w:rPr>
      </w:pPr>
    </w:p>
    <w:p w:rsidR="00514A42" w:rsidRPr="0014537F" w:rsidRDefault="00514A42" w:rsidP="00514A42">
      <w:pPr>
        <w:tabs>
          <w:tab w:val="left" w:pos="3617"/>
        </w:tabs>
        <w:spacing w:after="0"/>
        <w:jc w:val="center"/>
        <w:rPr>
          <w:rFonts w:ascii="Calibri" w:eastAsia="Calibri" w:hAnsi="Calibri" w:cs="Times New Roman"/>
        </w:rPr>
      </w:pPr>
      <w:r w:rsidRPr="0014537F">
        <w:rPr>
          <w:rFonts w:ascii="Calibri" w:eastAsia="Calibri" w:hAnsi="Calibri" w:cs="Times New Roman"/>
        </w:rPr>
        <w:t>Année académique 2012-2013</w:t>
      </w:r>
    </w:p>
    <w:p w:rsidR="00514A42" w:rsidRPr="0014537F" w:rsidRDefault="00514A42" w:rsidP="00514A42">
      <w:pPr>
        <w:tabs>
          <w:tab w:val="left" w:pos="3617"/>
        </w:tabs>
        <w:spacing w:after="0"/>
        <w:jc w:val="center"/>
        <w:rPr>
          <w:rFonts w:ascii="Calibri" w:eastAsia="Calibri" w:hAnsi="Calibri" w:cs="Times New Roman"/>
        </w:rPr>
      </w:pPr>
    </w:p>
    <w:p w:rsidR="00514A42" w:rsidRPr="0014537F" w:rsidRDefault="00514A42" w:rsidP="00514A42">
      <w:pPr>
        <w:tabs>
          <w:tab w:val="left" w:pos="3617"/>
        </w:tabs>
        <w:spacing w:after="0"/>
        <w:jc w:val="center"/>
        <w:rPr>
          <w:rFonts w:ascii="Calibri" w:eastAsia="Calibri" w:hAnsi="Calibri" w:cs="Times New Roman"/>
        </w:rPr>
      </w:pPr>
    </w:p>
    <w:p w:rsidR="00514A42" w:rsidRPr="00482578" w:rsidRDefault="00514A42" w:rsidP="00514A42">
      <w:pPr>
        <w:tabs>
          <w:tab w:val="left" w:pos="3617"/>
        </w:tabs>
        <w:spacing w:after="0"/>
        <w:jc w:val="center"/>
        <w:rPr>
          <w:rFonts w:ascii="Calibri" w:eastAsia="Calibri" w:hAnsi="Calibri" w:cs="Times New Roman"/>
        </w:rPr>
      </w:pPr>
      <w:r>
        <w:rPr>
          <w:rFonts w:ascii="Calibri" w:eastAsia="Calibri" w:hAnsi="Calibri" w:cs="Times New Roman"/>
        </w:rPr>
        <w:t>1</w:t>
      </w:r>
      <w:r w:rsidRPr="00482578">
        <w:rPr>
          <w:rFonts w:ascii="Calibri" w:eastAsia="Calibri" w:hAnsi="Calibri" w:cs="Times New Roman"/>
          <w:vertAlign w:val="superscript"/>
        </w:rPr>
        <w:t>ère</w:t>
      </w:r>
      <w:r>
        <w:rPr>
          <w:rFonts w:ascii="Calibri" w:eastAsia="Calibri" w:hAnsi="Calibri" w:cs="Times New Roman"/>
        </w:rPr>
        <w:t xml:space="preserve"> Master Administration Publique</w:t>
      </w:r>
    </w:p>
    <w:p w:rsidR="00514A42" w:rsidRPr="00482578" w:rsidRDefault="00514A42" w:rsidP="00514A42">
      <w:pPr>
        <w:tabs>
          <w:tab w:val="left" w:pos="3617"/>
        </w:tabs>
        <w:spacing w:after="0"/>
        <w:jc w:val="center"/>
        <w:rPr>
          <w:rFonts w:ascii="Calibri" w:eastAsia="Calibri" w:hAnsi="Calibri" w:cs="Times New Roman"/>
        </w:rPr>
      </w:pPr>
    </w:p>
    <w:p w:rsidR="00514A42" w:rsidRPr="00482578" w:rsidRDefault="00514A42" w:rsidP="00514A42">
      <w:pPr>
        <w:tabs>
          <w:tab w:val="left" w:pos="3617"/>
        </w:tabs>
        <w:spacing w:after="0"/>
        <w:jc w:val="center"/>
        <w:rPr>
          <w:rFonts w:ascii="Calibri" w:eastAsia="Calibri" w:hAnsi="Calibri" w:cs="Times New Roman"/>
        </w:rPr>
      </w:pPr>
    </w:p>
    <w:p w:rsidR="00514A42" w:rsidRPr="00482578" w:rsidRDefault="00514A42" w:rsidP="00514A42">
      <w:pPr>
        <w:tabs>
          <w:tab w:val="left" w:pos="3617"/>
        </w:tabs>
        <w:spacing w:after="0"/>
        <w:jc w:val="center"/>
        <w:rPr>
          <w:rFonts w:ascii="Calibri" w:eastAsia="Calibri" w:hAnsi="Calibri" w:cs="Times New Roman"/>
        </w:rPr>
      </w:pPr>
    </w:p>
    <w:p w:rsidR="00514A42" w:rsidRDefault="00514A42" w:rsidP="00514A42">
      <w:pPr>
        <w:tabs>
          <w:tab w:val="left" w:pos="3617"/>
        </w:tabs>
        <w:spacing w:after="0"/>
        <w:jc w:val="center"/>
        <w:rPr>
          <w:rFonts w:ascii="Calibri" w:eastAsia="Calibri" w:hAnsi="Calibri" w:cs="Times New Roman"/>
        </w:rPr>
      </w:pPr>
      <w:r w:rsidRPr="00482578">
        <w:rPr>
          <w:rFonts w:ascii="Calibri" w:eastAsia="Calibri" w:hAnsi="Calibri" w:cs="Times New Roman"/>
        </w:rPr>
        <w:t xml:space="preserve">Professeur : </w:t>
      </w:r>
      <w:r w:rsidR="00CF42B6">
        <w:rPr>
          <w:rFonts w:ascii="Calibri" w:eastAsia="Calibri" w:hAnsi="Calibri" w:cs="Times New Roman"/>
        </w:rPr>
        <w:t xml:space="preserve">Tanguy </w:t>
      </w:r>
      <w:proofErr w:type="spellStart"/>
      <w:r w:rsidR="00CF42B6">
        <w:rPr>
          <w:rFonts w:ascii="Calibri" w:eastAsia="Calibri" w:hAnsi="Calibri" w:cs="Times New Roman"/>
        </w:rPr>
        <w:t>Struye</w:t>
      </w:r>
      <w:proofErr w:type="spellEnd"/>
      <w:r w:rsidR="00CF42B6">
        <w:rPr>
          <w:rFonts w:ascii="Calibri" w:eastAsia="Calibri" w:hAnsi="Calibri" w:cs="Times New Roman"/>
        </w:rPr>
        <w:t xml:space="preserve"> de </w:t>
      </w:r>
      <w:proofErr w:type="spellStart"/>
      <w:r w:rsidR="00CF42B6">
        <w:rPr>
          <w:rFonts w:ascii="Calibri" w:eastAsia="Calibri" w:hAnsi="Calibri" w:cs="Times New Roman"/>
        </w:rPr>
        <w:t>Swielande</w:t>
      </w:r>
      <w:proofErr w:type="spellEnd"/>
      <w:r w:rsidR="002777F0">
        <w:rPr>
          <w:rStyle w:val="Appelnotedebasdep"/>
          <w:rFonts w:ascii="Calibri" w:eastAsia="Calibri" w:hAnsi="Calibri" w:cs="Times New Roman"/>
        </w:rPr>
        <w:footnoteReference w:id="1"/>
      </w:r>
    </w:p>
    <w:p w:rsidR="00514A42" w:rsidRPr="00482578" w:rsidRDefault="00514A42" w:rsidP="00514A42">
      <w:pPr>
        <w:tabs>
          <w:tab w:val="left" w:pos="3617"/>
        </w:tabs>
        <w:spacing w:after="0"/>
        <w:jc w:val="center"/>
        <w:rPr>
          <w:rFonts w:ascii="Calibri" w:eastAsia="Calibri" w:hAnsi="Calibri" w:cs="Times New Roman"/>
        </w:rPr>
      </w:pPr>
    </w:p>
    <w:p w:rsidR="00514A42" w:rsidRDefault="00514A42" w:rsidP="00514A42">
      <w:pPr>
        <w:tabs>
          <w:tab w:val="left" w:pos="3617"/>
        </w:tabs>
        <w:spacing w:after="0"/>
        <w:jc w:val="center"/>
        <w:rPr>
          <w:rFonts w:ascii="Calibri" w:eastAsia="Calibri" w:hAnsi="Calibri" w:cs="Times New Roman"/>
        </w:rPr>
      </w:pPr>
      <w:r w:rsidRPr="00482578">
        <w:rPr>
          <w:rFonts w:ascii="Calibri" w:eastAsia="Calibri" w:hAnsi="Calibri" w:cs="Times New Roman"/>
        </w:rPr>
        <w:t>Notes</w:t>
      </w:r>
      <w:r w:rsidR="0091435A">
        <w:rPr>
          <w:rStyle w:val="Appelnotedebasdep"/>
          <w:rFonts w:ascii="Calibri" w:eastAsia="Calibri" w:hAnsi="Calibri" w:cs="Times New Roman"/>
        </w:rPr>
        <w:footnoteReference w:id="2"/>
      </w:r>
      <w:r w:rsidRPr="00482578">
        <w:rPr>
          <w:rFonts w:ascii="Calibri" w:eastAsia="Calibri" w:hAnsi="Calibri" w:cs="Times New Roman"/>
        </w:rPr>
        <w:t xml:space="preserve"> réalisées par :</w:t>
      </w:r>
    </w:p>
    <w:p w:rsidR="00CF42B6" w:rsidRPr="00482578" w:rsidRDefault="00CF42B6" w:rsidP="00514A42">
      <w:pPr>
        <w:tabs>
          <w:tab w:val="left" w:pos="3617"/>
        </w:tabs>
        <w:spacing w:after="0"/>
        <w:jc w:val="center"/>
        <w:rPr>
          <w:rFonts w:ascii="Calibri" w:eastAsia="Calibri" w:hAnsi="Calibri" w:cs="Times New Roman"/>
        </w:rPr>
      </w:pPr>
    </w:p>
    <w:p w:rsidR="00CF42B6" w:rsidRPr="00CF42B6" w:rsidRDefault="00514A42" w:rsidP="00CF42B6">
      <w:pPr>
        <w:numPr>
          <w:ilvl w:val="0"/>
          <w:numId w:val="1"/>
        </w:numPr>
        <w:tabs>
          <w:tab w:val="left" w:pos="3617"/>
        </w:tabs>
        <w:spacing w:after="0" w:line="240" w:lineRule="auto"/>
        <w:contextualSpacing/>
        <w:jc w:val="both"/>
        <w:rPr>
          <w:rFonts w:ascii="Calibri" w:eastAsia="Calibri" w:hAnsi="Calibri" w:cs="Times New Roman"/>
        </w:rPr>
      </w:pPr>
      <w:r w:rsidRPr="00482578">
        <w:rPr>
          <w:rFonts w:ascii="Calibri" w:eastAsia="Calibri" w:hAnsi="Calibri" w:cs="Times New Roman"/>
          <w:noProof/>
          <w:lang w:val="fr-FR"/>
        </w:rPr>
        <w:t>Caria Bruno</w:t>
      </w:r>
    </w:p>
    <w:p w:rsidR="00CF42B6" w:rsidRPr="00CF42B6" w:rsidRDefault="00CF42B6" w:rsidP="00CF42B6">
      <w:pPr>
        <w:tabs>
          <w:tab w:val="left" w:pos="3617"/>
        </w:tabs>
        <w:spacing w:after="0" w:line="240" w:lineRule="auto"/>
        <w:ind w:left="4613"/>
        <w:contextualSpacing/>
        <w:jc w:val="both"/>
        <w:rPr>
          <w:rFonts w:ascii="Calibri" w:eastAsia="Calibri" w:hAnsi="Calibri" w:cs="Times New Roman"/>
        </w:rPr>
      </w:pPr>
    </w:p>
    <w:p w:rsidR="00CF42B6" w:rsidRDefault="00CF42B6" w:rsidP="00CF42B6">
      <w:pPr>
        <w:numPr>
          <w:ilvl w:val="0"/>
          <w:numId w:val="1"/>
        </w:numPr>
        <w:tabs>
          <w:tab w:val="left" w:pos="3617"/>
        </w:tabs>
        <w:spacing w:after="0" w:line="240" w:lineRule="auto"/>
        <w:contextualSpacing/>
        <w:jc w:val="both"/>
        <w:rPr>
          <w:rFonts w:ascii="Calibri" w:eastAsia="Calibri" w:hAnsi="Calibri" w:cs="Times New Roman"/>
        </w:rPr>
      </w:pPr>
      <w:r>
        <w:rPr>
          <w:rFonts w:ascii="Calibri" w:eastAsia="Calibri" w:hAnsi="Calibri" w:cs="Times New Roman"/>
          <w:noProof/>
          <w:lang w:val="fr-FR"/>
        </w:rPr>
        <w:t>Cornelis Arnaud</w:t>
      </w:r>
    </w:p>
    <w:p w:rsidR="00113A79" w:rsidRPr="00CF42B6" w:rsidRDefault="00113A79" w:rsidP="001C0FFE">
      <w:pPr>
        <w:pStyle w:val="Titre1"/>
        <w:numPr>
          <w:ilvl w:val="0"/>
          <w:numId w:val="0"/>
        </w:numPr>
        <w:rPr>
          <w:rFonts w:ascii="Calibri" w:eastAsia="Calibri" w:hAnsi="Calibri" w:cs="Times New Roman"/>
        </w:rPr>
      </w:pPr>
      <w:r>
        <w:br w:type="page"/>
      </w:r>
      <w:bookmarkStart w:id="0" w:name="_Toc355873383"/>
      <w:r w:rsidR="005A33AE">
        <w:lastRenderedPageBreak/>
        <w:t>Modalités</w:t>
      </w:r>
      <w:r w:rsidR="00AE5FF7">
        <w:rPr>
          <w:rStyle w:val="Appelnotedebasdep"/>
        </w:rPr>
        <w:footnoteReference w:id="3"/>
      </w:r>
      <w:bookmarkEnd w:id="0"/>
    </w:p>
    <w:p w:rsidR="005A33AE" w:rsidRDefault="005A33AE" w:rsidP="005A33AE"/>
    <w:p w:rsidR="005A33AE" w:rsidRDefault="00521C60" w:rsidP="005A33AE">
      <w:pPr>
        <w:spacing w:after="0"/>
      </w:pPr>
      <w:r>
        <w:t>L’e</w:t>
      </w:r>
      <w:r w:rsidR="005A33AE">
        <w:t xml:space="preserve">xamen </w:t>
      </w:r>
      <w:r>
        <w:t xml:space="preserve">est oral et comporte trois questions. Il y a 10 minutes de préparation. Le livre </w:t>
      </w:r>
      <w:r>
        <w:rPr>
          <w:i/>
        </w:rPr>
        <w:t xml:space="preserve">La Chine sur la scène internationale </w:t>
      </w:r>
      <w:r>
        <w:t xml:space="preserve">et </w:t>
      </w:r>
      <w:r>
        <w:rPr>
          <w:i/>
        </w:rPr>
        <w:t>Powerpoint du cours</w:t>
      </w:r>
      <w:r>
        <w:t xml:space="preserve"> composent la matière du cours. Voici un schéma de la matière.</w:t>
      </w:r>
    </w:p>
    <w:p w:rsidR="00521C60" w:rsidRDefault="00521C60" w:rsidP="005A33AE">
      <w:pPr>
        <w:spacing w:after="0"/>
      </w:pPr>
    </w:p>
    <w:p w:rsidR="005A33AE" w:rsidRDefault="005A33AE" w:rsidP="005A33AE">
      <w:pPr>
        <w:spacing w:after="0"/>
        <w:ind w:firstLine="708"/>
      </w:pPr>
    </w:p>
    <w:p w:rsidR="005A33AE" w:rsidRPr="005A33AE" w:rsidRDefault="005A33AE" w:rsidP="005A33AE">
      <w:pPr>
        <w:spacing w:after="0"/>
      </w:pPr>
    </w:p>
    <w:p w:rsidR="00C47FA2" w:rsidRDefault="00113A79" w:rsidP="00113A79">
      <w:pPr>
        <w:ind w:left="-851" w:right="-851"/>
      </w:pPr>
      <w:r>
        <w:rPr>
          <w:noProof/>
          <w:lang w:eastAsia="fr-BE"/>
        </w:rPr>
        <w:drawing>
          <wp:inline distT="0" distB="0" distL="0" distR="0">
            <wp:extent cx="6838950" cy="5781153"/>
            <wp:effectExtent l="19050" t="0" r="0"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6844602" cy="5785931"/>
                    </a:xfrm>
                    <a:prstGeom prst="rect">
                      <a:avLst/>
                    </a:prstGeom>
                    <a:noFill/>
                    <a:ln w="9525">
                      <a:noFill/>
                      <a:miter lim="800000"/>
                      <a:headEnd/>
                      <a:tailEnd/>
                    </a:ln>
                  </pic:spPr>
                </pic:pic>
              </a:graphicData>
            </a:graphic>
          </wp:inline>
        </w:drawing>
      </w:r>
    </w:p>
    <w:p w:rsidR="00113A79" w:rsidRDefault="00113A79" w:rsidP="00113A79">
      <w:pPr>
        <w:ind w:left="-851" w:right="-851"/>
      </w:pPr>
    </w:p>
    <w:p w:rsidR="00113A79" w:rsidRDefault="00113A79" w:rsidP="002777F0">
      <w:pPr>
        <w:ind w:right="-851"/>
      </w:pPr>
    </w:p>
    <w:p w:rsidR="00113A79" w:rsidRDefault="00113A79" w:rsidP="006124C9">
      <w:pPr>
        <w:pStyle w:val="Titre1"/>
      </w:pPr>
      <w:bookmarkStart w:id="1" w:name="_Toc355873384"/>
      <w:r>
        <w:lastRenderedPageBreak/>
        <w:t>Introduction</w:t>
      </w:r>
      <w:r w:rsidR="00521C60">
        <w:t xml:space="preserve"> cadre théorique</w:t>
      </w:r>
      <w:bookmarkEnd w:id="1"/>
    </w:p>
    <w:p w:rsidR="00113A79" w:rsidRDefault="00113A79" w:rsidP="006124C9">
      <w:pPr>
        <w:pStyle w:val="Titre2"/>
      </w:pPr>
      <w:bookmarkStart w:id="2" w:name="_Toc355873385"/>
      <w:r>
        <w:t>Politique intérieure</w:t>
      </w:r>
      <w:bookmarkEnd w:id="2"/>
    </w:p>
    <w:p w:rsidR="006124C9" w:rsidRDefault="00A66E68" w:rsidP="00CB635E">
      <w:pPr>
        <w:pStyle w:val="Titre3"/>
      </w:pPr>
      <w:bookmarkStart w:id="3" w:name="_Toc355873386"/>
      <w:r>
        <w:t>Luttes bureaucratiques et oligarchie</w:t>
      </w:r>
      <w:bookmarkEnd w:id="3"/>
    </w:p>
    <w:p w:rsidR="00CB635E" w:rsidRPr="00CB635E" w:rsidRDefault="00CB635E" w:rsidP="00CB635E"/>
    <w:p w:rsidR="008E689F" w:rsidRDefault="008E689F" w:rsidP="008E689F">
      <w:pPr>
        <w:spacing w:after="0"/>
        <w:jc w:val="both"/>
      </w:pPr>
      <w:r>
        <w:t xml:space="preserve">La politique intérieur de la Chine est </w:t>
      </w:r>
      <w:r w:rsidRPr="008E689F">
        <w:rPr>
          <w:b/>
        </w:rPr>
        <w:t>tout sauf homogène</w:t>
      </w:r>
      <w:r>
        <w:t>.</w:t>
      </w:r>
      <w:r w:rsidR="0036183E">
        <w:t xml:space="preserve"> Il ne s’agit pas d’un schéma unitaire.</w:t>
      </w:r>
      <w:r>
        <w:t xml:space="preserve"> Cette image où l’on penserait que seul</w:t>
      </w:r>
      <w:r w:rsidR="0036183E">
        <w:t>ement</w:t>
      </w:r>
      <w:r>
        <w:t xml:space="preserve"> quelques personnes décident est complètement dépassée. </w:t>
      </w:r>
      <w:r w:rsidR="001940E0">
        <w:t xml:space="preserve">Les ministères sont puissants, les relations entre les </w:t>
      </w:r>
      <w:r w:rsidR="00A66E68">
        <w:t>décideurs</w:t>
      </w:r>
      <w:r w:rsidR="001940E0">
        <w:t xml:space="preserve"> civils et militaires sont compliquées</w:t>
      </w:r>
      <w:r w:rsidR="00CF00F0">
        <w:t xml:space="preserve">. Ajouté à cela, </w:t>
      </w:r>
      <w:r w:rsidR="001940E0">
        <w:t xml:space="preserve"> il </w:t>
      </w:r>
      <w:r w:rsidR="00CF00F0">
        <w:t>existe</w:t>
      </w:r>
      <w:r w:rsidR="001940E0">
        <w:t xml:space="preserve"> une </w:t>
      </w:r>
      <w:r w:rsidR="001940E0" w:rsidRPr="00A66E68">
        <w:rPr>
          <w:b/>
        </w:rPr>
        <w:t>différence idéologique</w:t>
      </w:r>
      <w:r w:rsidR="001940E0">
        <w:t xml:space="preserve"> entre</w:t>
      </w:r>
      <w:r w:rsidR="00CF00F0">
        <w:t xml:space="preserve"> chaque génération de leaders. Actuellement cette différence s’observe entre </w:t>
      </w:r>
      <w:r w:rsidR="001940E0">
        <w:t>la 4</w:t>
      </w:r>
      <w:r w:rsidR="001940E0" w:rsidRPr="001940E0">
        <w:rPr>
          <w:vertAlign w:val="superscript"/>
        </w:rPr>
        <w:t>ème</w:t>
      </w:r>
      <w:r w:rsidR="001940E0">
        <w:t xml:space="preserve"> et la 5</w:t>
      </w:r>
      <w:r w:rsidR="001940E0" w:rsidRPr="001940E0">
        <w:rPr>
          <w:vertAlign w:val="superscript"/>
        </w:rPr>
        <w:t>ème</w:t>
      </w:r>
      <w:r w:rsidR="00CF00F0">
        <w:t xml:space="preserve"> génération</w:t>
      </w:r>
      <w:r w:rsidR="001940E0">
        <w:t xml:space="preserve">. </w:t>
      </w:r>
      <w:r w:rsidR="00CF00F0">
        <w:t>On retrouve</w:t>
      </w:r>
      <w:r>
        <w:t xml:space="preserve"> des luttes de pouvoir extrêmement complexes</w:t>
      </w:r>
      <w:r w:rsidR="00CF00F0">
        <w:t xml:space="preserve"> pouvant aussi bien être</w:t>
      </w:r>
      <w:r w:rsidR="001940E0">
        <w:t xml:space="preserve"> bureaucratique</w:t>
      </w:r>
      <w:r w:rsidR="00CF00F0">
        <w:t>s</w:t>
      </w:r>
      <w:r w:rsidR="001940E0">
        <w:t xml:space="preserve"> </w:t>
      </w:r>
      <w:r w:rsidR="00CF00F0">
        <w:t>qu’</w:t>
      </w:r>
      <w:r w:rsidR="001940E0">
        <w:t>idéologiques</w:t>
      </w:r>
      <w:r>
        <w:t xml:space="preserve">. </w:t>
      </w:r>
      <w:r w:rsidR="00CF00F0">
        <w:t>De cette façon, on remarque la situation est bien plus complexe que ce que les médias veulent bien nous montrer.</w:t>
      </w:r>
      <w:r w:rsidR="005E05CA">
        <w:t xml:space="preserve"> </w:t>
      </w:r>
    </w:p>
    <w:p w:rsidR="005E05CA" w:rsidRDefault="005E05CA" w:rsidP="008E689F">
      <w:pPr>
        <w:spacing w:after="0"/>
        <w:jc w:val="both"/>
      </w:pPr>
    </w:p>
    <w:p w:rsidR="005E05CA" w:rsidRDefault="005E05CA" w:rsidP="00A66E68">
      <w:pPr>
        <w:spacing w:after="0"/>
        <w:jc w:val="both"/>
      </w:pPr>
      <w:r>
        <w:t xml:space="preserve">On retrouve cette </w:t>
      </w:r>
      <w:r w:rsidR="00CF00F0">
        <w:t xml:space="preserve">même </w:t>
      </w:r>
      <w:r>
        <w:t xml:space="preserve">logique de </w:t>
      </w:r>
      <w:r w:rsidRPr="00A66E68">
        <w:rPr>
          <w:b/>
        </w:rPr>
        <w:t>lutte bureaucratique</w:t>
      </w:r>
      <w:r>
        <w:t>, de corruption</w:t>
      </w:r>
      <w:r w:rsidR="00CB635E">
        <w:t xml:space="preserve"> (même au plus haut </w:t>
      </w:r>
      <w:r w:rsidR="00CF00F0">
        <w:t xml:space="preserve">niveau </w:t>
      </w:r>
      <w:r w:rsidR="00CB635E">
        <w:t>de l’Etat</w:t>
      </w:r>
      <w:r w:rsidR="00CB635E">
        <w:rPr>
          <w:rStyle w:val="Appelnotedebasdep"/>
        </w:rPr>
        <w:footnoteReference w:id="4"/>
      </w:r>
      <w:r w:rsidR="00CB635E">
        <w:t>)</w:t>
      </w:r>
      <w:r>
        <w:t xml:space="preserve"> que l’on peut retrouver chez nous.</w:t>
      </w:r>
      <w:r w:rsidR="00CB635E">
        <w:t xml:space="preserve"> De plus, les enfants des leaders communistes sont souvent les patrons de gran</w:t>
      </w:r>
      <w:r w:rsidR="00CF00F0">
        <w:t>des entreprises chinoises. Il s’</w:t>
      </w:r>
      <w:r w:rsidR="00CB635E">
        <w:t>a</w:t>
      </w:r>
      <w:r w:rsidR="00CF00F0">
        <w:t>git d’</w:t>
      </w:r>
      <w:r w:rsidR="00CB635E">
        <w:t>une véritable oligarchie.</w:t>
      </w:r>
      <w:r w:rsidR="00A66E68">
        <w:t xml:space="preserve"> On peut retenir les éléments suivants pour décrire le système chinois :</w:t>
      </w:r>
    </w:p>
    <w:p w:rsidR="006124C9" w:rsidRDefault="00A66E68" w:rsidP="00E70946">
      <w:pPr>
        <w:pStyle w:val="Paragraphedeliste"/>
        <w:numPr>
          <w:ilvl w:val="0"/>
          <w:numId w:val="4"/>
        </w:numPr>
        <w:spacing w:after="0"/>
      </w:pPr>
      <w:r w:rsidRPr="00A66E68">
        <w:rPr>
          <w:b/>
        </w:rPr>
        <w:t>Chine non-</w:t>
      </w:r>
      <w:r w:rsidR="006124C9" w:rsidRPr="00A66E68">
        <w:rPr>
          <w:b/>
        </w:rPr>
        <w:t>homogène</w:t>
      </w:r>
      <w:r w:rsidR="006124C9">
        <w:t xml:space="preserve">, </w:t>
      </w:r>
      <w:r>
        <w:t>non-</w:t>
      </w:r>
      <w:r w:rsidR="006124C9">
        <w:t>unitaire</w:t>
      </w:r>
    </w:p>
    <w:p w:rsidR="006124C9" w:rsidRDefault="00A66E68" w:rsidP="00E70946">
      <w:pPr>
        <w:pStyle w:val="Paragraphedeliste"/>
        <w:numPr>
          <w:ilvl w:val="0"/>
          <w:numId w:val="4"/>
        </w:numPr>
        <w:spacing w:after="0"/>
      </w:pPr>
      <w:r>
        <w:t>Complexité, division</w:t>
      </w:r>
    </w:p>
    <w:p w:rsidR="006124C9" w:rsidRDefault="006124C9" w:rsidP="00E70946">
      <w:pPr>
        <w:pStyle w:val="Paragraphedeliste"/>
        <w:numPr>
          <w:ilvl w:val="0"/>
          <w:numId w:val="4"/>
        </w:numPr>
        <w:spacing w:after="0"/>
      </w:pPr>
      <w:r w:rsidRPr="00A66E68">
        <w:rPr>
          <w:b/>
        </w:rPr>
        <w:t>Différentes idéologies</w:t>
      </w:r>
      <w:r>
        <w:t xml:space="preserve">, </w:t>
      </w:r>
      <w:r w:rsidR="00A66E68">
        <w:t>différence d’</w:t>
      </w:r>
      <w:r>
        <w:t>objectifs</w:t>
      </w:r>
    </w:p>
    <w:p w:rsidR="006124C9" w:rsidRDefault="006124C9" w:rsidP="00E70946">
      <w:pPr>
        <w:pStyle w:val="Paragraphedeliste"/>
        <w:numPr>
          <w:ilvl w:val="0"/>
          <w:numId w:val="4"/>
        </w:numPr>
        <w:spacing w:after="0"/>
      </w:pPr>
      <w:r w:rsidRPr="00A66E68">
        <w:rPr>
          <w:b/>
        </w:rPr>
        <w:t>Luttes internes</w:t>
      </w:r>
      <w:r>
        <w:t xml:space="preserve"> et bureaucratiques</w:t>
      </w:r>
    </w:p>
    <w:p w:rsidR="006124C9" w:rsidRDefault="006124C9" w:rsidP="00E70946">
      <w:pPr>
        <w:pStyle w:val="Paragraphedeliste"/>
        <w:numPr>
          <w:ilvl w:val="0"/>
          <w:numId w:val="4"/>
        </w:numPr>
        <w:spacing w:after="0"/>
      </w:pPr>
      <w:r>
        <w:t>Difficultés</w:t>
      </w:r>
    </w:p>
    <w:p w:rsidR="006124C9" w:rsidRDefault="006124C9" w:rsidP="006124C9">
      <w:pPr>
        <w:spacing w:after="0"/>
      </w:pPr>
    </w:p>
    <w:p w:rsidR="006124C9" w:rsidRDefault="00A66E68" w:rsidP="00A66E68">
      <w:pPr>
        <w:pStyle w:val="Titre3"/>
      </w:pPr>
      <w:bookmarkStart w:id="4" w:name="_Toc355873387"/>
      <w:r>
        <w:t>Modèle d’Easton</w:t>
      </w:r>
      <w:bookmarkEnd w:id="4"/>
    </w:p>
    <w:p w:rsidR="00A66E68" w:rsidRPr="00A66E68" w:rsidRDefault="00A66E68" w:rsidP="00A66E68"/>
    <w:p w:rsidR="006124C9" w:rsidRDefault="006124C9" w:rsidP="006124C9">
      <w:pPr>
        <w:spacing w:after="0"/>
        <w:jc w:val="center"/>
      </w:pPr>
      <w:r>
        <w:rPr>
          <w:noProof/>
          <w:lang w:eastAsia="fr-BE"/>
        </w:rPr>
        <w:drawing>
          <wp:inline distT="0" distB="0" distL="0" distR="0">
            <wp:extent cx="4493944" cy="2488019"/>
            <wp:effectExtent l="0" t="0" r="0" b="0"/>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l="21819" t="29499" r="20103" b="19116"/>
                    <a:stretch>
                      <a:fillRect/>
                    </a:stretch>
                  </pic:blipFill>
                  <pic:spPr bwMode="auto">
                    <a:xfrm>
                      <a:off x="0" y="0"/>
                      <a:ext cx="4501466" cy="2492183"/>
                    </a:xfrm>
                    <a:prstGeom prst="rect">
                      <a:avLst/>
                    </a:prstGeom>
                    <a:noFill/>
                    <a:ln w="9525">
                      <a:noFill/>
                      <a:miter lim="800000"/>
                      <a:headEnd/>
                      <a:tailEnd/>
                    </a:ln>
                  </pic:spPr>
                </pic:pic>
              </a:graphicData>
            </a:graphic>
          </wp:inline>
        </w:drawing>
      </w:r>
    </w:p>
    <w:p w:rsidR="005E05CA" w:rsidRDefault="005E05CA" w:rsidP="005E05CA">
      <w:pPr>
        <w:spacing w:after="0"/>
        <w:jc w:val="both"/>
      </w:pPr>
    </w:p>
    <w:p w:rsidR="005E05CA" w:rsidRDefault="005E05CA" w:rsidP="005E05CA">
      <w:pPr>
        <w:spacing w:after="0"/>
        <w:jc w:val="both"/>
      </w:pPr>
      <w:r>
        <w:t>De plus en plus, on parvient à savoir qui prend les décisions</w:t>
      </w:r>
      <w:r w:rsidR="00A66E68">
        <w:t xml:space="preserve"> parce que le pays s’ouvre petit à petit</w:t>
      </w:r>
      <w:r>
        <w:t xml:space="preserve">. Cela fait une vingtaine d’années que l’on est capable de faire cela. Auparavant, on parlait de </w:t>
      </w:r>
      <w:r>
        <w:rPr>
          <w:i/>
        </w:rPr>
        <w:t xml:space="preserve">black </w:t>
      </w:r>
      <w:r>
        <w:rPr>
          <w:i/>
        </w:rPr>
        <w:lastRenderedPageBreak/>
        <w:t>box</w:t>
      </w:r>
      <w:r w:rsidR="00A66E68">
        <w:t>, on ignorait qui faisait quoi</w:t>
      </w:r>
      <w:r>
        <w:t xml:space="preserve">. </w:t>
      </w:r>
      <w:r w:rsidR="00CF00F0">
        <w:t>Cette ouverture a pu être faite grâce aux</w:t>
      </w:r>
      <w:r w:rsidR="00317F52">
        <w:t xml:space="preserve"> </w:t>
      </w:r>
      <w:r w:rsidR="00317F52" w:rsidRPr="00A66E68">
        <w:rPr>
          <w:b/>
        </w:rPr>
        <w:t>nombreuses</w:t>
      </w:r>
      <w:r w:rsidR="00317F52">
        <w:t xml:space="preserve"> </w:t>
      </w:r>
      <w:r w:rsidR="00317F52" w:rsidRPr="00A66E68">
        <w:rPr>
          <w:b/>
        </w:rPr>
        <w:t>fuites</w:t>
      </w:r>
      <w:r w:rsidR="00317F52">
        <w:t xml:space="preserve"> mais surtout parce que petit à petit </w:t>
      </w:r>
      <w:r w:rsidR="00317F52" w:rsidRPr="00A66E68">
        <w:rPr>
          <w:b/>
        </w:rPr>
        <w:t>la Chine se démocratise</w:t>
      </w:r>
      <w:r w:rsidR="00317F52">
        <w:t xml:space="preserve">. Loin d’être satisfaisant par rapport à nous, la situation des droits de l’homme s’est fortement améliorée. Il y a aujourd’hui une société civile, des </w:t>
      </w:r>
      <w:r w:rsidR="00A66E68">
        <w:t>ONG</w:t>
      </w:r>
      <w:r w:rsidR="00317F52">
        <w:t>, Internet… Les chinois sont devenus beaucoup plus riches depuis 30 ans</w:t>
      </w:r>
      <w:r w:rsidR="00A66E68">
        <w:t xml:space="preserve"> et beaucoup de progrès </w:t>
      </w:r>
      <w:r w:rsidR="00CF00F0">
        <w:t>a</w:t>
      </w:r>
      <w:r w:rsidR="00A66E68">
        <w:t xml:space="preserve"> été fait</w:t>
      </w:r>
      <w:r w:rsidR="00317F52">
        <w:t xml:space="preserve">. Une </w:t>
      </w:r>
      <w:r w:rsidR="00317F52" w:rsidRPr="00A66E68">
        <w:rPr>
          <w:b/>
        </w:rPr>
        <w:t>classe moyenne</w:t>
      </w:r>
      <w:r w:rsidR="00A66E68">
        <w:t xml:space="preserve"> s’est développée. </w:t>
      </w:r>
      <w:r w:rsidR="00A66E68" w:rsidRPr="00A66E68">
        <w:rPr>
          <w:b/>
          <w:color w:val="FF0000"/>
        </w:rPr>
        <w:t>Aujourd’hui l</w:t>
      </w:r>
      <w:r w:rsidR="00317F52" w:rsidRPr="00A66E68">
        <w:rPr>
          <w:b/>
          <w:color w:val="FF0000"/>
        </w:rPr>
        <w:t>es chinois veulent plus qu’un bien-être économique. Ils veulent que leur condition sociale s’améliore</w:t>
      </w:r>
      <w:r w:rsidR="00317F52">
        <w:t xml:space="preserve">. </w:t>
      </w:r>
      <w:r w:rsidR="00FF4327">
        <w:t xml:space="preserve">Les chinois demandent plus de liberté et de stabilité, il y a de nouvelles demandes démocratiques. </w:t>
      </w:r>
      <w:r w:rsidR="00317F52">
        <w:t>Il faut donc voir comment le parti communiste va s’adapter à ces demandes. Jusqu’à présent, on peut dire que le parti communiste chinois parvient à jouer sur toute une série de tendance et à se maintenir au pouvoir</w:t>
      </w:r>
      <w:r w:rsidR="00A66E68">
        <w:rPr>
          <w:rStyle w:val="Appelnotedebasdep"/>
        </w:rPr>
        <w:footnoteReference w:id="5"/>
      </w:r>
      <w:r w:rsidR="00317F52">
        <w:t xml:space="preserve">. </w:t>
      </w:r>
    </w:p>
    <w:p w:rsidR="006124C9" w:rsidRDefault="00EA0787" w:rsidP="005E05CA">
      <w:pPr>
        <w:pStyle w:val="Titre3"/>
        <w:jc w:val="both"/>
      </w:pPr>
      <w:bookmarkStart w:id="5" w:name="_Toc355873388"/>
      <w:r>
        <w:t>Approches</w:t>
      </w:r>
      <w:bookmarkEnd w:id="5"/>
    </w:p>
    <w:p w:rsidR="00C47FA2" w:rsidRDefault="00C47FA2" w:rsidP="005E05CA">
      <w:pPr>
        <w:spacing w:after="0"/>
        <w:jc w:val="both"/>
      </w:pPr>
    </w:p>
    <w:p w:rsidR="006124C9" w:rsidRDefault="00C47FA2" w:rsidP="005E05CA">
      <w:pPr>
        <w:spacing w:after="0"/>
        <w:jc w:val="both"/>
      </w:pPr>
      <w:r>
        <w:t>On distingue différentes approches :</w:t>
      </w:r>
    </w:p>
    <w:p w:rsidR="00C47FA2" w:rsidRDefault="00C47FA2" w:rsidP="005E05CA">
      <w:pPr>
        <w:spacing w:after="0"/>
        <w:jc w:val="both"/>
      </w:pPr>
    </w:p>
    <w:p w:rsidR="00EA0787" w:rsidRDefault="00EA0787" w:rsidP="00E70946">
      <w:pPr>
        <w:pStyle w:val="Paragraphedeliste"/>
        <w:numPr>
          <w:ilvl w:val="0"/>
          <w:numId w:val="5"/>
        </w:numPr>
        <w:spacing w:after="0"/>
        <w:jc w:val="both"/>
      </w:pPr>
      <w:r>
        <w:t>Approche rationnelle</w:t>
      </w:r>
    </w:p>
    <w:p w:rsidR="00EA0787" w:rsidRDefault="00EA0787" w:rsidP="00E70946">
      <w:pPr>
        <w:pStyle w:val="Paragraphedeliste"/>
        <w:numPr>
          <w:ilvl w:val="0"/>
          <w:numId w:val="5"/>
        </w:numPr>
        <w:spacing w:after="0"/>
        <w:jc w:val="both"/>
      </w:pPr>
      <w:r>
        <w:t>Approche cognitive</w:t>
      </w:r>
    </w:p>
    <w:p w:rsidR="00EA0787" w:rsidRDefault="00EA0787" w:rsidP="00E70946">
      <w:pPr>
        <w:pStyle w:val="Paragraphedeliste"/>
        <w:numPr>
          <w:ilvl w:val="0"/>
          <w:numId w:val="5"/>
        </w:numPr>
        <w:spacing w:after="0"/>
        <w:jc w:val="both"/>
      </w:pPr>
      <w:r>
        <w:t>Approche bureaucratique</w:t>
      </w:r>
    </w:p>
    <w:p w:rsidR="00EA0787" w:rsidRDefault="00EA0787" w:rsidP="00E70946">
      <w:pPr>
        <w:pStyle w:val="Paragraphedeliste"/>
        <w:numPr>
          <w:ilvl w:val="0"/>
          <w:numId w:val="5"/>
        </w:numPr>
        <w:spacing w:after="0"/>
        <w:jc w:val="both"/>
      </w:pPr>
      <w:r>
        <w:t>Approche du rôle</w:t>
      </w:r>
    </w:p>
    <w:p w:rsidR="00EA0787" w:rsidRDefault="00EA0787" w:rsidP="00E70946">
      <w:pPr>
        <w:pStyle w:val="Paragraphedeliste"/>
        <w:numPr>
          <w:ilvl w:val="0"/>
          <w:numId w:val="5"/>
        </w:numPr>
        <w:spacing w:after="0"/>
        <w:jc w:val="both"/>
      </w:pPr>
      <w:r>
        <w:t>Approche sociétale</w:t>
      </w:r>
    </w:p>
    <w:p w:rsidR="00EA0787" w:rsidRDefault="00EA0787" w:rsidP="00E70946">
      <w:pPr>
        <w:pStyle w:val="Paragraphedeliste"/>
        <w:numPr>
          <w:ilvl w:val="0"/>
          <w:numId w:val="5"/>
        </w:numPr>
        <w:spacing w:after="0"/>
      </w:pPr>
      <w:r>
        <w:t>Approche gouvernementale</w:t>
      </w:r>
    </w:p>
    <w:p w:rsidR="00EA0787" w:rsidRDefault="00EA0787" w:rsidP="00E70946">
      <w:pPr>
        <w:pStyle w:val="Paragraphedeliste"/>
        <w:numPr>
          <w:ilvl w:val="0"/>
          <w:numId w:val="5"/>
        </w:numPr>
        <w:spacing w:after="0"/>
      </w:pPr>
      <w:r>
        <w:t>Approche individuelle</w:t>
      </w:r>
    </w:p>
    <w:p w:rsidR="00EA0787" w:rsidRDefault="00EA0787" w:rsidP="006124C9">
      <w:pPr>
        <w:spacing w:after="0"/>
      </w:pPr>
    </w:p>
    <w:p w:rsidR="00EA0787" w:rsidRDefault="00EA0787" w:rsidP="006124C9">
      <w:pPr>
        <w:spacing w:after="0"/>
      </w:pPr>
    </w:p>
    <w:p w:rsidR="000C227F" w:rsidRDefault="00C47FA2" w:rsidP="00C47FA2">
      <w:pPr>
        <w:spacing w:after="0"/>
        <w:jc w:val="both"/>
      </w:pPr>
      <w:r>
        <w:t>Aujourd’hui donc, l</w:t>
      </w:r>
      <w:r w:rsidR="00EA0787">
        <w:t xml:space="preserve">es acteurs internes se sont </w:t>
      </w:r>
      <w:r w:rsidR="00EA0787" w:rsidRPr="00C47FA2">
        <w:rPr>
          <w:b/>
        </w:rPr>
        <w:t>multipliés</w:t>
      </w:r>
      <w:r>
        <w:t xml:space="preserve"> et ils </w:t>
      </w:r>
      <w:r w:rsidR="00EA0787">
        <w:t xml:space="preserve">envisagent les questions internes et internationales sous des </w:t>
      </w:r>
      <w:r w:rsidR="00EA0787" w:rsidRPr="00C47FA2">
        <w:rPr>
          <w:b/>
        </w:rPr>
        <w:t>angles variés et souvent divergents</w:t>
      </w:r>
      <w:r>
        <w:t>. Ils ne sont p</w:t>
      </w:r>
      <w:r w:rsidR="00EA0787">
        <w:t>as toujours guidés par une vision stratégique d’ensemble</w:t>
      </w:r>
      <w:r>
        <w:t xml:space="preserve">. Il y a des </w:t>
      </w:r>
      <w:r w:rsidRPr="00C47FA2">
        <w:rPr>
          <w:b/>
        </w:rPr>
        <w:t>différents</w:t>
      </w:r>
      <w:r w:rsidR="00CF42B6" w:rsidRPr="00C47FA2">
        <w:rPr>
          <w:b/>
        </w:rPr>
        <w:t xml:space="preserve"> </w:t>
      </w:r>
      <w:r w:rsidR="00EA0787" w:rsidRPr="00C47FA2">
        <w:rPr>
          <w:b/>
        </w:rPr>
        <w:t>objectifs</w:t>
      </w:r>
      <w:r w:rsidR="00EA0787">
        <w:t xml:space="preserve"> à caractère bureaucratique, personnel ou national, chacun cherchant à défendre ses intérêts et à imposer ses vues</w:t>
      </w:r>
      <w:r>
        <w:t>. L’é</w:t>
      </w:r>
      <w:r w:rsidR="00EA0787">
        <w:t>tude des méandres de la politique intérieure fait partie intégrante de l’observation et de l’analyse de la politique étrangère</w:t>
      </w:r>
      <w:r>
        <w:t>.</w:t>
      </w:r>
    </w:p>
    <w:p w:rsidR="000C227F" w:rsidRPr="006124C9" w:rsidRDefault="000C227F" w:rsidP="00C47FA2">
      <w:pPr>
        <w:spacing w:after="0"/>
        <w:jc w:val="both"/>
      </w:pPr>
    </w:p>
    <w:p w:rsidR="00113A79" w:rsidRDefault="00113A79" w:rsidP="006124C9">
      <w:pPr>
        <w:pStyle w:val="Titre2"/>
      </w:pPr>
      <w:bookmarkStart w:id="6" w:name="_Toc355873389"/>
      <w:r>
        <w:t>Politique étrangère</w:t>
      </w:r>
      <w:bookmarkEnd w:id="6"/>
    </w:p>
    <w:p w:rsidR="00317F52" w:rsidRDefault="00C47FA2" w:rsidP="00C47FA2">
      <w:pPr>
        <w:pStyle w:val="Titre3"/>
      </w:pPr>
      <w:bookmarkStart w:id="7" w:name="_Toc355873390"/>
      <w:r>
        <w:t>Présentation</w:t>
      </w:r>
      <w:bookmarkEnd w:id="7"/>
    </w:p>
    <w:p w:rsidR="00C47FA2" w:rsidRPr="00C47FA2" w:rsidRDefault="00C47FA2" w:rsidP="00C47FA2"/>
    <w:p w:rsidR="00C47FA2" w:rsidRDefault="00317F52" w:rsidP="00317F52">
      <w:pPr>
        <w:spacing w:after="0"/>
        <w:jc w:val="both"/>
      </w:pPr>
      <w:r>
        <w:t xml:space="preserve">La Chine est à la fois une </w:t>
      </w:r>
      <w:r w:rsidRPr="00CF00F0">
        <w:rPr>
          <w:b/>
          <w:color w:val="FF0000"/>
        </w:rPr>
        <w:t>puissance terre</w:t>
      </w:r>
      <w:r w:rsidR="00C47FA2" w:rsidRPr="00CF00F0">
        <w:rPr>
          <w:b/>
          <w:color w:val="FF0000"/>
        </w:rPr>
        <w:t>stre</w:t>
      </w:r>
      <w:r w:rsidR="00C47FA2">
        <w:t xml:space="preserve"> et une </w:t>
      </w:r>
      <w:r w:rsidR="00C47FA2" w:rsidRPr="00CF00F0">
        <w:rPr>
          <w:b/>
          <w:color w:val="FF0000"/>
        </w:rPr>
        <w:t>puissance maritime</w:t>
      </w:r>
      <w:r w:rsidR="00C47FA2">
        <w:t xml:space="preserve"> et suit plusieurs principes en politique étrangère :</w:t>
      </w:r>
    </w:p>
    <w:p w:rsidR="00C47FA2" w:rsidRDefault="00C47FA2" w:rsidP="00317F52">
      <w:pPr>
        <w:spacing w:after="0"/>
        <w:jc w:val="both"/>
      </w:pPr>
    </w:p>
    <w:p w:rsidR="00C47FA2" w:rsidRDefault="00C47FA2" w:rsidP="00E70946">
      <w:pPr>
        <w:pStyle w:val="Paragraphedeliste"/>
        <w:numPr>
          <w:ilvl w:val="0"/>
          <w:numId w:val="5"/>
        </w:numPr>
        <w:spacing w:after="0"/>
        <w:jc w:val="both"/>
      </w:pPr>
      <w:r w:rsidRPr="00C47FA2">
        <w:rPr>
          <w:b/>
        </w:rPr>
        <w:t xml:space="preserve">Etat </w:t>
      </w:r>
      <w:r w:rsidR="00CF00F0">
        <w:rPr>
          <w:b/>
        </w:rPr>
        <w:t>au</w:t>
      </w:r>
      <w:r w:rsidRPr="00C47FA2">
        <w:rPr>
          <w:b/>
        </w:rPr>
        <w:t xml:space="preserve"> centre</w:t>
      </w:r>
      <w:r>
        <w:t xml:space="preserve"> d’un système</w:t>
      </w:r>
    </w:p>
    <w:p w:rsidR="00C47FA2" w:rsidRDefault="00C47FA2" w:rsidP="00E70946">
      <w:pPr>
        <w:pStyle w:val="Paragraphedeliste"/>
        <w:numPr>
          <w:ilvl w:val="0"/>
          <w:numId w:val="5"/>
        </w:numPr>
        <w:spacing w:after="0"/>
        <w:jc w:val="both"/>
      </w:pPr>
      <w:r>
        <w:t xml:space="preserve">Le </w:t>
      </w:r>
      <w:r w:rsidRPr="00C47FA2">
        <w:rPr>
          <w:b/>
        </w:rPr>
        <w:t>monde est très différent</w:t>
      </w:r>
      <w:r>
        <w:t xml:space="preserve"> suivant le point autour duquel on ordonne la projection</w:t>
      </w:r>
    </w:p>
    <w:p w:rsidR="00317F52" w:rsidRPr="00317F52" w:rsidRDefault="00C47FA2" w:rsidP="00E70946">
      <w:pPr>
        <w:pStyle w:val="Paragraphedeliste"/>
        <w:numPr>
          <w:ilvl w:val="0"/>
          <w:numId w:val="5"/>
        </w:numPr>
        <w:spacing w:after="0"/>
        <w:jc w:val="both"/>
      </w:pPr>
      <w:r>
        <w:t>Chacun a une perspective géographique propre (représentation distordue des faits)</w:t>
      </w:r>
    </w:p>
    <w:p w:rsidR="00317F52" w:rsidRDefault="00113A79" w:rsidP="00317F52">
      <w:pPr>
        <w:pStyle w:val="Titre3"/>
        <w:jc w:val="both"/>
      </w:pPr>
      <w:bookmarkStart w:id="8" w:name="_Toc355873391"/>
      <w:r>
        <w:lastRenderedPageBreak/>
        <w:t>Vision chinoise du monde</w:t>
      </w:r>
      <w:bookmarkEnd w:id="8"/>
    </w:p>
    <w:p w:rsidR="00317F52" w:rsidRDefault="00317F52" w:rsidP="00317F52">
      <w:pPr>
        <w:spacing w:after="0"/>
        <w:jc w:val="both"/>
      </w:pPr>
    </w:p>
    <w:p w:rsidR="00317F52" w:rsidRDefault="00DC513E" w:rsidP="00DC513E">
      <w:pPr>
        <w:spacing w:after="0"/>
        <w:ind w:left="-709" w:right="-709"/>
        <w:jc w:val="center"/>
      </w:pPr>
      <w:r>
        <w:rPr>
          <w:noProof/>
          <w:lang w:eastAsia="fr-BE"/>
        </w:rPr>
        <w:drawing>
          <wp:inline distT="0" distB="0" distL="0" distR="0">
            <wp:extent cx="6117131" cy="3859619"/>
            <wp:effectExtent l="76200" t="76200" r="112395" b="12192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l="27334" t="29204" r="26189" b="23894"/>
                    <a:stretch>
                      <a:fillRect/>
                    </a:stretch>
                  </pic:blipFill>
                  <pic:spPr bwMode="auto">
                    <a:xfrm>
                      <a:off x="0" y="0"/>
                      <a:ext cx="6129644" cy="38675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17F52" w:rsidRDefault="00317F52" w:rsidP="00317F52">
      <w:pPr>
        <w:spacing w:after="0"/>
        <w:jc w:val="both"/>
      </w:pPr>
    </w:p>
    <w:p w:rsidR="00C47FA2" w:rsidRDefault="00C47FA2" w:rsidP="00317F52">
      <w:pPr>
        <w:spacing w:after="0"/>
        <w:jc w:val="both"/>
      </w:pPr>
      <w:r>
        <w:t xml:space="preserve">L’environnement est très complexe car la Chine est une puissance maritime et terrestre. Nous allons étudier </w:t>
      </w:r>
      <w:r w:rsidRPr="00C47FA2">
        <w:rPr>
          <w:b/>
        </w:rPr>
        <w:t>le point de vue de la Chine</w:t>
      </w:r>
      <w:r>
        <w:t xml:space="preserve"> car notre but est de comprendre </w:t>
      </w:r>
      <w:r w:rsidR="00CF00F0">
        <w:t>leur vision du monde et non pas la nôtre.</w:t>
      </w:r>
      <w:r>
        <w:t xml:space="preserve"> </w:t>
      </w:r>
    </w:p>
    <w:p w:rsidR="00C47FA2" w:rsidRDefault="00C47FA2" w:rsidP="00317F52">
      <w:pPr>
        <w:spacing w:after="0"/>
        <w:jc w:val="both"/>
      </w:pPr>
    </w:p>
    <w:p w:rsidR="005D5458" w:rsidRDefault="00DC513E" w:rsidP="00957CFC">
      <w:pPr>
        <w:spacing w:after="0"/>
        <w:jc w:val="both"/>
        <w:rPr>
          <w:b/>
        </w:rPr>
      </w:pPr>
      <w:r>
        <w:t xml:space="preserve">Les premiers aspects </w:t>
      </w:r>
      <w:r w:rsidR="00CF42B6">
        <w:t>de la politique étrangère</w:t>
      </w:r>
      <w:r>
        <w:t xml:space="preserve"> de la Chine sont </w:t>
      </w:r>
      <w:r w:rsidRPr="00C47FA2">
        <w:rPr>
          <w:b/>
        </w:rPr>
        <w:t>d’</w:t>
      </w:r>
      <w:r w:rsidR="00CF42B6" w:rsidRPr="00C47FA2">
        <w:rPr>
          <w:b/>
        </w:rPr>
        <w:t>assurer</w:t>
      </w:r>
      <w:r w:rsidRPr="00C47FA2">
        <w:rPr>
          <w:b/>
        </w:rPr>
        <w:t xml:space="preserve"> sa sécurité et ses intérêts</w:t>
      </w:r>
      <w:r>
        <w:t xml:space="preserve">. Nous voyons que c’est une puissance émergente mais </w:t>
      </w:r>
      <w:r w:rsidRPr="00C47FA2">
        <w:rPr>
          <w:b/>
        </w:rPr>
        <w:t>compressée</w:t>
      </w:r>
      <w:r w:rsidR="00CF00F0">
        <w:rPr>
          <w:b/>
        </w:rPr>
        <w:t xml:space="preserve"> de toute part.</w:t>
      </w:r>
    </w:p>
    <w:p w:rsidR="005D5458" w:rsidRDefault="005D5458" w:rsidP="00957CFC">
      <w:pPr>
        <w:spacing w:after="0"/>
        <w:jc w:val="both"/>
        <w:rPr>
          <w:b/>
        </w:rPr>
      </w:pPr>
    </w:p>
    <w:p w:rsidR="005D5458" w:rsidRPr="005D5458" w:rsidRDefault="00CF00F0" w:rsidP="00E70946">
      <w:pPr>
        <w:pStyle w:val="Paragraphedeliste"/>
        <w:numPr>
          <w:ilvl w:val="0"/>
          <w:numId w:val="8"/>
        </w:numPr>
        <w:spacing w:after="0"/>
        <w:jc w:val="both"/>
      </w:pPr>
      <w:r w:rsidRPr="005D5458">
        <w:t xml:space="preserve">Au </w:t>
      </w:r>
      <w:r w:rsidRPr="005D5458">
        <w:rPr>
          <w:b/>
        </w:rPr>
        <w:t>nord</w:t>
      </w:r>
      <w:r w:rsidRPr="005D5458">
        <w:t xml:space="preserve">, </w:t>
      </w:r>
      <w:r w:rsidR="005D5458" w:rsidRPr="005D5458">
        <w:t xml:space="preserve">on retrouve </w:t>
      </w:r>
      <w:r w:rsidRPr="005D5458">
        <w:t>la Russie</w:t>
      </w:r>
      <w:r w:rsidR="005D5458" w:rsidRPr="005D5458">
        <w:t>. On imagine mal une extension en cette direction.</w:t>
      </w:r>
    </w:p>
    <w:p w:rsidR="00CF00F0" w:rsidRPr="005D5458" w:rsidRDefault="005D5458" w:rsidP="00E70946">
      <w:pPr>
        <w:pStyle w:val="Paragraphedeliste"/>
        <w:numPr>
          <w:ilvl w:val="0"/>
          <w:numId w:val="8"/>
        </w:numPr>
        <w:spacing w:after="0"/>
        <w:jc w:val="both"/>
      </w:pPr>
      <w:r w:rsidRPr="005D5458">
        <w:t>A</w:t>
      </w:r>
      <w:r w:rsidR="00DC513E" w:rsidRPr="005D5458">
        <w:t xml:space="preserve">u </w:t>
      </w:r>
      <w:r w:rsidR="00DC513E" w:rsidRPr="005D5458">
        <w:rPr>
          <w:b/>
        </w:rPr>
        <w:t>sud</w:t>
      </w:r>
      <w:r w:rsidR="00DC513E" w:rsidRPr="005D5458">
        <w:t>, l’Inde.</w:t>
      </w:r>
      <w:r w:rsidRPr="005D5458">
        <w:t xml:space="preserve"> Cependant les relations avec ce pays sont mauvaises.</w:t>
      </w:r>
      <w:r w:rsidR="00DC513E" w:rsidRPr="005D5458">
        <w:t xml:space="preserve"> </w:t>
      </w:r>
    </w:p>
    <w:p w:rsidR="00CF00F0" w:rsidRDefault="00CF00F0" w:rsidP="00957CFC">
      <w:pPr>
        <w:spacing w:after="0"/>
        <w:jc w:val="both"/>
      </w:pPr>
    </w:p>
    <w:p w:rsidR="005D5458" w:rsidRDefault="00C47FA2" w:rsidP="00957CFC">
      <w:pPr>
        <w:spacing w:after="0"/>
        <w:jc w:val="both"/>
      </w:pPr>
      <w:r>
        <w:t xml:space="preserve">Il reste </w:t>
      </w:r>
      <w:r w:rsidRPr="00663A4F">
        <w:rPr>
          <w:b/>
        </w:rPr>
        <w:t>deux possibilités</w:t>
      </w:r>
      <w:r>
        <w:t xml:space="preserve"> pour s’étendre : </w:t>
      </w:r>
    </w:p>
    <w:p w:rsidR="005D5458" w:rsidRPr="005D5458" w:rsidRDefault="005D5458" w:rsidP="00E70946">
      <w:pPr>
        <w:pStyle w:val="Paragraphedeliste"/>
        <w:numPr>
          <w:ilvl w:val="0"/>
          <w:numId w:val="9"/>
        </w:numPr>
        <w:spacing w:after="0"/>
        <w:jc w:val="both"/>
        <w:rPr>
          <w:b/>
        </w:rPr>
      </w:pPr>
      <w:r>
        <w:t xml:space="preserve">A </w:t>
      </w:r>
      <w:r w:rsidR="00C47FA2" w:rsidRPr="005D5458">
        <w:rPr>
          <w:b/>
        </w:rPr>
        <w:t>l’est</w:t>
      </w:r>
      <w:r w:rsidR="00957CFC" w:rsidRPr="005D5458">
        <w:rPr>
          <w:b/>
        </w:rPr>
        <w:t>,</w:t>
      </w:r>
      <w:r w:rsidR="00C47FA2">
        <w:t xml:space="preserve"> mais </w:t>
      </w:r>
      <w:r w:rsidR="00C47FA2" w:rsidRPr="005D5458">
        <w:t>o</w:t>
      </w:r>
      <w:r w:rsidR="00284230" w:rsidRPr="005D5458">
        <w:t xml:space="preserve">n </w:t>
      </w:r>
      <w:r w:rsidR="00C47FA2" w:rsidRPr="005D5458">
        <w:t xml:space="preserve">y </w:t>
      </w:r>
      <w:r w:rsidR="00284230" w:rsidRPr="005D5458">
        <w:t>retrouve</w:t>
      </w:r>
      <w:r w:rsidR="00284230" w:rsidRPr="005D5458">
        <w:rPr>
          <w:b/>
        </w:rPr>
        <w:t xml:space="preserve"> </w:t>
      </w:r>
      <w:r w:rsidR="00C47FA2" w:rsidRPr="005D5458">
        <w:t>les</w:t>
      </w:r>
      <w:r w:rsidR="00C47FA2">
        <w:t xml:space="preserve"> </w:t>
      </w:r>
      <w:r w:rsidR="00C47FA2" w:rsidRPr="005D5458">
        <w:rPr>
          <w:b/>
        </w:rPr>
        <w:t>USA</w:t>
      </w:r>
      <w:r w:rsidR="00C47FA2">
        <w:t xml:space="preserve">, </w:t>
      </w:r>
      <w:r w:rsidR="00284230">
        <w:t>le Japon, la Corée</w:t>
      </w:r>
      <w:r w:rsidR="00C47FA2">
        <w:t xml:space="preserve"> du Sud</w:t>
      </w:r>
      <w:r w:rsidR="00284230">
        <w:t xml:space="preserve"> et Taiwan.</w:t>
      </w:r>
      <w:r>
        <w:t xml:space="preserve"> </w:t>
      </w:r>
    </w:p>
    <w:p w:rsidR="00957CFC" w:rsidRPr="007D179A" w:rsidRDefault="005D5458" w:rsidP="00E70946">
      <w:pPr>
        <w:pStyle w:val="Paragraphedeliste"/>
        <w:numPr>
          <w:ilvl w:val="0"/>
          <w:numId w:val="9"/>
        </w:numPr>
        <w:spacing w:after="0"/>
        <w:jc w:val="both"/>
        <w:rPr>
          <w:b/>
        </w:rPr>
      </w:pPr>
      <w:r>
        <w:t xml:space="preserve">A </w:t>
      </w:r>
      <w:r>
        <w:rPr>
          <w:b/>
        </w:rPr>
        <w:t>l’ouest</w:t>
      </w:r>
      <w:r>
        <w:t xml:space="preserve">, où on observe un véritable potentiel d’extension. Il s’agit de </w:t>
      </w:r>
      <w:r w:rsidR="00284230">
        <w:t xml:space="preserve">la </w:t>
      </w:r>
      <w:r w:rsidR="00284230" w:rsidRPr="005D5458">
        <w:rPr>
          <w:b/>
          <w:color w:val="FF0000"/>
        </w:rPr>
        <w:t>nouvelle route de la Soie</w:t>
      </w:r>
      <w:r w:rsidR="00284230">
        <w:t>, qui va vers l’Europe.</w:t>
      </w:r>
      <w:r w:rsidR="00957CFC">
        <w:t xml:space="preserve"> </w:t>
      </w:r>
      <w:r>
        <w:t>A</w:t>
      </w:r>
      <w:r w:rsidR="00957CFC">
        <w:t xml:space="preserve"> travers cette route, via l’Asie centrale, l</w:t>
      </w:r>
      <w:r w:rsidR="00663A4F">
        <w:t>es chinois</w:t>
      </w:r>
      <w:r w:rsidR="00284230">
        <w:t xml:space="preserve"> </w:t>
      </w:r>
      <w:r w:rsidR="00957CFC">
        <w:t>tent</w:t>
      </w:r>
      <w:r w:rsidR="00284230">
        <w:t xml:space="preserve">ent de </w:t>
      </w:r>
      <w:r w:rsidR="00663A4F">
        <w:t>réinstaurer</w:t>
      </w:r>
      <w:r>
        <w:t xml:space="preserve"> l’idée de</w:t>
      </w:r>
      <w:r w:rsidR="00284230">
        <w:t xml:space="preserve"> </w:t>
      </w:r>
      <w:r w:rsidR="00284230" w:rsidRPr="005D5458">
        <w:rPr>
          <w:b/>
        </w:rPr>
        <w:t>l’ancien empire des mongols</w:t>
      </w:r>
      <w:r>
        <w:t>.</w:t>
      </w:r>
    </w:p>
    <w:p w:rsidR="007D179A" w:rsidRPr="005D5458" w:rsidRDefault="007D179A" w:rsidP="007D179A">
      <w:pPr>
        <w:pStyle w:val="Paragraphedeliste"/>
        <w:spacing w:after="0"/>
        <w:jc w:val="both"/>
        <w:rPr>
          <w:b/>
        </w:rPr>
      </w:pPr>
    </w:p>
    <w:p w:rsidR="00317F52" w:rsidRDefault="00370B3F" w:rsidP="00E70946">
      <w:pPr>
        <w:pStyle w:val="Paragraphedeliste"/>
        <w:numPr>
          <w:ilvl w:val="0"/>
          <w:numId w:val="7"/>
        </w:numPr>
        <w:spacing w:after="0"/>
        <w:ind w:left="1418"/>
        <w:jc w:val="both"/>
      </w:pPr>
      <w:r w:rsidRPr="00957CFC">
        <w:rPr>
          <w:b/>
          <w:color w:val="FF0000"/>
        </w:rPr>
        <w:t>La seule possibilité d’extension est donc vers l’Asie centrale</w:t>
      </w:r>
      <w:r>
        <w:t xml:space="preserve">. </w:t>
      </w:r>
    </w:p>
    <w:p w:rsidR="00BA7D98" w:rsidRDefault="00BA7D98" w:rsidP="00317F52">
      <w:pPr>
        <w:spacing w:after="0"/>
        <w:jc w:val="both"/>
      </w:pPr>
    </w:p>
    <w:p w:rsidR="00CE6A5E" w:rsidRDefault="00663A4F" w:rsidP="00317F52">
      <w:pPr>
        <w:spacing w:after="0"/>
        <w:jc w:val="both"/>
      </w:pPr>
      <w:r>
        <w:t xml:space="preserve">La Chine voit les USA, l’Inde et la Russie comme une menace. </w:t>
      </w:r>
      <w:r w:rsidR="00BA7D98">
        <w:t xml:space="preserve">Par contre, </w:t>
      </w:r>
      <w:r w:rsidR="00BA7D98" w:rsidRPr="006E2FF6">
        <w:rPr>
          <w:b/>
        </w:rPr>
        <w:t>l’Europe n’est pa</w:t>
      </w:r>
      <w:r w:rsidRPr="006E2FF6">
        <w:rPr>
          <w:b/>
        </w:rPr>
        <w:t>s considérée comme une menace</w:t>
      </w:r>
      <w:r>
        <w:t xml:space="preserve"> car c</w:t>
      </w:r>
      <w:r w:rsidR="00BA7D98">
        <w:t xml:space="preserve">’est la seule puissance qui n’est pas présente géographiquement </w:t>
      </w:r>
      <w:r>
        <w:t>dans le Pacifique</w:t>
      </w:r>
      <w:r w:rsidR="00BA7D98">
        <w:t>. Les autres puissances sont to</w:t>
      </w:r>
      <w:r w:rsidR="00CE6A5E">
        <w:t xml:space="preserve">utes, d’une manière ou d’une </w:t>
      </w:r>
      <w:r w:rsidR="00CE6A5E">
        <w:lastRenderedPageBreak/>
        <w:t xml:space="preserve">autre, présentes </w:t>
      </w:r>
      <w:r w:rsidR="00BA7D98">
        <w:t xml:space="preserve">dans le Pacifique. </w:t>
      </w:r>
      <w:r w:rsidR="00CE6A5E">
        <w:t>L’Europe possède donc peu d’influence dans la région.</w:t>
      </w:r>
      <w:r w:rsidR="00BA7D98">
        <w:t xml:space="preserve"> </w:t>
      </w:r>
      <w:r w:rsidR="00CE6A5E">
        <w:t>La menace pourra exister dès</w:t>
      </w:r>
      <w:r w:rsidR="00BA7D98">
        <w:t xml:space="preserve"> le moment où la nouvelle route de la Soie arrivera à nos frontières. Lorsque la Chine accroîtra son influence en Asie centrale jusqu’à atteindre </w:t>
      </w:r>
      <w:r>
        <w:t>le Caucase et les Balkans</w:t>
      </w:r>
      <w:r w:rsidR="00BA7D98">
        <w:t xml:space="preserve">. </w:t>
      </w:r>
      <w:r w:rsidR="00CE6A5E">
        <w:t xml:space="preserve">Cette possible menace n’est pas perçue en Europe. </w:t>
      </w:r>
    </w:p>
    <w:p w:rsidR="00CE6A5E" w:rsidRDefault="00CE6A5E" w:rsidP="00317F52">
      <w:pPr>
        <w:spacing w:after="0"/>
        <w:jc w:val="both"/>
      </w:pPr>
    </w:p>
    <w:p w:rsidR="00BF3193" w:rsidRDefault="00BA7D98" w:rsidP="00E70946">
      <w:pPr>
        <w:pStyle w:val="Paragraphedeliste"/>
        <w:numPr>
          <w:ilvl w:val="0"/>
          <w:numId w:val="10"/>
        </w:numPr>
        <w:spacing w:after="0"/>
        <w:jc w:val="both"/>
      </w:pPr>
      <w:r w:rsidRPr="00CE6A5E">
        <w:rPr>
          <w:b/>
        </w:rPr>
        <w:t>En Europe, nous n’avons pas une politique claire dans le Caucase ou l’Asie centrale et cela aura des répercussions dans l’avenir</w:t>
      </w:r>
      <w:r>
        <w:t>.</w:t>
      </w:r>
      <w:r w:rsidR="00CD63EE">
        <w:t xml:space="preserve"> On ne voit pas cette émergence de la Ch</w:t>
      </w:r>
      <w:r w:rsidR="00663A4F">
        <w:t>ine et on ne réagit donc pas au niveau européen.</w:t>
      </w:r>
    </w:p>
    <w:p w:rsidR="00CE6A5E" w:rsidRDefault="00CE6A5E" w:rsidP="00CE6A5E">
      <w:pPr>
        <w:pStyle w:val="Paragraphedeliste"/>
        <w:spacing w:after="0"/>
        <w:jc w:val="both"/>
      </w:pPr>
    </w:p>
    <w:p w:rsidR="00663A4F" w:rsidRDefault="00BF1E95" w:rsidP="00663A4F">
      <w:pPr>
        <w:pStyle w:val="Titre3"/>
      </w:pPr>
      <w:bookmarkStart w:id="9" w:name="_Toc355873392"/>
      <w:r>
        <w:t>Contexte</w:t>
      </w:r>
      <w:r w:rsidR="00BF3193">
        <w:t xml:space="preserve"> actuel</w:t>
      </w:r>
      <w:r>
        <w:t xml:space="preserve"> instable</w:t>
      </w:r>
      <w:bookmarkEnd w:id="9"/>
    </w:p>
    <w:p w:rsidR="00CE6A5E" w:rsidRPr="00CE6A5E" w:rsidRDefault="00CE6A5E" w:rsidP="00CE6A5E"/>
    <w:p w:rsidR="00BF1E95" w:rsidRDefault="00663A4F" w:rsidP="00BF1E95">
      <w:pPr>
        <w:spacing w:after="0"/>
        <w:jc w:val="center"/>
      </w:pPr>
      <w:r>
        <w:rPr>
          <w:noProof/>
          <w:lang w:eastAsia="fr-BE"/>
        </w:rPr>
        <w:drawing>
          <wp:inline distT="0" distB="0" distL="0" distR="0">
            <wp:extent cx="4871720" cy="3257550"/>
            <wp:effectExtent l="0" t="0" r="0" b="0"/>
            <wp:docPr id="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l="20879" t="20059" r="18996" b="15634"/>
                    <a:stretch>
                      <a:fillRect/>
                    </a:stretch>
                  </pic:blipFill>
                  <pic:spPr bwMode="auto">
                    <a:xfrm>
                      <a:off x="0" y="0"/>
                      <a:ext cx="4871720" cy="3257550"/>
                    </a:xfrm>
                    <a:prstGeom prst="rect">
                      <a:avLst/>
                    </a:prstGeom>
                    <a:noFill/>
                    <a:ln w="9525">
                      <a:noFill/>
                      <a:miter lim="800000"/>
                      <a:headEnd/>
                      <a:tailEnd/>
                    </a:ln>
                  </pic:spPr>
                </pic:pic>
              </a:graphicData>
            </a:graphic>
          </wp:inline>
        </w:drawing>
      </w:r>
    </w:p>
    <w:p w:rsidR="00BF1E95" w:rsidRDefault="00BF1E95" w:rsidP="00317F52">
      <w:pPr>
        <w:spacing w:after="0"/>
        <w:jc w:val="both"/>
      </w:pPr>
      <w:r>
        <w:t xml:space="preserve">On va étudier la Chine dans </w:t>
      </w:r>
      <w:r w:rsidR="00BF3193">
        <w:t>le</w:t>
      </w:r>
      <w:r>
        <w:t xml:space="preserve"> contexte</w:t>
      </w:r>
      <w:r w:rsidR="00BF3193">
        <w:t xml:space="preserve"> actuel</w:t>
      </w:r>
      <w:r>
        <w:t xml:space="preserve">. Il n’est ni polaire, </w:t>
      </w:r>
      <w:r w:rsidR="00BF3193">
        <w:t xml:space="preserve">ni </w:t>
      </w:r>
      <w:r>
        <w:t xml:space="preserve">unipolaire, </w:t>
      </w:r>
      <w:r w:rsidR="00BF3193">
        <w:t>ni multipolaire mais « </w:t>
      </w:r>
      <w:r w:rsidR="00BF3193" w:rsidRPr="00BF3193">
        <w:rPr>
          <w:b/>
        </w:rPr>
        <w:t>apolaire</w:t>
      </w:r>
      <w:r w:rsidR="00BF3193">
        <w:t> »</w:t>
      </w:r>
      <w:r w:rsidR="00ED72F4">
        <w:t>.</w:t>
      </w:r>
      <w:r>
        <w:t xml:space="preserve"> C’est un système très instable au niveau des Etats. Les alliances, ou contre-alliances, changent continuel</w:t>
      </w:r>
      <w:r w:rsidR="00BF3193">
        <w:t xml:space="preserve">lement à cause de cette </w:t>
      </w:r>
      <w:proofErr w:type="spellStart"/>
      <w:r w:rsidR="00BF3193">
        <w:t>apolarité</w:t>
      </w:r>
      <w:proofErr w:type="spellEnd"/>
      <w:r w:rsidR="00BF3193">
        <w:t>.</w:t>
      </w:r>
    </w:p>
    <w:p w:rsidR="00BF1E95" w:rsidRDefault="00BF1E95" w:rsidP="00317F52">
      <w:pPr>
        <w:spacing w:after="0"/>
        <w:jc w:val="both"/>
      </w:pPr>
    </w:p>
    <w:p w:rsidR="004E0F58" w:rsidRDefault="00BF1E95" w:rsidP="00E67D9A">
      <w:pPr>
        <w:spacing w:after="0"/>
        <w:jc w:val="both"/>
      </w:pPr>
      <w:r>
        <w:t xml:space="preserve">Le centre du monde se déplace de l’Occident vers le </w:t>
      </w:r>
      <w:r w:rsidRPr="00BF3193">
        <w:rPr>
          <w:b/>
        </w:rPr>
        <w:t>Pacifique</w:t>
      </w:r>
      <w:r>
        <w:t xml:space="preserve">. On voit que la domination occidentale se termine. Cela va donc avoir un </w:t>
      </w:r>
      <w:r w:rsidRPr="00BF3193">
        <w:rPr>
          <w:b/>
        </w:rPr>
        <w:t>impact au niveau des normes</w:t>
      </w:r>
      <w:r>
        <w:t xml:space="preserve">. </w:t>
      </w:r>
      <w:r w:rsidR="007379EF">
        <w:t xml:space="preserve">Il faut donc être conscient de la complexité de notre monde. </w:t>
      </w:r>
      <w:r w:rsidR="00BF3193">
        <w:t>De plus</w:t>
      </w:r>
      <w:r w:rsidR="00ED72F4">
        <w:t>,</w:t>
      </w:r>
      <w:r w:rsidR="00BF3193">
        <w:t xml:space="preserve"> </w:t>
      </w:r>
      <w:r w:rsidR="00ED72F4">
        <w:t xml:space="preserve">il existe, </w:t>
      </w:r>
      <w:r w:rsidR="00BF3193">
        <w:t>aujourd’hui</w:t>
      </w:r>
      <w:r w:rsidR="00ED72F4">
        <w:t xml:space="preserve">, une </w:t>
      </w:r>
      <w:r w:rsidR="00BF3193" w:rsidRPr="00BF3193">
        <w:rPr>
          <w:b/>
        </w:rPr>
        <w:t>interdépendance économique</w:t>
      </w:r>
      <w:r w:rsidR="00BF3193">
        <w:t xml:space="preserve"> </w:t>
      </w:r>
      <w:r w:rsidR="00ED72F4">
        <w:t>croissante de</w:t>
      </w:r>
      <w:r w:rsidR="00BF3193">
        <w:t xml:space="preserve"> la Chine</w:t>
      </w:r>
      <w:r w:rsidR="00ED72F4">
        <w:t xml:space="preserve"> avec d’autres puissances, notamment</w:t>
      </w:r>
      <w:r w:rsidR="00BF3193">
        <w:t xml:space="preserve"> </w:t>
      </w:r>
      <w:r w:rsidR="00ED72F4">
        <w:t xml:space="preserve">avec </w:t>
      </w:r>
      <w:r w:rsidR="00BF3193">
        <w:t>les USA, le Japon, l’Inde</w:t>
      </w:r>
      <w:r w:rsidR="00ED72F4">
        <w:t>. C</w:t>
      </w:r>
      <w:r w:rsidR="00BF3193">
        <w:t>ependant</w:t>
      </w:r>
      <w:r w:rsidR="00ED72F4">
        <w:t>, concernant les questions de sécurité,</w:t>
      </w:r>
      <w:r w:rsidR="00BF3193">
        <w:t xml:space="preserve"> le contexte </w:t>
      </w:r>
      <w:r w:rsidR="00ED72F4">
        <w:t>apparait</w:t>
      </w:r>
      <w:r w:rsidR="00BF3193">
        <w:t xml:space="preserve"> bien plus instable. </w:t>
      </w:r>
      <w:r w:rsidR="00E67D9A">
        <w:t xml:space="preserve">Il faut être conscient que de </w:t>
      </w:r>
      <w:r w:rsidR="00E67D9A" w:rsidRPr="00BF3193">
        <w:rPr>
          <w:b/>
        </w:rPr>
        <w:t>petits enjeux peuvent vite</w:t>
      </w:r>
      <w:r w:rsidR="00E67D9A">
        <w:t xml:space="preserve"> </w:t>
      </w:r>
      <w:r w:rsidR="00E67D9A" w:rsidRPr="00BF3193">
        <w:rPr>
          <w:b/>
        </w:rPr>
        <w:t>dégén</w:t>
      </w:r>
      <w:r w:rsidR="00BF3193" w:rsidRPr="00BF3193">
        <w:rPr>
          <w:b/>
        </w:rPr>
        <w:t>ér</w:t>
      </w:r>
      <w:r w:rsidR="004E0F58">
        <w:rPr>
          <w:b/>
        </w:rPr>
        <w:t>er</w:t>
      </w:r>
      <w:r w:rsidR="004E0F58">
        <w:t xml:space="preserve">. </w:t>
      </w:r>
    </w:p>
    <w:p w:rsidR="004E0F58" w:rsidRDefault="004E0F58" w:rsidP="00E67D9A">
      <w:pPr>
        <w:spacing w:after="0"/>
        <w:jc w:val="both"/>
      </w:pPr>
    </w:p>
    <w:p w:rsidR="00BF3193" w:rsidRDefault="004E0F58" w:rsidP="00AC6429">
      <w:pPr>
        <w:spacing w:after="0"/>
        <w:ind w:left="708"/>
        <w:jc w:val="both"/>
      </w:pPr>
      <w:r w:rsidRPr="00AC6429">
        <w:rPr>
          <w:i/>
        </w:rPr>
        <w:t>Ex : On pensera alors aux revendications à propos d</w:t>
      </w:r>
      <w:r w:rsidR="00BF3193" w:rsidRPr="00AC6429">
        <w:rPr>
          <w:i/>
        </w:rPr>
        <w:t xml:space="preserve">es iles </w:t>
      </w:r>
      <w:proofErr w:type="spellStart"/>
      <w:r w:rsidR="00BF3193" w:rsidRPr="00AC6429">
        <w:rPr>
          <w:i/>
        </w:rPr>
        <w:t>Diaoyu</w:t>
      </w:r>
      <w:proofErr w:type="spellEnd"/>
      <w:r w:rsidR="00BF3193" w:rsidRPr="00AC6429">
        <w:rPr>
          <w:i/>
        </w:rPr>
        <w:t>/</w:t>
      </w:r>
      <w:proofErr w:type="spellStart"/>
      <w:r w:rsidR="00BF3193" w:rsidRPr="00AC6429">
        <w:rPr>
          <w:i/>
        </w:rPr>
        <w:t>Senkaku</w:t>
      </w:r>
      <w:proofErr w:type="spellEnd"/>
      <w:r w:rsidRPr="00AC6429">
        <w:rPr>
          <w:i/>
        </w:rPr>
        <w:t>. Il s’agit d’un</w:t>
      </w:r>
      <w:r w:rsidR="00BF3193" w:rsidRPr="00AC6429">
        <w:rPr>
          <w:b/>
          <w:i/>
        </w:rPr>
        <w:t xml:space="preserve"> enjeu de prestige symbolique</w:t>
      </w:r>
      <w:r w:rsidR="00BF3193" w:rsidRPr="00AC6429">
        <w:rPr>
          <w:i/>
        </w:rPr>
        <w:t xml:space="preserve"> : si les chinois cèdent alors le reste de monde pensera qu’il y a moyen de les faire plier sur Taiwan ; si le Japon cède alors les russes penseront que les japonais finiront par abandonner vis-à-vis des îles </w:t>
      </w:r>
      <w:r w:rsidR="00AC6429" w:rsidRPr="00AC6429">
        <w:rPr>
          <w:i/>
        </w:rPr>
        <w:t>Kouriles</w:t>
      </w:r>
      <w:r w:rsidR="00FE23DB">
        <w:rPr>
          <w:i/>
        </w:rPr>
        <w:t>.</w:t>
      </w:r>
    </w:p>
    <w:p w:rsidR="00BF3193" w:rsidRDefault="00BF3193" w:rsidP="00BF3193">
      <w:pPr>
        <w:spacing w:after="0"/>
        <w:jc w:val="both"/>
      </w:pPr>
      <w:r>
        <w:lastRenderedPageBreak/>
        <w:t xml:space="preserve">Le monde est donc complexe </w:t>
      </w:r>
      <w:r w:rsidR="00FE23DB">
        <w:t xml:space="preserve">et </w:t>
      </w:r>
      <w:r w:rsidRPr="006E2FF6">
        <w:rPr>
          <w:b/>
          <w:color w:val="FF0000"/>
        </w:rPr>
        <w:t>en transition</w:t>
      </w:r>
      <w:r w:rsidR="006E2FF6">
        <w:t xml:space="preserve"> (bipolarité </w:t>
      </w:r>
      <w:r w:rsidR="006E2FF6">
        <w:sym w:font="Wingdings" w:char="F0E8"/>
      </w:r>
      <w:r w:rsidR="006E2FF6">
        <w:t xml:space="preserve"> </w:t>
      </w:r>
      <w:proofErr w:type="spellStart"/>
      <w:r w:rsidR="006E2FF6">
        <w:t>unipolarité</w:t>
      </w:r>
      <w:proofErr w:type="spellEnd"/>
      <w:r w:rsidR="006E2FF6">
        <w:t xml:space="preserve"> </w:t>
      </w:r>
      <w:r w:rsidR="006E2FF6">
        <w:sym w:font="Wingdings" w:char="F0E8"/>
      </w:r>
      <w:r w:rsidR="006E2FF6">
        <w:t xml:space="preserve"> uni/multipolarité </w:t>
      </w:r>
      <w:r w:rsidR="006E2FF6">
        <w:sym w:font="Wingdings" w:char="F0E8"/>
      </w:r>
      <w:r w:rsidR="006E2FF6">
        <w:t xml:space="preserve"> </w:t>
      </w:r>
      <w:proofErr w:type="spellStart"/>
      <w:r w:rsidR="006E2FF6">
        <w:t>multipolarité</w:t>
      </w:r>
      <w:proofErr w:type="spellEnd"/>
      <w:r w:rsidR="006E2FF6">
        <w:t>). La situation se joue sur plusieurs échiquiers :</w:t>
      </w:r>
    </w:p>
    <w:p w:rsidR="006E2FF6" w:rsidRDefault="00BF3193" w:rsidP="00E70946">
      <w:pPr>
        <w:pStyle w:val="Paragraphedeliste"/>
        <w:numPr>
          <w:ilvl w:val="0"/>
          <w:numId w:val="5"/>
        </w:numPr>
        <w:spacing w:after="0"/>
        <w:jc w:val="both"/>
      </w:pPr>
      <w:r>
        <w:t>Économique</w:t>
      </w:r>
    </w:p>
    <w:p w:rsidR="006E2FF6" w:rsidRDefault="00BF3193" w:rsidP="00E70946">
      <w:pPr>
        <w:pStyle w:val="Paragraphedeliste"/>
        <w:numPr>
          <w:ilvl w:val="0"/>
          <w:numId w:val="5"/>
        </w:numPr>
        <w:spacing w:after="0"/>
        <w:jc w:val="both"/>
      </w:pPr>
      <w:r>
        <w:t>Militaire</w:t>
      </w:r>
    </w:p>
    <w:p w:rsidR="006E2FF6" w:rsidRDefault="00BF3193" w:rsidP="00E70946">
      <w:pPr>
        <w:pStyle w:val="Paragraphedeliste"/>
        <w:numPr>
          <w:ilvl w:val="0"/>
          <w:numId w:val="5"/>
        </w:numPr>
        <w:spacing w:after="0"/>
        <w:jc w:val="both"/>
      </w:pPr>
      <w:r>
        <w:t>Politique</w:t>
      </w:r>
    </w:p>
    <w:p w:rsidR="006E2FF6" w:rsidRDefault="00BF3193" w:rsidP="00E70946">
      <w:pPr>
        <w:pStyle w:val="Paragraphedeliste"/>
        <w:numPr>
          <w:ilvl w:val="0"/>
          <w:numId w:val="5"/>
        </w:numPr>
        <w:spacing w:after="0"/>
        <w:jc w:val="both"/>
      </w:pPr>
      <w:r>
        <w:t>Culturelle</w:t>
      </w:r>
    </w:p>
    <w:p w:rsidR="00FE23DB" w:rsidRDefault="00FE23DB" w:rsidP="00317F52">
      <w:pPr>
        <w:spacing w:after="0"/>
        <w:jc w:val="both"/>
      </w:pPr>
    </w:p>
    <w:p w:rsidR="00FE23DB" w:rsidRDefault="006E2FF6" w:rsidP="001C0FFE">
      <w:pPr>
        <w:spacing w:after="0"/>
        <w:jc w:val="both"/>
      </w:pPr>
      <w:r>
        <w:t>D</w:t>
      </w:r>
      <w:r w:rsidR="00FE23DB">
        <w:t>ifférents</w:t>
      </w:r>
      <w:r w:rsidR="00BF3193">
        <w:t xml:space="preserve"> </w:t>
      </w:r>
      <w:r w:rsidR="00BF3193" w:rsidRPr="006E2FF6">
        <w:rPr>
          <w:b/>
          <w:color w:val="FF0000"/>
        </w:rPr>
        <w:t>acteurs étatiques et transnationaux</w:t>
      </w:r>
      <w:r>
        <w:t xml:space="preserve"> interagissent dans les affaires mondiales et la puissance est</w:t>
      </w:r>
      <w:r w:rsidR="00BF3193">
        <w:t xml:space="preserve"> plus diffuse, plus </w:t>
      </w:r>
      <w:r w:rsidR="00BF3193" w:rsidRPr="006E2FF6">
        <w:rPr>
          <w:b/>
          <w:color w:val="FF0000"/>
        </w:rPr>
        <w:t>fragmentée</w:t>
      </w:r>
      <w:r w:rsidR="00BF3193">
        <w:t>, plus diluée</w:t>
      </w:r>
      <w:r>
        <w:t>.</w:t>
      </w:r>
    </w:p>
    <w:p w:rsidR="001C0FFE" w:rsidRDefault="00970393" w:rsidP="001C0FFE">
      <w:pPr>
        <w:pStyle w:val="Titre2"/>
      </w:pPr>
      <w:bookmarkStart w:id="10" w:name="_Toc355873393"/>
      <w:r>
        <w:t>L’identité sociale de la Chine sur la scène internationale : ambiguïté et contradiction</w:t>
      </w:r>
      <w:bookmarkEnd w:id="10"/>
    </w:p>
    <w:p w:rsidR="00970393" w:rsidRDefault="00970393" w:rsidP="00970393">
      <w:pPr>
        <w:pStyle w:val="Titre3"/>
      </w:pPr>
      <w:bookmarkStart w:id="11" w:name="_Toc355873394"/>
      <w:r>
        <w:t>Constructivisme, identité et socialisation de l’Etat</w:t>
      </w:r>
      <w:bookmarkEnd w:id="11"/>
    </w:p>
    <w:p w:rsidR="00970393" w:rsidRDefault="00970393" w:rsidP="00970393">
      <w:pPr>
        <w:pStyle w:val="Titre4"/>
      </w:pPr>
      <w:bookmarkStart w:id="12" w:name="_Toc355873395"/>
      <w:r>
        <w:t>Identité</w:t>
      </w:r>
      <w:bookmarkEnd w:id="12"/>
    </w:p>
    <w:p w:rsidR="00970393" w:rsidRPr="00970393" w:rsidRDefault="00970393" w:rsidP="00970393"/>
    <w:p w:rsidR="00970393" w:rsidRDefault="00970393" w:rsidP="00970393">
      <w:pPr>
        <w:jc w:val="both"/>
        <w:rPr>
          <w:i/>
        </w:rPr>
      </w:pPr>
      <w:r>
        <w:rPr>
          <w:i/>
        </w:rPr>
        <w:t>Dans le discours public, la Chine se présente comme responsable. Dans ses discours, la Chine a beaucoup d’amis mais ne leur ressemble pas. Dans un cadre constructiviste, les idées communes sont construites et non données par la nature. La notion d’identité fait référence aux images d’individualité et de particularité détenues et projetées par un acteur et formées grâce à ses relations avec d’autres acteurs importants. Les Etats possèdent plusieurs identités qui existent et celles-ci sont souvent stables et fixes dans le temps.</w:t>
      </w:r>
    </w:p>
    <w:p w:rsidR="00970393" w:rsidRDefault="00970393" w:rsidP="00970393">
      <w:pPr>
        <w:pStyle w:val="Titre4"/>
      </w:pPr>
      <w:bookmarkStart w:id="13" w:name="_Toc355873396"/>
      <w:r>
        <w:t>Mécanisme de construction de l’identité social</w:t>
      </w:r>
      <w:bookmarkEnd w:id="13"/>
    </w:p>
    <w:p w:rsidR="00970393" w:rsidRDefault="00970393" w:rsidP="00970393">
      <w:pPr>
        <w:jc w:val="both"/>
        <w:rPr>
          <w:i/>
        </w:rPr>
      </w:pPr>
    </w:p>
    <w:p w:rsidR="00970393" w:rsidRDefault="00970393" w:rsidP="00970393">
      <w:pPr>
        <w:jc w:val="both"/>
        <w:rPr>
          <w:i/>
        </w:rPr>
      </w:pPr>
      <w:r>
        <w:rPr>
          <w:i/>
        </w:rPr>
        <w:t xml:space="preserve">L’identification est un mécanisme de socialisation permanent. Les Etats voient en quoi ils ressemblent aux autres et en quoi ils s’en </w:t>
      </w:r>
      <w:r w:rsidR="00DE33E6">
        <w:rPr>
          <w:i/>
        </w:rPr>
        <w:t>différencient</w:t>
      </w:r>
      <w:r>
        <w:rPr>
          <w:i/>
        </w:rPr>
        <w:t>.</w:t>
      </w:r>
      <w:r w:rsidR="00DE33E6">
        <w:rPr>
          <w:i/>
        </w:rPr>
        <w:t xml:space="preserve"> Les composantes cognitives et émotionnelles ont un rôle important. La Chine se pose dans son environnement régional dans une mentalité de tribun, se voyant comme noyau du système. La Chine doit donc assurer la stabilité avec un rôle protecteur et stabilisateur.</w:t>
      </w:r>
    </w:p>
    <w:p w:rsidR="00DE33E6" w:rsidRDefault="00DE33E6" w:rsidP="00970393">
      <w:pPr>
        <w:jc w:val="both"/>
        <w:rPr>
          <w:i/>
        </w:rPr>
      </w:pPr>
      <w:r>
        <w:rPr>
          <w:i/>
        </w:rPr>
        <w:t xml:space="preserve">Le premier facteur influençant l’identité social est donc les caractéristiques internes d’un Etat (économie, possession de la bombe nucléaire…). Ce n’est pas tant la réalité objective que l’interprétation qui compte vraiment. Les éléments subjectifs (idéologie…) jouent un rôle. Le deuxième élément qui influence l’identité est le passé et l’histoire commune. Le dernier facteur est le contexte régional. Le rôle d’un Etat est plus limité que le statut d’un Etat car le rôle est restreint dans le temps. </w:t>
      </w:r>
    </w:p>
    <w:p w:rsidR="00970393" w:rsidRPr="00DE33E6" w:rsidRDefault="00DE33E6" w:rsidP="00DE33E6">
      <w:pPr>
        <w:pStyle w:val="Titre3"/>
      </w:pPr>
      <w:bookmarkStart w:id="14" w:name="_Toc355873397"/>
      <w:r>
        <w:t>L’ambigüe définition de la Chine sur la scène internationale</w:t>
      </w:r>
      <w:bookmarkEnd w:id="14"/>
    </w:p>
    <w:p w:rsidR="00970393" w:rsidRDefault="00DE33E6" w:rsidP="00DE33E6">
      <w:pPr>
        <w:pStyle w:val="Titre4"/>
      </w:pPr>
      <w:bookmarkStart w:id="15" w:name="_Toc355873398"/>
      <w:r>
        <w:t>Un statut de puissance en développement largement revendiqué</w:t>
      </w:r>
      <w:bookmarkEnd w:id="15"/>
    </w:p>
    <w:p w:rsidR="00970393" w:rsidRDefault="00970393" w:rsidP="00970393">
      <w:pPr>
        <w:jc w:val="both"/>
        <w:rPr>
          <w:i/>
        </w:rPr>
      </w:pPr>
    </w:p>
    <w:p w:rsidR="00970393" w:rsidRDefault="002D40D1" w:rsidP="00970393">
      <w:pPr>
        <w:jc w:val="both"/>
        <w:rPr>
          <w:i/>
        </w:rPr>
      </w:pPr>
      <w:r>
        <w:rPr>
          <w:i/>
        </w:rPr>
        <w:t xml:space="preserve">La notion de puissance en développement trouve sa racine dans l’histoire. La Chine était un pays prospère jusqu’à ce qu’il soit stoppé par l’agression occidentale. La Chine est considérée comme une </w:t>
      </w:r>
      <w:r>
        <w:rPr>
          <w:i/>
        </w:rPr>
        <w:lastRenderedPageBreak/>
        <w:t>puissance émergente, ce qui fait qu’elle s’identifie en tant que telle et a des bons contacts avec les autres puissances émergentes (BRICS), ceux-ci sont opposés aux puissances développées.</w:t>
      </w:r>
    </w:p>
    <w:p w:rsidR="002D40D1" w:rsidRDefault="002D40D1" w:rsidP="00970393">
      <w:pPr>
        <w:jc w:val="both"/>
        <w:rPr>
          <w:i/>
        </w:rPr>
      </w:pPr>
      <w:r>
        <w:rPr>
          <w:i/>
        </w:rPr>
        <w:t>Le statut de puissance en développement autorise la Chine à avoir une rhétorique de pays en plein ascension qui ne se laissera pas stopper. Cependant, ce statut lui permet aussi de dire qu’elle n’est pas prête pour assurer les mêmes responsabilités que l’Occident.</w:t>
      </w:r>
    </w:p>
    <w:p w:rsidR="00970393" w:rsidRDefault="002D40D1" w:rsidP="002D40D1">
      <w:pPr>
        <w:pStyle w:val="Titre4"/>
      </w:pPr>
      <w:bookmarkStart w:id="16" w:name="_Toc355873399"/>
      <w:r>
        <w:t>Un délicat positionnement dans les rôles que la Chine souhaite jouer</w:t>
      </w:r>
      <w:bookmarkEnd w:id="16"/>
    </w:p>
    <w:p w:rsidR="00970393" w:rsidRDefault="00970393" w:rsidP="00970393">
      <w:pPr>
        <w:jc w:val="both"/>
        <w:rPr>
          <w:i/>
        </w:rPr>
      </w:pPr>
    </w:p>
    <w:p w:rsidR="00970393" w:rsidRDefault="002D40D1" w:rsidP="00970393">
      <w:pPr>
        <w:jc w:val="both"/>
        <w:rPr>
          <w:i/>
        </w:rPr>
      </w:pPr>
      <w:r>
        <w:rPr>
          <w:i/>
        </w:rPr>
        <w:t>La Chine semble endosser plusieurs rôles internationaux. Son rôle a aussi évolué avec le contexte. Avec la crise de 2008, la Chine a pu sortir investir ailleurs en se présentant comme un pays solide. La Chine a pris une posture de pays sauveur.</w:t>
      </w:r>
    </w:p>
    <w:p w:rsidR="002D40D1" w:rsidRDefault="002D40D1" w:rsidP="00970393">
      <w:pPr>
        <w:jc w:val="both"/>
        <w:rPr>
          <w:i/>
        </w:rPr>
      </w:pPr>
      <w:r>
        <w:rPr>
          <w:i/>
        </w:rPr>
        <w:t>Comme les pays développés dépendent maintenant aussi de la Chine économiquement, la Chine a tendance à sortir de la logique de catégorisation et de hiérarchisation vis-à-vis des pays développés sur ce terrain.</w:t>
      </w:r>
    </w:p>
    <w:p w:rsidR="002D40D1" w:rsidRPr="002D40D1" w:rsidRDefault="002D40D1" w:rsidP="002D40D1">
      <w:pPr>
        <w:jc w:val="both"/>
        <w:rPr>
          <w:i/>
        </w:rPr>
      </w:pPr>
      <w:r>
        <w:rPr>
          <w:i/>
        </w:rPr>
        <w:t>La Chine adopte aussi un nouveau rôle de pays engagé diplomatiquement en suivant quatre grands principes : stabilité, approfondir ses relations avec plus de pays, renforcer ses intérêts partagés avec d’autres acteurs et maintenir la paix. La Chine tend à s’engager dans la gestion des nouvelles menaces.</w:t>
      </w:r>
    </w:p>
    <w:p w:rsidR="00970393" w:rsidRDefault="003C13FF" w:rsidP="003C13FF">
      <w:pPr>
        <w:pStyle w:val="Titre3"/>
      </w:pPr>
      <w:bookmarkStart w:id="17" w:name="_Toc355873400"/>
      <w:r>
        <w:t>Conclusion</w:t>
      </w:r>
      <w:bookmarkEnd w:id="17"/>
    </w:p>
    <w:p w:rsidR="003C13FF" w:rsidRDefault="003C13FF" w:rsidP="00970393">
      <w:pPr>
        <w:jc w:val="both"/>
        <w:rPr>
          <w:i/>
        </w:rPr>
      </w:pPr>
    </w:p>
    <w:p w:rsidR="003C13FF" w:rsidRDefault="003C13FF" w:rsidP="00970393">
      <w:pPr>
        <w:jc w:val="both"/>
        <w:rPr>
          <w:i/>
        </w:rPr>
      </w:pPr>
      <w:r>
        <w:rPr>
          <w:i/>
        </w:rPr>
        <w:t>La Chine est consciente de ses défaillances internes et donc ne se considère pas encore comme une grande puissance. Le fait que les autres puissances ne reconnaissent pas encore la Chine comme telle est aussi un facteur (à cause du manque d’ouverture démocratique).</w:t>
      </w:r>
    </w:p>
    <w:p w:rsidR="000C227F" w:rsidRPr="00970393" w:rsidRDefault="000C227F" w:rsidP="00970393">
      <w:pPr>
        <w:jc w:val="both"/>
        <w:rPr>
          <w:i/>
        </w:rPr>
      </w:pPr>
    </w:p>
    <w:p w:rsidR="00E67D9A" w:rsidRDefault="006E2FF6" w:rsidP="00317F52">
      <w:pPr>
        <w:pStyle w:val="Titre1"/>
        <w:jc w:val="both"/>
      </w:pPr>
      <w:bookmarkStart w:id="18" w:name="_Toc355873401"/>
      <w:r>
        <w:t>Bref a</w:t>
      </w:r>
      <w:r w:rsidR="006124C9">
        <w:t>perçu historiqu</w:t>
      </w:r>
      <w:r w:rsidR="00BF3193">
        <w:t>e</w:t>
      </w:r>
      <w:bookmarkEnd w:id="18"/>
    </w:p>
    <w:p w:rsidR="00B94CF6" w:rsidRDefault="00B94CF6" w:rsidP="00B94CF6">
      <w:pPr>
        <w:pStyle w:val="Titre2"/>
      </w:pPr>
      <w:bookmarkStart w:id="19" w:name="_Toc355873402"/>
      <w:r>
        <w:t>Contexte et principes</w:t>
      </w:r>
      <w:bookmarkEnd w:id="19"/>
    </w:p>
    <w:p w:rsidR="00B94CF6" w:rsidRDefault="00B94CF6" w:rsidP="00B94CF6">
      <w:pPr>
        <w:jc w:val="both"/>
      </w:pPr>
    </w:p>
    <w:p w:rsidR="00B94CF6" w:rsidRDefault="00B94CF6" w:rsidP="00D21DA2">
      <w:pPr>
        <w:jc w:val="both"/>
      </w:pPr>
      <w:r>
        <w:t xml:space="preserve">Cet aperçu se passe en </w:t>
      </w:r>
      <w:r w:rsidR="00D21DA2" w:rsidRPr="00D21DA2">
        <w:rPr>
          <w:b/>
        </w:rPr>
        <w:t>Chine centrale</w:t>
      </w:r>
      <w:r w:rsidR="00D21DA2">
        <w:t>. L’histoire de la région est faite de</w:t>
      </w:r>
      <w:r>
        <w:t xml:space="preserve"> </w:t>
      </w:r>
      <w:r w:rsidRPr="00D21DA2">
        <w:rPr>
          <w:b/>
        </w:rPr>
        <w:t>chute</w:t>
      </w:r>
      <w:r w:rsidR="00D21DA2" w:rsidRPr="00D21DA2">
        <w:rPr>
          <w:b/>
        </w:rPr>
        <w:t>s</w:t>
      </w:r>
      <w:r w:rsidRPr="00D21DA2">
        <w:rPr>
          <w:b/>
        </w:rPr>
        <w:t xml:space="preserve"> </w:t>
      </w:r>
      <w:r>
        <w:t xml:space="preserve">et </w:t>
      </w:r>
      <w:r w:rsidR="00D21DA2">
        <w:t xml:space="preserve">de </w:t>
      </w:r>
      <w:r>
        <w:t>naissance</w:t>
      </w:r>
      <w:r w:rsidR="00D21DA2">
        <w:t>s</w:t>
      </w:r>
      <w:r>
        <w:t xml:space="preserve"> de dynasties politiques</w:t>
      </w:r>
      <w:r w:rsidR="00D21DA2">
        <w:t>. Une assimilation</w:t>
      </w:r>
      <w:r>
        <w:t xml:space="preserve"> de la civilisation à travers </w:t>
      </w:r>
      <w:r w:rsidR="00D21DA2">
        <w:t xml:space="preserve">des </w:t>
      </w:r>
      <w:r w:rsidRPr="00D21DA2">
        <w:rPr>
          <w:b/>
        </w:rPr>
        <w:t xml:space="preserve">conquêtes et </w:t>
      </w:r>
      <w:r w:rsidR="00D21DA2" w:rsidRPr="00D21DA2">
        <w:rPr>
          <w:b/>
        </w:rPr>
        <w:t xml:space="preserve">des </w:t>
      </w:r>
      <w:r w:rsidRPr="00D21DA2">
        <w:rPr>
          <w:b/>
        </w:rPr>
        <w:t>colonisations</w:t>
      </w:r>
      <w:r w:rsidR="00D21DA2" w:rsidRPr="00D21DA2">
        <w:rPr>
          <w:b/>
        </w:rPr>
        <w:t xml:space="preserve"> </w:t>
      </w:r>
      <w:r w:rsidR="00D21DA2">
        <w:t xml:space="preserve">aura lieu. La Chine est </w:t>
      </w:r>
      <w:r w:rsidR="00FE23DB">
        <w:t xml:space="preserve">perçue par les chinois comme </w:t>
      </w:r>
      <w:r w:rsidR="00D21DA2">
        <w:t xml:space="preserve">le </w:t>
      </w:r>
      <w:r w:rsidR="00D21DA2" w:rsidRPr="00D21DA2">
        <w:rPr>
          <w:b/>
        </w:rPr>
        <w:t>c</w:t>
      </w:r>
      <w:r w:rsidRPr="00D21DA2">
        <w:rPr>
          <w:b/>
        </w:rPr>
        <w:t>entre de l’univers</w:t>
      </w:r>
      <w:r w:rsidR="00D21DA2">
        <w:t xml:space="preserve">. Il existe un véritable </w:t>
      </w:r>
      <w:proofErr w:type="spellStart"/>
      <w:r w:rsidR="00FE23DB" w:rsidRPr="00FE23DB">
        <w:rPr>
          <w:i/>
        </w:rPr>
        <w:t>s</w:t>
      </w:r>
      <w:r w:rsidR="00D21DA2" w:rsidRPr="00FE23DB">
        <w:rPr>
          <w:i/>
        </w:rPr>
        <w:t>inocentrisme</w:t>
      </w:r>
      <w:proofErr w:type="spellEnd"/>
      <w:r w:rsidR="00FE23DB">
        <w:rPr>
          <w:i/>
        </w:rPr>
        <w:t xml:space="preserve">. </w:t>
      </w:r>
      <w:r w:rsidR="00FE23DB">
        <w:t>E</w:t>
      </w:r>
      <w:r w:rsidR="00D21DA2">
        <w:t>n effet</w:t>
      </w:r>
      <w:r w:rsidR="00FE23DB">
        <w:t>, le mot « </w:t>
      </w:r>
      <w:r w:rsidR="00D21DA2">
        <w:t>Chine</w:t>
      </w:r>
      <w:r w:rsidR="00FE23DB">
        <w:t> »</w:t>
      </w:r>
      <w:r w:rsidR="00D21DA2">
        <w:t xml:space="preserve"> (</w:t>
      </w:r>
      <w:proofErr w:type="spellStart"/>
      <w:r>
        <w:t>Zhongguo</w:t>
      </w:r>
      <w:proofErr w:type="spellEnd"/>
      <w:r w:rsidR="00D21DA2">
        <w:t xml:space="preserve"> en chinois) signifie « </w:t>
      </w:r>
      <w:r>
        <w:t>Royaume du milieu</w:t>
      </w:r>
      <w:r w:rsidR="00D21DA2">
        <w:t> »</w:t>
      </w:r>
      <w:r>
        <w:t xml:space="preserve"> ou </w:t>
      </w:r>
      <w:r w:rsidR="00D21DA2">
        <w:t>« </w:t>
      </w:r>
      <w:r>
        <w:t>Nation centrale</w:t>
      </w:r>
      <w:r w:rsidR="00D21DA2">
        <w:t> ».</w:t>
      </w:r>
    </w:p>
    <w:p w:rsidR="000C227F" w:rsidRDefault="000C227F" w:rsidP="00D21DA2">
      <w:pPr>
        <w:jc w:val="both"/>
      </w:pPr>
    </w:p>
    <w:p w:rsidR="000C227F" w:rsidRPr="00B94CF6" w:rsidRDefault="000C227F" w:rsidP="00D21DA2">
      <w:pPr>
        <w:jc w:val="both"/>
      </w:pPr>
    </w:p>
    <w:p w:rsidR="00E67D9A" w:rsidRDefault="00E67D9A" w:rsidP="00E67D9A">
      <w:pPr>
        <w:pStyle w:val="Titre2"/>
      </w:pPr>
      <w:bookmarkStart w:id="20" w:name="_Toc355873403"/>
      <w:r>
        <w:lastRenderedPageBreak/>
        <w:t xml:space="preserve">Dynastie des </w:t>
      </w:r>
      <w:proofErr w:type="spellStart"/>
      <w:r>
        <w:t>Xia</w:t>
      </w:r>
      <w:proofErr w:type="spellEnd"/>
      <w:r>
        <w:t xml:space="preserve"> (2100-1700)</w:t>
      </w:r>
      <w:bookmarkEnd w:id="20"/>
    </w:p>
    <w:p w:rsidR="00E67D9A" w:rsidRDefault="00E67D9A" w:rsidP="00E67D9A">
      <w:pPr>
        <w:spacing w:after="0"/>
        <w:jc w:val="both"/>
      </w:pPr>
    </w:p>
    <w:p w:rsidR="00E67D9A" w:rsidRDefault="00E67D9A" w:rsidP="00D21DA2">
      <w:pPr>
        <w:spacing w:after="0"/>
        <w:jc w:val="center"/>
      </w:pPr>
      <w:r>
        <w:rPr>
          <w:noProof/>
          <w:lang w:eastAsia="fr-BE"/>
        </w:rPr>
        <w:drawing>
          <wp:inline distT="0" distB="0" distL="0" distR="0">
            <wp:extent cx="3423683" cy="3040912"/>
            <wp:effectExtent l="76200" t="76200" r="120015" b="12192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 cstate="print"/>
                    <a:srcRect l="30911" t="26419" r="30557" b="18732"/>
                    <a:stretch/>
                  </pic:blipFill>
                  <pic:spPr bwMode="auto">
                    <a:xfrm>
                      <a:off x="0" y="0"/>
                      <a:ext cx="3423683" cy="30409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27E35" w:rsidRDefault="00127E35" w:rsidP="00E67D9A">
      <w:pPr>
        <w:spacing w:after="0"/>
        <w:jc w:val="both"/>
      </w:pPr>
    </w:p>
    <w:p w:rsidR="00E67D9A" w:rsidRDefault="00E67D9A" w:rsidP="00E67D9A">
      <w:pPr>
        <w:pStyle w:val="Titre2"/>
      </w:pPr>
      <w:bookmarkStart w:id="21" w:name="_Toc355873404"/>
      <w:r>
        <w:t>Dynastie des Shang</w:t>
      </w:r>
      <w:r w:rsidR="00D21DA2">
        <w:rPr>
          <w:rStyle w:val="Appelnotedebasdep"/>
        </w:rPr>
        <w:footnoteReference w:id="6"/>
      </w:r>
      <w:r>
        <w:t xml:space="preserve"> (1700-1027)</w:t>
      </w:r>
      <w:bookmarkEnd w:id="21"/>
    </w:p>
    <w:p w:rsidR="00127E35" w:rsidRDefault="00127E35" w:rsidP="00127E35">
      <w:pPr>
        <w:spacing w:after="0"/>
        <w:jc w:val="both"/>
      </w:pPr>
    </w:p>
    <w:p w:rsidR="00E67D9A" w:rsidRDefault="00127E35" w:rsidP="00E67D9A">
      <w:pPr>
        <w:spacing w:after="0"/>
        <w:jc w:val="both"/>
      </w:pPr>
      <w:r>
        <w:t xml:space="preserve">Cette dynastie s’appuie sur l’agriculture, la chasse, bronze, l’écriture.  Elle est concurrencée vers 1100 par la dynastie Zhou (1027-221). C’est à cette époque qu’est inventé le jeu de </w:t>
      </w:r>
      <w:proofErr w:type="spellStart"/>
      <w:r>
        <w:t>Weiqi</w:t>
      </w:r>
      <w:proofErr w:type="spellEnd"/>
      <w:r>
        <w:t xml:space="preserve"> (</w:t>
      </w:r>
      <w:r w:rsidRPr="00127E35">
        <w:rPr>
          <w:b/>
          <w:color w:val="FF0000"/>
        </w:rPr>
        <w:t>jeu de Go</w:t>
      </w:r>
      <w:r>
        <w:t>)</w:t>
      </w:r>
      <w:r>
        <w:rPr>
          <w:rStyle w:val="Appelnotedebasdep"/>
        </w:rPr>
        <w:footnoteReference w:id="7"/>
      </w:r>
      <w:r>
        <w:t xml:space="preserve"> : c’est un jeu très ancien qui </w:t>
      </w:r>
      <w:r w:rsidRPr="00127E35">
        <w:rPr>
          <w:b/>
        </w:rPr>
        <w:t>permet d’expliquer la mentalité de la population de la région</w:t>
      </w:r>
      <w:r>
        <w:t xml:space="preserve">. On observe sur ces cartes le </w:t>
      </w:r>
      <w:r w:rsidRPr="00127E35">
        <w:rPr>
          <w:b/>
        </w:rPr>
        <w:t>berceau de la Chine</w:t>
      </w:r>
      <w:r>
        <w:t xml:space="preserve">. </w:t>
      </w:r>
      <w:r w:rsidR="00277264">
        <w:t>C</w:t>
      </w:r>
      <w:r>
        <w:t>ette région est</w:t>
      </w:r>
      <w:r w:rsidR="00277264">
        <w:t>, encore aujourd’hui,</w:t>
      </w:r>
      <w:r w:rsidR="000C227F">
        <w:t xml:space="preserve"> le cœur de la Chine.</w:t>
      </w:r>
    </w:p>
    <w:p w:rsidR="006124C9" w:rsidRDefault="00E67D9A" w:rsidP="000C227F">
      <w:pPr>
        <w:spacing w:after="0"/>
        <w:jc w:val="center"/>
      </w:pPr>
      <w:r>
        <w:rPr>
          <w:noProof/>
          <w:lang w:eastAsia="fr-BE"/>
        </w:rPr>
        <w:drawing>
          <wp:inline distT="0" distB="0" distL="0" distR="0">
            <wp:extent cx="3778757" cy="2721935"/>
            <wp:effectExtent l="76200" t="76200" r="107950" b="11684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srcRect/>
                    <a:stretch>
                      <a:fillRect/>
                    </a:stretch>
                  </pic:blipFill>
                  <pic:spPr bwMode="auto">
                    <a:xfrm>
                      <a:off x="0" y="0"/>
                      <a:ext cx="3779099" cy="27221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67D9A" w:rsidRDefault="00E67D9A" w:rsidP="00E67D9A">
      <w:pPr>
        <w:pStyle w:val="Titre2"/>
      </w:pPr>
      <w:bookmarkStart w:id="22" w:name="_Toc355873405"/>
      <w:r>
        <w:lastRenderedPageBreak/>
        <w:t>Dynastie Zhou (1027-221)</w:t>
      </w:r>
      <w:bookmarkEnd w:id="22"/>
    </w:p>
    <w:p w:rsidR="00127E35" w:rsidRDefault="003759D5" w:rsidP="003759D5">
      <w:pPr>
        <w:pStyle w:val="Titre3"/>
      </w:pPr>
      <w:bookmarkStart w:id="23" w:name="_Toc355873406"/>
      <w:r>
        <w:t>Fragmentation</w:t>
      </w:r>
      <w:bookmarkEnd w:id="23"/>
    </w:p>
    <w:p w:rsidR="003759D5" w:rsidRPr="003759D5" w:rsidRDefault="003759D5" w:rsidP="003759D5"/>
    <w:p w:rsidR="003759D5" w:rsidRDefault="00B71F13" w:rsidP="00E67D9A">
      <w:pPr>
        <w:spacing w:after="0"/>
        <w:jc w:val="both"/>
      </w:pPr>
      <w:r>
        <w:t>Ils r</w:t>
      </w:r>
      <w:r w:rsidR="00E67D9A">
        <w:t xml:space="preserve">eprennent </w:t>
      </w:r>
      <w:r w:rsidR="00127E35">
        <w:t xml:space="preserve">la </w:t>
      </w:r>
      <w:r w:rsidR="00E67D9A">
        <w:t xml:space="preserve">langue et </w:t>
      </w:r>
      <w:r w:rsidR="00127E35">
        <w:t>la culture des Shang. Ils connaissent aussi une e</w:t>
      </w:r>
      <w:r w:rsidR="00E67D9A">
        <w:t>xtension</w:t>
      </w:r>
      <w:r w:rsidR="00127E35">
        <w:t xml:space="preserve">. Ils considèrent qu’ils ont un </w:t>
      </w:r>
      <w:r w:rsidR="00E67D9A">
        <w:t xml:space="preserve">« </w:t>
      </w:r>
      <w:r w:rsidR="00E67D9A" w:rsidRPr="00127E35">
        <w:rPr>
          <w:b/>
        </w:rPr>
        <w:t>Mandat du ciel</w:t>
      </w:r>
      <w:r w:rsidR="00E67D9A">
        <w:t xml:space="preserve"> »: </w:t>
      </w:r>
      <w:r w:rsidR="00127E35">
        <w:t xml:space="preserve">les </w:t>
      </w:r>
      <w:r w:rsidR="00E67D9A">
        <w:t xml:space="preserve">dirigeants </w:t>
      </w:r>
      <w:r w:rsidR="00127E35">
        <w:t>auraient reçu</w:t>
      </w:r>
      <w:r w:rsidR="00E67D9A">
        <w:t xml:space="preserve"> </w:t>
      </w:r>
      <w:r w:rsidR="00127E35">
        <w:t xml:space="preserve">leur mandat </w:t>
      </w:r>
      <w:r w:rsidR="00277264">
        <w:t>du</w:t>
      </w:r>
      <w:r w:rsidR="00127E35">
        <w:t xml:space="preserve"> droit divin. S’ils s’en écartent, ils perdent</w:t>
      </w:r>
      <w:r w:rsidR="00E67D9A">
        <w:t xml:space="preserve"> ce droit</w:t>
      </w:r>
      <w:r w:rsidR="00127E35">
        <w:t>.</w:t>
      </w:r>
      <w:r w:rsidR="003B0B40">
        <w:t xml:space="preserve"> On notera que le cœur de la Chine est toujours identique.</w:t>
      </w:r>
    </w:p>
    <w:p w:rsidR="003759D5" w:rsidRDefault="003759D5" w:rsidP="00E67D9A">
      <w:pPr>
        <w:spacing w:after="0"/>
        <w:jc w:val="both"/>
      </w:pPr>
    </w:p>
    <w:p w:rsidR="00E67D9A" w:rsidRDefault="00E67D9A" w:rsidP="00E70946">
      <w:pPr>
        <w:pStyle w:val="Paragraphedeliste"/>
        <w:numPr>
          <w:ilvl w:val="0"/>
          <w:numId w:val="6"/>
        </w:numPr>
        <w:spacing w:after="0"/>
        <w:jc w:val="both"/>
      </w:pPr>
      <w:r>
        <w:t xml:space="preserve">771: </w:t>
      </w:r>
      <w:r w:rsidRPr="00127E35">
        <w:rPr>
          <w:b/>
        </w:rPr>
        <w:t>fragmentation du p</w:t>
      </w:r>
      <w:r w:rsidR="00B71F13" w:rsidRPr="00127E35">
        <w:rPr>
          <w:b/>
        </w:rPr>
        <w:t>ouvoir</w:t>
      </w:r>
      <w:r>
        <w:t>.</w:t>
      </w:r>
      <w:r w:rsidR="00B71F13">
        <w:t xml:space="preserve"> On </w:t>
      </w:r>
      <w:r w:rsidR="00A20CAA">
        <w:t xml:space="preserve">connait </w:t>
      </w:r>
      <w:r w:rsidR="00B71F13">
        <w:t>des luttes internes très importantes sur le territoire chinois. Il n’existe pas un territoire chinois dirigé par une seule personne mais DES territoires chinois</w:t>
      </w:r>
      <w:r w:rsidR="00127E35">
        <w:t xml:space="preserve">, </w:t>
      </w:r>
      <w:r w:rsidR="00127E35" w:rsidRPr="00127E35">
        <w:rPr>
          <w:b/>
        </w:rPr>
        <w:t>plusieurs royaumes</w:t>
      </w:r>
      <w:r w:rsidR="00B71F13">
        <w:t xml:space="preserve">. </w:t>
      </w:r>
    </w:p>
    <w:p w:rsidR="003759D5" w:rsidRDefault="003759D5" w:rsidP="003759D5">
      <w:pPr>
        <w:pStyle w:val="Paragraphedeliste"/>
        <w:spacing w:after="0"/>
        <w:jc w:val="both"/>
      </w:pPr>
    </w:p>
    <w:p w:rsidR="00127E35" w:rsidRDefault="00E67D9A" w:rsidP="00E70946">
      <w:pPr>
        <w:pStyle w:val="Paragraphedeliste"/>
        <w:numPr>
          <w:ilvl w:val="0"/>
          <w:numId w:val="6"/>
        </w:numPr>
        <w:spacing w:after="0"/>
        <w:jc w:val="both"/>
      </w:pPr>
      <w:r>
        <w:t>770-476: «période des Printemps et des Automnes »</w:t>
      </w:r>
    </w:p>
    <w:p w:rsidR="00127E35" w:rsidRDefault="00E67D9A" w:rsidP="00E70946">
      <w:pPr>
        <w:pStyle w:val="Paragraphedeliste"/>
        <w:numPr>
          <w:ilvl w:val="1"/>
          <w:numId w:val="6"/>
        </w:numPr>
        <w:spacing w:after="0"/>
        <w:jc w:val="both"/>
      </w:pPr>
      <w:r>
        <w:t>Divisions / petites citées</w:t>
      </w:r>
    </w:p>
    <w:p w:rsidR="00E67D9A" w:rsidRDefault="00E67D9A" w:rsidP="00E70946">
      <w:pPr>
        <w:pStyle w:val="Paragraphedeliste"/>
        <w:numPr>
          <w:ilvl w:val="1"/>
          <w:numId w:val="6"/>
        </w:numPr>
        <w:spacing w:after="0"/>
        <w:jc w:val="both"/>
      </w:pPr>
      <w:r>
        <w:t>Société noble et militaire remplace société royale et rituelle</w:t>
      </w:r>
    </w:p>
    <w:p w:rsidR="003759D5" w:rsidRDefault="003759D5" w:rsidP="003759D5">
      <w:pPr>
        <w:pStyle w:val="Paragraphedeliste"/>
        <w:spacing w:after="0"/>
        <w:ind w:left="1440"/>
        <w:jc w:val="both"/>
      </w:pPr>
    </w:p>
    <w:p w:rsidR="003759D5" w:rsidRDefault="003759D5" w:rsidP="003759D5">
      <w:pPr>
        <w:pStyle w:val="Paragraphedeliste"/>
        <w:spacing w:after="0"/>
        <w:ind w:left="1440"/>
        <w:jc w:val="both"/>
      </w:pPr>
    </w:p>
    <w:p w:rsidR="003759D5" w:rsidRDefault="003759D5" w:rsidP="000C227F">
      <w:pPr>
        <w:spacing w:after="0"/>
        <w:jc w:val="both"/>
      </w:pPr>
    </w:p>
    <w:p w:rsidR="006124C9" w:rsidRDefault="00E67D9A" w:rsidP="003759D5">
      <w:pPr>
        <w:pStyle w:val="Titre3"/>
      </w:pPr>
      <w:bookmarkStart w:id="24" w:name="_Toc355873407"/>
      <w:r>
        <w:t>475-221: « Royaumes combattants » (Chu, Han, Lu, Qi, Qin, Song, Wei, Yan, Zhao et Zhou)</w:t>
      </w:r>
      <w:bookmarkEnd w:id="24"/>
    </w:p>
    <w:p w:rsidR="003759D5" w:rsidRPr="003759D5" w:rsidRDefault="003759D5" w:rsidP="003759D5"/>
    <w:p w:rsidR="00192D04" w:rsidRDefault="00192D04" w:rsidP="00192D04">
      <w:pPr>
        <w:spacing w:after="0"/>
        <w:jc w:val="center"/>
      </w:pPr>
      <w:r>
        <w:rPr>
          <w:noProof/>
          <w:lang w:eastAsia="fr-BE"/>
        </w:rPr>
        <w:drawing>
          <wp:inline distT="0" distB="0" distL="0" distR="0">
            <wp:extent cx="3163536" cy="3593805"/>
            <wp:effectExtent l="76200" t="76200" r="113665" b="12128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srcRect/>
                    <a:stretch>
                      <a:fillRect/>
                    </a:stretch>
                  </pic:blipFill>
                  <pic:spPr bwMode="auto">
                    <a:xfrm>
                      <a:off x="0" y="0"/>
                      <a:ext cx="3163526" cy="35937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759D5" w:rsidRDefault="003759D5" w:rsidP="00192D04">
      <w:pPr>
        <w:spacing w:after="0"/>
        <w:jc w:val="center"/>
      </w:pPr>
    </w:p>
    <w:p w:rsidR="00192D04" w:rsidRDefault="003759D5" w:rsidP="003759D5">
      <w:pPr>
        <w:pStyle w:val="Titre3"/>
      </w:pPr>
      <w:bookmarkStart w:id="25" w:name="_Toc355873408"/>
      <w:r>
        <w:lastRenderedPageBreak/>
        <w:t>Age d’or</w:t>
      </w:r>
      <w:bookmarkEnd w:id="25"/>
    </w:p>
    <w:p w:rsidR="003759D5" w:rsidRPr="003759D5" w:rsidRDefault="003759D5" w:rsidP="003759D5"/>
    <w:p w:rsidR="00B71F13" w:rsidRDefault="003759D5" w:rsidP="00B71F13">
      <w:pPr>
        <w:spacing w:after="0"/>
        <w:jc w:val="both"/>
      </w:pPr>
      <w:r>
        <w:t>Malgré les divisions, il s’agit aussi de l’</w:t>
      </w:r>
      <w:r w:rsidR="00B71F13">
        <w:t>âge d’or</w:t>
      </w:r>
      <w:r>
        <w:t xml:space="preserve"> intellectuel chinois et de la naissance d’idéologies :</w:t>
      </w:r>
    </w:p>
    <w:p w:rsidR="003759D5" w:rsidRDefault="00B71F13" w:rsidP="00E70946">
      <w:pPr>
        <w:pStyle w:val="Paragraphedeliste"/>
        <w:numPr>
          <w:ilvl w:val="0"/>
          <w:numId w:val="6"/>
        </w:numPr>
        <w:spacing w:after="0"/>
        <w:jc w:val="both"/>
      </w:pPr>
      <w:r>
        <w:t>Les 100 écoles de pensée</w:t>
      </w:r>
    </w:p>
    <w:p w:rsidR="003759D5" w:rsidRDefault="00B71F13" w:rsidP="00E70946">
      <w:pPr>
        <w:pStyle w:val="Paragraphedeliste"/>
        <w:numPr>
          <w:ilvl w:val="0"/>
          <w:numId w:val="12"/>
        </w:numPr>
        <w:spacing w:after="0"/>
        <w:ind w:left="1418"/>
        <w:jc w:val="both"/>
      </w:pPr>
      <w:r w:rsidRPr="003759D5">
        <w:rPr>
          <w:b/>
        </w:rPr>
        <w:t>Confucianisme</w:t>
      </w:r>
      <w:r>
        <w:t xml:space="preserve"> (551-479): recherche de l’ordre idéal social et politique</w:t>
      </w:r>
    </w:p>
    <w:p w:rsidR="003759D5" w:rsidRDefault="00B71F13" w:rsidP="00E70946">
      <w:pPr>
        <w:pStyle w:val="Paragraphedeliste"/>
        <w:numPr>
          <w:ilvl w:val="0"/>
          <w:numId w:val="12"/>
        </w:numPr>
        <w:spacing w:after="0"/>
        <w:ind w:left="1418"/>
        <w:jc w:val="both"/>
      </w:pPr>
      <w:r>
        <w:t>Taoïsme (Lao Zi): accent sur l’individu et sa voie</w:t>
      </w:r>
    </w:p>
    <w:p w:rsidR="00B71F13" w:rsidRDefault="00B71F13" w:rsidP="00E70946">
      <w:pPr>
        <w:pStyle w:val="Paragraphedeliste"/>
        <w:numPr>
          <w:ilvl w:val="0"/>
          <w:numId w:val="12"/>
        </w:numPr>
        <w:spacing w:after="0"/>
        <w:ind w:left="1418"/>
        <w:jc w:val="both"/>
      </w:pPr>
      <w:r>
        <w:t>Yin yang</w:t>
      </w:r>
    </w:p>
    <w:p w:rsidR="003759D5" w:rsidRDefault="00B71F13" w:rsidP="00E70946">
      <w:pPr>
        <w:pStyle w:val="Paragraphedeliste"/>
        <w:numPr>
          <w:ilvl w:val="0"/>
          <w:numId w:val="6"/>
        </w:numPr>
        <w:spacing w:after="0"/>
        <w:jc w:val="both"/>
      </w:pPr>
      <w:r>
        <w:t>Croissance démographique importante</w:t>
      </w:r>
    </w:p>
    <w:p w:rsidR="00192D04" w:rsidRDefault="00B71F13" w:rsidP="00E70946">
      <w:pPr>
        <w:pStyle w:val="Paragraphedeliste"/>
        <w:numPr>
          <w:ilvl w:val="0"/>
          <w:numId w:val="6"/>
        </w:numPr>
        <w:spacing w:after="0"/>
        <w:jc w:val="both"/>
      </w:pPr>
      <w:r>
        <w:t>Découv</w:t>
      </w:r>
      <w:r w:rsidR="003759D5">
        <w:t>ertes scientifiques (astronomie</w:t>
      </w:r>
      <w:r>
        <w:t>….)</w:t>
      </w:r>
    </w:p>
    <w:p w:rsidR="00192D04" w:rsidRDefault="00192D04" w:rsidP="00317F52">
      <w:pPr>
        <w:spacing w:after="0"/>
        <w:jc w:val="both"/>
      </w:pPr>
    </w:p>
    <w:p w:rsidR="003759D5" w:rsidRDefault="003759D5" w:rsidP="00B71F13">
      <w:pPr>
        <w:spacing w:after="0"/>
        <w:jc w:val="both"/>
      </w:pPr>
      <w:r>
        <w:t xml:space="preserve">On note aussi : </w:t>
      </w:r>
    </w:p>
    <w:p w:rsidR="003759D5" w:rsidRDefault="00B71F13" w:rsidP="00E70946">
      <w:pPr>
        <w:pStyle w:val="Paragraphedeliste"/>
        <w:numPr>
          <w:ilvl w:val="0"/>
          <w:numId w:val="6"/>
        </w:numPr>
        <w:spacing w:after="0"/>
        <w:jc w:val="both"/>
      </w:pPr>
      <w:r>
        <w:t>Découv</w:t>
      </w:r>
      <w:r w:rsidR="003759D5">
        <w:t>ertes scientifiques (astronomie…)</w:t>
      </w:r>
    </w:p>
    <w:p w:rsidR="003759D5" w:rsidRDefault="00B71F13" w:rsidP="00E70946">
      <w:pPr>
        <w:pStyle w:val="Paragraphedeliste"/>
        <w:numPr>
          <w:ilvl w:val="0"/>
          <w:numId w:val="6"/>
        </w:numPr>
        <w:spacing w:after="0"/>
        <w:jc w:val="both"/>
      </w:pPr>
      <w:r>
        <w:t>Premiers tronçons de la Grande Muraille</w:t>
      </w:r>
    </w:p>
    <w:p w:rsidR="003759D5" w:rsidRDefault="00B71F13" w:rsidP="00E70946">
      <w:pPr>
        <w:pStyle w:val="Paragraphedeliste"/>
        <w:numPr>
          <w:ilvl w:val="0"/>
          <w:numId w:val="6"/>
        </w:numPr>
        <w:spacing w:after="0"/>
        <w:jc w:val="both"/>
      </w:pPr>
      <w:r>
        <w:t>Irrigations, creusement de canaux</w:t>
      </w:r>
    </w:p>
    <w:p w:rsidR="003759D5" w:rsidRDefault="00B71F13" w:rsidP="00E70946">
      <w:pPr>
        <w:pStyle w:val="Paragraphedeliste"/>
        <w:numPr>
          <w:ilvl w:val="0"/>
          <w:numId w:val="6"/>
        </w:numPr>
        <w:spacing w:after="0"/>
        <w:jc w:val="both"/>
      </w:pPr>
      <w:r w:rsidRPr="003759D5">
        <w:rPr>
          <w:b/>
        </w:rPr>
        <w:t>Commerce</w:t>
      </w:r>
      <w:r w:rsidR="003759D5">
        <w:t xml:space="preserve"> en développement mais encore limité</w:t>
      </w:r>
    </w:p>
    <w:p w:rsidR="003759D5" w:rsidRDefault="00B71F13" w:rsidP="00E70946">
      <w:pPr>
        <w:pStyle w:val="Paragraphedeliste"/>
        <w:numPr>
          <w:ilvl w:val="0"/>
          <w:numId w:val="11"/>
        </w:numPr>
        <w:spacing w:after="0"/>
        <w:ind w:left="1418"/>
        <w:jc w:val="both"/>
      </w:pPr>
      <w:r>
        <w:t>Royaume Yan: Mandchourie/Corée</w:t>
      </w:r>
    </w:p>
    <w:p w:rsidR="00192D04" w:rsidRDefault="00B71F13" w:rsidP="00317F52">
      <w:pPr>
        <w:pStyle w:val="Paragraphedeliste"/>
        <w:numPr>
          <w:ilvl w:val="0"/>
          <w:numId w:val="11"/>
        </w:numPr>
        <w:spacing w:after="0"/>
        <w:ind w:left="1418"/>
        <w:jc w:val="both"/>
      </w:pPr>
      <w:r>
        <w:t>Royaume Qin: Steppes</w:t>
      </w:r>
    </w:p>
    <w:p w:rsidR="00192D04" w:rsidRDefault="003B0B40" w:rsidP="003B0B40">
      <w:pPr>
        <w:pStyle w:val="Titre3"/>
      </w:pPr>
      <w:bookmarkStart w:id="26" w:name="_Toc355873409"/>
      <w:r>
        <w:t>Carte</w:t>
      </w:r>
      <w:bookmarkEnd w:id="26"/>
    </w:p>
    <w:p w:rsidR="006124C9" w:rsidRDefault="006124C9" w:rsidP="00317F52">
      <w:pPr>
        <w:spacing w:after="0"/>
        <w:jc w:val="both"/>
      </w:pPr>
    </w:p>
    <w:p w:rsidR="006124C9" w:rsidRDefault="00192D04" w:rsidP="003B0B40">
      <w:pPr>
        <w:spacing w:after="0"/>
        <w:jc w:val="center"/>
      </w:pPr>
      <w:r>
        <w:rPr>
          <w:noProof/>
          <w:lang w:eastAsia="fr-BE"/>
        </w:rPr>
        <w:drawing>
          <wp:inline distT="0" distB="0" distL="0" distR="0">
            <wp:extent cx="3266411" cy="2838894"/>
            <wp:effectExtent l="76200" t="76200" r="106045" b="11430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srcRect t="5508" b="7990"/>
                    <a:stretch>
                      <a:fillRect/>
                    </a:stretch>
                  </pic:blipFill>
                  <pic:spPr bwMode="auto">
                    <a:xfrm>
                      <a:off x="0" y="0"/>
                      <a:ext cx="3266411" cy="28388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124C9" w:rsidRDefault="00192D04" w:rsidP="00192D04">
      <w:pPr>
        <w:pStyle w:val="Titre2"/>
      </w:pPr>
      <w:bookmarkStart w:id="27" w:name="_Toc355873410"/>
      <w:r>
        <w:t>Dynastie des Qin</w:t>
      </w:r>
      <w:r w:rsidR="003B0B40">
        <w:t xml:space="preserve"> (221-206)</w:t>
      </w:r>
      <w:bookmarkEnd w:id="27"/>
    </w:p>
    <w:p w:rsidR="006124C9" w:rsidRDefault="006124C9" w:rsidP="00317F52">
      <w:pPr>
        <w:spacing w:after="0"/>
        <w:jc w:val="both"/>
      </w:pPr>
    </w:p>
    <w:p w:rsidR="00B71F13" w:rsidRDefault="00B71F13" w:rsidP="00B71F13">
      <w:pPr>
        <w:spacing w:after="0"/>
        <w:jc w:val="both"/>
      </w:pPr>
      <w:r>
        <w:t xml:space="preserve">Ils vont parvenir en quelques </w:t>
      </w:r>
      <w:r w:rsidR="003B0B40">
        <w:t xml:space="preserve">années (15 ans) </w:t>
      </w:r>
      <w:r>
        <w:t>à centraliser le territoire et à tout rassembler.</w:t>
      </w:r>
      <w:r w:rsidR="003B0B40">
        <w:t xml:space="preserve"> En 220 av. JC, c’est la </w:t>
      </w:r>
      <w:r>
        <w:t xml:space="preserve">Victoire du Prince Zheng (Empereur </w:t>
      </w:r>
      <w:proofErr w:type="spellStart"/>
      <w:r>
        <w:t>Shi</w:t>
      </w:r>
      <w:proofErr w:type="spellEnd"/>
      <w:r>
        <w:t xml:space="preserve"> Huangdi) su</w:t>
      </w:r>
      <w:r w:rsidR="003B0B40">
        <w:t>r les autres Etats. Il c</w:t>
      </w:r>
      <w:r>
        <w:t>onquiert les g</w:t>
      </w:r>
      <w:r w:rsidR="003B0B40">
        <w:t xml:space="preserve">rands Etats et devient empereur. Il mènera une </w:t>
      </w:r>
      <w:r w:rsidR="003B0B40" w:rsidRPr="003B0B40">
        <w:rPr>
          <w:b/>
        </w:rPr>
        <w:t>politique de c</w:t>
      </w:r>
      <w:r w:rsidRPr="003B0B40">
        <w:rPr>
          <w:b/>
        </w:rPr>
        <w:t>entralisation</w:t>
      </w:r>
      <w:r w:rsidR="003B0B40">
        <w:t>. Sa dynastie sera b</w:t>
      </w:r>
      <w:r>
        <w:t>rève mais importante</w:t>
      </w:r>
      <w:r w:rsidR="003B0B40">
        <w:t xml:space="preserve"> (c</w:t>
      </w:r>
      <w:r>
        <w:t>ontinuation de la Grande Muraille, routes, canaux, ponts</w:t>
      </w:r>
      <w:r w:rsidR="003B0B40">
        <w:t>). Enfin il o</w:t>
      </w:r>
      <w:r>
        <w:t xml:space="preserve">uvre la voie aux </w:t>
      </w:r>
      <w:r w:rsidRPr="003B0B40">
        <w:rPr>
          <w:b/>
        </w:rPr>
        <w:t>Hans</w:t>
      </w:r>
      <w:r w:rsidR="003B0B40">
        <w:t xml:space="preserve">. On notera que Qin </w:t>
      </w:r>
      <w:r>
        <w:t>en occ</w:t>
      </w:r>
      <w:r w:rsidR="003B0B40">
        <w:t xml:space="preserve">ident donnera son nom au pays (Sin, </w:t>
      </w:r>
      <w:r>
        <w:t>Chine</w:t>
      </w:r>
      <w:r w:rsidR="003B0B40">
        <w:t>). C’est le cœur de la Chine.</w:t>
      </w:r>
    </w:p>
    <w:p w:rsidR="003B0B40" w:rsidRDefault="003B0B40" w:rsidP="00B71F13">
      <w:pPr>
        <w:spacing w:after="0"/>
        <w:jc w:val="both"/>
      </w:pPr>
    </w:p>
    <w:p w:rsidR="00192D04" w:rsidRPr="006124C9" w:rsidRDefault="00192D04" w:rsidP="003B0B40">
      <w:pPr>
        <w:spacing w:after="0"/>
        <w:jc w:val="center"/>
      </w:pPr>
      <w:r>
        <w:rPr>
          <w:noProof/>
          <w:lang w:eastAsia="fr-BE"/>
        </w:rPr>
        <w:drawing>
          <wp:inline distT="0" distB="0" distL="0" distR="0">
            <wp:extent cx="3510959" cy="3232298"/>
            <wp:effectExtent l="76200" t="76200" r="108585" b="12065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srcRect t="5158" r="2648" b="7722"/>
                    <a:stretch>
                      <a:fillRect/>
                    </a:stretch>
                  </pic:blipFill>
                  <pic:spPr bwMode="auto">
                    <a:xfrm>
                      <a:off x="0" y="0"/>
                      <a:ext cx="3510959" cy="32322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E05CA" w:rsidRDefault="00192D04" w:rsidP="00456007">
      <w:pPr>
        <w:pStyle w:val="Titre2"/>
      </w:pPr>
      <w:bookmarkStart w:id="28" w:name="_Toc355873411"/>
      <w:r>
        <w:t>Dynastie des Han</w:t>
      </w:r>
      <w:r w:rsidR="00456007" w:rsidRPr="00456007">
        <w:t xml:space="preserve"> (206 </w:t>
      </w:r>
      <w:proofErr w:type="spellStart"/>
      <w:r w:rsidR="00456007" w:rsidRPr="00456007">
        <w:t>av.JC</w:t>
      </w:r>
      <w:proofErr w:type="spellEnd"/>
      <w:r w:rsidR="00456007" w:rsidRPr="00456007">
        <w:t xml:space="preserve"> - 220 </w:t>
      </w:r>
      <w:proofErr w:type="spellStart"/>
      <w:r w:rsidR="00456007" w:rsidRPr="00456007">
        <w:t>ap.JC</w:t>
      </w:r>
      <w:proofErr w:type="spellEnd"/>
      <w:r w:rsidR="00456007" w:rsidRPr="00456007">
        <w:t>)</w:t>
      </w:r>
      <w:bookmarkEnd w:id="28"/>
    </w:p>
    <w:p w:rsidR="00192D04" w:rsidRDefault="00192D04" w:rsidP="00192D04">
      <w:pPr>
        <w:spacing w:after="0"/>
        <w:jc w:val="both"/>
      </w:pPr>
    </w:p>
    <w:p w:rsidR="00192D04" w:rsidRDefault="00192D04" w:rsidP="00192D04">
      <w:pPr>
        <w:spacing w:after="0"/>
        <w:jc w:val="center"/>
      </w:pPr>
      <w:r>
        <w:rPr>
          <w:noProof/>
          <w:lang w:eastAsia="fr-BE"/>
        </w:rPr>
        <w:drawing>
          <wp:inline distT="0" distB="0" distL="0" distR="0">
            <wp:extent cx="3627917" cy="3193975"/>
            <wp:effectExtent l="76200" t="76200" r="106045" b="12128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srcRect t="6517" r="3402" b="7705"/>
                    <a:stretch>
                      <a:fillRect/>
                    </a:stretch>
                  </pic:blipFill>
                  <pic:spPr bwMode="auto">
                    <a:xfrm>
                      <a:off x="0" y="0"/>
                      <a:ext cx="3627916" cy="31939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92D04" w:rsidRDefault="00456007" w:rsidP="00456007">
      <w:pPr>
        <w:pStyle w:val="Titre3"/>
      </w:pPr>
      <w:bookmarkStart w:id="29" w:name="_Toc355873412"/>
      <w:r>
        <w:t>Route de la soie et Tribut</w:t>
      </w:r>
      <w:bookmarkEnd w:id="29"/>
    </w:p>
    <w:p w:rsidR="00456007" w:rsidRPr="00456007" w:rsidRDefault="00456007" w:rsidP="00456007"/>
    <w:p w:rsidR="00B71F13" w:rsidRDefault="003B0B40" w:rsidP="00B71F13">
      <w:pPr>
        <w:spacing w:after="0"/>
        <w:jc w:val="both"/>
      </w:pPr>
      <w:r>
        <w:t xml:space="preserve">C’est </w:t>
      </w:r>
      <w:r w:rsidR="00613260">
        <w:t>une</w:t>
      </w:r>
      <w:r>
        <w:t xml:space="preserve"> </w:t>
      </w:r>
      <w:r w:rsidR="00456007">
        <w:t>dynastie</w:t>
      </w:r>
      <w:r>
        <w:t xml:space="preserve"> importante dans l’histoire de </w:t>
      </w:r>
      <w:r w:rsidR="00456007">
        <w:t>la Chine car</w:t>
      </w:r>
      <w:r w:rsidR="00613260">
        <w:t xml:space="preserve"> il s’agit, encore aujourd’hui,</w:t>
      </w:r>
      <w:r>
        <w:t xml:space="preserve"> de </w:t>
      </w:r>
      <w:r w:rsidRPr="003B0B40">
        <w:rPr>
          <w:b/>
        </w:rPr>
        <w:t>l’ethnie la plus importante</w:t>
      </w:r>
      <w:r w:rsidR="00613260">
        <w:t xml:space="preserve"> de </w:t>
      </w:r>
      <w:r>
        <w:t>la Chine (85% sur 56 ethnies). Ils vont développer le papier et la porcelaine. L’a</w:t>
      </w:r>
      <w:r w:rsidR="00B71F13">
        <w:t xml:space="preserve">pogée </w:t>
      </w:r>
      <w:r>
        <w:t xml:space="preserve">se fera </w:t>
      </w:r>
      <w:r w:rsidR="00B71F13">
        <w:t xml:space="preserve">sous règne de </w:t>
      </w:r>
      <w:proofErr w:type="spellStart"/>
      <w:r w:rsidR="00B71F13">
        <w:t>Wudi</w:t>
      </w:r>
      <w:proofErr w:type="spellEnd"/>
      <w:r w:rsidR="00B71F13">
        <w:t xml:space="preserve"> </w:t>
      </w:r>
      <w:r w:rsidR="00456007">
        <w:t>(140</w:t>
      </w:r>
      <w:r w:rsidR="00B71F13">
        <w:t>-87)</w:t>
      </w:r>
      <w:r>
        <w:t>.</w:t>
      </w:r>
      <w:r w:rsidR="00613260">
        <w:t xml:space="preserve"> </w:t>
      </w:r>
      <w:r>
        <w:t>Deux éléments sont très importants :</w:t>
      </w:r>
    </w:p>
    <w:p w:rsidR="00456007" w:rsidRDefault="00456007" w:rsidP="00B71F13">
      <w:pPr>
        <w:spacing w:after="0"/>
        <w:jc w:val="both"/>
      </w:pPr>
    </w:p>
    <w:p w:rsidR="003B0B40" w:rsidRDefault="003B0B40" w:rsidP="00E70946">
      <w:pPr>
        <w:pStyle w:val="Paragraphedeliste"/>
        <w:numPr>
          <w:ilvl w:val="0"/>
          <w:numId w:val="6"/>
        </w:numPr>
        <w:spacing w:after="0"/>
        <w:jc w:val="both"/>
      </w:pPr>
      <w:r>
        <w:t>Conquêtes (</w:t>
      </w:r>
      <w:proofErr w:type="spellStart"/>
      <w:r>
        <w:t>jsque</w:t>
      </w:r>
      <w:proofErr w:type="spellEnd"/>
      <w:r>
        <w:t xml:space="preserve"> Xinjiang) et </w:t>
      </w:r>
      <w:r w:rsidRPr="003B0B40">
        <w:rPr>
          <w:b/>
          <w:color w:val="FF0000"/>
        </w:rPr>
        <w:t xml:space="preserve">développement de la </w:t>
      </w:r>
      <w:r w:rsidR="00B71F13" w:rsidRPr="003B0B40">
        <w:rPr>
          <w:b/>
          <w:color w:val="FF0000"/>
        </w:rPr>
        <w:t>Route de la Soie</w:t>
      </w:r>
      <w:r>
        <w:t>.</w:t>
      </w:r>
    </w:p>
    <w:p w:rsidR="00456007" w:rsidRDefault="00B71F13" w:rsidP="000C227F">
      <w:pPr>
        <w:pStyle w:val="Paragraphedeliste"/>
        <w:numPr>
          <w:ilvl w:val="0"/>
          <w:numId w:val="6"/>
        </w:numPr>
        <w:spacing w:after="0"/>
        <w:jc w:val="both"/>
      </w:pPr>
      <w:r w:rsidRPr="003B0B40">
        <w:rPr>
          <w:b/>
          <w:color w:val="FF0000"/>
        </w:rPr>
        <w:t>Système tributaire</w:t>
      </w:r>
      <w:r>
        <w:t xml:space="preserve"> : </w:t>
      </w:r>
      <w:r w:rsidR="003B0B40">
        <w:t xml:space="preserve">Il s’agit d’un </w:t>
      </w:r>
      <w:r>
        <w:t>système hiérarchique basé sur le tribu</w:t>
      </w:r>
      <w:r w:rsidR="00871EFD">
        <w:t>t</w:t>
      </w:r>
      <w:r>
        <w:t xml:space="preserve">. Ce système a évidemment une influence sur la manière dont la Chine voit le monde actuellement. Alors que nous, occidentaux, avons plutôt une </w:t>
      </w:r>
      <w:r w:rsidRPr="00613260">
        <w:rPr>
          <w:i/>
        </w:rPr>
        <w:t>vision de polarité</w:t>
      </w:r>
      <w:r w:rsidR="003B0B40">
        <w:t xml:space="preserve">, les chinois ont une </w:t>
      </w:r>
      <w:r w:rsidR="003B0B40" w:rsidRPr="00613260">
        <w:rPr>
          <w:i/>
        </w:rPr>
        <w:t>vision hiérarchique</w:t>
      </w:r>
      <w:r>
        <w:t xml:space="preserve">. </w:t>
      </w:r>
      <w:r w:rsidR="00613260">
        <w:t xml:space="preserve">Aujourd’hui, on peut voir une résurgence de ce système tributaire à travers les </w:t>
      </w:r>
      <w:r w:rsidR="00871EFD">
        <w:t>différents investissement</w:t>
      </w:r>
      <w:r w:rsidR="00860FE6">
        <w:t>s</w:t>
      </w:r>
      <w:r w:rsidR="00871EFD">
        <w:t xml:space="preserve"> chinois</w:t>
      </w:r>
      <w:r w:rsidR="00860FE6">
        <w:t xml:space="preserve"> effectués</w:t>
      </w:r>
      <w:r w:rsidR="00871EFD">
        <w:t xml:space="preserve"> dans </w:t>
      </w:r>
      <w:r w:rsidR="00613260">
        <w:t>beaucoup de</w:t>
      </w:r>
      <w:r w:rsidR="00871EFD">
        <w:t xml:space="preserve"> pays</w:t>
      </w:r>
      <w:r w:rsidR="00613260">
        <w:t xml:space="preserve"> du globe.</w:t>
      </w:r>
    </w:p>
    <w:p w:rsidR="000C227F" w:rsidRDefault="000C227F" w:rsidP="000C227F">
      <w:pPr>
        <w:pStyle w:val="Paragraphedeliste"/>
        <w:numPr>
          <w:ilvl w:val="0"/>
          <w:numId w:val="6"/>
        </w:numPr>
        <w:spacing w:after="0"/>
        <w:jc w:val="both"/>
      </w:pPr>
    </w:p>
    <w:p w:rsidR="00B71F13" w:rsidRDefault="00B71F13" w:rsidP="00456007">
      <w:pPr>
        <w:pStyle w:val="Titre3"/>
      </w:pPr>
      <w:bookmarkStart w:id="30" w:name="_Toc355873413"/>
      <w:r>
        <w:t xml:space="preserve">Période de grande instabilité </w:t>
      </w:r>
      <w:r w:rsidR="00456007">
        <w:t>(3</w:t>
      </w:r>
      <w:r w:rsidR="00483F13">
        <w:t>00</w:t>
      </w:r>
      <w:r>
        <w:t xml:space="preserve"> à 400 ans)</w:t>
      </w:r>
      <w:bookmarkEnd w:id="30"/>
    </w:p>
    <w:p w:rsidR="00456007" w:rsidRPr="00456007" w:rsidRDefault="00456007" w:rsidP="00456007"/>
    <w:p w:rsidR="00192D04" w:rsidRDefault="00456007" w:rsidP="00192D04">
      <w:pPr>
        <w:spacing w:after="0"/>
        <w:jc w:val="both"/>
      </w:pPr>
      <w:r>
        <w:t xml:space="preserve">Mais au final les conquêtes coûtent chères et les impôts élevés provoquent des </w:t>
      </w:r>
      <w:r w:rsidRPr="00456007">
        <w:rPr>
          <w:b/>
        </w:rPr>
        <w:t>révolte</w:t>
      </w:r>
      <w:r w:rsidR="006D4095">
        <w:rPr>
          <w:b/>
        </w:rPr>
        <w:t>s</w:t>
      </w:r>
      <w:r w:rsidRPr="00456007">
        <w:rPr>
          <w:b/>
        </w:rPr>
        <w:t xml:space="preserve"> paysanne</w:t>
      </w:r>
      <w:r w:rsidR="006D4095">
        <w:rPr>
          <w:b/>
        </w:rPr>
        <w:t>s</w:t>
      </w:r>
      <w:r w:rsidR="006D4095">
        <w:t xml:space="preserve"> (Les Turbans jaunes). Il existe </w:t>
      </w:r>
      <w:r>
        <w:t xml:space="preserve">une grande </w:t>
      </w:r>
      <w:r w:rsidRPr="00456007">
        <w:rPr>
          <w:b/>
        </w:rPr>
        <w:t>instabilité</w:t>
      </w:r>
      <w:r>
        <w:t xml:space="preserve"> </w:t>
      </w:r>
      <w:r w:rsidR="006D4095">
        <w:t>entre les trois</w:t>
      </w:r>
      <w:r>
        <w:t xml:space="preserve"> royaumes et il est difficile d’unifier le pays. </w:t>
      </w:r>
      <w:r w:rsidR="006D4095">
        <w:t>U</w:t>
      </w:r>
      <w:r>
        <w:t xml:space="preserve">ne </w:t>
      </w:r>
      <w:r w:rsidRPr="00456007">
        <w:rPr>
          <w:b/>
        </w:rPr>
        <w:t>s</w:t>
      </w:r>
      <w:r w:rsidR="00B71F13" w:rsidRPr="00456007">
        <w:rPr>
          <w:b/>
        </w:rPr>
        <w:t>ép</w:t>
      </w:r>
      <w:r w:rsidRPr="00456007">
        <w:rPr>
          <w:b/>
        </w:rPr>
        <w:t>aration entre le Nord et le Sud</w:t>
      </w:r>
      <w:r w:rsidR="006D4095">
        <w:rPr>
          <w:b/>
        </w:rPr>
        <w:t xml:space="preserve"> </w:t>
      </w:r>
      <w:r w:rsidR="006D4095" w:rsidRPr="006D4095">
        <w:t>s’établit</w:t>
      </w:r>
      <w:r>
        <w:t xml:space="preserve"> (</w:t>
      </w:r>
      <w:r w:rsidR="00B71F13">
        <w:t>N</w:t>
      </w:r>
      <w:r>
        <w:t xml:space="preserve">ord </w:t>
      </w:r>
      <w:r w:rsidR="00B71F13">
        <w:t>: confronté aux</w:t>
      </w:r>
      <w:r>
        <w:t xml:space="preserve"> incursions des peuples nomades ; </w:t>
      </w:r>
      <w:r w:rsidR="00B71F13">
        <w:t>S</w:t>
      </w:r>
      <w:r>
        <w:t xml:space="preserve">ud </w:t>
      </w:r>
      <w:r w:rsidR="00B71F13">
        <w:t>: émigration des Han</w:t>
      </w:r>
      <w:r>
        <w:t>). C’est pourquoi on assiste au d</w:t>
      </w:r>
      <w:r w:rsidR="00B71F13">
        <w:t>évelo</w:t>
      </w:r>
      <w:r>
        <w:t xml:space="preserve">ppement de </w:t>
      </w:r>
      <w:r w:rsidRPr="00456007">
        <w:rPr>
          <w:b/>
        </w:rPr>
        <w:t>dynasties régionales</w:t>
      </w:r>
      <w:r>
        <w:t xml:space="preserve">, c’est la période des </w:t>
      </w:r>
      <w:r w:rsidR="00B71F13">
        <w:t xml:space="preserve">« </w:t>
      </w:r>
      <w:r w:rsidR="00B71F13" w:rsidRPr="00456007">
        <w:rPr>
          <w:b/>
        </w:rPr>
        <w:t>tro</w:t>
      </w:r>
      <w:r w:rsidRPr="00456007">
        <w:rPr>
          <w:b/>
        </w:rPr>
        <w:t>is royaumes</w:t>
      </w:r>
      <w:r>
        <w:t xml:space="preserve"> »: (Wei, </w:t>
      </w:r>
      <w:proofErr w:type="spellStart"/>
      <w:r>
        <w:t>Shu</w:t>
      </w:r>
      <w:proofErr w:type="spellEnd"/>
      <w:r>
        <w:t xml:space="preserve"> et Wu) et la r</w:t>
      </w:r>
      <w:r w:rsidR="00B71F13">
        <w:t xml:space="preserve">éunification </w:t>
      </w:r>
      <w:r>
        <w:t xml:space="preserve">n’est que </w:t>
      </w:r>
      <w:r w:rsidR="00B71F13">
        <w:t>temporaire (280-304)</w:t>
      </w:r>
      <w:r>
        <w:t xml:space="preserve">. </w:t>
      </w:r>
      <w:r w:rsidR="006D4095">
        <w:t>V</w:t>
      </w:r>
      <w:r>
        <w:t xml:space="preserve">ers 400, </w:t>
      </w:r>
      <w:r w:rsidR="00B71F13">
        <w:t>deux dynasties indépendantes</w:t>
      </w:r>
      <w:r>
        <w:t xml:space="preserve"> </w:t>
      </w:r>
      <w:proofErr w:type="gramStart"/>
      <w:r>
        <w:t>émergent</w:t>
      </w:r>
      <w:proofErr w:type="gramEnd"/>
      <w:r>
        <w:t xml:space="preserve"> (Dynastie Jin et </w:t>
      </w:r>
      <w:r w:rsidR="00B71F13">
        <w:t>Dynastie Sui</w:t>
      </w:r>
      <w:r>
        <w:t>).</w:t>
      </w:r>
      <w:r w:rsidRPr="00456007">
        <w:t xml:space="preserve"> </w:t>
      </w:r>
      <w:r>
        <w:t xml:space="preserve">Il s’agit d’une période de luttes importantes. Il est très difficile d’avoir une Chine unie. </w:t>
      </w:r>
    </w:p>
    <w:p w:rsidR="000C227F" w:rsidRDefault="000C227F" w:rsidP="00192D04">
      <w:pPr>
        <w:spacing w:after="0"/>
        <w:jc w:val="both"/>
      </w:pPr>
    </w:p>
    <w:p w:rsidR="00192D04" w:rsidRDefault="00192D04" w:rsidP="00456007">
      <w:pPr>
        <w:pStyle w:val="Titre3"/>
      </w:pPr>
      <w:bookmarkStart w:id="31" w:name="_Toc355873414"/>
      <w:r>
        <w:t>Trois royaumes</w:t>
      </w:r>
      <w:bookmarkEnd w:id="31"/>
    </w:p>
    <w:p w:rsidR="00192D04" w:rsidRDefault="00192D04" w:rsidP="00192D04">
      <w:pPr>
        <w:spacing w:after="0"/>
        <w:jc w:val="both"/>
      </w:pPr>
    </w:p>
    <w:p w:rsidR="00192D04" w:rsidRDefault="00192D04" w:rsidP="00192D04">
      <w:pPr>
        <w:spacing w:after="0"/>
        <w:jc w:val="both"/>
      </w:pPr>
    </w:p>
    <w:p w:rsidR="00192D04" w:rsidRDefault="00192D04" w:rsidP="00192D04">
      <w:pPr>
        <w:spacing w:after="0"/>
        <w:jc w:val="center"/>
      </w:pPr>
      <w:r>
        <w:rPr>
          <w:noProof/>
          <w:lang w:eastAsia="fr-BE"/>
        </w:rPr>
        <w:drawing>
          <wp:inline distT="0" distB="0" distL="0" distR="0">
            <wp:extent cx="5233434" cy="2840293"/>
            <wp:effectExtent l="76200" t="76200" r="120015" b="11303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srcRect l="21438" t="32153" r="19734" b="16796"/>
                    <a:stretch>
                      <a:fillRect/>
                    </a:stretch>
                  </pic:blipFill>
                  <pic:spPr bwMode="auto">
                    <a:xfrm>
                      <a:off x="0" y="0"/>
                      <a:ext cx="5240088" cy="28439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C4D5D" w:rsidRDefault="003C4D5D" w:rsidP="003C4D5D">
      <w:pPr>
        <w:spacing w:after="0"/>
        <w:jc w:val="both"/>
      </w:pPr>
    </w:p>
    <w:p w:rsidR="000C227F" w:rsidRDefault="000C227F" w:rsidP="003C4D5D">
      <w:pPr>
        <w:spacing w:after="0"/>
        <w:jc w:val="both"/>
      </w:pPr>
    </w:p>
    <w:p w:rsidR="000C227F" w:rsidRDefault="000C227F" w:rsidP="003C4D5D">
      <w:pPr>
        <w:spacing w:after="0"/>
        <w:jc w:val="both"/>
      </w:pPr>
    </w:p>
    <w:p w:rsidR="000C227F" w:rsidRDefault="000C227F" w:rsidP="003C4D5D">
      <w:pPr>
        <w:spacing w:after="0"/>
        <w:jc w:val="both"/>
      </w:pPr>
    </w:p>
    <w:p w:rsidR="000C227F" w:rsidRDefault="000C227F" w:rsidP="003C4D5D">
      <w:pPr>
        <w:spacing w:after="0"/>
        <w:jc w:val="both"/>
      </w:pPr>
    </w:p>
    <w:p w:rsidR="00192D04" w:rsidRDefault="00192D04" w:rsidP="00456007">
      <w:pPr>
        <w:pStyle w:val="Titre2"/>
      </w:pPr>
      <w:bookmarkStart w:id="32" w:name="_Toc355873415"/>
      <w:r>
        <w:lastRenderedPageBreak/>
        <w:t>Dynastie des Tang</w:t>
      </w:r>
      <w:r w:rsidR="00456007" w:rsidRPr="00456007">
        <w:t xml:space="preserve"> (618-907)</w:t>
      </w:r>
      <w:bookmarkEnd w:id="32"/>
    </w:p>
    <w:p w:rsidR="00192D04" w:rsidRDefault="00192D04" w:rsidP="00192D04">
      <w:pPr>
        <w:spacing w:after="0"/>
        <w:jc w:val="both"/>
      </w:pPr>
    </w:p>
    <w:p w:rsidR="00192D04" w:rsidRDefault="00192D04" w:rsidP="00192D04">
      <w:pPr>
        <w:spacing w:after="0"/>
        <w:jc w:val="center"/>
      </w:pPr>
      <w:r>
        <w:rPr>
          <w:noProof/>
          <w:lang w:eastAsia="fr-BE"/>
        </w:rPr>
        <w:drawing>
          <wp:inline distT="0" distB="0" distL="0" distR="0">
            <wp:extent cx="2423498" cy="2147777"/>
            <wp:effectExtent l="76200" t="76200" r="110490" b="11938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cstate="print"/>
                    <a:srcRect t="5155" r="1404" b="8808"/>
                    <a:stretch>
                      <a:fillRect/>
                    </a:stretch>
                  </pic:blipFill>
                  <pic:spPr bwMode="auto">
                    <a:xfrm>
                      <a:off x="0" y="0"/>
                      <a:ext cx="2424893" cy="21490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92D04" w:rsidRDefault="00192D04" w:rsidP="00192D04">
      <w:pPr>
        <w:spacing w:after="0"/>
        <w:jc w:val="both"/>
      </w:pPr>
    </w:p>
    <w:p w:rsidR="003C4D5D" w:rsidRDefault="003C4D5D" w:rsidP="00192D04">
      <w:pPr>
        <w:spacing w:after="0"/>
        <w:jc w:val="both"/>
      </w:pPr>
    </w:p>
    <w:p w:rsidR="00456007" w:rsidRDefault="003C4D5D" w:rsidP="00E70946">
      <w:pPr>
        <w:pStyle w:val="Paragraphedeliste"/>
        <w:numPr>
          <w:ilvl w:val="0"/>
          <w:numId w:val="6"/>
        </w:numPr>
        <w:spacing w:after="0"/>
        <w:jc w:val="both"/>
      </w:pPr>
      <w:r>
        <w:t>Période de prospérité: incorporation du Sud à l’Empire…</w:t>
      </w:r>
    </w:p>
    <w:p w:rsidR="003C4D5D" w:rsidRDefault="003C4D5D" w:rsidP="00E70946">
      <w:pPr>
        <w:pStyle w:val="Paragraphedeliste"/>
        <w:numPr>
          <w:ilvl w:val="0"/>
          <w:numId w:val="6"/>
        </w:numPr>
        <w:spacing w:after="0"/>
        <w:jc w:val="both"/>
      </w:pPr>
      <w:r>
        <w:t xml:space="preserve">….mais très vite </w:t>
      </w:r>
      <w:r w:rsidR="006D4095">
        <w:rPr>
          <w:rFonts w:ascii="Cambria" w:hAnsi="Cambria"/>
        </w:rPr>
        <w:t>⇒</w:t>
      </w:r>
      <w:r w:rsidR="006D4095">
        <w:t xml:space="preserve"> </w:t>
      </w:r>
      <w:r>
        <w:t>instabilité</w:t>
      </w:r>
      <w:r w:rsidR="006D4095">
        <w:t xml:space="preserve"> </w:t>
      </w:r>
      <w:r>
        <w:t>: « période des Cinq Dynasties et celle des Dix Royaumes »</w:t>
      </w:r>
    </w:p>
    <w:p w:rsidR="000C227F" w:rsidRDefault="000C227F" w:rsidP="000C227F">
      <w:pPr>
        <w:spacing w:after="0"/>
        <w:jc w:val="both"/>
      </w:pPr>
    </w:p>
    <w:p w:rsidR="00192D04" w:rsidRDefault="00192D04" w:rsidP="00456007">
      <w:pPr>
        <w:pStyle w:val="Titre2"/>
      </w:pPr>
      <w:bookmarkStart w:id="33" w:name="_Toc355873416"/>
      <w:r>
        <w:t>Dynastie des Song</w:t>
      </w:r>
      <w:r w:rsidR="00456007" w:rsidRPr="00456007">
        <w:t xml:space="preserve"> (960-1127)</w:t>
      </w:r>
      <w:bookmarkEnd w:id="33"/>
    </w:p>
    <w:p w:rsidR="00192D04" w:rsidRDefault="00192D04" w:rsidP="00192D04">
      <w:pPr>
        <w:spacing w:after="0"/>
        <w:jc w:val="both"/>
      </w:pPr>
    </w:p>
    <w:p w:rsidR="00192D04" w:rsidRDefault="00192D04" w:rsidP="00192D04">
      <w:pPr>
        <w:spacing w:after="0"/>
        <w:jc w:val="center"/>
      </w:pPr>
      <w:r>
        <w:rPr>
          <w:noProof/>
          <w:lang w:eastAsia="fr-BE"/>
        </w:rPr>
        <w:drawing>
          <wp:inline distT="0" distB="0" distL="0" distR="0">
            <wp:extent cx="2519916" cy="2261040"/>
            <wp:effectExtent l="76200" t="76200" r="109220" b="12065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srcRect t="5634" r="2863" b="8685"/>
                    <a:stretch>
                      <a:fillRect/>
                    </a:stretch>
                  </pic:blipFill>
                  <pic:spPr bwMode="auto">
                    <a:xfrm>
                      <a:off x="0" y="0"/>
                      <a:ext cx="2521589" cy="22625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92D04" w:rsidRDefault="00192D04" w:rsidP="00192D04">
      <w:pPr>
        <w:spacing w:after="0"/>
        <w:jc w:val="both"/>
      </w:pPr>
    </w:p>
    <w:p w:rsidR="003C4D5D" w:rsidRDefault="001B6A61" w:rsidP="003C4D5D">
      <w:pPr>
        <w:spacing w:after="0"/>
        <w:jc w:val="both"/>
      </w:pPr>
      <w:r>
        <w:t>La Dynastie Song (960-1127) c</w:t>
      </w:r>
      <w:r w:rsidR="003C4D5D">
        <w:t xml:space="preserve">ontrôle </w:t>
      </w:r>
      <w:r>
        <w:t>d’une grande partie de la Chine m</w:t>
      </w:r>
      <w:r w:rsidR="003C4D5D">
        <w:t xml:space="preserve">ais </w:t>
      </w:r>
      <w:r>
        <w:t>la Dynastie Liao contrôle la</w:t>
      </w:r>
      <w:r w:rsidR="003C4D5D">
        <w:t xml:space="preserve"> Mandchourie et Mongolie</w:t>
      </w:r>
      <w:r>
        <w:t>. En 1127 il y a trois</w:t>
      </w:r>
      <w:r w:rsidR="003C4D5D">
        <w:t xml:space="preserve"> Chines</w:t>
      </w:r>
      <w:r>
        <w:t> :</w:t>
      </w:r>
    </w:p>
    <w:p w:rsidR="001B6A61" w:rsidRDefault="00061DF3" w:rsidP="00E70946">
      <w:pPr>
        <w:pStyle w:val="Paragraphedeliste"/>
        <w:numPr>
          <w:ilvl w:val="0"/>
          <w:numId w:val="6"/>
        </w:numPr>
        <w:spacing w:after="0"/>
        <w:jc w:val="both"/>
      </w:pPr>
      <w:r w:rsidRPr="006D4095">
        <w:rPr>
          <w:b/>
        </w:rPr>
        <w:t>Liao</w:t>
      </w:r>
      <w:r>
        <w:t xml:space="preserve"> (</w:t>
      </w:r>
      <w:r w:rsidR="003C4D5D">
        <w:t>Nord de la Chine</w:t>
      </w:r>
      <w:r>
        <w:t>) :</w:t>
      </w:r>
      <w:r w:rsidR="001B6A61">
        <w:t xml:space="preserve"> </w:t>
      </w:r>
      <w:r w:rsidR="003C4D5D">
        <w:t>Commerce maritime (</w:t>
      </w:r>
      <w:proofErr w:type="spellStart"/>
      <w:r w:rsidR="003C4D5D">
        <w:t>jongues</w:t>
      </w:r>
      <w:proofErr w:type="spellEnd"/>
      <w:r w:rsidR="003C4D5D">
        <w:t>)</w:t>
      </w:r>
      <w:r>
        <w:t xml:space="preserve"> en développement</w:t>
      </w:r>
    </w:p>
    <w:p w:rsidR="001B6A61" w:rsidRDefault="003C4D5D" w:rsidP="00E70946">
      <w:pPr>
        <w:pStyle w:val="Paragraphedeliste"/>
        <w:numPr>
          <w:ilvl w:val="0"/>
          <w:numId w:val="6"/>
        </w:numPr>
        <w:spacing w:after="0"/>
        <w:jc w:val="both"/>
      </w:pPr>
      <w:proofErr w:type="spellStart"/>
      <w:r w:rsidRPr="006D4095">
        <w:rPr>
          <w:b/>
        </w:rPr>
        <w:t>Xia</w:t>
      </w:r>
      <w:proofErr w:type="spellEnd"/>
      <w:r>
        <w:t xml:space="preserve"> : le Gansu et partie de la route de la soie</w:t>
      </w:r>
    </w:p>
    <w:p w:rsidR="00192D04" w:rsidRDefault="003C4D5D" w:rsidP="00E70946">
      <w:pPr>
        <w:pStyle w:val="Paragraphedeliste"/>
        <w:numPr>
          <w:ilvl w:val="0"/>
          <w:numId w:val="6"/>
        </w:numPr>
        <w:spacing w:after="0"/>
        <w:jc w:val="both"/>
      </w:pPr>
      <w:r w:rsidRPr="006D4095">
        <w:rPr>
          <w:b/>
        </w:rPr>
        <w:t>Song</w:t>
      </w:r>
      <w:r w:rsidR="00061DF3">
        <w:t xml:space="preserve"> </w:t>
      </w:r>
      <w:r>
        <w:t>: se maintiennent au Sud</w:t>
      </w:r>
      <w:r w:rsidR="006D4095">
        <w:t>.</w:t>
      </w:r>
    </w:p>
    <w:p w:rsidR="000C227F" w:rsidRDefault="000C227F" w:rsidP="000C227F">
      <w:pPr>
        <w:spacing w:after="0"/>
        <w:jc w:val="both"/>
      </w:pPr>
    </w:p>
    <w:p w:rsidR="000C227F" w:rsidRDefault="000C227F" w:rsidP="000C227F">
      <w:pPr>
        <w:spacing w:after="0"/>
        <w:jc w:val="both"/>
      </w:pPr>
    </w:p>
    <w:p w:rsidR="006D4095" w:rsidRDefault="006D4095" w:rsidP="006D4095">
      <w:pPr>
        <w:pStyle w:val="Paragraphedeliste"/>
        <w:spacing w:after="0"/>
        <w:jc w:val="both"/>
      </w:pPr>
    </w:p>
    <w:p w:rsidR="00192D04" w:rsidRDefault="00192D04" w:rsidP="000C227F">
      <w:pPr>
        <w:pStyle w:val="Titre3"/>
      </w:pPr>
      <w:bookmarkStart w:id="34" w:name="_Toc355873417"/>
      <w:r>
        <w:lastRenderedPageBreak/>
        <w:t xml:space="preserve">Liao, </w:t>
      </w:r>
      <w:proofErr w:type="spellStart"/>
      <w:r>
        <w:t>Xia</w:t>
      </w:r>
      <w:proofErr w:type="spellEnd"/>
      <w:r>
        <w:t>, Song</w:t>
      </w:r>
      <w:bookmarkEnd w:id="34"/>
    </w:p>
    <w:p w:rsidR="00192D04" w:rsidRDefault="00192D04" w:rsidP="00192D04">
      <w:pPr>
        <w:spacing w:after="0"/>
        <w:jc w:val="both"/>
      </w:pPr>
    </w:p>
    <w:p w:rsidR="00192D04" w:rsidRDefault="00192D04" w:rsidP="000C227F">
      <w:pPr>
        <w:spacing w:after="0"/>
        <w:jc w:val="center"/>
      </w:pPr>
      <w:r>
        <w:rPr>
          <w:noProof/>
          <w:lang w:eastAsia="fr-BE"/>
        </w:rPr>
        <w:drawing>
          <wp:inline distT="0" distB="0" distL="0" distR="0">
            <wp:extent cx="1935126" cy="2182778"/>
            <wp:effectExtent l="76200" t="76200" r="122555" b="12255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cstate="print"/>
                    <a:srcRect/>
                    <a:stretch>
                      <a:fillRect/>
                    </a:stretch>
                  </pic:blipFill>
                  <pic:spPr bwMode="auto">
                    <a:xfrm>
                      <a:off x="0" y="0"/>
                      <a:ext cx="1935562" cy="21832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92D04" w:rsidRDefault="00192D04" w:rsidP="00192D04">
      <w:pPr>
        <w:pStyle w:val="Titre2"/>
      </w:pPr>
      <w:bookmarkStart w:id="35" w:name="_Toc355873418"/>
      <w:r>
        <w:t>Empire Mongol</w:t>
      </w:r>
      <w:r w:rsidR="00C16CF9">
        <w:rPr>
          <w:rStyle w:val="Appelnotedebasdep"/>
        </w:rPr>
        <w:footnoteReference w:id="8"/>
      </w:r>
      <w:bookmarkEnd w:id="35"/>
    </w:p>
    <w:p w:rsidR="00192D04" w:rsidRDefault="00192D04" w:rsidP="00192D04">
      <w:pPr>
        <w:spacing w:after="0"/>
        <w:jc w:val="both"/>
      </w:pPr>
    </w:p>
    <w:p w:rsidR="00192D04" w:rsidRDefault="00192D04" w:rsidP="00192D04">
      <w:pPr>
        <w:spacing w:after="0"/>
        <w:jc w:val="center"/>
      </w:pPr>
      <w:r>
        <w:rPr>
          <w:noProof/>
          <w:lang w:eastAsia="fr-BE"/>
        </w:rPr>
        <w:drawing>
          <wp:inline distT="0" distB="0" distL="0" distR="0">
            <wp:extent cx="3954904" cy="2339163"/>
            <wp:effectExtent l="76200" t="76200" r="121920" b="11874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cstate="print"/>
                    <a:srcRect/>
                    <a:stretch>
                      <a:fillRect/>
                    </a:stretch>
                  </pic:blipFill>
                  <pic:spPr bwMode="auto">
                    <a:xfrm>
                      <a:off x="0" y="0"/>
                      <a:ext cx="3967856" cy="23468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92D04" w:rsidRDefault="00192D04" w:rsidP="00192D04">
      <w:pPr>
        <w:spacing w:after="0"/>
        <w:jc w:val="both"/>
      </w:pPr>
    </w:p>
    <w:p w:rsidR="00061DF3" w:rsidRDefault="00061DF3" w:rsidP="00192D04">
      <w:pPr>
        <w:spacing w:after="0"/>
        <w:jc w:val="both"/>
      </w:pPr>
      <w:r>
        <w:t>Vers 1200 se fait l’invasion des Mongo</w:t>
      </w:r>
      <w:r w:rsidR="006D4095">
        <w:t>ls par Gengis Khan. A la mort du</w:t>
      </w:r>
      <w:r>
        <w:t xml:space="preserve"> Khan en 1227, l’Empi</w:t>
      </w:r>
      <w:r w:rsidR="006D4095">
        <w:t xml:space="preserve">re Mongol </w:t>
      </w:r>
      <w:r>
        <w:t>est divisé entre ses quatre</w:t>
      </w:r>
      <w:r w:rsidR="003C4D5D">
        <w:t xml:space="preserve"> fils</w:t>
      </w:r>
      <w:r>
        <w:t xml:space="preserve">. </w:t>
      </w:r>
      <w:r w:rsidR="006D4095">
        <w:t>L</w:t>
      </w:r>
      <w:r>
        <w:t xml:space="preserve">e petit-fils, </w:t>
      </w:r>
      <w:r w:rsidRPr="00061DF3">
        <w:rPr>
          <w:b/>
        </w:rPr>
        <w:t>Kubilaï Khan</w:t>
      </w:r>
      <w:r>
        <w:t>, a</w:t>
      </w:r>
      <w:r w:rsidR="003C4D5D">
        <w:t>chève la conquête de la Chine</w:t>
      </w:r>
      <w:r>
        <w:t xml:space="preserve">. Il y a une </w:t>
      </w:r>
      <w:r w:rsidRPr="00061DF3">
        <w:rPr>
          <w:b/>
        </w:rPr>
        <w:t>volonté d’unification</w:t>
      </w:r>
      <w:r>
        <w:t xml:space="preserve"> (c’est la </w:t>
      </w:r>
      <w:r w:rsidR="003C4D5D" w:rsidRPr="00061DF3">
        <w:rPr>
          <w:b/>
        </w:rPr>
        <w:t xml:space="preserve">pax </w:t>
      </w:r>
      <w:proofErr w:type="spellStart"/>
      <w:r w:rsidR="003C4D5D" w:rsidRPr="00061DF3">
        <w:rPr>
          <w:b/>
        </w:rPr>
        <w:t>mongolica</w:t>
      </w:r>
      <w:proofErr w:type="spellEnd"/>
      <w:r w:rsidR="003C4D5D">
        <w:t>)</w:t>
      </w:r>
      <w:r>
        <w:t xml:space="preserve"> et une grande </w:t>
      </w:r>
      <w:r w:rsidRPr="00061DF3">
        <w:rPr>
          <w:b/>
        </w:rPr>
        <w:t>diversité culturelle</w:t>
      </w:r>
      <w:r>
        <w:t>. En</w:t>
      </w:r>
      <w:r w:rsidR="006D4095">
        <w:t xml:space="preserve"> </w:t>
      </w:r>
      <w:r>
        <w:t>1294</w:t>
      </w:r>
      <w:r w:rsidR="006D4095">
        <w:t xml:space="preserve">, </w:t>
      </w:r>
      <w:r>
        <w:t>la m</w:t>
      </w:r>
      <w:r w:rsidR="006D4095">
        <w:t>ort de Kubilaï Khan</w:t>
      </w:r>
      <w:r>
        <w:t xml:space="preserve"> entraine des rivalités et une </w:t>
      </w:r>
      <w:r w:rsidR="003C4D5D">
        <w:t xml:space="preserve">opposition </w:t>
      </w:r>
      <w:r>
        <w:t xml:space="preserve">de </w:t>
      </w:r>
      <w:r w:rsidR="003C4D5D">
        <w:t xml:space="preserve">plus en plus grande </w:t>
      </w:r>
      <w:r>
        <w:t>en Chine.</w:t>
      </w:r>
    </w:p>
    <w:p w:rsidR="00061DF3" w:rsidRDefault="00061DF3" w:rsidP="00192D04">
      <w:pPr>
        <w:spacing w:after="0"/>
        <w:jc w:val="both"/>
      </w:pPr>
    </w:p>
    <w:p w:rsidR="006D4095" w:rsidRDefault="006D4095" w:rsidP="00192D04">
      <w:pPr>
        <w:spacing w:after="0"/>
        <w:jc w:val="both"/>
      </w:pPr>
      <w:r>
        <w:t>Cette période est importante si l’on veut comprendre certains aspects de la Chine d’aujourd’hui. En effet, c</w:t>
      </w:r>
      <w:r w:rsidR="00C06CDA">
        <w:t xml:space="preserve">ertains dirigeants actuels </w:t>
      </w:r>
      <w:r w:rsidR="00C06CDA" w:rsidRPr="00061DF3">
        <w:rPr>
          <w:b/>
        </w:rPr>
        <w:t>s’inspirent de cette époque</w:t>
      </w:r>
      <w:r w:rsidR="00C06CDA">
        <w:t xml:space="preserve"> pour </w:t>
      </w:r>
      <w:r w:rsidR="00061DF3">
        <w:t xml:space="preserve">favoriser </w:t>
      </w:r>
      <w:r w:rsidR="00C06CDA">
        <w:t xml:space="preserve">une </w:t>
      </w:r>
      <w:r w:rsidR="00C06CDA" w:rsidRPr="00061DF3">
        <w:rPr>
          <w:b/>
          <w:color w:val="FF0000"/>
        </w:rPr>
        <w:t>Grande Chine terrestre vers l’Asie centrale</w:t>
      </w:r>
      <w:r w:rsidR="00061DF3">
        <w:rPr>
          <w:rStyle w:val="Appelnotedebasdep"/>
          <w:b/>
          <w:color w:val="FF0000"/>
        </w:rPr>
        <w:footnoteReference w:id="9"/>
      </w:r>
      <w:r w:rsidR="00C06CDA">
        <w:t xml:space="preserve">. Il ne faut pas croire que les chinois vont envahir ces régions. Les chinois vont plutôt utiliser </w:t>
      </w:r>
      <w:r w:rsidR="00C06CDA" w:rsidRPr="00061DF3">
        <w:rPr>
          <w:b/>
        </w:rPr>
        <w:t>l’arme économique</w:t>
      </w:r>
      <w:r w:rsidR="00C06CDA">
        <w:t>.</w:t>
      </w:r>
      <w:r w:rsidR="00D32E56">
        <w:t xml:space="preserve"> </w:t>
      </w:r>
      <w:r w:rsidR="00061DF3">
        <w:t xml:space="preserve">L’empire Mongol est une sorte de modèle. </w:t>
      </w:r>
      <w:r w:rsidR="00D32E56">
        <w:t>Il est donc important de prendre compte de cette histoire mongole. L’Asie centrale</w:t>
      </w:r>
      <w:r w:rsidR="00061DF3">
        <w:rPr>
          <w:rStyle w:val="Appelnotedebasdep"/>
        </w:rPr>
        <w:footnoteReference w:id="10"/>
      </w:r>
      <w:r w:rsidR="00061DF3">
        <w:t>, par cette nouvelle route de la soie,</w:t>
      </w:r>
      <w:r w:rsidR="00D32E56">
        <w:t xml:space="preserve"> est le seul moyen pour le</w:t>
      </w:r>
      <w:r w:rsidR="00061DF3">
        <w:t>s chinois de « dominer » le monde.</w:t>
      </w:r>
    </w:p>
    <w:p w:rsidR="00D81026" w:rsidRDefault="000C227F" w:rsidP="000C227F">
      <w:pPr>
        <w:pStyle w:val="Titre2"/>
      </w:pPr>
      <w:bookmarkStart w:id="36" w:name="_Toc355873419"/>
      <w:r>
        <w:rPr>
          <w:noProof/>
          <w:lang w:eastAsia="fr-BE"/>
        </w:rPr>
        <w:lastRenderedPageBreak/>
        <w:drawing>
          <wp:anchor distT="0" distB="0" distL="114300" distR="114300" simplePos="0" relativeHeight="251666432" behindDoc="0" locked="0" layoutInCell="1" allowOverlap="1">
            <wp:simplePos x="0" y="0"/>
            <wp:positionH relativeFrom="column">
              <wp:posOffset>3175</wp:posOffset>
            </wp:positionH>
            <wp:positionV relativeFrom="paragraph">
              <wp:posOffset>73660</wp:posOffset>
            </wp:positionV>
            <wp:extent cx="2074545" cy="1870710"/>
            <wp:effectExtent l="76200" t="76200" r="116205" b="110490"/>
            <wp:wrapSquare wrapText="bothSides"/>
            <wp:docPr id="9"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cstate="print">
                      <a:extLst>
                        <a:ext uri="{28A0092B-C50C-407E-A947-70E740481C1C}">
                          <a14:useLocalDpi xmlns:a14="http://schemas.microsoft.com/office/drawing/2010/main" val="0"/>
                        </a:ext>
                      </a:extLst>
                    </a:blip>
                    <a:srcRect t="5479" r="3630" b="9589"/>
                    <a:stretch>
                      <a:fillRect/>
                    </a:stretch>
                  </pic:blipFill>
                  <pic:spPr bwMode="auto">
                    <a:xfrm>
                      <a:off x="0" y="0"/>
                      <a:ext cx="2074545" cy="18707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t>Dynastie Ming (1368-1644)</w:t>
      </w:r>
      <w:bookmarkEnd w:id="36"/>
    </w:p>
    <w:p w:rsidR="001C0038" w:rsidRDefault="001C0038" w:rsidP="001C0038">
      <w:pPr>
        <w:pStyle w:val="Titre3"/>
      </w:pPr>
      <w:bookmarkStart w:id="37" w:name="_Toc355873420"/>
      <w:r>
        <w:t>Zheng He</w:t>
      </w:r>
      <w:r w:rsidR="00C16CF9">
        <w:rPr>
          <w:rStyle w:val="Appelnotedebasdep"/>
        </w:rPr>
        <w:footnoteReference w:id="11"/>
      </w:r>
      <w:bookmarkEnd w:id="37"/>
    </w:p>
    <w:p w:rsidR="001C0038" w:rsidRPr="001C0038" w:rsidRDefault="001C0038" w:rsidP="001C0038"/>
    <w:p w:rsidR="001C0038" w:rsidRDefault="001C0038" w:rsidP="00D81026">
      <w:pPr>
        <w:spacing w:after="0"/>
        <w:jc w:val="both"/>
        <w:rPr>
          <w:b/>
        </w:rPr>
      </w:pPr>
      <w:r>
        <w:t>C’est une dynastie autoritaire mais on note un d</w:t>
      </w:r>
      <w:r w:rsidR="00D81026">
        <w:t xml:space="preserve">éveloppement </w:t>
      </w:r>
      <w:r>
        <w:t xml:space="preserve">économique et culturel (imprimerie, poudre à canon). Elle complète la Grande Muraille et la </w:t>
      </w:r>
      <w:r w:rsidRPr="001C0038">
        <w:rPr>
          <w:b/>
        </w:rPr>
        <w:t>c</w:t>
      </w:r>
      <w:r w:rsidR="00D81026" w:rsidRPr="001C0038">
        <w:rPr>
          <w:b/>
        </w:rPr>
        <w:t>apitale devient Pékin</w:t>
      </w:r>
      <w:r w:rsidR="00D81026">
        <w:t xml:space="preserve"> (1421) (con</w:t>
      </w:r>
      <w:r>
        <w:t>struction de la cité interdite). C’est à cette époque que se passent les e</w:t>
      </w:r>
      <w:r w:rsidR="00D81026">
        <w:t xml:space="preserve">xpéditions de </w:t>
      </w:r>
      <w:r w:rsidR="00D81026" w:rsidRPr="001C0038">
        <w:rPr>
          <w:b/>
          <w:color w:val="FF0000"/>
        </w:rPr>
        <w:t>Zheng He</w:t>
      </w:r>
      <w:r>
        <w:t xml:space="preserve">. Zheng He a fait </w:t>
      </w:r>
      <w:r w:rsidR="00D81026">
        <w:t>plusieurs expéditions vers le monde (</w:t>
      </w:r>
      <w:r>
        <w:t xml:space="preserve">Afrique, Indonésie…). </w:t>
      </w:r>
      <w:r w:rsidRPr="001C0038">
        <w:rPr>
          <w:b/>
        </w:rPr>
        <w:t>Ce personnage m</w:t>
      </w:r>
      <w:r w:rsidR="00D81026" w:rsidRPr="001C0038">
        <w:rPr>
          <w:b/>
        </w:rPr>
        <w:t>ontre que</w:t>
      </w:r>
      <w:r>
        <w:rPr>
          <w:b/>
        </w:rPr>
        <w:t> :</w:t>
      </w:r>
    </w:p>
    <w:p w:rsidR="001C0038" w:rsidRDefault="001C0038" w:rsidP="00E70946">
      <w:pPr>
        <w:pStyle w:val="Paragraphedeliste"/>
        <w:numPr>
          <w:ilvl w:val="0"/>
          <w:numId w:val="6"/>
        </w:numPr>
        <w:spacing w:after="0"/>
        <w:jc w:val="both"/>
      </w:pPr>
      <w:r>
        <w:rPr>
          <w:b/>
        </w:rPr>
        <w:t>L</w:t>
      </w:r>
      <w:r w:rsidR="00D81026" w:rsidRPr="001C0038">
        <w:rPr>
          <w:b/>
        </w:rPr>
        <w:t>a Chine a toujours été une puissance maritime</w:t>
      </w:r>
      <w:r>
        <w:t>.</w:t>
      </w:r>
    </w:p>
    <w:p w:rsidR="0001298E" w:rsidRDefault="001C0038" w:rsidP="000C227F">
      <w:pPr>
        <w:pStyle w:val="Paragraphedeliste"/>
        <w:numPr>
          <w:ilvl w:val="0"/>
          <w:numId w:val="6"/>
        </w:numPr>
        <w:spacing w:after="0"/>
        <w:jc w:val="both"/>
      </w:pPr>
      <w:r w:rsidRPr="001C0038">
        <w:t>L</w:t>
      </w:r>
      <w:r w:rsidR="00D81026" w:rsidRPr="001C0038">
        <w:t>a</w:t>
      </w:r>
      <w:r w:rsidR="00D81026">
        <w:t xml:space="preserve"> Chine est toujours </w:t>
      </w:r>
      <w:r>
        <w:t>arrivée</w:t>
      </w:r>
      <w:r w:rsidR="00D81026">
        <w:t xml:space="preserve"> sur ces territoires dans une </w:t>
      </w:r>
      <w:r w:rsidR="00D81026" w:rsidRPr="001C0038">
        <w:rPr>
          <w:b/>
        </w:rPr>
        <w:t>logique de dialogue</w:t>
      </w:r>
      <w:r w:rsidR="00D81026">
        <w:t xml:space="preserve"> (contrairement aux européens) </w:t>
      </w:r>
      <w:r>
        <w:t xml:space="preserve">et donc cela </w:t>
      </w:r>
      <w:r w:rsidR="00D81026">
        <w:t>montre que les chinois dialoguent aujourd’hui.</w:t>
      </w:r>
      <w:r>
        <w:t xml:space="preserve"> Dans toutes les politiques vis-à-vis de l’Afrique, Zheng He est mentionné.</w:t>
      </w:r>
    </w:p>
    <w:p w:rsidR="00D81026" w:rsidRDefault="001C0038" w:rsidP="001C0038">
      <w:pPr>
        <w:pStyle w:val="Titre3"/>
      </w:pPr>
      <w:bookmarkStart w:id="38" w:name="_Toc355873421"/>
      <w:r>
        <w:t xml:space="preserve">Milieu 15ème et </w:t>
      </w:r>
      <w:r w:rsidR="00D81026">
        <w:t>début d’un certain déclin</w:t>
      </w:r>
      <w:bookmarkEnd w:id="38"/>
    </w:p>
    <w:p w:rsidR="001C0038" w:rsidRDefault="001C0038" w:rsidP="00D81026">
      <w:pPr>
        <w:spacing w:after="0"/>
        <w:jc w:val="both"/>
      </w:pPr>
    </w:p>
    <w:p w:rsidR="00D81026" w:rsidRDefault="00D81026" w:rsidP="00D81026">
      <w:pPr>
        <w:spacing w:after="0"/>
        <w:jc w:val="both"/>
      </w:pPr>
      <w:r>
        <w:t>Attaquer au N</w:t>
      </w:r>
      <w:r w:rsidR="001C0038">
        <w:t xml:space="preserve">ord par les nomades des steppes et </w:t>
      </w:r>
      <w:r w:rsidR="00996F0B">
        <w:t>s’</w:t>
      </w:r>
      <w:r w:rsidR="001C0038">
        <w:t>ouvrant au commerce</w:t>
      </w:r>
      <w:r>
        <w:t xml:space="preserve"> maritime avec l’Occident (Hollandais/Portugais)</w:t>
      </w:r>
      <w:r w:rsidR="00794897">
        <w:t xml:space="preserve"> puis avec les compagnies des Indes</w:t>
      </w:r>
      <w:r w:rsidR="001C0038">
        <w:t>, la Chine commence à décliner. Des m</w:t>
      </w:r>
      <w:r>
        <w:t>issionnaires catholiques</w:t>
      </w:r>
      <w:r w:rsidR="001C0038">
        <w:t xml:space="preserve"> arrivent aussi. En </w:t>
      </w:r>
      <w:r>
        <w:t>1644</w:t>
      </w:r>
      <w:r w:rsidR="001C0038">
        <w:t>, on voit différents éléments</w:t>
      </w:r>
      <w:r w:rsidR="00996F0B">
        <w:t xml:space="preserve"> apparaitre</w:t>
      </w:r>
      <w:r w:rsidR="001C0038">
        <w:t xml:space="preserve"> </w:t>
      </w:r>
      <w:r>
        <w:t>:</w:t>
      </w:r>
    </w:p>
    <w:p w:rsidR="001C0038" w:rsidRDefault="00D81026" w:rsidP="00E70946">
      <w:pPr>
        <w:pStyle w:val="Paragraphedeliste"/>
        <w:numPr>
          <w:ilvl w:val="0"/>
          <w:numId w:val="6"/>
        </w:numPr>
        <w:spacing w:after="0"/>
        <w:jc w:val="both"/>
      </w:pPr>
      <w:r>
        <w:t xml:space="preserve">Chute des Ming suite à une révolte paysanne emmenée par le général Wu </w:t>
      </w:r>
      <w:proofErr w:type="spellStart"/>
      <w:r>
        <w:t>Sangui</w:t>
      </w:r>
      <w:proofErr w:type="spellEnd"/>
      <w:r w:rsidR="00996F0B">
        <w:t> ;</w:t>
      </w:r>
    </w:p>
    <w:p w:rsidR="001C0038" w:rsidRDefault="00D81026" w:rsidP="00E70946">
      <w:pPr>
        <w:pStyle w:val="Paragraphedeliste"/>
        <w:numPr>
          <w:ilvl w:val="0"/>
          <w:numId w:val="6"/>
        </w:numPr>
        <w:spacing w:after="0"/>
        <w:jc w:val="both"/>
      </w:pPr>
      <w:r>
        <w:t>Fait appel aux Mandchous pour l’aider</w:t>
      </w:r>
      <w:r w:rsidR="00996F0B">
        <w:t> ;</w:t>
      </w:r>
    </w:p>
    <w:p w:rsidR="00996F0B" w:rsidRDefault="001C0038" w:rsidP="00D81026">
      <w:pPr>
        <w:pStyle w:val="Paragraphedeliste"/>
        <w:numPr>
          <w:ilvl w:val="0"/>
          <w:numId w:val="6"/>
        </w:numPr>
        <w:spacing w:after="0"/>
        <w:jc w:val="both"/>
      </w:pPr>
      <w:r>
        <w:t>Une fois</w:t>
      </w:r>
      <w:r w:rsidR="00D81026">
        <w:t xml:space="preserve"> Pékin </w:t>
      </w:r>
      <w:r>
        <w:t xml:space="preserve">repris, les Mandchous restent et créent la </w:t>
      </w:r>
      <w:r w:rsidR="00D81026">
        <w:t>nouvelle dynastie</w:t>
      </w:r>
      <w:r w:rsidR="00996F0B">
        <w:t>.</w:t>
      </w:r>
    </w:p>
    <w:p w:rsidR="00794897" w:rsidRDefault="000C227F" w:rsidP="000C227F">
      <w:pPr>
        <w:pStyle w:val="Titre2"/>
      </w:pPr>
      <w:bookmarkStart w:id="39" w:name="_Toc355873422"/>
      <w:r>
        <w:rPr>
          <w:noProof/>
          <w:lang w:eastAsia="fr-BE"/>
        </w:rPr>
        <w:drawing>
          <wp:anchor distT="0" distB="0" distL="114300" distR="114300" simplePos="0" relativeHeight="251667456" behindDoc="0" locked="0" layoutInCell="1" allowOverlap="1">
            <wp:simplePos x="0" y="0"/>
            <wp:positionH relativeFrom="column">
              <wp:posOffset>3175</wp:posOffset>
            </wp:positionH>
            <wp:positionV relativeFrom="paragraph">
              <wp:posOffset>423545</wp:posOffset>
            </wp:positionV>
            <wp:extent cx="1838960" cy="1659890"/>
            <wp:effectExtent l="76200" t="76200" r="123190" b="111760"/>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t="5515" r="4321" b="8078"/>
                    <a:stretch>
                      <a:fillRect/>
                    </a:stretch>
                  </pic:blipFill>
                  <pic:spPr bwMode="auto">
                    <a:xfrm>
                      <a:off x="0" y="0"/>
                      <a:ext cx="1838960" cy="16598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794897">
        <w:t>Dynastie des Qing</w:t>
      </w:r>
      <w:r w:rsidR="001C0038">
        <w:rPr>
          <w:rStyle w:val="Appelnotedebasdep"/>
        </w:rPr>
        <w:footnoteReference w:id="12"/>
      </w:r>
      <w:r w:rsidR="00794897">
        <w:t xml:space="preserve"> (</w:t>
      </w:r>
      <w:r w:rsidR="001C0038">
        <w:t>1644-1912)</w:t>
      </w:r>
      <w:bookmarkEnd w:id="39"/>
    </w:p>
    <w:p w:rsidR="009653C3" w:rsidRDefault="009653C3" w:rsidP="009653C3">
      <w:pPr>
        <w:pStyle w:val="Titre3"/>
      </w:pPr>
      <w:bookmarkStart w:id="40" w:name="_Toc355873423"/>
      <w:r>
        <w:t>Exportation d’opium vers la Chine</w:t>
      </w:r>
      <w:bookmarkEnd w:id="40"/>
    </w:p>
    <w:p w:rsidR="009653C3" w:rsidRPr="009653C3" w:rsidRDefault="009653C3" w:rsidP="009653C3"/>
    <w:p w:rsidR="00794897" w:rsidRDefault="009653C3" w:rsidP="00794897">
      <w:pPr>
        <w:spacing w:after="0"/>
        <w:jc w:val="both"/>
      </w:pPr>
      <w:r>
        <w:t xml:space="preserve">C’est </w:t>
      </w:r>
      <w:r w:rsidRPr="009653C3">
        <w:rPr>
          <w:b/>
        </w:rPr>
        <w:t>l’a</w:t>
      </w:r>
      <w:r w:rsidR="00794897" w:rsidRPr="009653C3">
        <w:rPr>
          <w:b/>
        </w:rPr>
        <w:t>pogée territoriale chinois</w:t>
      </w:r>
      <w:r>
        <w:t xml:space="preserve"> (Yunnan, Taiwan, Xinjiang, Tibet, Mongolie, Viêt-Nam du Nord, Corée) le territoire correspond presque à l’actuel. C’est à ce moment que le déclin chinois arrive. A</w:t>
      </w:r>
      <w:r w:rsidR="00794897">
        <w:t>u contact des occidentaux</w:t>
      </w:r>
      <w:r>
        <w:t xml:space="preserve"> (Portugal et G</w:t>
      </w:r>
      <w:r w:rsidR="00996F0B">
        <w:t>rande-</w:t>
      </w:r>
      <w:r>
        <w:t>B</w:t>
      </w:r>
      <w:r w:rsidR="00996F0B">
        <w:t>retagne</w:t>
      </w:r>
      <w:r>
        <w:t>)</w:t>
      </w:r>
      <w:r w:rsidR="00D0202F">
        <w:t xml:space="preserve">, il va y avoir de plus en plus de problèmes. </w:t>
      </w:r>
      <w:r w:rsidR="00D0202F" w:rsidRPr="009653C3">
        <w:rPr>
          <w:b/>
        </w:rPr>
        <w:t>Les occidentaux veulent commercer avec la Chine</w:t>
      </w:r>
      <w:r>
        <w:t xml:space="preserve"> (ils sont intéressés par le thé, la porcelaine et la soie)</w:t>
      </w:r>
      <w:r w:rsidR="00D0202F">
        <w:t xml:space="preserve"> alors que la </w:t>
      </w:r>
      <w:r w:rsidR="00D0202F" w:rsidRPr="009653C3">
        <w:rPr>
          <w:b/>
        </w:rPr>
        <w:t>Chine n’est pas intéressée par les produits européens</w:t>
      </w:r>
      <w:r w:rsidR="00D0202F">
        <w:t>. Les occidentaux vont faire appel à l’Inde (Compagnie des Indes, G</w:t>
      </w:r>
      <w:r w:rsidR="00996F0B">
        <w:t>rande-</w:t>
      </w:r>
      <w:r w:rsidR="00D0202F">
        <w:t>B</w:t>
      </w:r>
      <w:r w:rsidR="00996F0B">
        <w:t>retagne</w:t>
      </w:r>
      <w:r w:rsidR="00D0202F">
        <w:t>) pour vendre de l’opium à la Chine. En quelques années</w:t>
      </w:r>
      <w:r w:rsidR="00996F0B">
        <w:t>, la</w:t>
      </w:r>
      <w:r w:rsidR="00D0202F">
        <w:t xml:space="preserve"> </w:t>
      </w:r>
      <w:r w:rsidR="00D0202F" w:rsidRPr="009653C3">
        <w:rPr>
          <w:b/>
        </w:rPr>
        <w:t xml:space="preserve">population chinoise </w:t>
      </w:r>
      <w:r w:rsidR="00996F0B">
        <w:rPr>
          <w:b/>
        </w:rPr>
        <w:t xml:space="preserve">devient </w:t>
      </w:r>
      <w:r w:rsidR="00D0202F" w:rsidRPr="009653C3">
        <w:rPr>
          <w:b/>
        </w:rPr>
        <w:t>complètement accro à l’opium</w:t>
      </w:r>
      <w:r w:rsidR="00996F0B">
        <w:t xml:space="preserve">, à tel point </w:t>
      </w:r>
      <w:r w:rsidR="00D0202F">
        <w:t>que l’empereur de l’époque int</w:t>
      </w:r>
      <w:r w:rsidR="00996F0B">
        <w:t xml:space="preserve">erdit son </w:t>
      </w:r>
      <w:r>
        <w:t>importation.</w:t>
      </w:r>
    </w:p>
    <w:p w:rsidR="00996F0B" w:rsidRDefault="00996F0B" w:rsidP="00794897">
      <w:pPr>
        <w:spacing w:after="0"/>
        <w:jc w:val="both"/>
      </w:pPr>
    </w:p>
    <w:p w:rsidR="00794897" w:rsidRDefault="00794897" w:rsidP="009653C3">
      <w:pPr>
        <w:pStyle w:val="Titre3"/>
      </w:pPr>
      <w:bookmarkStart w:id="41" w:name="_Toc355873424"/>
      <w:r>
        <w:lastRenderedPageBreak/>
        <w:t>1839-1842: guerres d’opium</w:t>
      </w:r>
      <w:r w:rsidR="00D0202F">
        <w:t xml:space="preserve"> (siècle de l’humiliation)</w:t>
      </w:r>
      <w:r w:rsidR="00C16CF9">
        <w:rPr>
          <w:rStyle w:val="Appelnotedebasdep"/>
        </w:rPr>
        <w:footnoteReference w:id="13"/>
      </w:r>
      <w:bookmarkEnd w:id="41"/>
    </w:p>
    <w:p w:rsidR="009653C3" w:rsidRDefault="009653C3" w:rsidP="00794897">
      <w:pPr>
        <w:spacing w:after="0"/>
        <w:jc w:val="both"/>
      </w:pPr>
    </w:p>
    <w:p w:rsidR="00794897" w:rsidRDefault="009653C3" w:rsidP="00794897">
      <w:pPr>
        <w:spacing w:after="0"/>
        <w:jc w:val="both"/>
      </w:pPr>
      <w:r>
        <w:t xml:space="preserve">L’Empereur </w:t>
      </w:r>
      <w:proofErr w:type="spellStart"/>
      <w:r>
        <w:t>Daoguang</w:t>
      </w:r>
      <w:proofErr w:type="spellEnd"/>
      <w:r>
        <w:t xml:space="preserve"> promulgue donc des lois interdisant l’opium à cause de la toxicomanie de </w:t>
      </w:r>
      <w:r w:rsidR="00794897">
        <w:t>plusieurs millions</w:t>
      </w:r>
      <w:r>
        <w:t xml:space="preserve"> de personnes. Un e</w:t>
      </w:r>
      <w:r w:rsidR="00794897">
        <w:t xml:space="preserve">nvoyé spécial de l’empereur, Lin </w:t>
      </w:r>
      <w:proofErr w:type="spellStart"/>
      <w:r w:rsidR="00794897">
        <w:t>Zexu</w:t>
      </w:r>
      <w:proofErr w:type="spellEnd"/>
      <w:r w:rsidR="00794897">
        <w:t xml:space="preserve">, </w:t>
      </w:r>
      <w:r>
        <w:t xml:space="preserve">est envoyé </w:t>
      </w:r>
      <w:r w:rsidR="00794897">
        <w:t>à Canton p</w:t>
      </w:r>
      <w:r>
        <w:t>our supprimer le trafic d’opium (d</w:t>
      </w:r>
      <w:r w:rsidR="00794897">
        <w:t>estruction de l’opium arrivé par navires anglais</w:t>
      </w:r>
      <w:r w:rsidR="00134777">
        <w:t>). C</w:t>
      </w:r>
      <w:r>
        <w:t xml:space="preserve">eci entraine des </w:t>
      </w:r>
      <w:r w:rsidRPr="009653C3">
        <w:rPr>
          <w:b/>
        </w:rPr>
        <w:t>représailles anglaises et</w:t>
      </w:r>
      <w:r w:rsidR="00794897" w:rsidRPr="009653C3">
        <w:rPr>
          <w:b/>
        </w:rPr>
        <w:t xml:space="preserve"> </w:t>
      </w:r>
      <w:r w:rsidR="00134777">
        <w:rPr>
          <w:b/>
        </w:rPr>
        <w:t xml:space="preserve">une </w:t>
      </w:r>
      <w:r w:rsidR="00794897" w:rsidRPr="009653C3">
        <w:rPr>
          <w:b/>
        </w:rPr>
        <w:t>expédition punitive</w:t>
      </w:r>
      <w:r w:rsidR="000834F4">
        <w:t xml:space="preserve"> en 1839, c’est le début du </w:t>
      </w:r>
      <w:r w:rsidR="000834F4" w:rsidRPr="000834F4">
        <w:rPr>
          <w:b/>
          <w:color w:val="FF0000"/>
        </w:rPr>
        <w:t>siècle d’humiliation</w:t>
      </w:r>
      <w:r w:rsidR="000834F4">
        <w:t>.</w:t>
      </w:r>
    </w:p>
    <w:p w:rsidR="000834F4" w:rsidRDefault="000834F4" w:rsidP="00794897">
      <w:pPr>
        <w:spacing w:after="0"/>
        <w:jc w:val="both"/>
      </w:pPr>
    </w:p>
    <w:p w:rsidR="000834F4" w:rsidRDefault="00134777" w:rsidP="00794897">
      <w:pPr>
        <w:spacing w:after="0"/>
        <w:jc w:val="both"/>
      </w:pPr>
      <w:r>
        <w:t>Aujourd’hui, c</w:t>
      </w:r>
      <w:r w:rsidR="000834F4">
        <w:t xml:space="preserve">ette humiliation chinoise </w:t>
      </w:r>
      <w:r>
        <w:t>nourrit une volonté de vengeance envers l’Occident. C</w:t>
      </w:r>
      <w:r w:rsidR="000834F4">
        <w:t>’est pourquoi les chinois sont de plus en plus arrogants. Ainsi par exemple la main tendue d’Obama a été vue comme un signe de faiblesse, mais les chinois n’ont pas les moyens de leur arrogance aujourd’hui.</w:t>
      </w:r>
    </w:p>
    <w:p w:rsidR="00D81026" w:rsidRDefault="00D81026" w:rsidP="00D81026">
      <w:pPr>
        <w:spacing w:after="0"/>
        <w:jc w:val="center"/>
      </w:pPr>
    </w:p>
    <w:p w:rsidR="00D0202F" w:rsidRDefault="000834F4" w:rsidP="00D0202F">
      <w:pPr>
        <w:spacing w:after="0"/>
        <w:jc w:val="both"/>
      </w:pPr>
      <w:r>
        <w:t>C’est à partir de cette époque que l’on observe le déclin de l’empire chinois. Les p</w:t>
      </w:r>
      <w:r w:rsidR="00D0202F">
        <w:t>ressions occidentales</w:t>
      </w:r>
      <w:r>
        <w:t xml:space="preserve"> augmentent et aboutissent à l’o</w:t>
      </w:r>
      <w:r w:rsidR="00D0202F">
        <w:t>uverture des ports au commerce européen (</w:t>
      </w:r>
      <w:r w:rsidR="00D0202F" w:rsidRPr="000834F4">
        <w:rPr>
          <w:b/>
          <w:color w:val="FF0000"/>
        </w:rPr>
        <w:t xml:space="preserve">Traité de </w:t>
      </w:r>
      <w:proofErr w:type="spellStart"/>
      <w:r w:rsidR="00D0202F" w:rsidRPr="000834F4">
        <w:rPr>
          <w:b/>
          <w:color w:val="FF0000"/>
        </w:rPr>
        <w:t>Nanking</w:t>
      </w:r>
      <w:proofErr w:type="spellEnd"/>
      <w:r>
        <w:t xml:space="preserve"> de</w:t>
      </w:r>
      <w:r w:rsidR="00D0202F">
        <w:t xml:space="preserve"> 1842)</w:t>
      </w:r>
      <w:r>
        <w:t xml:space="preserve">. C’est une </w:t>
      </w:r>
      <w:r w:rsidRPr="000834F4">
        <w:rPr>
          <w:b/>
        </w:rPr>
        <w:t>humiliation totale</w:t>
      </w:r>
      <w:r w:rsidR="005B1239">
        <w:rPr>
          <w:b/>
        </w:rPr>
        <w:t>, la chute d’une culture qui s’était imposée au bout de 2000 ans</w:t>
      </w:r>
      <w:r>
        <w:rPr>
          <w:b/>
        </w:rPr>
        <w:t> </w:t>
      </w:r>
      <w:r>
        <w:t>:</w:t>
      </w:r>
    </w:p>
    <w:p w:rsidR="000C227F" w:rsidRDefault="000C227F" w:rsidP="00D0202F">
      <w:pPr>
        <w:spacing w:after="0"/>
        <w:jc w:val="both"/>
      </w:pPr>
    </w:p>
    <w:p w:rsidR="000834F4" w:rsidRDefault="00134777" w:rsidP="00E70946">
      <w:pPr>
        <w:pStyle w:val="Paragraphedeliste"/>
        <w:numPr>
          <w:ilvl w:val="0"/>
          <w:numId w:val="6"/>
        </w:numPr>
        <w:spacing w:after="0"/>
        <w:jc w:val="both"/>
      </w:pPr>
      <w:r>
        <w:t>D</w:t>
      </w:r>
      <w:r w:rsidR="00D0202F">
        <w:t>édommage</w:t>
      </w:r>
      <w:r w:rsidR="000834F4">
        <w:t>ments (21 millions de dollars).</w:t>
      </w:r>
    </w:p>
    <w:p w:rsidR="000834F4" w:rsidRDefault="00134777" w:rsidP="00E70946">
      <w:pPr>
        <w:pStyle w:val="Paragraphedeliste"/>
        <w:numPr>
          <w:ilvl w:val="0"/>
          <w:numId w:val="6"/>
        </w:numPr>
        <w:spacing w:after="0"/>
        <w:jc w:val="both"/>
      </w:pPr>
      <w:r>
        <w:t>O</w:t>
      </w:r>
      <w:r w:rsidR="00D0202F">
        <w:t>uverture de 5 ports au commerce européen (Canton, Amoy, Fuzhou,</w:t>
      </w:r>
      <w:r w:rsidR="000834F4">
        <w:t xml:space="preserve"> </w:t>
      </w:r>
      <w:r w:rsidR="00D0202F">
        <w:t>Ningbo et Shan</w:t>
      </w:r>
      <w:r w:rsidR="000834F4">
        <w:t>ghai), nouvel accord de douane.</w:t>
      </w:r>
    </w:p>
    <w:p w:rsidR="00D0202F" w:rsidRDefault="00134777" w:rsidP="00E70946">
      <w:pPr>
        <w:pStyle w:val="Paragraphedeliste"/>
        <w:numPr>
          <w:ilvl w:val="0"/>
          <w:numId w:val="6"/>
        </w:numPr>
        <w:spacing w:after="0"/>
        <w:jc w:val="both"/>
      </w:pPr>
      <w:r>
        <w:t>L</w:t>
      </w:r>
      <w:r w:rsidR="00D0202F">
        <w:t xml:space="preserve">égalisation du commerce de </w:t>
      </w:r>
      <w:r w:rsidR="000834F4">
        <w:t>l’opium et cession de Hong Kong.</w:t>
      </w:r>
    </w:p>
    <w:p w:rsidR="00D0202F" w:rsidRDefault="00D0202F" w:rsidP="005B1239">
      <w:pPr>
        <w:pStyle w:val="Titre3"/>
      </w:pPr>
      <w:bookmarkStart w:id="42" w:name="_Toc355873425"/>
      <w:r>
        <w:t>La Révolte de Taiping (1851-1864)</w:t>
      </w:r>
      <w:bookmarkEnd w:id="42"/>
    </w:p>
    <w:p w:rsidR="005B1239" w:rsidRDefault="005B1239" w:rsidP="005B1239">
      <w:pPr>
        <w:jc w:val="both"/>
      </w:pPr>
    </w:p>
    <w:p w:rsidR="005B1239" w:rsidRDefault="005B1239" w:rsidP="00134777">
      <w:pPr>
        <w:spacing w:after="0"/>
        <w:jc w:val="both"/>
      </w:pPr>
      <w:r>
        <w:t xml:space="preserve">A partir de là, il y a de plus en plus de problèmes (jusqu’en 1911), </w:t>
      </w:r>
      <w:r w:rsidR="00134777">
        <w:t>notamment la révolte de Taiping :</w:t>
      </w:r>
    </w:p>
    <w:p w:rsidR="005B1239" w:rsidRDefault="00D0202F" w:rsidP="00E70946">
      <w:pPr>
        <w:pStyle w:val="Paragraphedeliste"/>
        <w:numPr>
          <w:ilvl w:val="0"/>
          <w:numId w:val="6"/>
        </w:numPr>
        <w:jc w:val="both"/>
      </w:pPr>
      <w:r>
        <w:t>Tensions économiques, défaites militaires</w:t>
      </w:r>
      <w:r w:rsidR="00134777">
        <w:t> ;</w:t>
      </w:r>
    </w:p>
    <w:p w:rsidR="005B1239" w:rsidRDefault="00D0202F" w:rsidP="00E70946">
      <w:pPr>
        <w:pStyle w:val="Paragraphedeliste"/>
        <w:numPr>
          <w:ilvl w:val="0"/>
          <w:numId w:val="6"/>
        </w:numPr>
        <w:jc w:val="both"/>
      </w:pPr>
      <w:r>
        <w:t xml:space="preserve">Sentiments </w:t>
      </w:r>
      <w:r w:rsidR="005B1239">
        <w:t>antimandchous</w:t>
      </w:r>
      <w:r w:rsidR="00134777">
        <w:t> ;</w:t>
      </w:r>
    </w:p>
    <w:p w:rsidR="005B1239" w:rsidRDefault="005B1239" w:rsidP="00E70946">
      <w:pPr>
        <w:pStyle w:val="Paragraphedeliste"/>
        <w:numPr>
          <w:ilvl w:val="0"/>
          <w:numId w:val="6"/>
        </w:numPr>
        <w:jc w:val="both"/>
      </w:pPr>
      <w:r>
        <w:t>Révolte é</w:t>
      </w:r>
      <w:r w:rsidR="00D0202F">
        <w:t xml:space="preserve">crasée avec l’aide des occidentaux et du général chinois </w:t>
      </w:r>
      <w:proofErr w:type="spellStart"/>
      <w:r w:rsidR="00D0202F">
        <w:t>Zeng</w:t>
      </w:r>
      <w:proofErr w:type="spellEnd"/>
      <w:r w:rsidR="00D0202F">
        <w:t xml:space="preserve"> </w:t>
      </w:r>
      <w:proofErr w:type="spellStart"/>
      <w:r w:rsidR="00D0202F">
        <w:t>Guofan</w:t>
      </w:r>
      <w:proofErr w:type="spellEnd"/>
      <w:r w:rsidR="00D0202F">
        <w:t xml:space="preserve"> (20 millions de morts)</w:t>
      </w:r>
      <w:r w:rsidR="00134777">
        <w:t> ;</w:t>
      </w:r>
    </w:p>
    <w:p w:rsidR="00D0202F" w:rsidRDefault="00D0202F" w:rsidP="00E70946">
      <w:pPr>
        <w:pStyle w:val="Paragraphedeliste"/>
        <w:numPr>
          <w:ilvl w:val="0"/>
          <w:numId w:val="6"/>
        </w:numPr>
        <w:jc w:val="both"/>
      </w:pPr>
      <w:r>
        <w:t>Réformes mais rapide essoufflement</w:t>
      </w:r>
      <w:r w:rsidR="00134777">
        <w:t>.</w:t>
      </w:r>
    </w:p>
    <w:p w:rsidR="00D0202F" w:rsidRDefault="00D0202F" w:rsidP="00D81026">
      <w:pPr>
        <w:spacing w:after="0"/>
        <w:jc w:val="both"/>
      </w:pPr>
    </w:p>
    <w:p w:rsidR="00D0202F" w:rsidRDefault="005B1239" w:rsidP="00D0202F">
      <w:pPr>
        <w:spacing w:after="0"/>
        <w:jc w:val="both"/>
      </w:pPr>
      <w:r>
        <w:t>L’a</w:t>
      </w:r>
      <w:r w:rsidR="00D0202F">
        <w:t>ffaiblissement de la Chine continue</w:t>
      </w:r>
      <w:r>
        <w:t xml:space="preserve">, le pays perd énormément de territoires (notamment ceux régit par le système tributaire), la Chine est complètement écrasée par les occidentaux </w:t>
      </w:r>
      <w:r w:rsidR="00D0202F">
        <w:t>:</w:t>
      </w:r>
    </w:p>
    <w:p w:rsidR="000C227F" w:rsidRDefault="000C227F" w:rsidP="00D0202F">
      <w:pPr>
        <w:spacing w:after="0"/>
        <w:jc w:val="both"/>
      </w:pPr>
    </w:p>
    <w:p w:rsidR="005B1239" w:rsidRDefault="00D0202F" w:rsidP="00E70946">
      <w:pPr>
        <w:pStyle w:val="Paragraphedeliste"/>
        <w:numPr>
          <w:ilvl w:val="0"/>
          <w:numId w:val="6"/>
        </w:numPr>
        <w:spacing w:after="0"/>
        <w:jc w:val="both"/>
      </w:pPr>
      <w:r>
        <w:t>France: Indochine</w:t>
      </w:r>
      <w:r w:rsidR="00134777">
        <w:t> ;</w:t>
      </w:r>
    </w:p>
    <w:p w:rsidR="005B1239" w:rsidRDefault="00D0202F" w:rsidP="00E70946">
      <w:pPr>
        <w:pStyle w:val="Paragraphedeliste"/>
        <w:numPr>
          <w:ilvl w:val="0"/>
          <w:numId w:val="6"/>
        </w:numPr>
        <w:spacing w:after="0"/>
        <w:jc w:val="both"/>
      </w:pPr>
      <w:r>
        <w:t>G</w:t>
      </w:r>
      <w:r w:rsidR="00134777">
        <w:t>rande-</w:t>
      </w:r>
      <w:r>
        <w:t>B</w:t>
      </w:r>
      <w:r w:rsidR="00134777">
        <w:t>retagne</w:t>
      </w:r>
      <w:r>
        <w:t>: Birmanie</w:t>
      </w:r>
      <w:r w:rsidR="00134777">
        <w:t> ;</w:t>
      </w:r>
    </w:p>
    <w:p w:rsidR="005B1239" w:rsidRDefault="00D0202F" w:rsidP="00E70946">
      <w:pPr>
        <w:pStyle w:val="Paragraphedeliste"/>
        <w:numPr>
          <w:ilvl w:val="0"/>
          <w:numId w:val="6"/>
        </w:numPr>
        <w:spacing w:after="0"/>
        <w:jc w:val="both"/>
      </w:pPr>
      <w:r>
        <w:t>Russie: Xinjiang</w:t>
      </w:r>
      <w:r w:rsidR="00134777">
        <w:t> ;</w:t>
      </w:r>
    </w:p>
    <w:p w:rsidR="005B1239" w:rsidRDefault="00D0202F" w:rsidP="00E70946">
      <w:pPr>
        <w:pStyle w:val="Paragraphedeliste"/>
        <w:numPr>
          <w:ilvl w:val="0"/>
          <w:numId w:val="6"/>
        </w:numPr>
        <w:spacing w:after="0"/>
        <w:jc w:val="both"/>
      </w:pPr>
      <w:r>
        <w:t>Japon: Traité de Shimonoseki (1895)</w:t>
      </w:r>
      <w:r w:rsidR="005B1239">
        <w:t> :</w:t>
      </w:r>
    </w:p>
    <w:p w:rsidR="005B1239" w:rsidRDefault="005B1239" w:rsidP="00E70946">
      <w:pPr>
        <w:pStyle w:val="Paragraphedeliste"/>
        <w:numPr>
          <w:ilvl w:val="0"/>
          <w:numId w:val="13"/>
        </w:numPr>
        <w:spacing w:after="0"/>
        <w:ind w:left="1418"/>
        <w:jc w:val="both"/>
      </w:pPr>
      <w:r>
        <w:t xml:space="preserve">La </w:t>
      </w:r>
      <w:r w:rsidR="00D0202F">
        <w:t>Chine</w:t>
      </w:r>
      <w:r>
        <w:t xml:space="preserve"> perd le sud de la Mandchourie et </w:t>
      </w:r>
      <w:r w:rsidR="00D0202F">
        <w:t>Formose</w:t>
      </w:r>
      <w:r w:rsidR="00134777">
        <w:t> ;</w:t>
      </w:r>
    </w:p>
    <w:p w:rsidR="00D0202F" w:rsidRDefault="005B1239" w:rsidP="00E70946">
      <w:pPr>
        <w:pStyle w:val="Paragraphedeliste"/>
        <w:numPr>
          <w:ilvl w:val="0"/>
          <w:numId w:val="13"/>
        </w:numPr>
        <w:spacing w:after="0"/>
        <w:ind w:left="1418"/>
        <w:jc w:val="both"/>
      </w:pPr>
      <w:r>
        <w:t>La Chine r</w:t>
      </w:r>
      <w:r w:rsidR="00D0202F">
        <w:t>econnait le protectorat japonais sur la Corée</w:t>
      </w:r>
      <w:r w:rsidR="00134777">
        <w:t>.</w:t>
      </w:r>
    </w:p>
    <w:p w:rsidR="00134777" w:rsidRDefault="00134777" w:rsidP="00134777">
      <w:pPr>
        <w:pStyle w:val="Paragraphedeliste"/>
        <w:spacing w:after="0"/>
        <w:ind w:left="1418"/>
        <w:jc w:val="both"/>
      </w:pPr>
    </w:p>
    <w:p w:rsidR="00D0202F" w:rsidRDefault="00D0202F" w:rsidP="005B1239">
      <w:pPr>
        <w:pStyle w:val="Titre3"/>
      </w:pPr>
      <w:bookmarkStart w:id="43" w:name="_Toc355873426"/>
      <w:r>
        <w:lastRenderedPageBreak/>
        <w:t xml:space="preserve">1898: Réforme de 100 jours lancée par l’empereur </w:t>
      </w:r>
      <w:proofErr w:type="spellStart"/>
      <w:r>
        <w:t>Guangxu</w:t>
      </w:r>
      <w:bookmarkEnd w:id="43"/>
      <w:proofErr w:type="spellEnd"/>
    </w:p>
    <w:p w:rsidR="005B1239" w:rsidRDefault="005B1239" w:rsidP="00D0202F">
      <w:pPr>
        <w:spacing w:after="0"/>
        <w:jc w:val="both"/>
      </w:pPr>
    </w:p>
    <w:p w:rsidR="00D0202F" w:rsidRDefault="00751273" w:rsidP="00D0202F">
      <w:pPr>
        <w:spacing w:after="0"/>
        <w:jc w:val="both"/>
      </w:pPr>
      <w:r>
        <w:t>Des c</w:t>
      </w:r>
      <w:r w:rsidR="00D0202F">
        <w:t>hangements sociaux et institutionnels</w:t>
      </w:r>
      <w:r>
        <w:t xml:space="preserve"> sont tentés.</w:t>
      </w:r>
      <w:r w:rsidR="00D0202F">
        <w:t xml:space="preserve"> On comprend qu’il est nécessaire d’évoluer et d’entrer dans la révolution industrielle. Le Japon a compris cela et se développe tout en conservant sa culture.</w:t>
      </w:r>
      <w:r w:rsidR="009A27BA">
        <w:t xml:space="preserve"> </w:t>
      </w:r>
      <w:r>
        <w:t xml:space="preserve">La réforme est encouragée par des réformistes qui veulent moderniser la Chine selon le modèle japonais pour rattraper la révolution industrielle occidentale. </w:t>
      </w:r>
      <w:r w:rsidRPr="00751273">
        <w:rPr>
          <w:b/>
        </w:rPr>
        <w:t>Les</w:t>
      </w:r>
      <w:r w:rsidR="009A27BA" w:rsidRPr="00751273">
        <w:rPr>
          <w:b/>
        </w:rPr>
        <w:t xml:space="preserve"> chinois n’y parviendront pas p</w:t>
      </w:r>
      <w:r w:rsidRPr="00751273">
        <w:rPr>
          <w:b/>
        </w:rPr>
        <w:t>our des raisons culturelles</w:t>
      </w:r>
      <w:r>
        <w:t xml:space="preserve"> (confucianisme). </w:t>
      </w:r>
    </w:p>
    <w:p w:rsidR="00D0202F" w:rsidRDefault="00D0202F" w:rsidP="00D0202F">
      <w:pPr>
        <w:spacing w:after="0"/>
        <w:jc w:val="both"/>
      </w:pPr>
    </w:p>
    <w:p w:rsidR="00D0202F" w:rsidRDefault="00751273" w:rsidP="00D81026">
      <w:pPr>
        <w:spacing w:after="0"/>
        <w:jc w:val="both"/>
      </w:pPr>
      <w:r>
        <w:t>L’opposition à la réforme (</w:t>
      </w:r>
      <w:r w:rsidR="00D0202F">
        <w:t xml:space="preserve">en particulier les élites conservatrices </w:t>
      </w:r>
      <w:proofErr w:type="gramStart"/>
      <w:r w:rsidR="00D0202F">
        <w:t>mand</w:t>
      </w:r>
      <w:r w:rsidR="00134777">
        <w:t>chous</w:t>
      </w:r>
      <w:proofErr w:type="gramEnd"/>
      <w:r w:rsidR="00134777">
        <w:t xml:space="preserve">) </w:t>
      </w:r>
      <w:r>
        <w:t xml:space="preserve">est un échec </w:t>
      </w:r>
      <w:r w:rsidR="00D0202F">
        <w:t xml:space="preserve">en raison des </w:t>
      </w:r>
      <w:r w:rsidR="00D0202F" w:rsidRPr="00751273">
        <w:rPr>
          <w:b/>
        </w:rPr>
        <w:t>valeurs confucée</w:t>
      </w:r>
      <w:r w:rsidRPr="00751273">
        <w:rPr>
          <w:b/>
        </w:rPr>
        <w:t>nnes</w:t>
      </w:r>
      <w:r w:rsidR="00134777" w:rsidRPr="00134777">
        <w:t>,</w:t>
      </w:r>
      <w:r w:rsidRPr="00134777">
        <w:t xml:space="preserve"> </w:t>
      </w:r>
      <w:r>
        <w:t>empêchant la modernisation</w:t>
      </w:r>
      <w:r w:rsidR="00134777">
        <w:t>,</w:t>
      </w:r>
      <w:r>
        <w:t xml:space="preserve"> et des </w:t>
      </w:r>
      <w:r w:rsidRPr="00751273">
        <w:rPr>
          <w:b/>
        </w:rPr>
        <w:t>l</w:t>
      </w:r>
      <w:r w:rsidR="00D0202F" w:rsidRPr="00751273">
        <w:rPr>
          <w:b/>
        </w:rPr>
        <w:t>uttes de pouvoir</w:t>
      </w:r>
      <w:r>
        <w:t>. Au final</w:t>
      </w:r>
      <w:r w:rsidR="00134777">
        <w:t xml:space="preserve">, </w:t>
      </w:r>
      <w:r>
        <w:t>un r</w:t>
      </w:r>
      <w:r w:rsidR="00D0202F">
        <w:t xml:space="preserve">enversement de </w:t>
      </w:r>
      <w:proofErr w:type="spellStart"/>
      <w:r>
        <w:t>Guangxu</w:t>
      </w:r>
      <w:proofErr w:type="spellEnd"/>
      <w:r>
        <w:t xml:space="preserve"> par l’impératrice Ci Xi </w:t>
      </w:r>
      <w:r w:rsidR="00134777">
        <w:t xml:space="preserve">a lieu, </w:t>
      </w:r>
      <w:r>
        <w:t>ainsi qu’un soutien au</w:t>
      </w:r>
      <w:r w:rsidR="00D0202F">
        <w:t xml:space="preserve"> mouvement des Boxer</w:t>
      </w:r>
      <w:r>
        <w:t>.</w:t>
      </w:r>
    </w:p>
    <w:p w:rsidR="00134777" w:rsidRDefault="00134777" w:rsidP="00D81026">
      <w:pPr>
        <w:spacing w:after="0"/>
        <w:jc w:val="both"/>
      </w:pPr>
    </w:p>
    <w:p w:rsidR="009A27BA" w:rsidRDefault="009A27BA" w:rsidP="00751273">
      <w:pPr>
        <w:pStyle w:val="Titre3"/>
      </w:pPr>
      <w:bookmarkStart w:id="44" w:name="_Toc355873427"/>
      <w:r>
        <w:t>La révolte des Boxer (1900)</w:t>
      </w:r>
      <w:bookmarkEnd w:id="44"/>
    </w:p>
    <w:p w:rsidR="00751273" w:rsidRDefault="00751273" w:rsidP="009A27BA">
      <w:pPr>
        <w:spacing w:after="0"/>
        <w:jc w:val="both"/>
      </w:pPr>
    </w:p>
    <w:p w:rsidR="004E3DC5" w:rsidRDefault="00751273" w:rsidP="004E3DC5">
      <w:pPr>
        <w:spacing w:after="0"/>
        <w:jc w:val="both"/>
      </w:pPr>
      <w:r>
        <w:t xml:space="preserve">Les boxers sont un </w:t>
      </w:r>
      <w:r w:rsidRPr="004E3DC5">
        <w:rPr>
          <w:b/>
        </w:rPr>
        <w:t xml:space="preserve">mouvement </w:t>
      </w:r>
      <w:r w:rsidR="009A27BA" w:rsidRPr="004E3DC5">
        <w:rPr>
          <w:b/>
        </w:rPr>
        <w:t>anti-chrétien et opposé à la présence étra</w:t>
      </w:r>
      <w:r w:rsidRPr="004E3DC5">
        <w:rPr>
          <w:b/>
        </w:rPr>
        <w:t>ngère</w:t>
      </w:r>
      <w:r>
        <w:t xml:space="preserve">. </w:t>
      </w:r>
      <w:r w:rsidR="00134777">
        <w:t>Il amène la réaction d’une coalition de</w:t>
      </w:r>
      <w:r w:rsidR="009A27BA">
        <w:t xml:space="preserve"> huit nations: Autriche-Hongrie, France, Allemagne, Italie, Japon, Russie,</w:t>
      </w:r>
      <w:r>
        <w:t xml:space="preserve"> Grande Bretagne et Etats-Unis. Cela mène</w:t>
      </w:r>
      <w:r w:rsidR="00134777">
        <w:t>ra à</w:t>
      </w:r>
      <w:r>
        <w:t xml:space="preserve"> des conflits violents : pillages, viols, vols… et à la f</w:t>
      </w:r>
      <w:r w:rsidR="009A27BA">
        <w:t>uite de Ci Xi</w:t>
      </w:r>
      <w:r>
        <w:t xml:space="preserve"> qui demande l’aide des européens.</w:t>
      </w:r>
      <w:r w:rsidR="00134777">
        <w:t xml:space="preserve"> Cette révolte débouchera sur</w:t>
      </w:r>
      <w:r w:rsidR="004E3DC5">
        <w:t xml:space="preserve"> la s</w:t>
      </w:r>
      <w:r w:rsidR="0042317F">
        <w:t>ignature du Protocole des Boxer (1901</w:t>
      </w:r>
      <w:r w:rsidR="00D35A66">
        <w:t>) :</w:t>
      </w:r>
    </w:p>
    <w:p w:rsidR="004E3DC5" w:rsidRDefault="0042317F" w:rsidP="00E70946">
      <w:pPr>
        <w:pStyle w:val="Paragraphedeliste"/>
        <w:numPr>
          <w:ilvl w:val="0"/>
          <w:numId w:val="14"/>
        </w:numPr>
        <w:spacing w:after="0"/>
        <w:ind w:left="709"/>
        <w:jc w:val="both"/>
      </w:pPr>
      <w:r>
        <w:t>Renforce le pouvoir des puissances étrangères</w:t>
      </w:r>
      <w:r w:rsidR="00CC4E5F">
        <w:t> ;</w:t>
      </w:r>
    </w:p>
    <w:p w:rsidR="004E3DC5" w:rsidRDefault="0042317F" w:rsidP="00E70946">
      <w:pPr>
        <w:pStyle w:val="Paragraphedeliste"/>
        <w:numPr>
          <w:ilvl w:val="0"/>
          <w:numId w:val="14"/>
        </w:numPr>
        <w:spacing w:after="0"/>
        <w:ind w:left="709"/>
        <w:jc w:val="both"/>
      </w:pPr>
      <w:r>
        <w:t>Souffrance de la société chinoise, opposition de plus en plus grande envers les Qing</w:t>
      </w:r>
      <w:r w:rsidR="00CC4E5F">
        <w:t> ;</w:t>
      </w:r>
    </w:p>
    <w:p w:rsidR="0042317F" w:rsidRDefault="0042317F" w:rsidP="00E70946">
      <w:pPr>
        <w:pStyle w:val="Paragraphedeliste"/>
        <w:numPr>
          <w:ilvl w:val="0"/>
          <w:numId w:val="14"/>
        </w:numPr>
        <w:spacing w:after="0"/>
        <w:ind w:left="709"/>
        <w:jc w:val="both"/>
      </w:pPr>
      <w:r>
        <w:t>Retour de Ci Xi en 1902 (retour autorisé par les Occ</w:t>
      </w:r>
      <w:r w:rsidR="004E3DC5">
        <w:t>identaux</w:t>
      </w:r>
      <w:r>
        <w:t>)</w:t>
      </w:r>
      <w:r w:rsidR="00CC4E5F">
        <w:t>.</w:t>
      </w:r>
    </w:p>
    <w:p w:rsidR="00751273" w:rsidRDefault="00751273" w:rsidP="0042317F">
      <w:pPr>
        <w:spacing w:after="0"/>
        <w:jc w:val="both"/>
      </w:pPr>
    </w:p>
    <w:p w:rsidR="00CC4E5F" w:rsidRDefault="004E3DC5" w:rsidP="0042317F">
      <w:pPr>
        <w:spacing w:after="0"/>
        <w:jc w:val="both"/>
      </w:pPr>
      <w:r>
        <w:t>En 1908, c’est la mort de l’impératrice Ci Xi et le</w:t>
      </w:r>
      <w:r w:rsidR="0042317F">
        <w:t xml:space="preserve"> début de la chute des Qing</w:t>
      </w:r>
      <w:r>
        <w:t>. L’</w:t>
      </w:r>
      <w:r w:rsidR="0042317F">
        <w:t xml:space="preserve">Empereur </w:t>
      </w:r>
      <w:proofErr w:type="spellStart"/>
      <w:r w:rsidR="0042317F">
        <w:t>Puyi</w:t>
      </w:r>
      <w:proofErr w:type="spellEnd"/>
      <w:r w:rsidR="0042317F">
        <w:t xml:space="preserve"> (2 a</w:t>
      </w:r>
      <w:r>
        <w:t>ns) finira par a</w:t>
      </w:r>
      <w:r w:rsidR="0042317F">
        <w:t>bdique</w:t>
      </w:r>
      <w:r w:rsidR="00CC4E5F">
        <w:t>r en 1912, ce qui</w:t>
      </w:r>
      <w:r>
        <w:t xml:space="preserve"> mène</w:t>
      </w:r>
      <w:r w:rsidR="00CC4E5F">
        <w:t>ra</w:t>
      </w:r>
      <w:r>
        <w:t xml:space="preserve"> à la </w:t>
      </w:r>
      <w:r w:rsidR="00483F13">
        <w:t>proclamation de la république.</w:t>
      </w:r>
    </w:p>
    <w:p w:rsidR="0042317F" w:rsidRDefault="002354C3" w:rsidP="00716C72">
      <w:pPr>
        <w:pStyle w:val="Titre2"/>
      </w:pPr>
      <w:bookmarkStart w:id="45" w:name="_Toc355873428"/>
      <w:r>
        <w:t xml:space="preserve">La </w:t>
      </w:r>
      <w:r w:rsidR="0042317F">
        <w:t>République</w:t>
      </w:r>
      <w:r w:rsidR="00483F13">
        <w:t xml:space="preserve"> (</w:t>
      </w:r>
      <w:r>
        <w:t>1912</w:t>
      </w:r>
      <w:r w:rsidR="00483F13">
        <w:t>)</w:t>
      </w:r>
      <w:bookmarkEnd w:id="45"/>
    </w:p>
    <w:p w:rsidR="004E3DC5" w:rsidRDefault="00716C72" w:rsidP="00716C72">
      <w:pPr>
        <w:pStyle w:val="Titre3"/>
      </w:pPr>
      <w:bookmarkStart w:id="46" w:name="_Toc355873429"/>
      <w:r>
        <w:t>Divisions</w:t>
      </w:r>
      <w:bookmarkEnd w:id="46"/>
    </w:p>
    <w:p w:rsidR="00716C72" w:rsidRPr="00716C72" w:rsidRDefault="00716C72" w:rsidP="00716C72"/>
    <w:p w:rsidR="00BB6D5F" w:rsidRDefault="00BB6D5F" w:rsidP="00BB6D5F">
      <w:pPr>
        <w:spacing w:after="0"/>
        <w:jc w:val="both"/>
      </w:pPr>
      <w:r>
        <w:t>C’est le r</w:t>
      </w:r>
      <w:r w:rsidR="0042317F">
        <w:t>enversement</w:t>
      </w:r>
      <w:r>
        <w:t xml:space="preserve"> de la</w:t>
      </w:r>
      <w:r w:rsidR="0042317F">
        <w:t xml:space="preserve"> dynastie des Qing</w:t>
      </w:r>
      <w:r>
        <w:t xml:space="preserve"> : </w:t>
      </w:r>
      <w:r w:rsidR="0042317F">
        <w:t>L'impératrice Ci X</w:t>
      </w:r>
      <w:r>
        <w:t xml:space="preserve">i et le "dernier empereur" </w:t>
      </w:r>
      <w:proofErr w:type="spellStart"/>
      <w:r>
        <w:t>Puyi</w:t>
      </w:r>
      <w:proofErr w:type="spellEnd"/>
      <w:r>
        <w:t xml:space="preserve"> terminent la dynastie Qing.  L’</w:t>
      </w:r>
      <w:r w:rsidR="0042317F">
        <w:t xml:space="preserve">Etat </w:t>
      </w:r>
      <w:r>
        <w:t xml:space="preserve">est </w:t>
      </w:r>
      <w:r w:rsidR="0042317F">
        <w:t>fragmenté</w:t>
      </w:r>
      <w:r>
        <w:t xml:space="preserve"> ce qui mène à des q</w:t>
      </w:r>
      <w:r w:rsidR="0042317F">
        <w:t>uerelles</w:t>
      </w:r>
      <w:r w:rsidR="00357A9F">
        <w:t>.</w:t>
      </w:r>
      <w:r>
        <w:t xml:space="preserve"> Le pays est divisé entre nord et sud :</w:t>
      </w:r>
    </w:p>
    <w:p w:rsidR="00BB6D5F" w:rsidRDefault="0042317F" w:rsidP="00E70946">
      <w:pPr>
        <w:pStyle w:val="Paragraphedeliste"/>
        <w:numPr>
          <w:ilvl w:val="0"/>
          <w:numId w:val="15"/>
        </w:numPr>
        <w:spacing w:after="0"/>
        <w:ind w:left="709"/>
        <w:jc w:val="both"/>
      </w:pPr>
      <w:r w:rsidRPr="00BB6D5F">
        <w:rPr>
          <w:b/>
          <w:color w:val="FF0000"/>
        </w:rPr>
        <w:t xml:space="preserve">Sun </w:t>
      </w:r>
      <w:proofErr w:type="spellStart"/>
      <w:r w:rsidRPr="00BB6D5F">
        <w:rPr>
          <w:b/>
          <w:color w:val="FF0000"/>
        </w:rPr>
        <w:t>Yatsen</w:t>
      </w:r>
      <w:proofErr w:type="spellEnd"/>
      <w:r w:rsidRPr="00BB6D5F">
        <w:rPr>
          <w:b/>
          <w:color w:val="FF0000"/>
        </w:rPr>
        <w:t xml:space="preserve"> </w:t>
      </w:r>
      <w:r w:rsidR="00BB6D5F">
        <w:t>(1866-1925) : Nankin</w:t>
      </w:r>
      <w:r>
        <w:t xml:space="preserve"> (Sud)</w:t>
      </w:r>
      <w:r w:rsidR="00BB6D5F">
        <w:t xml:space="preserve">. Sun </w:t>
      </w:r>
      <w:proofErr w:type="spellStart"/>
      <w:r w:rsidR="00BB6D5F">
        <w:t>Yatsen</w:t>
      </w:r>
      <w:proofErr w:type="spellEnd"/>
      <w:r w:rsidR="00BB6D5F">
        <w:t xml:space="preserve"> est considéré comme le père de la nation en Chine.</w:t>
      </w:r>
    </w:p>
    <w:p w:rsidR="00D0202F" w:rsidRDefault="00BB6D5F" w:rsidP="00D81026">
      <w:pPr>
        <w:pStyle w:val="Paragraphedeliste"/>
        <w:numPr>
          <w:ilvl w:val="0"/>
          <w:numId w:val="15"/>
        </w:numPr>
        <w:spacing w:after="0"/>
        <w:ind w:left="709"/>
        <w:jc w:val="both"/>
      </w:pPr>
      <w:r>
        <w:t xml:space="preserve">Général Yuan </w:t>
      </w:r>
      <w:proofErr w:type="spellStart"/>
      <w:r>
        <w:t>Shikai</w:t>
      </w:r>
      <w:proofErr w:type="spellEnd"/>
      <w:r>
        <w:t> : Pékin</w:t>
      </w:r>
      <w:r w:rsidR="0042317F">
        <w:t xml:space="preserve"> (Nord)</w:t>
      </w:r>
      <w:r w:rsidR="00357A9F">
        <w:t>.</w:t>
      </w:r>
    </w:p>
    <w:p w:rsidR="000C227F" w:rsidRDefault="000C227F" w:rsidP="000C227F">
      <w:pPr>
        <w:spacing w:after="0"/>
        <w:jc w:val="both"/>
      </w:pPr>
    </w:p>
    <w:p w:rsidR="00BB6D5F" w:rsidRPr="00BB6D5F" w:rsidRDefault="00BB6D5F" w:rsidP="00BB6D5F">
      <w:pPr>
        <w:pStyle w:val="Titre3"/>
      </w:pPr>
      <w:bookmarkStart w:id="47" w:name="_Toc355873430"/>
      <w:r>
        <w:t>Opposition Nord/Sud</w:t>
      </w:r>
      <w:bookmarkEnd w:id="47"/>
    </w:p>
    <w:p w:rsidR="0042317F" w:rsidRDefault="0042317F" w:rsidP="00BB6D5F">
      <w:pPr>
        <w:pStyle w:val="Titre4"/>
      </w:pPr>
      <w:bookmarkStart w:id="48" w:name="_Toc355873431"/>
      <w:r>
        <w:t>Gouvernement central faible (Nord)</w:t>
      </w:r>
      <w:bookmarkEnd w:id="48"/>
    </w:p>
    <w:p w:rsidR="00BB6D5F" w:rsidRDefault="00BB6D5F" w:rsidP="0042317F">
      <w:pPr>
        <w:spacing w:after="0"/>
        <w:jc w:val="both"/>
      </w:pPr>
    </w:p>
    <w:p w:rsidR="0042317F" w:rsidRDefault="00BB6D5F" w:rsidP="0042317F">
      <w:pPr>
        <w:spacing w:after="0"/>
        <w:jc w:val="both"/>
      </w:pPr>
      <w:r>
        <w:t xml:space="preserve">Au nord, il y a des luttes internes. C’est l’époque du« </w:t>
      </w:r>
      <w:proofErr w:type="spellStart"/>
      <w:r>
        <w:t>Beiyang</w:t>
      </w:r>
      <w:proofErr w:type="spellEnd"/>
      <w:r>
        <w:t xml:space="preserve"> </w:t>
      </w:r>
      <w:proofErr w:type="spellStart"/>
      <w:r>
        <w:t>Regime</w:t>
      </w:r>
      <w:proofErr w:type="spellEnd"/>
      <w:r>
        <w:t xml:space="preserve"> » (1912-1928) s</w:t>
      </w:r>
      <w:r w:rsidR="0042317F">
        <w:t xml:space="preserve">outenu par l’armée d’un chef de guerre : Yuan </w:t>
      </w:r>
      <w:proofErr w:type="spellStart"/>
      <w:r w:rsidR="0042317F">
        <w:t>Shikai</w:t>
      </w:r>
      <w:proofErr w:type="spellEnd"/>
      <w:r w:rsidR="00357A9F">
        <w:t>. C</w:t>
      </w:r>
      <w:r>
        <w:t xml:space="preserve">e dernier veut absolument devenir empereur. </w:t>
      </w:r>
      <w:r w:rsidR="00357A9F">
        <w:t>En décembre 1915, il se proclame « empereur de Chine », ce qui sera un échec.</w:t>
      </w:r>
      <w:r>
        <w:t xml:space="preserve"> Il s</w:t>
      </w:r>
      <w:r w:rsidR="0042317F">
        <w:t>ignera</w:t>
      </w:r>
      <w:r w:rsidR="00357A9F">
        <w:t xml:space="preserve"> alors</w:t>
      </w:r>
      <w:r w:rsidR="0042317F">
        <w:t xml:space="preserve"> </w:t>
      </w:r>
      <w:r>
        <w:t xml:space="preserve">des </w:t>
      </w:r>
      <w:r>
        <w:lastRenderedPageBreak/>
        <w:t xml:space="preserve">accords </w:t>
      </w:r>
      <w:r w:rsidR="00357A9F">
        <w:t xml:space="preserve">avec les Occidentaux </w:t>
      </w:r>
      <w:r w:rsidR="0042317F">
        <w:t>pour être reconnu sur la scène internationale</w:t>
      </w:r>
      <w:r w:rsidR="00357A9F">
        <w:t>.</w:t>
      </w:r>
      <w:r>
        <w:t xml:space="preserve"> Il « vend » la Chine pour sa propre gloire. Sa politique f</w:t>
      </w:r>
      <w:r w:rsidR="00357A9F">
        <w:t>era des dégâts énormes, encore</w:t>
      </w:r>
      <w:r>
        <w:t xml:space="preserve"> aujourd’hui :</w:t>
      </w:r>
    </w:p>
    <w:p w:rsidR="00BB6D5F" w:rsidRDefault="0042317F" w:rsidP="00E70946">
      <w:pPr>
        <w:pStyle w:val="Paragraphedeliste"/>
        <w:numPr>
          <w:ilvl w:val="0"/>
          <w:numId w:val="6"/>
        </w:numPr>
        <w:spacing w:after="0"/>
        <w:jc w:val="both"/>
      </w:pPr>
      <w:r w:rsidRPr="00357A9F">
        <w:rPr>
          <w:b/>
        </w:rPr>
        <w:t>Accord avec</w:t>
      </w:r>
      <w:r w:rsidR="00357A9F" w:rsidRPr="00357A9F">
        <w:rPr>
          <w:b/>
        </w:rPr>
        <w:t xml:space="preserve"> la</w:t>
      </w:r>
      <w:r w:rsidRPr="00357A9F">
        <w:rPr>
          <w:b/>
        </w:rPr>
        <w:t xml:space="preserve"> Russie</w:t>
      </w:r>
      <w:r>
        <w:t>: Reconnaissance de l’influence russe sur Mongolie extérieure</w:t>
      </w:r>
      <w:r>
        <w:rPr>
          <w:rStyle w:val="Appelnotedebasdep"/>
        </w:rPr>
        <w:footnoteReference w:id="14"/>
      </w:r>
    </w:p>
    <w:p w:rsidR="00BB6D5F" w:rsidRDefault="0042317F" w:rsidP="00E70946">
      <w:pPr>
        <w:pStyle w:val="Paragraphedeliste"/>
        <w:numPr>
          <w:ilvl w:val="0"/>
          <w:numId w:val="6"/>
        </w:numPr>
        <w:spacing w:after="0"/>
        <w:jc w:val="both"/>
      </w:pPr>
      <w:r w:rsidRPr="00357A9F">
        <w:rPr>
          <w:b/>
        </w:rPr>
        <w:t xml:space="preserve">Accord avec </w:t>
      </w:r>
      <w:r w:rsidR="00357A9F" w:rsidRPr="00357A9F">
        <w:rPr>
          <w:b/>
        </w:rPr>
        <w:t xml:space="preserve">la </w:t>
      </w:r>
      <w:r w:rsidRPr="00357A9F">
        <w:rPr>
          <w:b/>
        </w:rPr>
        <w:t>G</w:t>
      </w:r>
      <w:r w:rsidR="00357A9F" w:rsidRPr="00357A9F">
        <w:rPr>
          <w:b/>
        </w:rPr>
        <w:t>rande-</w:t>
      </w:r>
      <w:r w:rsidRPr="00357A9F">
        <w:rPr>
          <w:b/>
        </w:rPr>
        <w:t>B</w:t>
      </w:r>
      <w:r w:rsidR="00357A9F" w:rsidRPr="00357A9F">
        <w:rPr>
          <w:b/>
        </w:rPr>
        <w:t>retagne</w:t>
      </w:r>
      <w:r>
        <w:t>: Reconnaissance des intérêts britanniques sur le Tibet</w:t>
      </w:r>
    </w:p>
    <w:p w:rsidR="004C4C6E" w:rsidRDefault="0042317F" w:rsidP="00E70946">
      <w:pPr>
        <w:pStyle w:val="Paragraphedeliste"/>
        <w:numPr>
          <w:ilvl w:val="0"/>
          <w:numId w:val="6"/>
        </w:numPr>
        <w:spacing w:after="0"/>
        <w:jc w:val="both"/>
      </w:pPr>
      <w:r w:rsidRPr="00357A9F">
        <w:rPr>
          <w:b/>
        </w:rPr>
        <w:t>Accord avec le Japon</w:t>
      </w:r>
      <w:r>
        <w:t>:</w:t>
      </w:r>
      <w:r w:rsidR="004C4C6E">
        <w:t xml:space="preserve"> </w:t>
      </w:r>
      <w:r>
        <w:t>21 demandes japonaises</w:t>
      </w:r>
      <w:r w:rsidR="00357A9F">
        <w:t> ;</w:t>
      </w:r>
    </w:p>
    <w:p w:rsidR="004C4C6E" w:rsidRDefault="0042317F" w:rsidP="00E70946">
      <w:pPr>
        <w:pStyle w:val="Paragraphedeliste"/>
        <w:numPr>
          <w:ilvl w:val="0"/>
          <w:numId w:val="6"/>
        </w:numPr>
        <w:spacing w:after="0"/>
        <w:jc w:val="both"/>
      </w:pPr>
      <w:r>
        <w:t>Shandong (pris aux Allemands)</w:t>
      </w:r>
      <w:r w:rsidR="00357A9F">
        <w:t> ;</w:t>
      </w:r>
    </w:p>
    <w:p w:rsidR="00D0202F" w:rsidRDefault="0042317F" w:rsidP="00E70946">
      <w:pPr>
        <w:pStyle w:val="Paragraphedeliste"/>
        <w:numPr>
          <w:ilvl w:val="0"/>
          <w:numId w:val="6"/>
        </w:numPr>
        <w:spacing w:after="0"/>
        <w:jc w:val="both"/>
      </w:pPr>
      <w:r>
        <w:t>Mandchourie du Sud</w:t>
      </w:r>
      <w:r w:rsidR="00357A9F">
        <w:t>.</w:t>
      </w:r>
    </w:p>
    <w:p w:rsidR="003850C8" w:rsidRDefault="003850C8" w:rsidP="0042317F">
      <w:pPr>
        <w:spacing w:after="0"/>
        <w:jc w:val="both"/>
      </w:pPr>
    </w:p>
    <w:p w:rsidR="003850C8" w:rsidRDefault="00BB6D5F" w:rsidP="003850C8">
      <w:pPr>
        <w:spacing w:after="0"/>
        <w:jc w:val="both"/>
      </w:pPr>
      <w:r>
        <w:t>Le 1</w:t>
      </w:r>
      <w:r w:rsidRPr="00BB6D5F">
        <w:rPr>
          <w:vertAlign w:val="superscript"/>
        </w:rPr>
        <w:t>er</w:t>
      </w:r>
      <w:r>
        <w:t xml:space="preserve"> </w:t>
      </w:r>
      <w:r w:rsidR="003850C8">
        <w:t>janv</w:t>
      </w:r>
      <w:r>
        <w:t>ier</w:t>
      </w:r>
      <w:r w:rsidR="003850C8">
        <w:t xml:space="preserve"> 191</w:t>
      </w:r>
      <w:r>
        <w:t xml:space="preserve">6, il devient finalement </w:t>
      </w:r>
      <w:r w:rsidR="003850C8">
        <w:t xml:space="preserve">empereur, </w:t>
      </w:r>
      <w:r>
        <w:t xml:space="preserve">mais il </w:t>
      </w:r>
      <w:r w:rsidR="003850C8">
        <w:t xml:space="preserve">meurt </w:t>
      </w:r>
      <w:r>
        <w:t xml:space="preserve">six mois après en </w:t>
      </w:r>
      <w:r w:rsidR="003850C8">
        <w:t>juin 1916</w:t>
      </w:r>
      <w:r>
        <w:t xml:space="preserve">. En mars 1916, c’est la fin de l’empire Yuan. Le </w:t>
      </w:r>
      <w:r w:rsidR="003850C8">
        <w:t xml:space="preserve">Clan </w:t>
      </w:r>
      <w:proofErr w:type="spellStart"/>
      <w:r w:rsidR="003850C8">
        <w:t>Beiyang</w:t>
      </w:r>
      <w:proofErr w:type="spellEnd"/>
      <w:r w:rsidR="003850C8">
        <w:t xml:space="preserve"> </w:t>
      </w:r>
      <w:r>
        <w:t xml:space="preserve">arrive à </w:t>
      </w:r>
      <w:r w:rsidR="003850C8">
        <w:t>se maint</w:t>
      </w:r>
      <w:r w:rsidR="00357A9F">
        <w:t>e</w:t>
      </w:r>
      <w:r w:rsidR="003850C8">
        <w:t>n</w:t>
      </w:r>
      <w:r w:rsidR="00357A9F">
        <w:t>ir</w:t>
      </w:r>
      <w:r w:rsidR="003850C8">
        <w:t xml:space="preserve"> au </w:t>
      </w:r>
      <w:r>
        <w:t>pouvoir :</w:t>
      </w:r>
    </w:p>
    <w:p w:rsidR="00BB6D5F" w:rsidRDefault="003850C8" w:rsidP="00E70946">
      <w:pPr>
        <w:pStyle w:val="Paragraphedeliste"/>
        <w:numPr>
          <w:ilvl w:val="0"/>
          <w:numId w:val="6"/>
        </w:numPr>
        <w:spacing w:after="0"/>
        <w:jc w:val="both"/>
      </w:pPr>
      <w:r>
        <w:t xml:space="preserve">Vice-présidence: Feng </w:t>
      </w:r>
      <w:proofErr w:type="spellStart"/>
      <w:r>
        <w:t>Guocheng</w:t>
      </w:r>
      <w:proofErr w:type="spellEnd"/>
      <w:r w:rsidR="00357A9F">
        <w:t> ;</w:t>
      </w:r>
    </w:p>
    <w:p w:rsidR="00BB6D5F" w:rsidRDefault="003850C8" w:rsidP="00E70946">
      <w:pPr>
        <w:pStyle w:val="Paragraphedeliste"/>
        <w:numPr>
          <w:ilvl w:val="0"/>
          <w:numId w:val="6"/>
        </w:numPr>
        <w:spacing w:after="0"/>
        <w:jc w:val="both"/>
      </w:pPr>
      <w:r>
        <w:t xml:space="preserve">Présidence: Li </w:t>
      </w:r>
      <w:proofErr w:type="spellStart"/>
      <w:r>
        <w:t>Yuanhong</w:t>
      </w:r>
      <w:proofErr w:type="spellEnd"/>
      <w:r w:rsidR="00357A9F">
        <w:t>.</w:t>
      </w:r>
    </w:p>
    <w:p w:rsidR="002D5EB0" w:rsidRDefault="002D5EB0" w:rsidP="002D5EB0">
      <w:pPr>
        <w:pStyle w:val="Paragraphedeliste"/>
        <w:spacing w:after="0"/>
        <w:jc w:val="both"/>
      </w:pPr>
    </w:p>
    <w:p w:rsidR="00BB6D5F" w:rsidRDefault="00BB6D5F" w:rsidP="003850C8">
      <w:pPr>
        <w:spacing w:after="0"/>
        <w:jc w:val="both"/>
      </w:pPr>
      <w:r>
        <w:t>C’est le c</w:t>
      </w:r>
      <w:r w:rsidR="003850C8">
        <w:t>haos</w:t>
      </w:r>
      <w:r>
        <w:t xml:space="preserve"> au nord :</w:t>
      </w:r>
    </w:p>
    <w:p w:rsidR="00BB6D5F" w:rsidRDefault="003850C8" w:rsidP="00E70946">
      <w:pPr>
        <w:pStyle w:val="Paragraphedeliste"/>
        <w:numPr>
          <w:ilvl w:val="0"/>
          <w:numId w:val="6"/>
        </w:numPr>
        <w:spacing w:after="0"/>
        <w:jc w:val="both"/>
      </w:pPr>
      <w:r>
        <w:t>Volonté de restaurer la dynastie Qing</w:t>
      </w:r>
      <w:r w:rsidR="00357A9F">
        <w:t> ;</w:t>
      </w:r>
    </w:p>
    <w:p w:rsidR="00BB6D5F" w:rsidRDefault="003850C8" w:rsidP="00E70946">
      <w:pPr>
        <w:pStyle w:val="Paragraphedeliste"/>
        <w:numPr>
          <w:ilvl w:val="0"/>
          <w:numId w:val="6"/>
        </w:numPr>
        <w:spacing w:after="0"/>
        <w:jc w:val="both"/>
      </w:pPr>
      <w:r>
        <w:t xml:space="preserve">Échec: prise en main de la Chine par le général Duan </w:t>
      </w:r>
      <w:proofErr w:type="spellStart"/>
      <w:r>
        <w:t>Qirui</w:t>
      </w:r>
      <w:proofErr w:type="spellEnd"/>
      <w:r>
        <w:t xml:space="preserve"> </w:t>
      </w:r>
      <w:r w:rsidR="00BB6D5F">
        <w:t>(qui</w:t>
      </w:r>
      <w:r>
        <w:t xml:space="preserve"> restaure la République)</w:t>
      </w:r>
      <w:r w:rsidR="00357A9F">
        <w:t> ;</w:t>
      </w:r>
    </w:p>
    <w:p w:rsidR="00BB6D5F" w:rsidRDefault="003850C8" w:rsidP="00E70946">
      <w:pPr>
        <w:pStyle w:val="Paragraphedeliste"/>
        <w:numPr>
          <w:ilvl w:val="0"/>
          <w:numId w:val="6"/>
        </w:numPr>
        <w:spacing w:after="0"/>
        <w:jc w:val="both"/>
      </w:pPr>
      <w:r>
        <w:t xml:space="preserve">Président: Li </w:t>
      </w:r>
      <w:proofErr w:type="spellStart"/>
      <w:r>
        <w:t>Yuanhong</w:t>
      </w:r>
      <w:proofErr w:type="spellEnd"/>
      <w:r w:rsidR="00357A9F">
        <w:t> ;</w:t>
      </w:r>
    </w:p>
    <w:p w:rsidR="008743EE" w:rsidRDefault="003850C8" w:rsidP="00D35A66">
      <w:pPr>
        <w:pStyle w:val="Paragraphedeliste"/>
        <w:numPr>
          <w:ilvl w:val="0"/>
          <w:numId w:val="6"/>
        </w:numPr>
        <w:spacing w:after="0"/>
        <w:jc w:val="both"/>
      </w:pPr>
      <w:r>
        <w:t>Premier ministre: Duan</w:t>
      </w:r>
      <w:r w:rsidR="00357A9F">
        <w:t>.</w:t>
      </w:r>
    </w:p>
    <w:p w:rsidR="003850C8" w:rsidRDefault="003850C8" w:rsidP="00BB6D5F">
      <w:pPr>
        <w:pStyle w:val="Titre4"/>
      </w:pPr>
      <w:bookmarkStart w:id="49" w:name="_Toc355873432"/>
      <w:r>
        <w:t>En opposition</w:t>
      </w:r>
      <w:r w:rsidR="0058167D">
        <w:t>,</w:t>
      </w:r>
      <w:r>
        <w:t xml:space="preserve"> Sun crée un gouvernement au Sud en 1912 (Sud)</w:t>
      </w:r>
      <w:bookmarkEnd w:id="49"/>
    </w:p>
    <w:p w:rsidR="00BB6D5F" w:rsidRPr="00BB6D5F" w:rsidRDefault="00BB6D5F" w:rsidP="00BB6D5F"/>
    <w:p w:rsidR="003850C8" w:rsidRDefault="0058167D" w:rsidP="003850C8">
      <w:pPr>
        <w:spacing w:after="0"/>
        <w:jc w:val="both"/>
      </w:pPr>
      <w:r>
        <w:t xml:space="preserve">C’est le </w:t>
      </w:r>
      <w:r w:rsidR="003850C8">
        <w:t>Gouvernement de Guangdong</w:t>
      </w:r>
      <w:r>
        <w:t xml:space="preserve"> qui dirige le sud. On voit la c</w:t>
      </w:r>
      <w:r w:rsidR="003850C8">
        <w:t xml:space="preserve">réation du </w:t>
      </w:r>
      <w:r w:rsidR="003850C8" w:rsidRPr="008743EE">
        <w:rPr>
          <w:b/>
          <w:color w:val="FF0000"/>
        </w:rPr>
        <w:t>Guomindang</w:t>
      </w:r>
      <w:r>
        <w:t xml:space="preserve"> et la c</w:t>
      </w:r>
      <w:r w:rsidR="003850C8">
        <w:t>onceptualisation politique en 1897, énoncée à Tokyo en</w:t>
      </w:r>
      <w:r>
        <w:t xml:space="preserve"> 1905, à savoir la </w:t>
      </w:r>
      <w:r w:rsidR="003850C8">
        <w:t xml:space="preserve">Doctrine du </w:t>
      </w:r>
      <w:r w:rsidR="003850C8" w:rsidRPr="008743EE">
        <w:rPr>
          <w:b/>
          <w:color w:val="FF0000"/>
        </w:rPr>
        <w:t xml:space="preserve">Triple </w:t>
      </w:r>
      <w:proofErr w:type="spellStart"/>
      <w:r w:rsidR="003850C8" w:rsidRPr="008743EE">
        <w:rPr>
          <w:b/>
          <w:color w:val="FF0000"/>
        </w:rPr>
        <w:t>Démisme</w:t>
      </w:r>
      <w:proofErr w:type="spellEnd"/>
      <w:r w:rsidR="008743EE">
        <w:rPr>
          <w:rStyle w:val="Appelnotedebasdep"/>
          <w:b/>
        </w:rPr>
        <w:footnoteReference w:id="15"/>
      </w:r>
      <w:r>
        <w:rPr>
          <w:b/>
        </w:rPr>
        <w:t> :</w:t>
      </w:r>
    </w:p>
    <w:p w:rsidR="0058167D" w:rsidRDefault="003850C8" w:rsidP="00E70946">
      <w:pPr>
        <w:pStyle w:val="Paragraphedeliste"/>
        <w:numPr>
          <w:ilvl w:val="0"/>
          <w:numId w:val="17"/>
        </w:numPr>
        <w:spacing w:after="0"/>
        <w:jc w:val="both"/>
      </w:pPr>
      <w:r w:rsidRPr="008743EE">
        <w:rPr>
          <w:b/>
        </w:rPr>
        <w:t>Nationalisme</w:t>
      </w:r>
      <w:r>
        <w:t xml:space="preserve">: finir avec les Mandchous et la domination </w:t>
      </w:r>
      <w:r w:rsidR="0058167D">
        <w:t>occidentale</w:t>
      </w:r>
      <w:r w:rsidR="001D334D">
        <w:t> ;</w:t>
      </w:r>
    </w:p>
    <w:p w:rsidR="0058167D" w:rsidRDefault="003850C8" w:rsidP="00E70946">
      <w:pPr>
        <w:pStyle w:val="Paragraphedeliste"/>
        <w:numPr>
          <w:ilvl w:val="0"/>
          <w:numId w:val="17"/>
        </w:numPr>
        <w:spacing w:after="0"/>
        <w:jc w:val="both"/>
      </w:pPr>
      <w:r w:rsidRPr="008743EE">
        <w:rPr>
          <w:b/>
        </w:rPr>
        <w:t>Démocratie</w:t>
      </w:r>
      <w:r>
        <w:t>: élection du gouvernement populaire</w:t>
      </w:r>
      <w:r w:rsidR="001D334D">
        <w:t> ;</w:t>
      </w:r>
    </w:p>
    <w:p w:rsidR="003850C8" w:rsidRDefault="003850C8" w:rsidP="00E70946">
      <w:pPr>
        <w:pStyle w:val="Paragraphedeliste"/>
        <w:numPr>
          <w:ilvl w:val="0"/>
          <w:numId w:val="17"/>
        </w:numPr>
        <w:spacing w:after="0"/>
        <w:jc w:val="both"/>
      </w:pPr>
      <w:r w:rsidRPr="008743EE">
        <w:rPr>
          <w:b/>
        </w:rPr>
        <w:t>Peuple</w:t>
      </w:r>
      <w:r>
        <w:t>: socialisme</w:t>
      </w:r>
      <w:r w:rsidR="001D334D">
        <w:t>.</w:t>
      </w:r>
    </w:p>
    <w:p w:rsidR="0058167D" w:rsidRDefault="0058167D" w:rsidP="003850C8">
      <w:pPr>
        <w:spacing w:after="0"/>
        <w:jc w:val="both"/>
      </w:pPr>
    </w:p>
    <w:p w:rsidR="008743EE" w:rsidRDefault="008743EE" w:rsidP="003850C8">
      <w:pPr>
        <w:spacing w:after="0"/>
        <w:jc w:val="both"/>
      </w:pPr>
      <w:r>
        <w:t>En 1917, c’est l’</w:t>
      </w:r>
      <w:r w:rsidR="003850C8">
        <w:t xml:space="preserve">entrée en guerre contre </w:t>
      </w:r>
      <w:r>
        <w:t>l’Allemagne</w:t>
      </w:r>
      <w:r w:rsidR="003850C8">
        <w:t>, qui occupe la région de Shandong</w:t>
      </w:r>
      <w:r>
        <w:t xml:space="preserve"> (l</w:t>
      </w:r>
      <w:r w:rsidR="003850C8">
        <w:t>ibéré et occupé de facto par le Japon</w:t>
      </w:r>
      <w:r>
        <w:t xml:space="preserve">), c’est ensuite le </w:t>
      </w:r>
      <w:r w:rsidR="003850C8">
        <w:t>Traité de Versailles</w:t>
      </w:r>
      <w:r>
        <w:t xml:space="preserve"> où la Chine fait beaucoup de concessions :</w:t>
      </w:r>
    </w:p>
    <w:p w:rsidR="008743EE" w:rsidRDefault="003850C8" w:rsidP="00E70946">
      <w:pPr>
        <w:pStyle w:val="Paragraphedeliste"/>
        <w:numPr>
          <w:ilvl w:val="0"/>
          <w:numId w:val="6"/>
        </w:numPr>
        <w:spacing w:after="0"/>
        <w:jc w:val="both"/>
      </w:pPr>
      <w:r>
        <w:t xml:space="preserve">Accorde </w:t>
      </w:r>
      <w:r w:rsidR="008743EE">
        <w:t>Shandong au Japon.</w:t>
      </w:r>
    </w:p>
    <w:p w:rsidR="008743EE" w:rsidRDefault="003850C8" w:rsidP="00E70946">
      <w:pPr>
        <w:pStyle w:val="Paragraphedeliste"/>
        <w:numPr>
          <w:ilvl w:val="0"/>
          <w:numId w:val="6"/>
        </w:numPr>
        <w:spacing w:after="0"/>
        <w:jc w:val="both"/>
      </w:pPr>
      <w:r>
        <w:t>Sept</w:t>
      </w:r>
      <w:r w:rsidR="002D5EB0">
        <w:t>embre</w:t>
      </w:r>
      <w:r>
        <w:t xml:space="preserve"> 1918: accord secret entre Japon et gouvernement Duan</w:t>
      </w:r>
      <w:r w:rsidR="008743EE">
        <w:t xml:space="preserve"> (</w:t>
      </w:r>
      <w:r>
        <w:t>Acceptation des 21 demandes japonaises en échange d’un prêt</w:t>
      </w:r>
      <w:r w:rsidR="008743EE">
        <w:t xml:space="preserve">), mais cet accord n’est pas </w:t>
      </w:r>
      <w:r>
        <w:t>approuvé par le Parlement</w:t>
      </w:r>
      <w:r w:rsidR="008743EE">
        <w:t>.</w:t>
      </w:r>
    </w:p>
    <w:p w:rsidR="008743EE" w:rsidRDefault="008743EE" w:rsidP="00E70946">
      <w:pPr>
        <w:pStyle w:val="Paragraphedeliste"/>
        <w:numPr>
          <w:ilvl w:val="0"/>
          <w:numId w:val="6"/>
        </w:numPr>
        <w:spacing w:after="0"/>
        <w:jc w:val="both"/>
      </w:pPr>
      <w:r>
        <w:t>Il y a une r</w:t>
      </w:r>
      <w:r w:rsidR="003850C8">
        <w:t>emis</w:t>
      </w:r>
      <w:r>
        <w:t>e</w:t>
      </w:r>
      <w:r w:rsidR="003850C8">
        <w:t xml:space="preserve"> en question </w:t>
      </w:r>
      <w:r>
        <w:t xml:space="preserve">de la politique du gouvernement du nord </w:t>
      </w:r>
      <w:r w:rsidR="003850C8">
        <w:t xml:space="preserve">par les représentants Chinois </w:t>
      </w:r>
      <w:r>
        <w:t xml:space="preserve">eux-mêmes </w:t>
      </w:r>
      <w:r w:rsidR="003850C8">
        <w:t>à Versailles</w:t>
      </w:r>
      <w:r>
        <w:t xml:space="preserve"> car ce gouvernement fait énormément de concessions.</w:t>
      </w:r>
    </w:p>
    <w:p w:rsidR="002D5EB0" w:rsidRDefault="008743EE" w:rsidP="00483F13">
      <w:pPr>
        <w:pStyle w:val="Paragraphedeliste"/>
        <w:numPr>
          <w:ilvl w:val="0"/>
          <w:numId w:val="6"/>
        </w:numPr>
        <w:spacing w:after="0"/>
        <w:jc w:val="both"/>
      </w:pPr>
      <w:r>
        <w:t>Au final</w:t>
      </w:r>
      <w:r w:rsidR="002D5EB0">
        <w:t>,</w:t>
      </w:r>
      <w:r>
        <w:t xml:space="preserve"> un </w:t>
      </w:r>
      <w:r w:rsidRPr="008743EE">
        <w:rPr>
          <w:b/>
        </w:rPr>
        <w:t>véritable s</w:t>
      </w:r>
      <w:r w:rsidR="003850C8" w:rsidRPr="008743EE">
        <w:rPr>
          <w:b/>
        </w:rPr>
        <w:t xml:space="preserve">entiment de trahison des </w:t>
      </w:r>
      <w:r w:rsidRPr="008743EE">
        <w:rPr>
          <w:b/>
        </w:rPr>
        <w:t xml:space="preserve">occidentaux et une </w:t>
      </w:r>
      <w:r w:rsidR="003850C8" w:rsidRPr="008743EE">
        <w:rPr>
          <w:b/>
        </w:rPr>
        <w:t>humiliation</w:t>
      </w:r>
      <w:r w:rsidR="00716C72">
        <w:t xml:space="preserve"> supplémentaire</w:t>
      </w:r>
      <w:r w:rsidR="002D5EB0">
        <w:t xml:space="preserve"> apparait.</w:t>
      </w:r>
    </w:p>
    <w:p w:rsidR="000C227F" w:rsidRDefault="000C227F" w:rsidP="000C227F">
      <w:pPr>
        <w:spacing w:after="0"/>
        <w:jc w:val="both"/>
      </w:pPr>
    </w:p>
    <w:p w:rsidR="00716C72" w:rsidRDefault="00CA3383" w:rsidP="00716C72">
      <w:pPr>
        <w:pStyle w:val="Titre3"/>
      </w:pPr>
      <w:bookmarkStart w:id="50" w:name="_Toc355873433"/>
      <w:r>
        <w:lastRenderedPageBreak/>
        <w:t>Récupération du nord</w:t>
      </w:r>
      <w:bookmarkEnd w:id="50"/>
    </w:p>
    <w:p w:rsidR="002D5EB0" w:rsidRPr="002D5EB0" w:rsidRDefault="002D5EB0" w:rsidP="002D5EB0">
      <w:pPr>
        <w:spacing w:after="0"/>
      </w:pPr>
    </w:p>
    <w:p w:rsidR="003850C8" w:rsidRDefault="00716C72" w:rsidP="003850C8">
      <w:pPr>
        <w:spacing w:after="0"/>
        <w:jc w:val="both"/>
      </w:pPr>
      <w:r>
        <w:t>Le 4 mai 1919</w:t>
      </w:r>
      <w:r w:rsidR="002D5EB0">
        <w:t xml:space="preserve">, </w:t>
      </w:r>
      <w:r>
        <w:t xml:space="preserve">des </w:t>
      </w:r>
      <w:r w:rsidRPr="00CA3383">
        <w:rPr>
          <w:b/>
        </w:rPr>
        <w:t>démonstrations estudiantines</w:t>
      </w:r>
      <w:r w:rsidR="002D5EB0">
        <w:rPr>
          <w:b/>
        </w:rPr>
        <w:t xml:space="preserve"> </w:t>
      </w:r>
      <w:r w:rsidR="002D5EB0">
        <w:t>ont lieu</w:t>
      </w:r>
      <w:r>
        <w:t xml:space="preserve">. </w:t>
      </w:r>
      <w:r w:rsidR="00F804A0">
        <w:t>Les deux leaders</w:t>
      </w:r>
      <w:r>
        <w:t xml:space="preserve"> du Parti Communiste Chinois Chen </w:t>
      </w:r>
      <w:proofErr w:type="spellStart"/>
      <w:r>
        <w:t>Duxiu</w:t>
      </w:r>
      <w:proofErr w:type="spellEnd"/>
      <w:r>
        <w:t xml:space="preserve"> et Liz </w:t>
      </w:r>
      <w:proofErr w:type="spellStart"/>
      <w:r>
        <w:t>Dazhao</w:t>
      </w:r>
      <w:proofErr w:type="spellEnd"/>
      <w:r>
        <w:t xml:space="preserve"> (i</w:t>
      </w:r>
      <w:r w:rsidR="003850C8">
        <w:t>nspirés par Lénine</w:t>
      </w:r>
      <w:r>
        <w:t>)</w:t>
      </w:r>
      <w:r w:rsidR="00F804A0">
        <w:t xml:space="preserve"> sont là</w:t>
      </w:r>
      <w:r>
        <w:t>. Ils veulent :</w:t>
      </w:r>
    </w:p>
    <w:p w:rsidR="00716C72" w:rsidRDefault="003850C8" w:rsidP="00E70946">
      <w:pPr>
        <w:pStyle w:val="Paragraphedeliste"/>
        <w:numPr>
          <w:ilvl w:val="0"/>
          <w:numId w:val="6"/>
        </w:numPr>
        <w:spacing w:after="0"/>
        <w:jc w:val="both"/>
      </w:pPr>
      <w:r>
        <w:t>Écarter influence occidentale</w:t>
      </w:r>
      <w:r w:rsidR="002D5EB0">
        <w:t> ;</w:t>
      </w:r>
    </w:p>
    <w:p w:rsidR="00716C72" w:rsidRDefault="003850C8" w:rsidP="00E70946">
      <w:pPr>
        <w:pStyle w:val="Paragraphedeliste"/>
        <w:numPr>
          <w:ilvl w:val="0"/>
          <w:numId w:val="6"/>
        </w:numPr>
        <w:spacing w:after="0"/>
        <w:jc w:val="both"/>
      </w:pPr>
      <w:r>
        <w:t>Opposition au capitalisme</w:t>
      </w:r>
      <w:r w:rsidR="002D5EB0">
        <w:t> ;</w:t>
      </w:r>
    </w:p>
    <w:p w:rsidR="002D5EB0" w:rsidRDefault="003850C8" w:rsidP="00E70946">
      <w:pPr>
        <w:pStyle w:val="Paragraphedeliste"/>
        <w:numPr>
          <w:ilvl w:val="0"/>
          <w:numId w:val="6"/>
        </w:numPr>
        <w:spacing w:after="0"/>
        <w:jc w:val="both"/>
      </w:pPr>
      <w:r>
        <w:t>Défendre le socialisme</w:t>
      </w:r>
      <w:r w:rsidR="002D5EB0">
        <w:t>.</w:t>
      </w:r>
    </w:p>
    <w:p w:rsidR="002D5EB0" w:rsidRDefault="002D5EB0" w:rsidP="002D5EB0">
      <w:pPr>
        <w:pStyle w:val="Paragraphedeliste"/>
        <w:spacing w:after="0"/>
        <w:ind w:left="0"/>
        <w:jc w:val="both"/>
      </w:pPr>
    </w:p>
    <w:p w:rsidR="00716C72" w:rsidRDefault="00716C72" w:rsidP="002D5EB0">
      <w:pPr>
        <w:pStyle w:val="Paragraphedeliste"/>
        <w:spacing w:after="0"/>
        <w:ind w:left="0"/>
        <w:jc w:val="both"/>
      </w:pPr>
      <w:r w:rsidRPr="002D5EB0">
        <w:rPr>
          <w:b/>
        </w:rPr>
        <w:t>Création du PC en 1921</w:t>
      </w:r>
      <w:r>
        <w:t xml:space="preserve"> à Shanghai</w:t>
      </w:r>
      <w:r w:rsidR="002D5EB0">
        <w:t> :</w:t>
      </w:r>
    </w:p>
    <w:p w:rsidR="00D0202F" w:rsidRDefault="003850C8" w:rsidP="00E70946">
      <w:pPr>
        <w:pStyle w:val="Paragraphedeliste"/>
        <w:numPr>
          <w:ilvl w:val="0"/>
          <w:numId w:val="6"/>
        </w:numPr>
        <w:spacing w:after="0"/>
        <w:jc w:val="both"/>
      </w:pPr>
      <w:r>
        <w:t xml:space="preserve">Chen </w:t>
      </w:r>
      <w:proofErr w:type="spellStart"/>
      <w:r>
        <w:t>Duxiu</w:t>
      </w:r>
      <w:proofErr w:type="spellEnd"/>
      <w:r>
        <w:t xml:space="preserve"> et Liz </w:t>
      </w:r>
      <w:proofErr w:type="spellStart"/>
      <w:r>
        <w:t>Dazhao</w:t>
      </w:r>
      <w:proofErr w:type="spellEnd"/>
      <w:r w:rsidR="002D5EB0">
        <w:t>.</w:t>
      </w:r>
    </w:p>
    <w:p w:rsidR="00CA3383" w:rsidRDefault="00CA3383" w:rsidP="003850C8">
      <w:pPr>
        <w:spacing w:after="0"/>
        <w:jc w:val="both"/>
      </w:pPr>
    </w:p>
    <w:p w:rsidR="00D0202F" w:rsidRDefault="00F804A0" w:rsidP="00D81026">
      <w:pPr>
        <w:spacing w:after="0"/>
        <w:jc w:val="both"/>
      </w:pPr>
      <w:r>
        <w:t>Ils pensent que la s</w:t>
      </w:r>
      <w:r w:rsidR="003850C8">
        <w:t>ociété chinoise doit changer</w:t>
      </w:r>
      <w:r>
        <w:t xml:space="preserve"> par une révolution bolchévique. Ils sont </w:t>
      </w:r>
      <w:r w:rsidR="00CA3383">
        <w:t>soutenus</w:t>
      </w:r>
      <w:r w:rsidR="003850C8">
        <w:t xml:space="preserve"> par </w:t>
      </w:r>
      <w:r w:rsidR="002D5EB0">
        <w:t xml:space="preserve">le </w:t>
      </w:r>
      <w:r>
        <w:t>Kominterm</w:t>
      </w:r>
      <w:r w:rsidR="00CA3383">
        <w:t xml:space="preserve"> (</w:t>
      </w:r>
      <w:proofErr w:type="spellStart"/>
      <w:r w:rsidR="003850C8">
        <w:t>Voitinski</w:t>
      </w:r>
      <w:proofErr w:type="spellEnd"/>
      <w:r w:rsidR="00CA3383">
        <w:t>). Tout cela p</w:t>
      </w:r>
      <w:r w:rsidR="003850C8">
        <w:t>ousse à un ra</w:t>
      </w:r>
      <w:r w:rsidR="00CA3383">
        <w:t>pprochement KMT-PC et à un r</w:t>
      </w:r>
      <w:r w:rsidR="003850C8">
        <w:t xml:space="preserve">approchement entre le PCC et </w:t>
      </w:r>
      <w:r w:rsidR="00CA3383">
        <w:t xml:space="preserve">l’aile gauche du KMT (Sun). Il s’agit d’un </w:t>
      </w:r>
      <w:r w:rsidR="003850C8" w:rsidRPr="00CA3383">
        <w:rPr>
          <w:b/>
        </w:rPr>
        <w:t>mariage de convenance</w:t>
      </w:r>
      <w:r w:rsidR="00CA3383" w:rsidRPr="00CA3383">
        <w:rPr>
          <w:b/>
        </w:rPr>
        <w:t xml:space="preserve"> pour récupérer le Nord dirigé par le régime de </w:t>
      </w:r>
      <w:proofErr w:type="spellStart"/>
      <w:r w:rsidR="00CA3383" w:rsidRPr="00CA3383">
        <w:rPr>
          <w:b/>
        </w:rPr>
        <w:t>Beiyang</w:t>
      </w:r>
      <w:proofErr w:type="spellEnd"/>
      <w:r w:rsidR="00CA3383">
        <w:t xml:space="preserve">. Le </w:t>
      </w:r>
      <w:r w:rsidR="003850C8">
        <w:t xml:space="preserve">Gouvernement </w:t>
      </w:r>
      <w:r w:rsidR="00CA3383">
        <w:t>« </w:t>
      </w:r>
      <w:r w:rsidR="003850C8">
        <w:t>aile gauche du KMT + PCC</w:t>
      </w:r>
      <w:r w:rsidR="00CA3383">
        <w:t> » est basé à Wuhan.</w:t>
      </w:r>
    </w:p>
    <w:p w:rsidR="003850C8" w:rsidRDefault="003850C8" w:rsidP="00D81026">
      <w:pPr>
        <w:spacing w:after="0"/>
        <w:jc w:val="both"/>
      </w:pPr>
    </w:p>
    <w:p w:rsidR="003850C8" w:rsidRDefault="00CA3383" w:rsidP="003850C8">
      <w:pPr>
        <w:spacing w:after="0"/>
        <w:jc w:val="both"/>
      </w:pPr>
      <w:r>
        <w:t>Sun est p</w:t>
      </w:r>
      <w:r w:rsidR="003850C8">
        <w:t>roche des communistes, soviétiques</w:t>
      </w:r>
      <w:r>
        <w:t xml:space="preserve"> et ouvriers et paysans mais meurt en 1925 et est remplacé par </w:t>
      </w:r>
      <w:proofErr w:type="spellStart"/>
      <w:r w:rsidR="003850C8" w:rsidRPr="00CA3383">
        <w:rPr>
          <w:b/>
        </w:rPr>
        <w:t>Chiang</w:t>
      </w:r>
      <w:proofErr w:type="spellEnd"/>
      <w:r w:rsidR="003850C8" w:rsidRPr="00CA3383">
        <w:rPr>
          <w:b/>
        </w:rPr>
        <w:t xml:space="preserve"> Kai-</w:t>
      </w:r>
      <w:proofErr w:type="spellStart"/>
      <w:r w:rsidR="003850C8" w:rsidRPr="00CA3383">
        <w:rPr>
          <w:b/>
        </w:rPr>
        <w:t>chek</w:t>
      </w:r>
      <w:proofErr w:type="spellEnd"/>
      <w:r w:rsidR="003850C8">
        <w:t xml:space="preserve"> (</w:t>
      </w:r>
      <w:r w:rsidR="003850C8" w:rsidRPr="00CA3383">
        <w:rPr>
          <w:b/>
        </w:rPr>
        <w:t xml:space="preserve">beaucoup plus nationaliste </w:t>
      </w:r>
      <w:r>
        <w:t>et anti-communiste). Il y a donc à</w:t>
      </w:r>
      <w:r w:rsidR="003850C8">
        <w:t xml:space="preserve"> nouveau </w:t>
      </w:r>
      <w:r>
        <w:t xml:space="preserve">des </w:t>
      </w:r>
      <w:r w:rsidR="003850C8">
        <w:t>tension</w:t>
      </w:r>
      <w:r>
        <w:t xml:space="preserve">s entre </w:t>
      </w:r>
      <w:proofErr w:type="spellStart"/>
      <w:r>
        <w:t>K</w:t>
      </w:r>
      <w:r w:rsidR="002D5EB0">
        <w:t>uomintang</w:t>
      </w:r>
      <w:proofErr w:type="spellEnd"/>
      <w:r w:rsidR="002D5EB0">
        <w:t>,</w:t>
      </w:r>
      <w:r>
        <w:t xml:space="preserve"> plus à droite</w:t>
      </w:r>
      <w:r w:rsidR="002D5EB0">
        <w:t>,</w:t>
      </w:r>
      <w:r>
        <w:t xml:space="preserve"> (</w:t>
      </w:r>
      <w:proofErr w:type="spellStart"/>
      <w:r w:rsidR="003850C8">
        <w:t>Chiang</w:t>
      </w:r>
      <w:proofErr w:type="spellEnd"/>
      <w:r w:rsidR="003850C8">
        <w:t xml:space="preserve"> Kai-</w:t>
      </w:r>
      <w:proofErr w:type="spellStart"/>
      <w:r w:rsidR="003850C8">
        <w:t>chek</w:t>
      </w:r>
      <w:proofErr w:type="spellEnd"/>
      <w:r w:rsidR="003850C8">
        <w:t>)</w:t>
      </w:r>
      <w:r>
        <w:t xml:space="preserve"> et le PC. </w:t>
      </w:r>
      <w:proofErr w:type="spellStart"/>
      <w:r w:rsidR="003850C8">
        <w:t>Chiang</w:t>
      </w:r>
      <w:proofErr w:type="spellEnd"/>
      <w:r w:rsidR="003850C8">
        <w:t xml:space="preserve"> Kai-</w:t>
      </w:r>
      <w:proofErr w:type="spellStart"/>
      <w:r w:rsidR="003850C8">
        <w:t>chek</w:t>
      </w:r>
      <w:proofErr w:type="spellEnd"/>
      <w:r w:rsidR="003850C8">
        <w:t xml:space="preserve"> forme un </w:t>
      </w:r>
      <w:r>
        <w:t xml:space="preserve">gouvernement (Bas </w:t>
      </w:r>
      <w:proofErr w:type="spellStart"/>
      <w:r>
        <w:t>Yangze</w:t>
      </w:r>
      <w:proofErr w:type="spellEnd"/>
      <w:r>
        <w:t xml:space="preserve"> dont la capitale est Nankin). En </w:t>
      </w:r>
      <w:r w:rsidR="003850C8">
        <w:t>1928</w:t>
      </w:r>
      <w:r>
        <w:t>, il prend</w:t>
      </w:r>
      <w:r w:rsidR="003850C8">
        <w:t xml:space="preserve"> </w:t>
      </w:r>
      <w:r>
        <w:t>de Pékin.</w:t>
      </w:r>
    </w:p>
    <w:p w:rsidR="003850C8" w:rsidRDefault="003850C8" w:rsidP="00CA3383">
      <w:pPr>
        <w:pStyle w:val="Titre3"/>
      </w:pPr>
      <w:bookmarkStart w:id="51" w:name="_Toc355873434"/>
      <w:r>
        <w:t>Occupation par le Japon (Mandchourie, 1931)</w:t>
      </w:r>
      <w:bookmarkEnd w:id="51"/>
    </w:p>
    <w:p w:rsidR="00CA3383" w:rsidRDefault="00CA3383" w:rsidP="003850C8">
      <w:pPr>
        <w:spacing w:after="0"/>
        <w:jc w:val="both"/>
      </w:pPr>
    </w:p>
    <w:p w:rsidR="00B61807" w:rsidRDefault="00B61807" w:rsidP="00D75AF0">
      <w:pPr>
        <w:spacing w:after="0"/>
        <w:jc w:val="both"/>
      </w:pPr>
      <w:r>
        <w:t>Les</w:t>
      </w:r>
      <w:r w:rsidR="00CA3383">
        <w:t xml:space="preserve"> japonais colonisent la Chine de 1933 à 1945. En 1933, c’est la </w:t>
      </w:r>
      <w:r w:rsidR="003850C8">
        <w:t xml:space="preserve">création de l’empire de </w:t>
      </w:r>
      <w:proofErr w:type="spellStart"/>
      <w:r w:rsidR="003850C8">
        <w:t>Manchuguo</w:t>
      </w:r>
      <w:proofErr w:type="spellEnd"/>
      <w:r w:rsidR="00CA3383">
        <w:t xml:space="preserve">. Cela provoque </w:t>
      </w:r>
      <w:r>
        <w:t>l</w:t>
      </w:r>
      <w:r w:rsidR="00CA3383">
        <w:t xml:space="preserve">a </w:t>
      </w:r>
      <w:r w:rsidR="003850C8">
        <w:t>« Longue marche » de Mao (1934)</w:t>
      </w:r>
      <w:r w:rsidR="00CA3383">
        <w:t xml:space="preserve"> : retrait  et </w:t>
      </w:r>
      <w:r w:rsidR="003850C8">
        <w:t>traversée de 12500</w:t>
      </w:r>
      <w:r>
        <w:t xml:space="preserve"> k</w:t>
      </w:r>
      <w:r w:rsidR="003850C8">
        <w:t>m</w:t>
      </w:r>
      <w:r>
        <w:t xml:space="preserve"> </w:t>
      </w:r>
      <w:r w:rsidR="00CA3383">
        <w:t>(</w:t>
      </w:r>
      <w:r w:rsidR="003850C8">
        <w:t xml:space="preserve">Province de </w:t>
      </w:r>
      <w:proofErr w:type="spellStart"/>
      <w:r w:rsidR="003850C8">
        <w:t>Shenxi</w:t>
      </w:r>
      <w:proofErr w:type="spellEnd"/>
      <w:r w:rsidR="00CA3383">
        <w:t xml:space="preserve">). </w:t>
      </w:r>
      <w:r w:rsidR="00CA3383" w:rsidRPr="00CA3383">
        <w:rPr>
          <w:b/>
        </w:rPr>
        <w:t xml:space="preserve">En 1937, le </w:t>
      </w:r>
      <w:r w:rsidR="003850C8" w:rsidRPr="00CA3383">
        <w:rPr>
          <w:b/>
        </w:rPr>
        <w:t xml:space="preserve">PC et </w:t>
      </w:r>
      <w:r w:rsidR="00CA3383" w:rsidRPr="00CA3383">
        <w:rPr>
          <w:b/>
        </w:rPr>
        <w:t xml:space="preserve">le KMT s’unissent contre le Japon mais dans la pratique </w:t>
      </w:r>
      <w:r w:rsidR="003850C8" w:rsidRPr="00CA3383">
        <w:rPr>
          <w:b/>
        </w:rPr>
        <w:t>s’opposent</w:t>
      </w:r>
      <w:r>
        <w:rPr>
          <w:b/>
        </w:rPr>
        <w:t xml:space="preserve"> </w:t>
      </w:r>
      <w:r w:rsidR="00CA3383" w:rsidRPr="00CA3383">
        <w:rPr>
          <w:b/>
        </w:rPr>
        <w:t xml:space="preserve">aussi </w:t>
      </w:r>
      <w:r w:rsidR="003850C8" w:rsidRPr="00CA3383">
        <w:rPr>
          <w:b/>
        </w:rPr>
        <w:t>entre eux</w:t>
      </w:r>
      <w:r w:rsidR="00CA3383">
        <w:t>.</w:t>
      </w:r>
      <w:r w:rsidR="00D75AF0" w:rsidRPr="00D75AF0">
        <w:t xml:space="preserve"> </w:t>
      </w:r>
      <w:r w:rsidR="00D75AF0">
        <w:t xml:space="preserve">Cette époque est donc caractérisée par </w:t>
      </w:r>
      <w:r w:rsidR="00D75AF0" w:rsidRPr="00B61807">
        <w:rPr>
          <w:b/>
          <w:color w:val="FF0000"/>
        </w:rPr>
        <w:t>deux conflits</w:t>
      </w:r>
      <w:r w:rsidR="00D75AF0">
        <w:t xml:space="preserve"> : </w:t>
      </w:r>
    </w:p>
    <w:p w:rsidR="00B61807" w:rsidRDefault="00D75AF0" w:rsidP="00E70946">
      <w:pPr>
        <w:pStyle w:val="Paragraphedeliste"/>
        <w:numPr>
          <w:ilvl w:val="0"/>
          <w:numId w:val="16"/>
        </w:numPr>
        <w:spacing w:after="0"/>
        <w:jc w:val="both"/>
      </w:pPr>
      <w:proofErr w:type="spellStart"/>
      <w:r>
        <w:t>Kuomi</w:t>
      </w:r>
      <w:r w:rsidR="00B61807">
        <w:t>ntang</w:t>
      </w:r>
      <w:proofErr w:type="spellEnd"/>
      <w:r w:rsidR="00B61807">
        <w:t xml:space="preserve"> contre Parti communiste ;</w:t>
      </w:r>
    </w:p>
    <w:p w:rsidR="003850C8" w:rsidRDefault="00B61807" w:rsidP="003850C8">
      <w:pPr>
        <w:pStyle w:val="Paragraphedeliste"/>
        <w:numPr>
          <w:ilvl w:val="0"/>
          <w:numId w:val="16"/>
        </w:numPr>
        <w:spacing w:after="0"/>
        <w:jc w:val="both"/>
      </w:pPr>
      <w:r>
        <w:t>J</w:t>
      </w:r>
      <w:r w:rsidR="00D75AF0">
        <w:t xml:space="preserve">apon contre </w:t>
      </w:r>
      <w:proofErr w:type="spellStart"/>
      <w:r w:rsidR="00D75AF0">
        <w:t>Kuomintang</w:t>
      </w:r>
      <w:proofErr w:type="spellEnd"/>
      <w:r w:rsidR="00D75AF0">
        <w:t xml:space="preserve"> et Parti communiste.</w:t>
      </w:r>
    </w:p>
    <w:p w:rsidR="00CA3383" w:rsidRDefault="00CA3383" w:rsidP="003850C8">
      <w:pPr>
        <w:spacing w:after="0"/>
        <w:jc w:val="both"/>
      </w:pPr>
    </w:p>
    <w:p w:rsidR="00B61807" w:rsidRDefault="003850C8" w:rsidP="000C227F">
      <w:pPr>
        <w:spacing w:after="0"/>
        <w:jc w:val="center"/>
      </w:pPr>
      <w:r>
        <w:rPr>
          <w:noProof/>
          <w:lang w:eastAsia="fr-BE"/>
        </w:rPr>
        <w:drawing>
          <wp:inline distT="0" distB="0" distL="0" distR="0">
            <wp:extent cx="3569455" cy="2775097"/>
            <wp:effectExtent l="76200" t="76200" r="107315" b="12065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7" cstate="print"/>
                    <a:srcRect l="2188" r="3202" b="2888"/>
                    <a:stretch/>
                  </pic:blipFill>
                  <pic:spPr bwMode="auto">
                    <a:xfrm>
                      <a:off x="0" y="0"/>
                      <a:ext cx="3575761" cy="27799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850C8" w:rsidRDefault="003850C8" w:rsidP="00D75AF0">
      <w:pPr>
        <w:pStyle w:val="Titre3"/>
      </w:pPr>
      <w:bookmarkStart w:id="52" w:name="_Toc355873435"/>
      <w:r>
        <w:lastRenderedPageBreak/>
        <w:t xml:space="preserve">Fin de la </w:t>
      </w:r>
      <w:r w:rsidR="00D75AF0">
        <w:t xml:space="preserve">Seconde Guerre Mondiale </w:t>
      </w:r>
      <w:r>
        <w:t>: tensions PC-KMT</w:t>
      </w:r>
      <w:bookmarkEnd w:id="52"/>
    </w:p>
    <w:p w:rsidR="00D75AF0" w:rsidRPr="00D75AF0" w:rsidRDefault="00D75AF0" w:rsidP="00B61807">
      <w:pPr>
        <w:spacing w:after="0"/>
      </w:pPr>
    </w:p>
    <w:p w:rsidR="00D0202F" w:rsidRDefault="00B261CB" w:rsidP="00D81026">
      <w:pPr>
        <w:spacing w:after="0"/>
        <w:jc w:val="both"/>
      </w:pPr>
      <w:r>
        <w:t xml:space="preserve">Le </w:t>
      </w:r>
      <w:proofErr w:type="spellStart"/>
      <w:r w:rsidR="003850C8">
        <w:t>K</w:t>
      </w:r>
      <w:r w:rsidR="00B61807">
        <w:t>uomintang</w:t>
      </w:r>
      <w:proofErr w:type="spellEnd"/>
      <w:r w:rsidR="003850C8">
        <w:t xml:space="preserve"> </w:t>
      </w:r>
      <w:r>
        <w:t xml:space="preserve">est </w:t>
      </w:r>
      <w:r w:rsidR="003850C8">
        <w:t xml:space="preserve">plus puissant, </w:t>
      </w:r>
      <w:r>
        <w:t xml:space="preserve">il est </w:t>
      </w:r>
      <w:r w:rsidR="003850C8">
        <w:t>soutenu par Washington</w:t>
      </w:r>
      <w:r>
        <w:t xml:space="preserve"> et est mieux organisé. Une guerre civile éclate et mène malgré tout à la d</w:t>
      </w:r>
      <w:r w:rsidR="003850C8">
        <w:t xml:space="preserve">éfaite </w:t>
      </w:r>
      <w:r>
        <w:t xml:space="preserve">du </w:t>
      </w:r>
      <w:proofErr w:type="spellStart"/>
      <w:r w:rsidR="00B61807">
        <w:t>Kuomintang</w:t>
      </w:r>
      <w:proofErr w:type="spellEnd"/>
      <w:r w:rsidR="003850C8">
        <w:t xml:space="preserve"> alors que tout était r</w:t>
      </w:r>
      <w:r>
        <w:t>éuni pour qu</w:t>
      </w:r>
      <w:r w:rsidR="00B61807">
        <w:t>’il l’emporte</w:t>
      </w:r>
      <w:r>
        <w:t xml:space="preserve">. Ceci est dû au fait que </w:t>
      </w:r>
      <w:r w:rsidRPr="00B261CB">
        <w:rPr>
          <w:b/>
        </w:rPr>
        <w:t>Mao a pu exploiter la population</w:t>
      </w:r>
      <w:r>
        <w:t xml:space="preserve">. Cette dernière soutenait en effet Mao. Dans le même temps le KMT avait de l’arrogance, une certaine incompétence et n’était pas </w:t>
      </w:r>
      <w:r w:rsidR="003850C8">
        <w:t>adapté à la guérilla</w:t>
      </w:r>
      <w:r w:rsidR="00B61807">
        <w:t>. Pour finir,</w:t>
      </w:r>
      <w:r>
        <w:t xml:space="preserve"> </w:t>
      </w:r>
      <w:proofErr w:type="spellStart"/>
      <w:r w:rsidR="00B61807" w:rsidRPr="00CA3383">
        <w:rPr>
          <w:b/>
        </w:rPr>
        <w:t>Chiang</w:t>
      </w:r>
      <w:proofErr w:type="spellEnd"/>
      <w:r w:rsidR="00B61807" w:rsidRPr="00CA3383">
        <w:rPr>
          <w:b/>
        </w:rPr>
        <w:t xml:space="preserve"> Kai-</w:t>
      </w:r>
      <w:proofErr w:type="spellStart"/>
      <w:r w:rsidR="00B61807" w:rsidRPr="00CA3383">
        <w:rPr>
          <w:b/>
        </w:rPr>
        <w:t>chek</w:t>
      </w:r>
      <w:proofErr w:type="spellEnd"/>
      <w:r w:rsidR="003850C8" w:rsidRPr="00B261CB">
        <w:rPr>
          <w:b/>
        </w:rPr>
        <w:t xml:space="preserve"> se réfugie à Taïwan</w:t>
      </w:r>
      <w:r w:rsidR="00B61807">
        <w:t xml:space="preserve"> en </w:t>
      </w:r>
      <w:r w:rsidR="003850C8">
        <w:t>1949</w:t>
      </w:r>
      <w:r>
        <w:t>.</w:t>
      </w:r>
    </w:p>
    <w:p w:rsidR="002354C3" w:rsidRDefault="002354C3" w:rsidP="00D35A66">
      <w:pPr>
        <w:pStyle w:val="Titre3"/>
      </w:pPr>
      <w:bookmarkStart w:id="53" w:name="_Toc355873436"/>
      <w:r>
        <w:t>Les différentes générations de leaders communistes</w:t>
      </w:r>
      <w:bookmarkEnd w:id="53"/>
    </w:p>
    <w:p w:rsidR="00D35A66" w:rsidRDefault="002354C3" w:rsidP="002354C3">
      <w:pPr>
        <w:pStyle w:val="Titre4"/>
      </w:pPr>
      <w:bookmarkStart w:id="54" w:name="_Toc355873437"/>
      <w:r>
        <w:t>1</w:t>
      </w:r>
      <w:r w:rsidRPr="002354C3">
        <w:rPr>
          <w:vertAlign w:val="superscript"/>
        </w:rPr>
        <w:t>ère</w:t>
      </w:r>
      <w:r>
        <w:t xml:space="preserve"> génération : </w:t>
      </w:r>
      <w:r w:rsidR="00E03692">
        <w:t>L’après-guerre</w:t>
      </w:r>
      <w:r>
        <w:t xml:space="preserve"> et Mao</w:t>
      </w:r>
      <w:bookmarkEnd w:id="54"/>
    </w:p>
    <w:p w:rsidR="005827A6" w:rsidRPr="005827A6" w:rsidRDefault="005827A6" w:rsidP="005827A6"/>
    <w:p w:rsidR="00C16CF9" w:rsidRDefault="00B61807" w:rsidP="000876B6">
      <w:pPr>
        <w:spacing w:after="0"/>
        <w:jc w:val="both"/>
      </w:pPr>
      <w:r>
        <w:t>Les années entre 1947 et 1949 sont prometteuses, il y a reconstruction et croissance</w:t>
      </w:r>
      <w:r w:rsidR="00E03692">
        <w:t>. En 1951,</w:t>
      </w:r>
      <w:r>
        <w:t xml:space="preserve"> la Chine annexe le</w:t>
      </w:r>
      <w:r w:rsidR="003850C8">
        <w:t xml:space="preserve"> Tibet</w:t>
      </w:r>
      <w:r>
        <w:t xml:space="preserve">. </w:t>
      </w:r>
      <w:r w:rsidR="00D35A66">
        <w:t xml:space="preserve">Mais en </w:t>
      </w:r>
      <w:r w:rsidR="00D35A66" w:rsidRPr="005827A6">
        <w:rPr>
          <w:b/>
          <w:color w:val="FF0000"/>
        </w:rPr>
        <w:t>1958</w:t>
      </w:r>
      <w:r w:rsidR="00D35A66">
        <w:t>, c’est</w:t>
      </w:r>
      <w:r w:rsidR="00E03692">
        <w:t xml:space="preserve"> la </w:t>
      </w:r>
      <w:r w:rsidR="00E03692" w:rsidRPr="00E03692">
        <w:rPr>
          <w:b/>
        </w:rPr>
        <w:t>politique du Grand Bond en avant</w:t>
      </w:r>
      <w:r w:rsidR="002220C4">
        <w:rPr>
          <w:b/>
        </w:rPr>
        <w:t>,</w:t>
      </w:r>
      <w:r>
        <w:rPr>
          <w:b/>
        </w:rPr>
        <w:t xml:space="preserve"> </w:t>
      </w:r>
      <w:r w:rsidRPr="002220C4">
        <w:t>qui se veut être une réforme agraire et industrielle</w:t>
      </w:r>
      <w:r w:rsidR="002220C4">
        <w:t>,</w:t>
      </w:r>
      <w:r w:rsidRPr="002220C4">
        <w:t xml:space="preserve"> </w:t>
      </w:r>
      <w:r w:rsidR="00D35A66">
        <w:t xml:space="preserve">mais qui </w:t>
      </w:r>
      <w:r w:rsidRPr="002220C4">
        <w:t xml:space="preserve">est un </w:t>
      </w:r>
      <w:r w:rsidRPr="00D35A66">
        <w:rPr>
          <w:b/>
          <w:color w:val="FF0000"/>
        </w:rPr>
        <w:t>véritable échec</w:t>
      </w:r>
      <w:r w:rsidRPr="002220C4">
        <w:t>.</w:t>
      </w:r>
      <w:r w:rsidR="002220C4">
        <w:t xml:space="preserve"> </w:t>
      </w:r>
      <w:r w:rsidR="00E03692">
        <w:t>Les chinois m</w:t>
      </w:r>
      <w:r w:rsidR="003850C8">
        <w:t>anque</w:t>
      </w:r>
      <w:r w:rsidR="00E03692">
        <w:t>nt</w:t>
      </w:r>
      <w:r w:rsidR="003850C8">
        <w:t xml:space="preserve"> de m</w:t>
      </w:r>
      <w:r w:rsidR="00E03692">
        <w:t xml:space="preserve">atières premières et </w:t>
      </w:r>
      <w:r w:rsidR="002220C4">
        <w:t xml:space="preserve">de </w:t>
      </w:r>
      <w:r w:rsidR="00E03692">
        <w:t>nourriture</w:t>
      </w:r>
      <w:r w:rsidR="002220C4">
        <w:t>s. I</w:t>
      </w:r>
      <w:r w:rsidR="00E03692">
        <w:t>l y a des m</w:t>
      </w:r>
      <w:r w:rsidR="003850C8">
        <w:t>illions de morts</w:t>
      </w:r>
      <w:r w:rsidR="00E03692">
        <w:t xml:space="preserve"> (20 à 30 millions). </w:t>
      </w:r>
      <w:r w:rsidR="00C16CF9">
        <w:t>Aujourd’hui, des critiques en Chine sont é</w:t>
      </w:r>
      <w:r w:rsidR="005827A6">
        <w:t>mises à l’égard de cette époque, ce qui est nouveau car Mao reste un symbole très fort.</w:t>
      </w:r>
    </w:p>
    <w:p w:rsidR="00C16CF9" w:rsidRDefault="00C16CF9" w:rsidP="000876B6">
      <w:pPr>
        <w:spacing w:after="0"/>
        <w:jc w:val="both"/>
      </w:pPr>
    </w:p>
    <w:p w:rsidR="00C16CF9" w:rsidRDefault="00E03692" w:rsidP="000876B6">
      <w:pPr>
        <w:spacing w:after="0"/>
        <w:jc w:val="both"/>
      </w:pPr>
      <w:r>
        <w:t xml:space="preserve">En </w:t>
      </w:r>
      <w:r w:rsidRPr="005827A6">
        <w:rPr>
          <w:b/>
          <w:color w:val="FF0000"/>
        </w:rPr>
        <w:t>1960</w:t>
      </w:r>
      <w:r>
        <w:t xml:space="preserve">, c’est la </w:t>
      </w:r>
      <w:r w:rsidR="003850C8">
        <w:t>rupture avec l’URSS</w:t>
      </w:r>
      <w:r w:rsidR="00C16CF9">
        <w:t>.</w:t>
      </w:r>
      <w:r w:rsidR="001F287B">
        <w:t xml:space="preserve"> </w:t>
      </w:r>
      <w:r w:rsidR="00C16CF9">
        <w:t xml:space="preserve">Cela aura un impact important avec les Etats-Unis. En effet, grâce à </w:t>
      </w:r>
      <w:r w:rsidR="005827A6">
        <w:t xml:space="preserve">la visite secrète de </w:t>
      </w:r>
      <w:r w:rsidR="00C16CF9">
        <w:t>Kissinger et un match de ping-pong</w:t>
      </w:r>
      <w:r w:rsidR="005827A6">
        <w:t xml:space="preserve"> (</w:t>
      </w:r>
      <w:r w:rsidR="005827A6" w:rsidRPr="005827A6">
        <w:rPr>
          <w:b/>
        </w:rPr>
        <w:t>diplomatie du ping-pong</w:t>
      </w:r>
      <w:r w:rsidR="005827A6">
        <w:t>)</w:t>
      </w:r>
      <w:r w:rsidR="00C16CF9">
        <w:t xml:space="preserve">, les relations vont s’établir entre la Chine et les Etats-Unis. </w:t>
      </w:r>
    </w:p>
    <w:p w:rsidR="00C16CF9" w:rsidRDefault="00C16CF9" w:rsidP="000876B6">
      <w:pPr>
        <w:spacing w:after="0"/>
        <w:jc w:val="both"/>
      </w:pPr>
    </w:p>
    <w:p w:rsidR="000876B6" w:rsidRDefault="005827A6" w:rsidP="000876B6">
      <w:pPr>
        <w:spacing w:after="0"/>
        <w:jc w:val="both"/>
      </w:pPr>
      <w:r w:rsidRPr="005827A6">
        <w:rPr>
          <w:b/>
          <w:color w:val="FF0000"/>
        </w:rPr>
        <w:t>1966</w:t>
      </w:r>
      <w:r>
        <w:t xml:space="preserve"> connait </w:t>
      </w:r>
      <w:r w:rsidR="00C16CF9">
        <w:t xml:space="preserve">la </w:t>
      </w:r>
      <w:r w:rsidR="00C16CF9" w:rsidRPr="00E03692">
        <w:rPr>
          <w:b/>
        </w:rPr>
        <w:t>révolution</w:t>
      </w:r>
      <w:r w:rsidR="00C16CF9">
        <w:t xml:space="preserve"> </w:t>
      </w:r>
      <w:r w:rsidR="00C16CF9" w:rsidRPr="00E03692">
        <w:rPr>
          <w:b/>
        </w:rPr>
        <w:t>culturelle</w:t>
      </w:r>
      <w:r w:rsidR="00C16CF9">
        <w:t>.</w:t>
      </w:r>
      <w:r w:rsidR="00C16CF9">
        <w:rPr>
          <w:b/>
        </w:rPr>
        <w:t xml:space="preserve"> </w:t>
      </w:r>
      <w:r w:rsidR="00C16CF9">
        <w:t xml:space="preserve">La chine devient de </w:t>
      </w:r>
      <w:r w:rsidR="00C16CF9" w:rsidRPr="00E03692">
        <w:rPr>
          <w:b/>
        </w:rPr>
        <w:t>plus en plus autoritair</w:t>
      </w:r>
      <w:r w:rsidR="00C16CF9">
        <w:rPr>
          <w:b/>
        </w:rPr>
        <w:t>e</w:t>
      </w:r>
      <w:r w:rsidR="00C16CF9">
        <w:t>.</w:t>
      </w:r>
      <w:r w:rsidR="00C16CF9">
        <w:rPr>
          <w:b/>
        </w:rPr>
        <w:t xml:space="preserve"> </w:t>
      </w:r>
      <w:r w:rsidR="000876B6">
        <w:t xml:space="preserve">C’est la reprise en main des </w:t>
      </w:r>
      <w:r>
        <w:t xml:space="preserve">communistes </w:t>
      </w:r>
      <w:r w:rsidR="000876B6">
        <w:t>« durs</w:t>
      </w:r>
      <w:r w:rsidR="002220C4">
        <w:t xml:space="preserve"> </w:t>
      </w:r>
      <w:r w:rsidR="000876B6">
        <w:t>» qui veulent :</w:t>
      </w:r>
    </w:p>
    <w:p w:rsidR="000C227F" w:rsidRDefault="000C227F" w:rsidP="000876B6">
      <w:pPr>
        <w:spacing w:after="0"/>
        <w:jc w:val="both"/>
      </w:pPr>
    </w:p>
    <w:p w:rsidR="000876B6" w:rsidRDefault="000876B6" w:rsidP="00E70946">
      <w:pPr>
        <w:pStyle w:val="Paragraphedeliste"/>
        <w:numPr>
          <w:ilvl w:val="0"/>
          <w:numId w:val="6"/>
        </w:numPr>
        <w:spacing w:after="0"/>
        <w:jc w:val="both"/>
      </w:pPr>
      <w:r>
        <w:t>Faire table rase de l'héritage impérial et confucianiste</w:t>
      </w:r>
      <w:r w:rsidR="002220C4">
        <w:t> ;</w:t>
      </w:r>
    </w:p>
    <w:p w:rsidR="000876B6" w:rsidRDefault="000876B6" w:rsidP="00E70946">
      <w:pPr>
        <w:pStyle w:val="Paragraphedeliste"/>
        <w:numPr>
          <w:ilvl w:val="0"/>
          <w:numId w:val="6"/>
        </w:numPr>
        <w:spacing w:after="0"/>
        <w:jc w:val="both"/>
      </w:pPr>
      <w:r>
        <w:t>Les Cadres doivent revenir aux bases</w:t>
      </w:r>
      <w:r w:rsidR="002220C4">
        <w:t> ;</w:t>
      </w:r>
    </w:p>
    <w:p w:rsidR="000876B6" w:rsidRDefault="002220C4" w:rsidP="00E70946">
      <w:pPr>
        <w:pStyle w:val="Paragraphedeliste"/>
        <w:numPr>
          <w:ilvl w:val="0"/>
          <w:numId w:val="6"/>
        </w:numPr>
        <w:spacing w:after="0"/>
        <w:jc w:val="both"/>
      </w:pPr>
      <w:r>
        <w:t xml:space="preserve">Création </w:t>
      </w:r>
      <w:r w:rsidR="000876B6">
        <w:t>des Gardes rouges</w:t>
      </w:r>
      <w:r>
        <w:t>.</w:t>
      </w:r>
    </w:p>
    <w:p w:rsidR="00C16CF9" w:rsidRDefault="00C16CF9" w:rsidP="00D81026">
      <w:pPr>
        <w:spacing w:after="0"/>
        <w:jc w:val="both"/>
      </w:pPr>
    </w:p>
    <w:p w:rsidR="004256A9" w:rsidRDefault="00C16CF9" w:rsidP="00D81026">
      <w:pPr>
        <w:spacing w:after="0"/>
        <w:jc w:val="both"/>
      </w:pPr>
      <w:r>
        <w:t>Mao estime que la Chine n’évolue pas suffisamment vers le communisme. Mao envoi ses jeunes dans les campagnes pour travailler dans les champs</w:t>
      </w:r>
      <w:r w:rsidR="005827A6">
        <w:t>, car il a peur de perdre du pouvoir</w:t>
      </w:r>
      <w:r>
        <w:t xml:space="preserve">. Ceux-ci étaient donc moins éduqués. </w:t>
      </w:r>
      <w:r w:rsidRPr="005827A6">
        <w:rPr>
          <w:b/>
        </w:rPr>
        <w:t xml:space="preserve">La </w:t>
      </w:r>
      <w:r w:rsidR="005827A6" w:rsidRPr="005827A6">
        <w:rPr>
          <w:b/>
        </w:rPr>
        <w:t>4</w:t>
      </w:r>
      <w:r w:rsidR="005827A6" w:rsidRPr="005827A6">
        <w:rPr>
          <w:b/>
          <w:vertAlign w:val="superscript"/>
        </w:rPr>
        <w:t>ème</w:t>
      </w:r>
      <w:r w:rsidR="005827A6" w:rsidRPr="005827A6">
        <w:rPr>
          <w:b/>
        </w:rPr>
        <w:t xml:space="preserve"> et la 5</w:t>
      </w:r>
      <w:r w:rsidR="005827A6" w:rsidRPr="005827A6">
        <w:rPr>
          <w:b/>
          <w:vertAlign w:val="superscript"/>
        </w:rPr>
        <w:t>ème</w:t>
      </w:r>
      <w:r w:rsidR="005827A6" w:rsidRPr="005827A6">
        <w:rPr>
          <w:b/>
        </w:rPr>
        <w:t xml:space="preserve"> </w:t>
      </w:r>
      <w:r w:rsidRPr="005827A6">
        <w:rPr>
          <w:b/>
        </w:rPr>
        <w:t xml:space="preserve">génération </w:t>
      </w:r>
      <w:r w:rsidR="005827A6" w:rsidRPr="005827A6">
        <w:rPr>
          <w:b/>
        </w:rPr>
        <w:t>sont</w:t>
      </w:r>
      <w:r w:rsidRPr="005827A6">
        <w:rPr>
          <w:b/>
        </w:rPr>
        <w:t xml:space="preserve"> </w:t>
      </w:r>
      <w:r w:rsidR="005827A6" w:rsidRPr="005827A6">
        <w:rPr>
          <w:b/>
        </w:rPr>
        <w:t>issues</w:t>
      </w:r>
      <w:r w:rsidRPr="005827A6">
        <w:rPr>
          <w:b/>
        </w:rPr>
        <w:t xml:space="preserve"> de la révolution culturelle</w:t>
      </w:r>
      <w:r>
        <w:t>.</w:t>
      </w:r>
      <w:r w:rsidR="001A2B18">
        <w:t xml:space="preserve"> </w:t>
      </w:r>
    </w:p>
    <w:p w:rsidR="004256A9" w:rsidRDefault="004256A9" w:rsidP="00D81026">
      <w:pPr>
        <w:spacing w:after="0"/>
        <w:jc w:val="both"/>
      </w:pPr>
    </w:p>
    <w:p w:rsidR="004256A9" w:rsidRDefault="001A2B18" w:rsidP="00D81026">
      <w:pPr>
        <w:spacing w:after="0"/>
        <w:jc w:val="both"/>
      </w:pPr>
      <w:r>
        <w:t xml:space="preserve">C’est une </w:t>
      </w:r>
      <w:r w:rsidR="003F3D50">
        <w:t>époque de luttes interne</w:t>
      </w:r>
      <w:r w:rsidR="004256A9">
        <w:t>s, notamment avec Deng Xiaoping qui sera écarté. En 1969, une nouvelle constitution voit le jour, elle met l’accent sur la lutte des classes et la pensée de Mao. Les organes politiques se militarisent de plus en plus.</w:t>
      </w:r>
    </w:p>
    <w:p w:rsidR="00C16CF9" w:rsidRDefault="00C16CF9" w:rsidP="00D81026">
      <w:pPr>
        <w:spacing w:after="0"/>
        <w:jc w:val="both"/>
      </w:pPr>
    </w:p>
    <w:p w:rsidR="00D0202F" w:rsidRDefault="000876B6" w:rsidP="004256A9">
      <w:pPr>
        <w:spacing w:after="0"/>
        <w:jc w:val="both"/>
      </w:pPr>
      <w:r>
        <w:t xml:space="preserve">Il faudra </w:t>
      </w:r>
      <w:r w:rsidRPr="00E03692">
        <w:rPr>
          <w:b/>
        </w:rPr>
        <w:t>attendre la mort de Mao</w:t>
      </w:r>
      <w:r w:rsidR="003F3D50">
        <w:t xml:space="preserve"> </w:t>
      </w:r>
      <w:r w:rsidR="004256A9">
        <w:t>(</w:t>
      </w:r>
      <w:r w:rsidR="004256A9" w:rsidRPr="004256A9">
        <w:rPr>
          <w:b/>
          <w:color w:val="FF0000"/>
        </w:rPr>
        <w:t>1976</w:t>
      </w:r>
      <w:r w:rsidR="004256A9">
        <w:t xml:space="preserve">) </w:t>
      </w:r>
      <w:r w:rsidR="003F3D50">
        <w:t>et l’arrivée de Deng Xiaop</w:t>
      </w:r>
      <w:r>
        <w:t>ing en 1</w:t>
      </w:r>
      <w:r w:rsidR="003F3D50">
        <w:t>978 pour voir la Chine s’ouvrir, sachant qu’entre 1976-1978, il existe de nombreuses luttes internes.</w:t>
      </w:r>
      <w:r w:rsidR="004256A9" w:rsidRPr="004256A9">
        <w:t xml:space="preserve"> </w:t>
      </w:r>
      <w:r w:rsidR="004256A9">
        <w:t xml:space="preserve"> C’est une période de flottement entre 1976 et 1977 (Mort de Zhou Enlai en 1976) et arrivée de Hua </w:t>
      </w:r>
      <w:proofErr w:type="spellStart"/>
      <w:r w:rsidR="004256A9">
        <w:t>Guofeng</w:t>
      </w:r>
      <w:proofErr w:type="spellEnd"/>
      <w:r w:rsidR="004256A9">
        <w:t xml:space="preserve"> (radical).</w:t>
      </w:r>
    </w:p>
    <w:p w:rsidR="000C227F" w:rsidRDefault="000C227F" w:rsidP="004256A9">
      <w:pPr>
        <w:spacing w:after="0"/>
        <w:jc w:val="both"/>
      </w:pPr>
    </w:p>
    <w:p w:rsidR="003F3D50" w:rsidRDefault="002354C3" w:rsidP="002354C3">
      <w:pPr>
        <w:pStyle w:val="Titre4"/>
      </w:pPr>
      <w:bookmarkStart w:id="55" w:name="_Toc355873438"/>
      <w:r>
        <w:lastRenderedPageBreak/>
        <w:t>2</w:t>
      </w:r>
      <w:r w:rsidRPr="002354C3">
        <w:rPr>
          <w:vertAlign w:val="superscript"/>
        </w:rPr>
        <w:t>ème</w:t>
      </w:r>
      <w:r>
        <w:t xml:space="preserve"> génération : </w:t>
      </w:r>
      <w:r w:rsidR="004256A9">
        <w:t>Deng Xiaoping</w:t>
      </w:r>
      <w:bookmarkEnd w:id="55"/>
    </w:p>
    <w:p w:rsidR="004256A9" w:rsidRDefault="002354C3" w:rsidP="002354C3">
      <w:pPr>
        <w:pStyle w:val="Titre5"/>
      </w:pPr>
      <w:bookmarkStart w:id="56" w:name="_Toc355873439"/>
      <w:r>
        <w:t>Développement économique</w:t>
      </w:r>
      <w:bookmarkEnd w:id="56"/>
    </w:p>
    <w:p w:rsidR="002354C3" w:rsidRPr="002354C3" w:rsidRDefault="002354C3" w:rsidP="002354C3"/>
    <w:p w:rsidR="003F3D50" w:rsidRDefault="003F3D50" w:rsidP="00D81026">
      <w:pPr>
        <w:spacing w:after="0"/>
        <w:jc w:val="both"/>
      </w:pPr>
      <w:r w:rsidRPr="004256A9">
        <w:rPr>
          <w:b/>
          <w:color w:val="FF0000"/>
        </w:rPr>
        <w:t xml:space="preserve">Deng </w:t>
      </w:r>
      <w:r w:rsidR="004256A9" w:rsidRPr="004256A9">
        <w:rPr>
          <w:b/>
          <w:color w:val="FF0000"/>
        </w:rPr>
        <w:t>Xiaoping</w:t>
      </w:r>
      <w:r w:rsidR="004256A9">
        <w:t xml:space="preserve"> succède à Mao en 1977 et va lancer la</w:t>
      </w:r>
      <w:r>
        <w:t xml:space="preserve"> </w:t>
      </w:r>
      <w:r w:rsidR="004256A9" w:rsidRPr="004256A9">
        <w:rPr>
          <w:b/>
        </w:rPr>
        <w:t>politique</w:t>
      </w:r>
      <w:r w:rsidRPr="004256A9">
        <w:rPr>
          <w:b/>
        </w:rPr>
        <w:t xml:space="preserve"> de</w:t>
      </w:r>
      <w:r w:rsidR="004256A9" w:rsidRPr="004256A9">
        <w:rPr>
          <w:b/>
        </w:rPr>
        <w:t>s</w:t>
      </w:r>
      <w:r w:rsidRPr="004256A9">
        <w:rPr>
          <w:b/>
        </w:rPr>
        <w:t xml:space="preserve"> </w:t>
      </w:r>
      <w:r w:rsidR="004256A9" w:rsidRPr="004256A9">
        <w:rPr>
          <w:b/>
        </w:rPr>
        <w:t xml:space="preserve">quatre </w:t>
      </w:r>
      <w:r w:rsidRPr="004256A9">
        <w:rPr>
          <w:b/>
        </w:rPr>
        <w:t>modernisation</w:t>
      </w:r>
      <w:r w:rsidR="004256A9" w:rsidRPr="004256A9">
        <w:rPr>
          <w:b/>
        </w:rPr>
        <w:t>s</w:t>
      </w:r>
      <w:r>
        <w:t> :</w:t>
      </w:r>
    </w:p>
    <w:p w:rsidR="003F3D50" w:rsidRDefault="003F3D50" w:rsidP="00E70946">
      <w:pPr>
        <w:pStyle w:val="Paragraphedeliste"/>
        <w:numPr>
          <w:ilvl w:val="0"/>
          <w:numId w:val="18"/>
        </w:numPr>
        <w:spacing w:after="0"/>
        <w:jc w:val="both"/>
      </w:pPr>
      <w:r>
        <w:t>Développement de l’agriculture</w:t>
      </w:r>
    </w:p>
    <w:p w:rsidR="003F3D50" w:rsidRDefault="003F3D50" w:rsidP="00E70946">
      <w:pPr>
        <w:pStyle w:val="Paragraphedeliste"/>
        <w:numPr>
          <w:ilvl w:val="0"/>
          <w:numId w:val="18"/>
        </w:numPr>
        <w:spacing w:after="0"/>
        <w:jc w:val="both"/>
      </w:pPr>
      <w:r>
        <w:t>Développement de l’industrie</w:t>
      </w:r>
    </w:p>
    <w:p w:rsidR="003F3D50" w:rsidRDefault="003F3D50" w:rsidP="00E70946">
      <w:pPr>
        <w:pStyle w:val="Paragraphedeliste"/>
        <w:numPr>
          <w:ilvl w:val="0"/>
          <w:numId w:val="18"/>
        </w:numPr>
        <w:spacing w:after="0"/>
        <w:jc w:val="both"/>
      </w:pPr>
      <w:r>
        <w:t>Développement des sciences et techniques</w:t>
      </w:r>
    </w:p>
    <w:p w:rsidR="003F3D50" w:rsidRDefault="003F3D50" w:rsidP="00E70946">
      <w:pPr>
        <w:pStyle w:val="Paragraphedeliste"/>
        <w:numPr>
          <w:ilvl w:val="0"/>
          <w:numId w:val="18"/>
        </w:numPr>
        <w:spacing w:after="0"/>
        <w:jc w:val="both"/>
      </w:pPr>
      <w:r>
        <w:t>Développement de la défense nationale</w:t>
      </w:r>
    </w:p>
    <w:p w:rsidR="00D0202F" w:rsidRDefault="00D0202F" w:rsidP="00D81026">
      <w:pPr>
        <w:spacing w:after="0"/>
        <w:jc w:val="both"/>
      </w:pPr>
    </w:p>
    <w:p w:rsidR="00454830" w:rsidRDefault="00454830" w:rsidP="00D81026">
      <w:pPr>
        <w:spacing w:after="0"/>
        <w:jc w:val="both"/>
      </w:pPr>
      <w:r>
        <w:t xml:space="preserve">Il fait surtout des réformes économiques, c’est l’ouverture sur le monde (livres, voyages, informatique) et le </w:t>
      </w:r>
      <w:r w:rsidRPr="00454830">
        <w:rPr>
          <w:b/>
        </w:rPr>
        <w:t>développement économique</w:t>
      </w:r>
      <w:r>
        <w:t>, importation des sciences et technologies occidentales. Le PC se maintient au pouvoir tant que les conditions de vie s’améliorent. Une nouvelle Constitution est faite en 1978.</w:t>
      </w:r>
    </w:p>
    <w:p w:rsidR="00454830" w:rsidRDefault="00454830" w:rsidP="00D81026">
      <w:pPr>
        <w:spacing w:after="0"/>
        <w:jc w:val="both"/>
      </w:pPr>
    </w:p>
    <w:p w:rsidR="003F3D50" w:rsidRDefault="003F3D50" w:rsidP="00D81026">
      <w:pPr>
        <w:spacing w:after="0"/>
        <w:jc w:val="both"/>
      </w:pPr>
      <w:r>
        <w:t xml:space="preserve">La Chine s’ouvre sur le monde. La </w:t>
      </w:r>
      <w:r w:rsidRPr="00454830">
        <w:rPr>
          <w:b/>
          <w:color w:val="FF0000"/>
        </w:rPr>
        <w:t>ville de Shenzhen</w:t>
      </w:r>
      <w:r>
        <w:t xml:space="preserve"> est une ville où l’on va expérimenter plus</w:t>
      </w:r>
      <w:r w:rsidR="007C5890">
        <w:t>ieurs choses. C’est dans cette ville que vont s’ouvrir les réformes économiques.</w:t>
      </w:r>
      <w:r w:rsidR="00454830">
        <w:t xml:space="preserve"> On y teste maintenant les effets de la démocratie depuis 6 ans. </w:t>
      </w:r>
    </w:p>
    <w:p w:rsidR="007C5890" w:rsidRDefault="007C5890" w:rsidP="00D81026">
      <w:pPr>
        <w:spacing w:after="0"/>
        <w:jc w:val="both"/>
      </w:pPr>
    </w:p>
    <w:p w:rsidR="007C5890" w:rsidRDefault="00454830" w:rsidP="00D81026">
      <w:pPr>
        <w:spacing w:after="0"/>
        <w:jc w:val="both"/>
      </w:pPr>
      <w:r>
        <w:t>Au début des années 1980, c’est le p</w:t>
      </w:r>
      <w:r w:rsidR="007C5890">
        <w:t xml:space="preserve">rocès de la </w:t>
      </w:r>
      <w:r>
        <w:t>« </w:t>
      </w:r>
      <w:r w:rsidR="007C5890">
        <w:t>bande des quatre</w:t>
      </w:r>
      <w:r>
        <w:t> », dont faisait partie la femme de Mao (Jiang Qing) et trois autres personnes qui voulaient le pouvoir.</w:t>
      </w:r>
      <w:r w:rsidR="007C5890">
        <w:t xml:space="preserve"> Ils seront </w:t>
      </w:r>
      <w:r>
        <w:t xml:space="preserve">condamnés à mort mais dans les faits </w:t>
      </w:r>
      <w:r w:rsidR="007C5890">
        <w:t xml:space="preserve">assignés à résidence. </w:t>
      </w:r>
    </w:p>
    <w:p w:rsidR="007C5890" w:rsidRDefault="00454830" w:rsidP="002354C3">
      <w:pPr>
        <w:pStyle w:val="Titre5"/>
      </w:pPr>
      <w:bookmarkStart w:id="57" w:name="_Toc355873440"/>
      <w:r>
        <w:t>Tien An men (</w:t>
      </w:r>
      <w:r w:rsidRPr="00454830">
        <w:rPr>
          <w:color w:val="FF0000"/>
        </w:rPr>
        <w:t>1989</w:t>
      </w:r>
      <w:r>
        <w:t>)</w:t>
      </w:r>
      <w:bookmarkEnd w:id="57"/>
    </w:p>
    <w:p w:rsidR="00454830" w:rsidRPr="00454830" w:rsidRDefault="00454830" w:rsidP="00454830"/>
    <w:p w:rsidR="007C5890" w:rsidRDefault="00454830" w:rsidP="00D81026">
      <w:pPr>
        <w:spacing w:after="0"/>
        <w:jc w:val="both"/>
      </w:pPr>
      <w:r>
        <w:t xml:space="preserve">Il y a une relative difficulté à contrôler la nouvelle ouverture de la Chine. </w:t>
      </w:r>
      <w:r w:rsidR="007C5890">
        <w:t>A</w:t>
      </w:r>
      <w:r>
        <w:t xml:space="preserve"> </w:t>
      </w:r>
      <w:r w:rsidR="007C5890">
        <w:t xml:space="preserve">partir des années 80, c’est la fin des années Mao. En chine, lorsque l’on lance des réformes, </w:t>
      </w:r>
      <w:r w:rsidRPr="00454830">
        <w:rPr>
          <w:b/>
        </w:rPr>
        <w:t>une</w:t>
      </w:r>
      <w:r w:rsidR="007C5890" w:rsidRPr="00454830">
        <w:rPr>
          <w:b/>
        </w:rPr>
        <w:t xml:space="preserve"> attente se crée</w:t>
      </w:r>
      <w:r w:rsidR="007C5890">
        <w:t xml:space="preserve"> pour que des réformes sociales </w:t>
      </w:r>
      <w:r>
        <w:t xml:space="preserve">et politiques </w:t>
      </w:r>
      <w:r w:rsidR="007C5890">
        <w:t xml:space="preserve">suivent. Par rapport au message de Deng Xiaoping, </w:t>
      </w:r>
      <w:r w:rsidR="007C5890" w:rsidRPr="009B5D25">
        <w:rPr>
          <w:b/>
        </w:rPr>
        <w:t>les jeunes vont espérer que la Chine évoluerait vers un Etat moderne</w:t>
      </w:r>
      <w:r w:rsidR="007C5890">
        <w:t xml:space="preserve"> au sens </w:t>
      </w:r>
      <w:r>
        <w:t xml:space="preserve">de la </w:t>
      </w:r>
      <w:r w:rsidR="007C5890">
        <w:t xml:space="preserve">stabilité sociale, </w:t>
      </w:r>
      <w:r>
        <w:t>du développement économique et de la</w:t>
      </w:r>
      <w:r w:rsidR="007C5890">
        <w:t xml:space="preserve"> démocratisation. </w:t>
      </w:r>
    </w:p>
    <w:p w:rsidR="007C5890" w:rsidRDefault="007C5890" w:rsidP="00D81026">
      <w:pPr>
        <w:spacing w:after="0"/>
        <w:jc w:val="both"/>
      </w:pPr>
    </w:p>
    <w:p w:rsidR="009B5D25" w:rsidRDefault="007C5890" w:rsidP="00D81026">
      <w:pPr>
        <w:spacing w:after="0"/>
        <w:jc w:val="both"/>
      </w:pPr>
      <w:r>
        <w:t xml:space="preserve">En 1989, des étudiants vont se révolter au nom de plus de démocratie et de libertés. C’est l’époque du bicentenaire de la révolution française mais aussi l’anniversaire du Mouvement du 04 mai de 1919. </w:t>
      </w:r>
      <w:r w:rsidR="009B5D25">
        <w:t>C’est aussi le 40</w:t>
      </w:r>
      <w:r w:rsidR="009B5D25" w:rsidRPr="009B5D25">
        <w:rPr>
          <w:vertAlign w:val="superscript"/>
        </w:rPr>
        <w:t>ème</w:t>
      </w:r>
      <w:r w:rsidR="009B5D25">
        <w:t xml:space="preserve"> anniversaire de la République Populaire de Chine (RPC)</w:t>
      </w:r>
      <w:r w:rsidR="009B5D25">
        <w:rPr>
          <w:rStyle w:val="Appelnotedebasdep"/>
        </w:rPr>
        <w:footnoteReference w:id="16"/>
      </w:r>
      <w:r w:rsidR="009B5D25">
        <w:t xml:space="preserve">. </w:t>
      </w:r>
      <w:r w:rsidR="009B5D25" w:rsidRPr="009B5D25">
        <w:rPr>
          <w:b/>
        </w:rPr>
        <w:t>Les étudiants revendiquent la démocratie et la liberté</w:t>
      </w:r>
      <w:r w:rsidR="009B5D25">
        <w:t> :</w:t>
      </w:r>
    </w:p>
    <w:p w:rsidR="009B5D25" w:rsidRDefault="009B5D25" w:rsidP="009B5D25">
      <w:pPr>
        <w:pStyle w:val="Paragraphedeliste"/>
        <w:numPr>
          <w:ilvl w:val="0"/>
          <w:numId w:val="18"/>
        </w:numPr>
        <w:spacing w:after="0"/>
        <w:jc w:val="both"/>
      </w:pPr>
      <w:r>
        <w:t>Aménagement des structures éco-socialistes</w:t>
      </w:r>
    </w:p>
    <w:p w:rsidR="009B5D25" w:rsidRDefault="009B5D25" w:rsidP="009B5D25">
      <w:pPr>
        <w:pStyle w:val="Paragraphedeliste"/>
        <w:numPr>
          <w:ilvl w:val="0"/>
          <w:numId w:val="18"/>
        </w:numPr>
        <w:spacing w:after="0"/>
        <w:jc w:val="both"/>
      </w:pPr>
      <w:r>
        <w:t>Création de cadres révolutionnaires plus jeunes</w:t>
      </w:r>
    </w:p>
    <w:p w:rsidR="009B5D25" w:rsidRDefault="009B5D25" w:rsidP="009B5D25">
      <w:pPr>
        <w:pStyle w:val="Paragraphedeliste"/>
        <w:numPr>
          <w:ilvl w:val="0"/>
          <w:numId w:val="18"/>
        </w:numPr>
        <w:spacing w:after="0"/>
        <w:jc w:val="both"/>
      </w:pPr>
      <w:r>
        <w:t>La fin des abus</w:t>
      </w:r>
    </w:p>
    <w:p w:rsidR="009B5D25" w:rsidRDefault="009B5D25" w:rsidP="009B5D25">
      <w:pPr>
        <w:pStyle w:val="Paragraphedeliste"/>
        <w:numPr>
          <w:ilvl w:val="0"/>
          <w:numId w:val="18"/>
        </w:numPr>
        <w:spacing w:after="0"/>
        <w:jc w:val="both"/>
      </w:pPr>
      <w:r>
        <w:t>Clarification du mode de décision</w:t>
      </w:r>
    </w:p>
    <w:p w:rsidR="009B5D25" w:rsidRDefault="009B5D25" w:rsidP="00D81026">
      <w:pPr>
        <w:spacing w:after="0"/>
        <w:jc w:val="both"/>
      </w:pPr>
    </w:p>
    <w:p w:rsidR="007C5890" w:rsidRDefault="007C5890" w:rsidP="00D81026">
      <w:pPr>
        <w:spacing w:after="0"/>
        <w:jc w:val="both"/>
      </w:pPr>
      <w:r>
        <w:t xml:space="preserve">C’est la </w:t>
      </w:r>
      <w:r w:rsidRPr="00D01DFD">
        <w:rPr>
          <w:b/>
        </w:rPr>
        <w:t>répression</w:t>
      </w:r>
      <w:r>
        <w:t xml:space="preserve"> de la place Tien An men. Il y aura entre 700 et 2000 morts. </w:t>
      </w:r>
      <w:r w:rsidR="00D01DFD">
        <w:t xml:space="preserve">La Chine est isolée pendant 4 ans. </w:t>
      </w:r>
      <w:r>
        <w:t xml:space="preserve">C’est une époque où le communisme s’effondre partout sur la planète. </w:t>
      </w:r>
      <w:r w:rsidR="00245BCC">
        <w:t xml:space="preserve">On pensait que la Chine deviendrait une démocratie, mais ce ne sera pas le cas car les chinois ont appris des </w:t>
      </w:r>
      <w:r w:rsidR="00245BCC">
        <w:lastRenderedPageBreak/>
        <w:t xml:space="preserve">russes, ils ont analysé pourquoi l’URSS a échoué, ce qui permet le maintien du PC au pouvoir. </w:t>
      </w:r>
      <w:r>
        <w:t>Une grande partie des leaders étudiants seront nombreux à avoir pu s’échapper</w:t>
      </w:r>
      <w:r w:rsidR="00245BCC">
        <w:t xml:space="preserve"> en Occident</w:t>
      </w:r>
      <w:r>
        <w:t xml:space="preserve">. </w:t>
      </w:r>
    </w:p>
    <w:p w:rsidR="00241155" w:rsidRDefault="002354C3" w:rsidP="002354C3">
      <w:pPr>
        <w:pStyle w:val="Titre4"/>
      </w:pPr>
      <w:bookmarkStart w:id="58" w:name="_Toc355873441"/>
      <w:r>
        <w:t>3</w:t>
      </w:r>
      <w:r w:rsidRPr="002354C3">
        <w:rPr>
          <w:vertAlign w:val="superscript"/>
        </w:rPr>
        <w:t>ème</w:t>
      </w:r>
      <w:r>
        <w:t xml:space="preserve"> génération : </w:t>
      </w:r>
      <w:r w:rsidR="00245BCC">
        <w:t>Jiang Zemin</w:t>
      </w:r>
      <w:bookmarkEnd w:id="58"/>
    </w:p>
    <w:p w:rsidR="00245BCC" w:rsidRPr="00245BCC" w:rsidRDefault="00245BCC" w:rsidP="00245BCC"/>
    <w:p w:rsidR="00241155" w:rsidRDefault="00241155" w:rsidP="00D81026">
      <w:pPr>
        <w:spacing w:after="0"/>
        <w:jc w:val="both"/>
      </w:pPr>
      <w:r>
        <w:t xml:space="preserve">Au début des années 1990, </w:t>
      </w:r>
      <w:r w:rsidRPr="002354C3">
        <w:rPr>
          <w:b/>
        </w:rPr>
        <w:t>Deng Xiaopin</w:t>
      </w:r>
      <w:r w:rsidR="002354C3">
        <w:rPr>
          <w:b/>
        </w:rPr>
        <w:t>g va perdre de plus en plus d</w:t>
      </w:r>
      <w:r w:rsidRPr="002354C3">
        <w:rPr>
          <w:b/>
        </w:rPr>
        <w:t>’influence</w:t>
      </w:r>
      <w:r>
        <w:t>. Néanmoins, son ombre planera toujours sur le débat</w:t>
      </w:r>
      <w:r w:rsidR="002354C3">
        <w:t xml:space="preserve"> même si ses apparitions sont rares</w:t>
      </w:r>
      <w:r>
        <w:t>. Il dit à Shenzhen : « Les réformes et la politique d’ouverture sont la seule issue pour la Chine… Pour conserver la stabilité du pays, il faut développer l’économie, faire appel à une nouvelle pensée. Tous ceux qui sont opposés devront quitter la scène politique ».</w:t>
      </w:r>
      <w:r w:rsidR="002354C3">
        <w:t xml:space="preserve"> Il dit donc que la Chine doit s’ouvrir politiquement et socialement. Le débat est toujours fort aujourd’hui.</w:t>
      </w:r>
    </w:p>
    <w:p w:rsidR="00241155" w:rsidRDefault="00241155" w:rsidP="00D81026">
      <w:pPr>
        <w:spacing w:after="0"/>
        <w:jc w:val="both"/>
      </w:pPr>
    </w:p>
    <w:p w:rsidR="00241155" w:rsidRDefault="00241155" w:rsidP="00D81026">
      <w:pPr>
        <w:spacing w:after="0"/>
        <w:jc w:val="both"/>
      </w:pPr>
      <w:r>
        <w:t>Jiang Zemin devient</w:t>
      </w:r>
      <w:r w:rsidR="002354C3">
        <w:t xml:space="preserve"> secrétaire général du parti et président du CMC, puis après</w:t>
      </w:r>
      <w:r>
        <w:t xml:space="preserve"> officiellement président en 1993. Il va continuer à moderniser la Chine. Il aura un premier ministre</w:t>
      </w:r>
      <w:r w:rsidR="002354C3">
        <w:t xml:space="preserve"> (Zhu </w:t>
      </w:r>
      <w:proofErr w:type="spellStart"/>
      <w:r w:rsidR="002354C3">
        <w:t>Rongji</w:t>
      </w:r>
      <w:proofErr w:type="spellEnd"/>
      <w:r w:rsidR="002354C3">
        <w:t>)</w:t>
      </w:r>
      <w:r>
        <w:t xml:space="preserve"> très efficace à ce </w:t>
      </w:r>
      <w:r w:rsidR="009B5D25">
        <w:t>niveau-là</w:t>
      </w:r>
      <w:r>
        <w:t xml:space="preserve"> qui va permettre à la Chine de se développer. </w:t>
      </w:r>
      <w:r w:rsidR="002354C3">
        <w:t>En 1994, au XIV congrès du PC, Deng Xiaoping fait inscrire l’idée du « socialisme aux caractéristiques chinoises » dans la charte du parti. La 3</w:t>
      </w:r>
      <w:r w:rsidR="002354C3" w:rsidRPr="002354C3">
        <w:rPr>
          <w:vertAlign w:val="superscript"/>
        </w:rPr>
        <w:t>ème</w:t>
      </w:r>
      <w:r w:rsidR="002354C3">
        <w:t xml:space="preserve"> génération arrive au pouvoir et les vétérans maoïstes sont écartés. Le 1</w:t>
      </w:r>
      <w:r w:rsidR="002354C3" w:rsidRPr="002354C3">
        <w:rPr>
          <w:vertAlign w:val="superscript"/>
        </w:rPr>
        <w:t>er</w:t>
      </w:r>
      <w:r w:rsidR="002354C3">
        <w:t xml:space="preserve"> ministre Zhu, ancien </w:t>
      </w:r>
      <w:r w:rsidR="00D723D4">
        <w:t>président</w:t>
      </w:r>
      <w:r w:rsidR="002354C3">
        <w:t xml:space="preserve"> de la Banque centrale de 1993 à 1998, va aller vers une </w:t>
      </w:r>
      <w:r w:rsidR="002354C3" w:rsidRPr="002354C3">
        <w:rPr>
          <w:b/>
        </w:rPr>
        <w:t>économie de marché</w:t>
      </w:r>
      <w:r w:rsidR="002354C3">
        <w:t>.</w:t>
      </w:r>
    </w:p>
    <w:p w:rsidR="00241155" w:rsidRDefault="002354C3" w:rsidP="002354C3">
      <w:pPr>
        <w:pStyle w:val="Titre4"/>
      </w:pPr>
      <w:bookmarkStart w:id="59" w:name="_Toc355873442"/>
      <w:r>
        <w:t>4</w:t>
      </w:r>
      <w:r w:rsidRPr="002354C3">
        <w:rPr>
          <w:vertAlign w:val="superscript"/>
        </w:rPr>
        <w:t>ème</w:t>
      </w:r>
      <w:r>
        <w:t xml:space="preserve"> génération : Hu </w:t>
      </w:r>
      <w:proofErr w:type="spellStart"/>
      <w:r>
        <w:t>Jintao</w:t>
      </w:r>
      <w:bookmarkEnd w:id="59"/>
      <w:proofErr w:type="spellEnd"/>
    </w:p>
    <w:p w:rsidR="002354C3" w:rsidRPr="002354C3" w:rsidRDefault="002354C3" w:rsidP="002354C3"/>
    <w:p w:rsidR="00241155" w:rsidRDefault="00241155" w:rsidP="00D81026">
      <w:pPr>
        <w:spacing w:after="0"/>
        <w:jc w:val="both"/>
      </w:pPr>
      <w:r>
        <w:t>En 2003, il arrive la 4</w:t>
      </w:r>
      <w:r w:rsidRPr="00241155">
        <w:rPr>
          <w:vertAlign w:val="superscript"/>
        </w:rPr>
        <w:t>e</w:t>
      </w:r>
      <w:r>
        <w:t xml:space="preserve"> génération </w:t>
      </w:r>
      <w:r w:rsidR="002354C3">
        <w:t xml:space="preserve">(celle qui vient de quitter le pouvoir) </w:t>
      </w:r>
      <w:r>
        <w:t xml:space="preserve">avec deux hommes forts : Hu </w:t>
      </w:r>
      <w:proofErr w:type="spellStart"/>
      <w:r>
        <w:t>Jintao</w:t>
      </w:r>
      <w:proofErr w:type="spellEnd"/>
      <w:r>
        <w:t xml:space="preserve"> et </w:t>
      </w:r>
      <w:proofErr w:type="spellStart"/>
      <w:r>
        <w:t>Wen</w:t>
      </w:r>
      <w:proofErr w:type="spellEnd"/>
      <w:r>
        <w:t xml:space="preserve"> </w:t>
      </w:r>
      <w:proofErr w:type="spellStart"/>
      <w:r>
        <w:t>Jiabao</w:t>
      </w:r>
      <w:proofErr w:type="spellEnd"/>
      <w:r>
        <w:t xml:space="preserve">. Le couple a très bien marché pendant dix ans. Les réformes économiques, sociales et politiques continuent. </w:t>
      </w:r>
      <w:r w:rsidRPr="002354C3">
        <w:rPr>
          <w:b/>
        </w:rPr>
        <w:t>Il semblerait néanmoins qu’à la fin, le premier ministre aurait voulu aller plu</w:t>
      </w:r>
      <w:r w:rsidR="006113CD" w:rsidRPr="002354C3">
        <w:rPr>
          <w:b/>
        </w:rPr>
        <w:t>s loin dans ces réformes</w:t>
      </w:r>
      <w:r>
        <w:t xml:space="preserve">. </w:t>
      </w:r>
    </w:p>
    <w:p w:rsidR="00263310" w:rsidRDefault="00263310" w:rsidP="00D81026">
      <w:pPr>
        <w:spacing w:after="0"/>
        <w:jc w:val="both"/>
      </w:pPr>
    </w:p>
    <w:p w:rsidR="00134677" w:rsidRDefault="00263310" w:rsidP="00D81026">
      <w:pPr>
        <w:spacing w:after="0"/>
        <w:jc w:val="both"/>
      </w:pPr>
      <w:r>
        <w:t>Pour l’instant, on ne sait pas trop vers quoi se dirigent le nouveau premier ministre et le nouveau président au ni</w:t>
      </w:r>
      <w:r w:rsidR="002354C3">
        <w:t>veau de sa politique intérieure (ce qui n’est pas le cas au niveau de la politique extérieure). Par exe</w:t>
      </w:r>
      <w:r w:rsidR="00483F13">
        <w:t>mple aujourd’hui, le Politburo</w:t>
      </w:r>
      <w:r w:rsidR="002354C3">
        <w:t xml:space="preserve"> et le comité permanent sont sous l’influence de </w:t>
      </w:r>
      <w:r w:rsidR="00C26DA9">
        <w:t>Zemin</w:t>
      </w:r>
      <w:r w:rsidR="002354C3">
        <w:t>, qui privilégiait l’économie au social quand il était président.</w:t>
      </w:r>
      <w:r w:rsidR="00134677">
        <w:t xml:space="preserve"> </w:t>
      </w:r>
    </w:p>
    <w:p w:rsidR="00134677" w:rsidRDefault="00134677" w:rsidP="00134677">
      <w:pPr>
        <w:pStyle w:val="Titre2"/>
      </w:pPr>
      <w:bookmarkStart w:id="60" w:name="_Toc355873443"/>
      <w:r>
        <w:t>Conclusion : points importants du chapitre</w:t>
      </w:r>
      <w:bookmarkEnd w:id="60"/>
    </w:p>
    <w:p w:rsidR="000C227F" w:rsidRPr="000C227F" w:rsidRDefault="000C227F" w:rsidP="000C227F"/>
    <w:p w:rsidR="004F15CA" w:rsidRPr="000C227F" w:rsidRDefault="00134677" w:rsidP="00D81026">
      <w:pPr>
        <w:spacing w:after="0"/>
        <w:jc w:val="both"/>
        <w:rPr>
          <w:b/>
          <w:color w:val="FF0000"/>
        </w:rPr>
      </w:pPr>
      <w:r w:rsidRPr="006D23AD">
        <w:rPr>
          <w:b/>
          <w:color w:val="FF0000"/>
        </w:rPr>
        <w:t>Il y a 4 p</w:t>
      </w:r>
      <w:r w:rsidR="004F15CA" w:rsidRPr="006D23AD">
        <w:rPr>
          <w:b/>
          <w:color w:val="FF0000"/>
        </w:rPr>
        <w:t>oints importants </w:t>
      </w:r>
      <w:r w:rsidRPr="006D23AD">
        <w:rPr>
          <w:b/>
          <w:color w:val="FF0000"/>
        </w:rPr>
        <w:t>dans</w:t>
      </w:r>
      <w:r w:rsidR="002354C3" w:rsidRPr="006D23AD">
        <w:rPr>
          <w:b/>
          <w:color w:val="FF0000"/>
        </w:rPr>
        <w:t xml:space="preserve"> l</w:t>
      </w:r>
      <w:r w:rsidRPr="006D23AD">
        <w:rPr>
          <w:b/>
          <w:color w:val="FF0000"/>
        </w:rPr>
        <w:t>’</w:t>
      </w:r>
      <w:r w:rsidR="002354C3" w:rsidRPr="006D23AD">
        <w:rPr>
          <w:b/>
          <w:color w:val="FF0000"/>
        </w:rPr>
        <w:t xml:space="preserve">histoire moderne de la Chine </w:t>
      </w:r>
      <w:r w:rsidR="000C227F">
        <w:rPr>
          <w:b/>
          <w:color w:val="FF0000"/>
        </w:rPr>
        <w:t>:</w:t>
      </w:r>
    </w:p>
    <w:p w:rsidR="002354C3" w:rsidRDefault="004F15CA" w:rsidP="00D81026">
      <w:pPr>
        <w:pStyle w:val="Paragraphedeliste"/>
        <w:numPr>
          <w:ilvl w:val="0"/>
          <w:numId w:val="18"/>
        </w:numPr>
        <w:spacing w:after="0"/>
        <w:jc w:val="both"/>
      </w:pPr>
      <w:r>
        <w:t>1839 : Guerre de l’opium.</w:t>
      </w:r>
    </w:p>
    <w:p w:rsidR="002354C3" w:rsidRDefault="004F15CA" w:rsidP="00D81026">
      <w:pPr>
        <w:pStyle w:val="Paragraphedeliste"/>
        <w:numPr>
          <w:ilvl w:val="0"/>
          <w:numId w:val="18"/>
        </w:numPr>
        <w:spacing w:after="0"/>
        <w:jc w:val="both"/>
      </w:pPr>
      <w:r>
        <w:t>Fin du 19</w:t>
      </w:r>
      <w:r w:rsidRPr="002354C3">
        <w:rPr>
          <w:vertAlign w:val="superscript"/>
        </w:rPr>
        <w:t>e</w:t>
      </w:r>
      <w:r>
        <w:t xml:space="preserve"> - début 20</w:t>
      </w:r>
      <w:r w:rsidRPr="002354C3">
        <w:rPr>
          <w:vertAlign w:val="superscript"/>
        </w:rPr>
        <w:t>e</w:t>
      </w:r>
      <w:r>
        <w:t> : tentative d’Etat moderne.</w:t>
      </w:r>
    </w:p>
    <w:p w:rsidR="002354C3" w:rsidRDefault="002354C3" w:rsidP="00D81026">
      <w:pPr>
        <w:pStyle w:val="Paragraphedeliste"/>
        <w:numPr>
          <w:ilvl w:val="0"/>
          <w:numId w:val="18"/>
        </w:numPr>
        <w:spacing w:after="0"/>
        <w:jc w:val="both"/>
      </w:pPr>
      <w:r>
        <w:t>1949 : La Chine communiste.</w:t>
      </w:r>
    </w:p>
    <w:p w:rsidR="004F15CA" w:rsidRDefault="004F15CA" w:rsidP="00D81026">
      <w:pPr>
        <w:pStyle w:val="Paragraphedeliste"/>
        <w:numPr>
          <w:ilvl w:val="0"/>
          <w:numId w:val="18"/>
        </w:numPr>
        <w:spacing w:after="0"/>
        <w:jc w:val="both"/>
      </w:pPr>
      <w:r>
        <w:t>1978 : Ouverture sur le Monde.</w:t>
      </w:r>
    </w:p>
    <w:p w:rsidR="004F15CA" w:rsidRDefault="004F15CA" w:rsidP="00D81026">
      <w:pPr>
        <w:spacing w:after="0"/>
        <w:jc w:val="both"/>
      </w:pPr>
    </w:p>
    <w:p w:rsidR="00134677" w:rsidRPr="000C227F" w:rsidRDefault="00D35A66" w:rsidP="00D81026">
      <w:pPr>
        <w:spacing w:after="0"/>
        <w:jc w:val="both"/>
        <w:rPr>
          <w:b/>
          <w:color w:val="FF0000"/>
        </w:rPr>
      </w:pPr>
      <w:r w:rsidRPr="006D23AD">
        <w:rPr>
          <w:b/>
          <w:color w:val="FF0000"/>
        </w:rPr>
        <w:t>À retenir </w:t>
      </w:r>
      <w:r w:rsidR="002354C3" w:rsidRPr="006D23AD">
        <w:rPr>
          <w:b/>
          <w:color w:val="FF0000"/>
        </w:rPr>
        <w:t>aussi pour cette partie</w:t>
      </w:r>
      <w:r w:rsidR="00134677" w:rsidRPr="006D23AD">
        <w:rPr>
          <w:b/>
          <w:color w:val="FF0000"/>
        </w:rPr>
        <w:t xml:space="preserve"> </w:t>
      </w:r>
      <w:r w:rsidRPr="006D23AD">
        <w:rPr>
          <w:b/>
          <w:color w:val="FF0000"/>
        </w:rPr>
        <w:t xml:space="preserve">: </w:t>
      </w:r>
    </w:p>
    <w:p w:rsidR="002354C3" w:rsidRDefault="00134677" w:rsidP="002354C3">
      <w:pPr>
        <w:pStyle w:val="Paragraphedeliste"/>
        <w:numPr>
          <w:ilvl w:val="0"/>
          <w:numId w:val="18"/>
        </w:numPr>
        <w:spacing w:after="0"/>
        <w:jc w:val="both"/>
      </w:pPr>
      <w:r>
        <w:t>Empire Mongol</w:t>
      </w:r>
    </w:p>
    <w:p w:rsidR="002354C3" w:rsidRDefault="00134677" w:rsidP="002354C3">
      <w:pPr>
        <w:pStyle w:val="Paragraphedeliste"/>
        <w:numPr>
          <w:ilvl w:val="0"/>
          <w:numId w:val="18"/>
        </w:numPr>
        <w:spacing w:after="0"/>
        <w:jc w:val="both"/>
      </w:pPr>
      <w:r>
        <w:t>Zheng He</w:t>
      </w:r>
    </w:p>
    <w:p w:rsidR="002354C3" w:rsidRDefault="002354C3" w:rsidP="002354C3">
      <w:pPr>
        <w:pStyle w:val="Paragraphedeliste"/>
        <w:numPr>
          <w:ilvl w:val="0"/>
          <w:numId w:val="18"/>
        </w:numPr>
        <w:spacing w:after="0"/>
        <w:jc w:val="both"/>
      </w:pPr>
      <w:r>
        <w:t>L</w:t>
      </w:r>
      <w:r w:rsidR="00134677">
        <w:t>e siècle d’humiliation (1839)</w:t>
      </w:r>
    </w:p>
    <w:p w:rsidR="00134677" w:rsidRDefault="002354C3" w:rsidP="00D81026">
      <w:pPr>
        <w:pStyle w:val="Paragraphedeliste"/>
        <w:numPr>
          <w:ilvl w:val="0"/>
          <w:numId w:val="18"/>
        </w:numPr>
        <w:spacing w:after="0"/>
        <w:jc w:val="both"/>
      </w:pPr>
      <w:r>
        <w:t>L</w:t>
      </w:r>
      <w:r w:rsidR="00D35A66">
        <w:t>e concept de Chine en tant qu’île (voir le cœur de la Chine sur les cartes)</w:t>
      </w:r>
    </w:p>
    <w:p w:rsidR="00D0202F" w:rsidRDefault="004F15CA" w:rsidP="00134677">
      <w:pPr>
        <w:pStyle w:val="Titre1"/>
      </w:pPr>
      <w:bookmarkStart w:id="61" w:name="_Toc355873444"/>
      <w:r>
        <w:lastRenderedPageBreak/>
        <w:t>Politique intérieure</w:t>
      </w:r>
      <w:bookmarkEnd w:id="61"/>
    </w:p>
    <w:p w:rsidR="004F15CA" w:rsidRDefault="00134677" w:rsidP="004F15CA">
      <w:pPr>
        <w:pStyle w:val="Titre2"/>
      </w:pPr>
      <w:bookmarkStart w:id="62" w:name="_Toc355873445"/>
      <w:r>
        <w:t xml:space="preserve">Avant-propos : la </w:t>
      </w:r>
      <w:r w:rsidR="004F15CA">
        <w:t>Constitution</w:t>
      </w:r>
      <w:bookmarkEnd w:id="62"/>
    </w:p>
    <w:p w:rsidR="004F15CA" w:rsidRDefault="004F15CA" w:rsidP="004F15CA">
      <w:pPr>
        <w:pStyle w:val="Titre3"/>
      </w:pPr>
      <w:bookmarkStart w:id="63" w:name="_Toc355873446"/>
      <w:r>
        <w:t>1er octobre 1949</w:t>
      </w:r>
      <w:bookmarkEnd w:id="63"/>
    </w:p>
    <w:p w:rsidR="004F15CA" w:rsidRDefault="004F15CA" w:rsidP="004F15CA">
      <w:pPr>
        <w:pStyle w:val="Titre3"/>
      </w:pPr>
      <w:bookmarkStart w:id="64" w:name="_Toc355873447"/>
      <w:r>
        <w:t>4 décembre 1982</w:t>
      </w:r>
      <w:r w:rsidR="00F64647">
        <w:rPr>
          <w:rStyle w:val="Appelnotedebasdep"/>
        </w:rPr>
        <w:footnoteReference w:id="17"/>
      </w:r>
      <w:bookmarkEnd w:id="64"/>
    </w:p>
    <w:p w:rsidR="004F15CA" w:rsidRDefault="004F15CA" w:rsidP="004F15CA">
      <w:pPr>
        <w:spacing w:after="0"/>
        <w:jc w:val="both"/>
      </w:pPr>
    </w:p>
    <w:p w:rsidR="004F15CA" w:rsidRDefault="00F64647" w:rsidP="00D81026">
      <w:pPr>
        <w:spacing w:after="0"/>
        <w:jc w:val="both"/>
      </w:pPr>
      <w:r>
        <w:t xml:space="preserve">La Constitution est réformée en mars 2004 pour </w:t>
      </w:r>
      <w:r w:rsidR="004F15CA">
        <w:t>tenir compte des demandes de la communauté internationale concernant les droits de l‘Ho</w:t>
      </w:r>
      <w:r>
        <w:t>mme et les droits de propriété.</w:t>
      </w:r>
    </w:p>
    <w:p w:rsidR="004F15CA" w:rsidRDefault="00F64647" w:rsidP="00F64647">
      <w:pPr>
        <w:pStyle w:val="Titre3"/>
      </w:pPr>
      <w:bookmarkStart w:id="65" w:name="_Toc355873448"/>
      <w:r>
        <w:t>Les principes de la Constitution</w:t>
      </w:r>
      <w:r>
        <w:rPr>
          <w:rStyle w:val="Appelnotedebasdep"/>
        </w:rPr>
        <w:footnoteReference w:id="18"/>
      </w:r>
      <w:bookmarkEnd w:id="65"/>
    </w:p>
    <w:p w:rsidR="004F15CA" w:rsidRDefault="004F15CA" w:rsidP="00F64647">
      <w:pPr>
        <w:pStyle w:val="Titre4"/>
      </w:pPr>
      <w:bookmarkStart w:id="66" w:name="_Toc355873449"/>
      <w:r>
        <w:t>Un Etat unifié multinational</w:t>
      </w:r>
      <w:bookmarkEnd w:id="66"/>
    </w:p>
    <w:p w:rsidR="00130D3F" w:rsidRPr="00130D3F" w:rsidRDefault="00130D3F" w:rsidP="00130D3F">
      <w:pPr>
        <w:pStyle w:val="Titre5"/>
      </w:pPr>
      <w:bookmarkStart w:id="67" w:name="_Toc355873450"/>
      <w:r>
        <w:t>Préambule</w:t>
      </w:r>
      <w:bookmarkEnd w:id="67"/>
    </w:p>
    <w:p w:rsidR="00130D3F" w:rsidRDefault="00130D3F" w:rsidP="004F15CA">
      <w:pPr>
        <w:spacing w:after="0"/>
        <w:jc w:val="both"/>
      </w:pPr>
    </w:p>
    <w:p w:rsidR="00D0202F" w:rsidRDefault="004F15CA" w:rsidP="004F15CA">
      <w:pPr>
        <w:spacing w:after="0"/>
        <w:jc w:val="both"/>
      </w:pPr>
      <w:r>
        <w:t>Le préambule de la Constitution de 1982 présente la Chine comme un Etat unifié multinational "créé en commun par les diverses nationalités du pays". Il existe en effet 56 ethnies différentes en Chine. Elles sont pour la</w:t>
      </w:r>
      <w:r w:rsidR="00130D3F">
        <w:t xml:space="preserve"> plupart fortement oppressées. En pratique, il y a</w:t>
      </w:r>
      <w:r>
        <w:t xml:space="preserve"> peu de respect pour les minorités</w:t>
      </w:r>
      <w:r w:rsidR="00130D3F">
        <w:t xml:space="preserve">. </w:t>
      </w:r>
      <w:r w:rsidR="00130D3F" w:rsidRPr="006D5F2C">
        <w:rPr>
          <w:b/>
        </w:rPr>
        <w:t>La multi-culturalité est surtout théorique</w:t>
      </w:r>
      <w:r w:rsidR="00130D3F">
        <w:t>.</w:t>
      </w:r>
    </w:p>
    <w:p w:rsidR="00D0202F" w:rsidRDefault="00D0202F" w:rsidP="00D81026">
      <w:pPr>
        <w:spacing w:after="0"/>
        <w:jc w:val="both"/>
      </w:pPr>
    </w:p>
    <w:p w:rsidR="004F15CA" w:rsidRDefault="004F15CA" w:rsidP="00130D3F">
      <w:pPr>
        <w:pStyle w:val="Titre5"/>
      </w:pPr>
      <w:bookmarkStart w:id="68" w:name="_Toc355873451"/>
      <w:r>
        <w:t>Article 2 de la Constitution de 1982 : « Tout le</w:t>
      </w:r>
      <w:r w:rsidR="00130D3F">
        <w:t xml:space="preserve"> pouvoir appartient au Peuple »</w:t>
      </w:r>
      <w:bookmarkEnd w:id="68"/>
    </w:p>
    <w:p w:rsidR="00130D3F" w:rsidRDefault="00130D3F" w:rsidP="00130D3F">
      <w:pPr>
        <w:spacing w:after="0"/>
        <w:jc w:val="both"/>
      </w:pPr>
    </w:p>
    <w:p w:rsidR="004F15CA" w:rsidRDefault="004F15CA" w:rsidP="00130D3F">
      <w:pPr>
        <w:spacing w:after="0"/>
        <w:jc w:val="both"/>
      </w:pPr>
      <w:r w:rsidRPr="006D5F2C">
        <w:rPr>
          <w:b/>
        </w:rPr>
        <w:t>Dans la pratique, il s’agit d’un Etat unitaire centralisé, administré par le Parti communiste chinois</w:t>
      </w:r>
      <w:r>
        <w:t>. Le parti Communiste a pris le pouvoir mais ne l’a jamais rendu au peuple</w:t>
      </w:r>
      <w:r w:rsidR="006D5F2C">
        <w:t xml:space="preserve"> (alors que dans la conception marxiste, les élites prennent le pouvoir pour le rendre ensuite au peuple)</w:t>
      </w:r>
      <w:r>
        <w:t>.</w:t>
      </w:r>
      <w:r w:rsidR="0004302F">
        <w:t xml:space="preserve"> Il s’agit d’une forte oligarchie</w:t>
      </w:r>
      <w:r w:rsidR="006D5F2C">
        <w:rPr>
          <w:rStyle w:val="Appelnotedebasdep"/>
        </w:rPr>
        <w:footnoteReference w:id="19"/>
      </w:r>
      <w:r w:rsidR="006D5F2C">
        <w:t xml:space="preserve"> (parti, industriels, corruption)</w:t>
      </w:r>
      <w:r w:rsidR="0004302F">
        <w:t>.</w:t>
      </w:r>
    </w:p>
    <w:p w:rsidR="004F15CA" w:rsidRDefault="004F15CA" w:rsidP="004F15CA">
      <w:pPr>
        <w:spacing w:after="0"/>
        <w:jc w:val="both"/>
      </w:pPr>
    </w:p>
    <w:p w:rsidR="004F15CA" w:rsidRDefault="004F15CA" w:rsidP="00130D3F">
      <w:pPr>
        <w:pStyle w:val="Titre5"/>
      </w:pPr>
      <w:bookmarkStart w:id="69" w:name="_Toc355873452"/>
      <w:r>
        <w:t>Article 3 précise que tous les o</w:t>
      </w:r>
      <w:r w:rsidR="0004302F">
        <w:t>rganes de l'Etat pratiquent le « </w:t>
      </w:r>
      <w:r>
        <w:t>centralisme démocra</w:t>
      </w:r>
      <w:r w:rsidR="0004302F">
        <w:t>tique »</w:t>
      </w:r>
      <w:bookmarkEnd w:id="69"/>
    </w:p>
    <w:p w:rsidR="00130D3F" w:rsidRPr="00130D3F" w:rsidRDefault="00130D3F" w:rsidP="00130D3F"/>
    <w:p w:rsidR="00D0202F" w:rsidRDefault="006D5F2C" w:rsidP="006D5F2C">
      <w:pPr>
        <w:spacing w:after="0"/>
        <w:jc w:val="both"/>
      </w:pPr>
      <w:r>
        <w:t>Cet article</w:t>
      </w:r>
      <w:r w:rsidR="0004302F">
        <w:t xml:space="preserve"> p</w:t>
      </w:r>
      <w:r w:rsidR="004F15CA">
        <w:t xml:space="preserve">ermet au </w:t>
      </w:r>
      <w:r w:rsidR="004F15CA" w:rsidRPr="006D5F2C">
        <w:rPr>
          <w:b/>
        </w:rPr>
        <w:t>Parti communiste chinois d'exercer totalement la Souveraineté, au nom du Peuple</w:t>
      </w:r>
      <w:r w:rsidR="004F15CA">
        <w:t xml:space="preserve"> qu'il représente.</w:t>
      </w:r>
      <w:r>
        <w:t xml:space="preserve"> Les m</w:t>
      </w:r>
      <w:r w:rsidR="004F15CA">
        <w:t>embre</w:t>
      </w:r>
      <w:r>
        <w:t>s</w:t>
      </w:r>
      <w:r w:rsidR="004F15CA">
        <w:t xml:space="preserve"> du Parti </w:t>
      </w:r>
      <w:r>
        <w:t>doivent</w:t>
      </w:r>
      <w:r w:rsidR="004F15CA">
        <w:t xml:space="preserve"> se soumettre à l’organisation, la minorité à la majorité, l’organisation inférieure à l’organisation supérieure, et les organisations et tous les membres du Parti au Congrès national et au Comité central du Parti</w:t>
      </w:r>
      <w:r>
        <w:t>.</w:t>
      </w:r>
      <w:r w:rsidRPr="006D5F2C">
        <w:t xml:space="preserve"> </w:t>
      </w:r>
      <w:r>
        <w:t xml:space="preserve">Il y a une </w:t>
      </w:r>
      <w:r w:rsidRPr="006D5F2C">
        <w:rPr>
          <w:b/>
        </w:rPr>
        <w:t>démocratie au sein même du Parti communiste</w:t>
      </w:r>
      <w:r>
        <w:t xml:space="preserve">, la majorité est respectée à </w:t>
      </w:r>
      <w:r w:rsidRPr="006D5F2C">
        <w:rPr>
          <w:i/>
          <w:u w:val="single"/>
        </w:rPr>
        <w:t>l’intérieur</w:t>
      </w:r>
      <w:r>
        <w:t xml:space="preserve"> du parti.</w:t>
      </w:r>
    </w:p>
    <w:p w:rsidR="00D0202F" w:rsidRDefault="00D0202F" w:rsidP="00D81026">
      <w:pPr>
        <w:spacing w:after="0"/>
        <w:jc w:val="both"/>
      </w:pPr>
    </w:p>
    <w:p w:rsidR="004F15CA" w:rsidRDefault="004F15CA" w:rsidP="00D81026">
      <w:pPr>
        <w:spacing w:after="0"/>
        <w:jc w:val="both"/>
      </w:pPr>
    </w:p>
    <w:p w:rsidR="0004302F" w:rsidRDefault="0004302F" w:rsidP="006D5F2C">
      <w:pPr>
        <w:pStyle w:val="Titre4"/>
      </w:pPr>
      <w:bookmarkStart w:id="70" w:name="_Toc355873453"/>
      <w:r>
        <w:lastRenderedPageBreak/>
        <w:t xml:space="preserve">Projet révolutionnaire </w:t>
      </w:r>
      <w:r w:rsidR="006D5F2C">
        <w:t xml:space="preserve">de </w:t>
      </w:r>
      <w:r>
        <w:t>« Dictature démocratique »</w:t>
      </w:r>
      <w:bookmarkEnd w:id="70"/>
    </w:p>
    <w:p w:rsidR="0004302F" w:rsidRDefault="0004302F" w:rsidP="006D5F2C">
      <w:pPr>
        <w:pStyle w:val="Titre5"/>
      </w:pPr>
      <w:bookmarkStart w:id="71" w:name="_Toc355873454"/>
      <w:r>
        <w:t>« Dictature »</w:t>
      </w:r>
      <w:bookmarkEnd w:id="71"/>
    </w:p>
    <w:p w:rsidR="004D001F" w:rsidRDefault="004D001F" w:rsidP="006D5F2C"/>
    <w:p w:rsidR="006D5F2C" w:rsidRPr="006D5F2C" w:rsidRDefault="004D001F" w:rsidP="006D5F2C">
      <w:r>
        <w:t>Le concept de dictature repose sur ces principes :</w:t>
      </w:r>
    </w:p>
    <w:p w:rsidR="004D001F" w:rsidRDefault="0004302F" w:rsidP="0004302F">
      <w:pPr>
        <w:pStyle w:val="Paragraphedeliste"/>
        <w:numPr>
          <w:ilvl w:val="0"/>
          <w:numId w:val="18"/>
        </w:numPr>
        <w:spacing w:after="0"/>
        <w:jc w:val="both"/>
      </w:pPr>
      <w:r>
        <w:t>La dictature du prolétariat n’est pas une finalité</w:t>
      </w:r>
      <w:r w:rsidR="004D001F">
        <w:rPr>
          <w:rStyle w:val="Appelnotedebasdep"/>
        </w:rPr>
        <w:footnoteReference w:id="20"/>
      </w:r>
      <w:r w:rsidR="004D001F">
        <w:t xml:space="preserve"> (p</w:t>
      </w:r>
      <w:r>
        <w:t>rovisoire, passage obligé vers liberté et égalité humaine</w:t>
      </w:r>
      <w:r w:rsidR="004D001F">
        <w:t>).</w:t>
      </w:r>
    </w:p>
    <w:p w:rsidR="004D001F" w:rsidRDefault="004D001F" w:rsidP="0004302F">
      <w:pPr>
        <w:pStyle w:val="Paragraphedeliste"/>
        <w:numPr>
          <w:ilvl w:val="0"/>
          <w:numId w:val="18"/>
        </w:numPr>
        <w:spacing w:after="0"/>
        <w:jc w:val="both"/>
      </w:pPr>
      <w:r>
        <w:t>La dictature n</w:t>
      </w:r>
      <w:r w:rsidR="0004302F">
        <w:t>e repose pas sur la force contraignante d’un groupe voulant imposer sa vision</w:t>
      </w:r>
    </w:p>
    <w:p w:rsidR="004D001F" w:rsidRDefault="0004302F" w:rsidP="0004302F">
      <w:pPr>
        <w:pStyle w:val="Paragraphedeliste"/>
        <w:numPr>
          <w:ilvl w:val="0"/>
          <w:numId w:val="18"/>
        </w:numPr>
        <w:spacing w:after="0"/>
        <w:jc w:val="both"/>
      </w:pPr>
      <w:r>
        <w:t>Volonté éducative (resocialisation)</w:t>
      </w:r>
      <w:r w:rsidR="004D001F">
        <w:t>.</w:t>
      </w:r>
    </w:p>
    <w:p w:rsidR="004D001F" w:rsidRDefault="0004302F" w:rsidP="0004302F">
      <w:pPr>
        <w:pStyle w:val="Paragraphedeliste"/>
        <w:numPr>
          <w:ilvl w:val="0"/>
          <w:numId w:val="18"/>
        </w:numPr>
        <w:spacing w:after="0"/>
        <w:jc w:val="both"/>
      </w:pPr>
      <w:r>
        <w:t>Casser le moule capitaliste</w:t>
      </w:r>
      <w:r w:rsidR="004D001F">
        <w:t>.</w:t>
      </w:r>
    </w:p>
    <w:p w:rsidR="004D001F" w:rsidRDefault="004D001F" w:rsidP="0004302F">
      <w:pPr>
        <w:pStyle w:val="Paragraphedeliste"/>
        <w:numPr>
          <w:ilvl w:val="0"/>
          <w:numId w:val="18"/>
        </w:numPr>
        <w:spacing w:after="0"/>
        <w:jc w:val="both"/>
      </w:pPr>
      <w:r>
        <w:t>L’acteur principal est le</w:t>
      </w:r>
      <w:r w:rsidR="0004302F">
        <w:t xml:space="preserve"> parti politique unique</w:t>
      </w:r>
      <w:r>
        <w:t>.</w:t>
      </w:r>
    </w:p>
    <w:p w:rsidR="004D001F" w:rsidRDefault="0004302F" w:rsidP="0004302F">
      <w:pPr>
        <w:pStyle w:val="Paragraphedeliste"/>
        <w:numPr>
          <w:ilvl w:val="0"/>
          <w:numId w:val="18"/>
        </w:numPr>
        <w:spacing w:after="0"/>
        <w:jc w:val="both"/>
      </w:pPr>
      <w:r w:rsidRPr="004D001F">
        <w:rPr>
          <w:b/>
        </w:rPr>
        <w:t>Le prolétariat s’est premièrement basé sur la classe ouvrière</w:t>
      </w:r>
      <w:r w:rsidR="004D001F">
        <w:t xml:space="preserve"> (ville)</w:t>
      </w:r>
      <w:r>
        <w:t xml:space="preserve">. </w:t>
      </w:r>
      <w:r w:rsidRPr="004D001F">
        <w:rPr>
          <w:b/>
        </w:rPr>
        <w:t xml:space="preserve">Les ruraux ont été </w:t>
      </w:r>
      <w:r w:rsidR="004D001F" w:rsidRPr="004D001F">
        <w:rPr>
          <w:b/>
        </w:rPr>
        <w:t>écartés</w:t>
      </w:r>
      <w:r>
        <w:t xml:space="preserve">. Il est intéressant de voir aujourd’hui l’inégalité entre les revenus des habitants des provinces rurales et les revenus des habitants des villes. </w:t>
      </w:r>
      <w:r w:rsidRPr="004D001F">
        <w:rPr>
          <w:b/>
        </w:rPr>
        <w:t>Cela n’est pas tenable à long terme</w:t>
      </w:r>
      <w:r>
        <w:t xml:space="preserve">, cela crée une forte </w:t>
      </w:r>
      <w:r w:rsidR="004D001F">
        <w:t>instabilité</w:t>
      </w:r>
      <w:r>
        <w:t xml:space="preserve"> sociale. La Chine tente d’éviter à tous prix le scénario qui verra</w:t>
      </w:r>
      <w:r w:rsidR="004D001F">
        <w:t>it</w:t>
      </w:r>
      <w:r>
        <w:t xml:space="preserve"> des villes très riches et des campagnes très pauvres.</w:t>
      </w:r>
    </w:p>
    <w:p w:rsidR="004D001F" w:rsidRDefault="004D001F" w:rsidP="00D81026">
      <w:pPr>
        <w:pStyle w:val="Paragraphedeliste"/>
        <w:numPr>
          <w:ilvl w:val="0"/>
          <w:numId w:val="18"/>
        </w:numPr>
        <w:spacing w:after="0"/>
        <w:jc w:val="both"/>
      </w:pPr>
      <w:r>
        <w:t xml:space="preserve">La dictature est </w:t>
      </w:r>
      <w:r w:rsidR="0004302F">
        <w:t>basée sur l’alliance des ouvriers et des paysans</w:t>
      </w:r>
      <w:r>
        <w:t>.</w:t>
      </w:r>
    </w:p>
    <w:p w:rsidR="0004302F" w:rsidRDefault="0004302F" w:rsidP="00D81026">
      <w:pPr>
        <w:pStyle w:val="Paragraphedeliste"/>
        <w:numPr>
          <w:ilvl w:val="0"/>
          <w:numId w:val="18"/>
        </w:numPr>
        <w:spacing w:after="0"/>
        <w:jc w:val="both"/>
      </w:pPr>
      <w:r>
        <w:t>La classe ouvrière est la classe dirigeante du pays, et la classe des paysans est son alliée et aussi une classe dirigeante du pays.</w:t>
      </w:r>
    </w:p>
    <w:p w:rsidR="0004302F" w:rsidRDefault="0004302F" w:rsidP="006D5F2C">
      <w:pPr>
        <w:pStyle w:val="Titre5"/>
      </w:pPr>
      <w:bookmarkStart w:id="72" w:name="_Toc355873455"/>
      <w:r>
        <w:t>« Démocratique »</w:t>
      </w:r>
      <w:bookmarkEnd w:id="72"/>
    </w:p>
    <w:p w:rsidR="004D001F" w:rsidRPr="004D001F" w:rsidRDefault="004D001F" w:rsidP="004D001F"/>
    <w:p w:rsidR="0004302F" w:rsidRDefault="00405226" w:rsidP="00405226">
      <w:pPr>
        <w:spacing w:after="0"/>
        <w:jc w:val="both"/>
      </w:pPr>
      <w:r>
        <w:t>Les d</w:t>
      </w:r>
      <w:r w:rsidR="0004302F">
        <w:t xml:space="preserve">écisions doivent être soumises à des </w:t>
      </w:r>
      <w:r w:rsidR="0004302F" w:rsidRPr="00405226">
        <w:rPr>
          <w:b/>
        </w:rPr>
        <w:t xml:space="preserve">délibérations libres à l’intérieur des multiples instances concernées </w:t>
      </w:r>
      <w:r w:rsidR="0004302F">
        <w:t>au long de la structure pyramidale</w:t>
      </w:r>
      <w:r>
        <w:t xml:space="preserve">. </w:t>
      </w:r>
      <w:r w:rsidR="0004302F">
        <w:t xml:space="preserve">Une fois les décisions arrêtées, doivent faire l’objet d’un </w:t>
      </w:r>
      <w:r w:rsidR="0004302F" w:rsidRPr="00405226">
        <w:rPr>
          <w:b/>
        </w:rPr>
        <w:t xml:space="preserve">endossement général </w:t>
      </w:r>
      <w:r w:rsidR="0004302F">
        <w:t>sans exceptions</w:t>
      </w:r>
      <w:r>
        <w:t>. La m</w:t>
      </w:r>
      <w:r w:rsidR="0004302F">
        <w:t>inorité en défaveur se rallie à la fin à la position majoritairement dégagée, se rangeant d’emblée à l’intérêt supérieur bien compris.</w:t>
      </w:r>
    </w:p>
    <w:p w:rsidR="0004302F" w:rsidRDefault="0004302F" w:rsidP="0004302F">
      <w:pPr>
        <w:spacing w:after="0"/>
        <w:jc w:val="both"/>
      </w:pPr>
    </w:p>
    <w:p w:rsidR="0004302F" w:rsidRDefault="00405226" w:rsidP="00F64647">
      <w:pPr>
        <w:pStyle w:val="Titre4"/>
      </w:pPr>
      <w:bookmarkStart w:id="73" w:name="_Toc355873456"/>
      <w:r>
        <w:t>Etat socialiste : le système économique est un</w:t>
      </w:r>
      <w:r w:rsidR="0004302F">
        <w:t xml:space="preserve"> système socialiste</w:t>
      </w:r>
      <w:bookmarkEnd w:id="73"/>
    </w:p>
    <w:p w:rsidR="0004302F" w:rsidRDefault="0004302F" w:rsidP="0004302F">
      <w:pPr>
        <w:spacing w:after="0"/>
        <w:jc w:val="both"/>
      </w:pPr>
    </w:p>
    <w:p w:rsidR="00405226" w:rsidRDefault="0004302F" w:rsidP="0004302F">
      <w:pPr>
        <w:pStyle w:val="Paragraphedeliste"/>
        <w:numPr>
          <w:ilvl w:val="0"/>
          <w:numId w:val="18"/>
        </w:numPr>
        <w:spacing w:after="0"/>
        <w:jc w:val="both"/>
      </w:pPr>
      <w:r>
        <w:t>Le peuple entier qui est le propriétaire des moyens de production (art.6).</w:t>
      </w:r>
    </w:p>
    <w:p w:rsidR="00405226" w:rsidRDefault="0004302F" w:rsidP="0004302F">
      <w:pPr>
        <w:pStyle w:val="Paragraphedeliste"/>
        <w:numPr>
          <w:ilvl w:val="0"/>
          <w:numId w:val="18"/>
        </w:numPr>
        <w:spacing w:after="0"/>
        <w:jc w:val="both"/>
      </w:pPr>
      <w:r>
        <w:t>Propriété collective des masses laborieuses (art.7)</w:t>
      </w:r>
    </w:p>
    <w:p w:rsidR="00405226" w:rsidRDefault="0004302F" w:rsidP="0004302F">
      <w:pPr>
        <w:pStyle w:val="Paragraphedeliste"/>
        <w:numPr>
          <w:ilvl w:val="0"/>
          <w:numId w:val="18"/>
        </w:numPr>
        <w:spacing w:after="0"/>
        <w:jc w:val="both"/>
      </w:pPr>
      <w:r>
        <w:t>L'économie individuelle des travailleurs des villes et de la campagne, limitée et contrôlée par l'Etat, constitue un complément du secteur socialiste de l'économie (art.11)</w:t>
      </w:r>
    </w:p>
    <w:p w:rsidR="00947A53" w:rsidRDefault="0004302F" w:rsidP="0004302F">
      <w:pPr>
        <w:pStyle w:val="Paragraphedeliste"/>
        <w:numPr>
          <w:ilvl w:val="0"/>
          <w:numId w:val="18"/>
        </w:numPr>
        <w:spacing w:after="0"/>
        <w:jc w:val="both"/>
      </w:pPr>
      <w:r>
        <w:t xml:space="preserve">Réforme constitutionnelle de mars 2004 a modifié </w:t>
      </w:r>
      <w:r w:rsidRPr="00405226">
        <w:rPr>
          <w:b/>
        </w:rPr>
        <w:t>l'article 13</w:t>
      </w:r>
      <w:r>
        <w:t xml:space="preserve"> de telle sorte que la </w:t>
      </w:r>
      <w:r w:rsidRPr="004735E4">
        <w:rPr>
          <w:b/>
        </w:rPr>
        <w:t>propriété privée soit désormais protégée, sous réserve de l'intérêt public</w:t>
      </w:r>
      <w:r w:rsidR="00405226">
        <w:t xml:space="preserve">. </w:t>
      </w:r>
      <w:r>
        <w:t xml:space="preserve">Désormais "Les biens privés légaux des citoyens sont inaliénables". Mais "pour les nécessités de l'intérêt public, l'Etat peut procéder en vertu de la loi à des saisies et à des </w:t>
      </w:r>
      <w:r w:rsidRPr="004735E4">
        <w:rPr>
          <w:b/>
        </w:rPr>
        <w:t>expropriations</w:t>
      </w:r>
      <w:r>
        <w:t xml:space="preserve">, qui donnent lieu à </w:t>
      </w:r>
      <w:r w:rsidRPr="004735E4">
        <w:rPr>
          <w:b/>
        </w:rPr>
        <w:t>compensation</w:t>
      </w:r>
      <w:r>
        <w:t>".</w:t>
      </w:r>
      <w:r w:rsidR="004735E4">
        <w:t xml:space="preserve"> Parfois de vieilles personnes refusent d’abandonner leurs maisons, l’Etat entreprend tout de même les travaux pour mettre la pression sur le citoyen (on voit le </w:t>
      </w:r>
      <w:r w:rsidR="004735E4" w:rsidRPr="004735E4">
        <w:rPr>
          <w:b/>
        </w:rPr>
        <w:t>lien avec le jeu de go</w:t>
      </w:r>
      <w:r w:rsidR="004735E4">
        <w:rPr>
          <w:b/>
        </w:rPr>
        <w:t> : contourner l’adversaire</w:t>
      </w:r>
      <w:r w:rsidR="004735E4">
        <w:t>).</w:t>
      </w:r>
    </w:p>
    <w:p w:rsidR="00947A53" w:rsidRDefault="00947A53" w:rsidP="00947A53">
      <w:pPr>
        <w:pStyle w:val="Titre3"/>
      </w:pPr>
      <w:bookmarkStart w:id="74" w:name="_Toc355873457"/>
      <w:r>
        <w:lastRenderedPageBreak/>
        <w:t>Pas de véritable division des pouvoirs</w:t>
      </w:r>
      <w:bookmarkEnd w:id="74"/>
    </w:p>
    <w:p w:rsidR="00947A53" w:rsidRDefault="00947A53" w:rsidP="00947A53">
      <w:pPr>
        <w:spacing w:after="0"/>
        <w:jc w:val="both"/>
      </w:pPr>
    </w:p>
    <w:p w:rsidR="00947A53" w:rsidRDefault="00947A53" w:rsidP="00947A53">
      <w:pPr>
        <w:spacing w:after="0"/>
        <w:jc w:val="both"/>
      </w:pPr>
      <w:r>
        <w:t xml:space="preserve">Il n’existe pas véritablement de divisions du pouvoir. Cela fonctionne selon un </w:t>
      </w:r>
      <w:r w:rsidRPr="004735E4">
        <w:rPr>
          <w:b/>
        </w:rPr>
        <w:t>système pyramidal</w:t>
      </w:r>
      <w:r w:rsidR="004735E4">
        <w:t xml:space="preserve"> (p</w:t>
      </w:r>
      <w:r>
        <w:t>roche du Régime d’Assemblée</w:t>
      </w:r>
      <w:r w:rsidR="004735E4">
        <w:t xml:space="preserve">) où le comité permanent décide. Il y a une unité de pouvoir et le </w:t>
      </w:r>
      <w:r>
        <w:t>Parti délègue au Parlement, qui délègue au Présidium</w:t>
      </w:r>
      <w:r w:rsidR="004735E4">
        <w:t>.</w:t>
      </w:r>
    </w:p>
    <w:p w:rsidR="00967704" w:rsidRDefault="004735E4" w:rsidP="004735E4">
      <w:pPr>
        <w:pStyle w:val="Titre3"/>
      </w:pPr>
      <w:bookmarkStart w:id="75" w:name="_Toc355873458"/>
      <w:r>
        <w:t>Remarques</w:t>
      </w:r>
      <w:bookmarkEnd w:id="75"/>
    </w:p>
    <w:p w:rsidR="004735E4" w:rsidRDefault="004735E4" w:rsidP="004735E4">
      <w:pPr>
        <w:pStyle w:val="Titre4"/>
      </w:pPr>
      <w:bookmarkStart w:id="76" w:name="_Toc355873459"/>
      <w:r w:rsidRPr="004735E4">
        <w:t>Citoyens</w:t>
      </w:r>
      <w:r>
        <w:t xml:space="preserve"> : Droits </w:t>
      </w:r>
      <w:r w:rsidRPr="004735E4">
        <w:t>et devoirs</w:t>
      </w:r>
      <w:bookmarkEnd w:id="76"/>
      <w:r w:rsidRPr="004735E4">
        <w:t xml:space="preserve"> </w:t>
      </w:r>
    </w:p>
    <w:p w:rsidR="004735E4" w:rsidRPr="004735E4" w:rsidRDefault="004735E4" w:rsidP="004735E4"/>
    <w:p w:rsidR="004735E4" w:rsidRDefault="004735E4" w:rsidP="004735E4">
      <w:pPr>
        <w:pStyle w:val="Paragraphedeliste"/>
        <w:numPr>
          <w:ilvl w:val="0"/>
          <w:numId w:val="18"/>
        </w:numPr>
        <w:spacing w:after="0"/>
        <w:jc w:val="both"/>
      </w:pPr>
      <w:r>
        <w:t xml:space="preserve">Droits : </w:t>
      </w:r>
      <w:r w:rsidRPr="004735E4">
        <w:t xml:space="preserve">Selon la Constitution de 1982 les citoyens Chinois jouissent de la liberté sous toutes ses formes (art. 35 à 40). La liberté individuelle, la dignité des personnes et leur domicile, sont inviolables. Les citoyens ont la liberté de parole, de presse, de réunion, d'association, de cortège et de manifestation. Ils jouissent de la liberté religieuse. </w:t>
      </w:r>
    </w:p>
    <w:p w:rsidR="004735E4" w:rsidRDefault="004735E4" w:rsidP="00947A53">
      <w:pPr>
        <w:pStyle w:val="Paragraphedeliste"/>
        <w:numPr>
          <w:ilvl w:val="0"/>
          <w:numId w:val="18"/>
        </w:numPr>
        <w:spacing w:after="0"/>
        <w:jc w:val="both"/>
      </w:pPr>
      <w:r>
        <w:t xml:space="preserve">Devoirs : </w:t>
      </w:r>
      <w:r w:rsidRPr="004735E4">
        <w:t xml:space="preserve">Les citoyens ont le devoir de travailler, s’ils ont le droit au travail (art.42). Le mari comme la femme ont le devoir de pratiquer le planning familial ; le mariage, la famille, la mère et l'enfant étant protégés par l'Etat (art.49). </w:t>
      </w:r>
    </w:p>
    <w:p w:rsidR="004735E4" w:rsidRDefault="004735E4" w:rsidP="004735E4">
      <w:pPr>
        <w:pStyle w:val="Titre4"/>
      </w:pPr>
      <w:bookmarkStart w:id="77" w:name="_Toc355873460"/>
      <w:r>
        <w:t>Oui</w:t>
      </w:r>
      <w:r w:rsidRPr="004735E4">
        <w:t xml:space="preserve"> mais ….</w:t>
      </w:r>
      <w:bookmarkEnd w:id="77"/>
      <w:r w:rsidRPr="004735E4">
        <w:t xml:space="preserve"> </w:t>
      </w:r>
    </w:p>
    <w:p w:rsidR="004735E4" w:rsidRPr="004735E4" w:rsidRDefault="004735E4" w:rsidP="004735E4"/>
    <w:p w:rsidR="004735E4" w:rsidRDefault="004735E4" w:rsidP="004735E4">
      <w:pPr>
        <w:pStyle w:val="Paragraphedeliste"/>
        <w:numPr>
          <w:ilvl w:val="0"/>
          <w:numId w:val="18"/>
        </w:numPr>
        <w:spacing w:after="0"/>
        <w:jc w:val="both"/>
      </w:pPr>
      <w:r w:rsidRPr="004735E4">
        <w:t xml:space="preserve">respecter l'"Etat socialiste de dictature démocratique populaire, dirigé par la classe ouvrière et basé sur l'alliance des ouvriers et des paysans" (art.1 de la Constitution de 1982) </w:t>
      </w:r>
    </w:p>
    <w:p w:rsidR="004735E4" w:rsidRDefault="004735E4" w:rsidP="004735E4">
      <w:pPr>
        <w:pStyle w:val="Paragraphedeliste"/>
        <w:numPr>
          <w:ilvl w:val="0"/>
          <w:numId w:val="18"/>
        </w:numPr>
        <w:spacing w:after="0"/>
        <w:jc w:val="both"/>
      </w:pPr>
      <w:r w:rsidRPr="004735E4">
        <w:t xml:space="preserve">respect des quatre principes fondamentaux inscrits dans le Préambule de la Constitution : </w:t>
      </w:r>
    </w:p>
    <w:p w:rsidR="004735E4" w:rsidRDefault="004735E4" w:rsidP="004735E4">
      <w:pPr>
        <w:pStyle w:val="Paragraphedeliste"/>
        <w:numPr>
          <w:ilvl w:val="1"/>
          <w:numId w:val="18"/>
        </w:numPr>
        <w:spacing w:after="0"/>
        <w:jc w:val="both"/>
      </w:pPr>
      <w:r w:rsidRPr="004735E4">
        <w:t xml:space="preserve">respect de l'idéologie marxiste-léniniste et de la « pensée Mao Zedong » </w:t>
      </w:r>
    </w:p>
    <w:p w:rsidR="004735E4" w:rsidRDefault="004735E4" w:rsidP="004735E4">
      <w:pPr>
        <w:pStyle w:val="Paragraphedeliste"/>
        <w:numPr>
          <w:ilvl w:val="1"/>
          <w:numId w:val="18"/>
        </w:numPr>
        <w:spacing w:after="0"/>
        <w:jc w:val="both"/>
      </w:pPr>
      <w:r w:rsidRPr="004735E4">
        <w:t xml:space="preserve">respect de la dictature démocratique populaire </w:t>
      </w:r>
    </w:p>
    <w:p w:rsidR="004735E4" w:rsidRDefault="004735E4" w:rsidP="004735E4">
      <w:pPr>
        <w:pStyle w:val="Paragraphedeliste"/>
        <w:numPr>
          <w:ilvl w:val="1"/>
          <w:numId w:val="18"/>
        </w:numPr>
        <w:spacing w:after="0"/>
        <w:jc w:val="both"/>
      </w:pPr>
      <w:r w:rsidRPr="004735E4">
        <w:t xml:space="preserve">respect de la « voie socialiste » </w:t>
      </w:r>
    </w:p>
    <w:p w:rsidR="004735E4" w:rsidRPr="004735E4" w:rsidRDefault="004735E4" w:rsidP="004735E4">
      <w:pPr>
        <w:pStyle w:val="Paragraphedeliste"/>
        <w:numPr>
          <w:ilvl w:val="1"/>
          <w:numId w:val="18"/>
        </w:numPr>
        <w:spacing w:after="0"/>
        <w:jc w:val="both"/>
      </w:pPr>
      <w:r w:rsidRPr="004735E4">
        <w:t xml:space="preserve">respect du rôle dirigeant du Parti communiste. </w:t>
      </w:r>
    </w:p>
    <w:p w:rsidR="00967704" w:rsidRDefault="00967704" w:rsidP="00947A53">
      <w:pPr>
        <w:spacing w:after="0"/>
        <w:jc w:val="both"/>
      </w:pPr>
    </w:p>
    <w:p w:rsidR="00967704" w:rsidRDefault="00967704" w:rsidP="00967704">
      <w:pPr>
        <w:pStyle w:val="Titre2"/>
      </w:pPr>
      <w:bookmarkStart w:id="78" w:name="_Toc355873461"/>
      <w:r>
        <w:t>Civil</w:t>
      </w:r>
      <w:bookmarkEnd w:id="78"/>
    </w:p>
    <w:p w:rsidR="00967704" w:rsidRPr="00967704" w:rsidRDefault="00967704" w:rsidP="00967704">
      <w:pPr>
        <w:pStyle w:val="Titre3"/>
      </w:pPr>
      <w:bookmarkStart w:id="79" w:name="_Toc355873462"/>
      <w:r>
        <w:t>Institutions</w:t>
      </w:r>
      <w:r w:rsidR="00C11364">
        <w:rPr>
          <w:rStyle w:val="Appelnotedebasdep"/>
        </w:rPr>
        <w:footnoteReference w:id="21"/>
      </w:r>
      <w:bookmarkEnd w:id="79"/>
    </w:p>
    <w:p w:rsidR="00967704" w:rsidRDefault="00967704" w:rsidP="00967704">
      <w:pPr>
        <w:pStyle w:val="Titre4"/>
      </w:pPr>
      <w:bookmarkStart w:id="80" w:name="_Toc355873463"/>
      <w:r>
        <w:t>L’assemblée populaire nationale</w:t>
      </w:r>
      <w:r w:rsidR="004735E4">
        <w:t xml:space="preserve"> (APN)</w:t>
      </w:r>
      <w:bookmarkEnd w:id="80"/>
    </w:p>
    <w:p w:rsidR="00967704" w:rsidRDefault="00967704" w:rsidP="00967704">
      <w:pPr>
        <w:spacing w:after="0"/>
      </w:pPr>
    </w:p>
    <w:p w:rsidR="00967704" w:rsidRDefault="00C11364" w:rsidP="00C11364">
      <w:pPr>
        <w:spacing w:after="0"/>
        <w:jc w:val="both"/>
      </w:pPr>
      <w:r>
        <w:t>C’est « l’o</w:t>
      </w:r>
      <w:r w:rsidR="00967704">
        <w:t>rgane suprême du pouvoir d'Etat » (art.57)</w:t>
      </w:r>
      <w:r>
        <w:t>. En théorie le p</w:t>
      </w:r>
      <w:r w:rsidR="00967704">
        <w:t>euple exerce sa souveraineté au niveau central</w:t>
      </w:r>
      <w:r>
        <w:t xml:space="preserve">. </w:t>
      </w:r>
      <w:r w:rsidR="00967704">
        <w:t xml:space="preserve">Environ </w:t>
      </w:r>
      <w:r w:rsidR="00967704" w:rsidRPr="00C00699">
        <w:rPr>
          <w:b/>
        </w:rPr>
        <w:t>trois mille députés</w:t>
      </w:r>
      <w:r>
        <w:t xml:space="preserve"> é</w:t>
      </w:r>
      <w:r w:rsidR="00967704">
        <w:t>lus pour cinq ans par les assemblées populaires locales et les forces armées</w:t>
      </w:r>
      <w:r>
        <w:t xml:space="preserve"> </w:t>
      </w:r>
      <w:r w:rsidR="00967704">
        <w:t xml:space="preserve">Ils vont officiellement </w:t>
      </w:r>
      <w:r w:rsidR="00967704" w:rsidRPr="00C11364">
        <w:rPr>
          <w:b/>
        </w:rPr>
        <w:t>prendre une série de décision, mais qui ont déjà été pris quelques mois auparavant par le parti communiste</w:t>
      </w:r>
      <w:r w:rsidR="00967704">
        <w:t>.</w:t>
      </w:r>
      <w:r>
        <w:t xml:space="preserve"> L’AON est très passive en fin de compte et n’est composée que de communistes</w:t>
      </w:r>
      <w:r>
        <w:rPr>
          <w:rStyle w:val="Appelnotedebasdep"/>
        </w:rPr>
        <w:footnoteReference w:id="22"/>
      </w:r>
      <w:r>
        <w:t>.</w:t>
      </w:r>
    </w:p>
    <w:p w:rsidR="00C11364" w:rsidRDefault="00C11364" w:rsidP="00C11364">
      <w:pPr>
        <w:spacing w:after="0"/>
        <w:jc w:val="both"/>
      </w:pPr>
    </w:p>
    <w:p w:rsidR="00967704" w:rsidRDefault="00967704" w:rsidP="00DF31FE">
      <w:pPr>
        <w:spacing w:after="0"/>
        <w:jc w:val="both"/>
      </w:pPr>
      <w:r>
        <w:lastRenderedPageBreak/>
        <w:t xml:space="preserve">Les députés à l’APN composent des délégations selon leurs unités électorales, et les délégations élisent, sur recommandation, </w:t>
      </w:r>
      <w:r w:rsidR="007E2BFD">
        <w:t>leurs chefs</w:t>
      </w:r>
      <w:r>
        <w:t xml:space="preserve"> et chef adjoint. La représentat</w:t>
      </w:r>
      <w:r w:rsidR="00DF31FE">
        <w:t xml:space="preserve">ion des minorités est garantie. </w:t>
      </w:r>
      <w:r w:rsidR="00DF31FE" w:rsidRPr="00DF31FE">
        <w:rPr>
          <w:b/>
        </w:rPr>
        <w:t>Elle</w:t>
      </w:r>
      <w:r w:rsidRPr="00DF31FE">
        <w:rPr>
          <w:b/>
        </w:rPr>
        <w:t xml:space="preserve"> se réunit une fois par an</w:t>
      </w:r>
      <w:r>
        <w:t xml:space="preserve"> (pendant 3 semaines) pour approuver les décisions du Comité permanent (</w:t>
      </w:r>
      <w:proofErr w:type="spellStart"/>
      <w:r>
        <w:t>cf</w:t>
      </w:r>
      <w:proofErr w:type="spellEnd"/>
      <w:r>
        <w:t xml:space="preserve"> infra). Ce n’est pas vraiment l’instance qui prend les décisions. Elle ne fait que les approuver. Cette assemblée :</w:t>
      </w:r>
    </w:p>
    <w:p w:rsidR="00967704" w:rsidRDefault="00967704" w:rsidP="00797BB9">
      <w:pPr>
        <w:pStyle w:val="Paragraphedeliste"/>
        <w:numPr>
          <w:ilvl w:val="0"/>
          <w:numId w:val="19"/>
        </w:numPr>
        <w:spacing w:after="0"/>
      </w:pPr>
      <w:r>
        <w:t xml:space="preserve">vote les lois </w:t>
      </w:r>
    </w:p>
    <w:p w:rsidR="00967704" w:rsidRDefault="007F5077" w:rsidP="00797BB9">
      <w:pPr>
        <w:pStyle w:val="Paragraphedeliste"/>
        <w:numPr>
          <w:ilvl w:val="0"/>
          <w:numId w:val="19"/>
        </w:numPr>
        <w:spacing w:after="0"/>
      </w:pPr>
      <w:r>
        <w:t>approuve le budget d'Etat</w:t>
      </w:r>
    </w:p>
    <w:p w:rsidR="00967704" w:rsidRDefault="00967704" w:rsidP="00797BB9">
      <w:pPr>
        <w:pStyle w:val="Paragraphedeliste"/>
        <w:numPr>
          <w:ilvl w:val="0"/>
          <w:numId w:val="19"/>
        </w:numPr>
        <w:spacing w:after="0"/>
      </w:pPr>
      <w:r>
        <w:t>élit et révoque :</w:t>
      </w:r>
    </w:p>
    <w:p w:rsidR="00967704" w:rsidRDefault="00967704" w:rsidP="00797BB9">
      <w:pPr>
        <w:pStyle w:val="Paragraphedeliste"/>
        <w:numPr>
          <w:ilvl w:val="0"/>
          <w:numId w:val="20"/>
        </w:numPr>
        <w:spacing w:after="0"/>
        <w:ind w:left="1418"/>
      </w:pPr>
      <w:r>
        <w:t>le Président et le vice-Président de la République</w:t>
      </w:r>
    </w:p>
    <w:p w:rsidR="00967704" w:rsidRDefault="00967704" w:rsidP="00797BB9">
      <w:pPr>
        <w:pStyle w:val="Paragraphedeliste"/>
        <w:numPr>
          <w:ilvl w:val="0"/>
          <w:numId w:val="20"/>
        </w:numPr>
        <w:spacing w:after="0"/>
        <w:ind w:left="1418"/>
      </w:pPr>
      <w:r>
        <w:t>le Premier Ministre du Conseil des affaires d'Etat (Gouvernement) ainsi que les ministres.</w:t>
      </w:r>
    </w:p>
    <w:p w:rsidR="00967704" w:rsidRDefault="00967704" w:rsidP="00797BB9">
      <w:pPr>
        <w:pStyle w:val="Paragraphedeliste"/>
        <w:numPr>
          <w:ilvl w:val="0"/>
          <w:numId w:val="20"/>
        </w:numPr>
        <w:spacing w:after="0"/>
        <w:ind w:left="1418"/>
      </w:pPr>
      <w:r>
        <w:t>les membres de la Commission militaire centrale, qui dirige les forces armées</w:t>
      </w:r>
    </w:p>
    <w:p w:rsidR="001A09E3" w:rsidRDefault="00967704" w:rsidP="00797BB9">
      <w:pPr>
        <w:pStyle w:val="Paragraphedeliste"/>
        <w:numPr>
          <w:ilvl w:val="0"/>
          <w:numId w:val="20"/>
        </w:numPr>
        <w:spacing w:after="0"/>
        <w:ind w:left="1418"/>
      </w:pPr>
      <w:r>
        <w:t>le Président de la Cour populaire suprême (la plus haute juridiction d'Etat) ainsi que le Procureur général du Parquet de la Cour.</w:t>
      </w:r>
    </w:p>
    <w:p w:rsidR="001A09E3" w:rsidRDefault="00967704" w:rsidP="00797BB9">
      <w:pPr>
        <w:pStyle w:val="Paragraphedeliste"/>
        <w:numPr>
          <w:ilvl w:val="0"/>
          <w:numId w:val="30"/>
        </w:numPr>
        <w:spacing w:after="0"/>
      </w:pPr>
      <w:r>
        <w:t>Application et a</w:t>
      </w:r>
      <w:r w:rsidR="001A09E3">
        <w:t>mendement de la constitution :</w:t>
      </w:r>
    </w:p>
    <w:p w:rsidR="001A09E3" w:rsidRDefault="001A09E3" w:rsidP="00797BB9">
      <w:pPr>
        <w:pStyle w:val="Paragraphedeliste"/>
        <w:numPr>
          <w:ilvl w:val="1"/>
          <w:numId w:val="30"/>
        </w:numPr>
        <w:spacing w:after="0"/>
      </w:pPr>
      <w:r>
        <w:t xml:space="preserve">La Constitution est </w:t>
      </w:r>
      <w:r w:rsidR="00967704">
        <w:t>adopté</w:t>
      </w:r>
      <w:r>
        <w:t>e</w:t>
      </w:r>
      <w:r w:rsidR="00967704">
        <w:t xml:space="preserve"> à la majorité des deux tiers au moins des députés de </w:t>
      </w:r>
      <w:r>
        <w:t>l’APN.</w:t>
      </w:r>
    </w:p>
    <w:p w:rsidR="00967704" w:rsidRDefault="001A09E3" w:rsidP="00797BB9">
      <w:pPr>
        <w:pStyle w:val="Paragraphedeliste"/>
        <w:numPr>
          <w:ilvl w:val="1"/>
          <w:numId w:val="30"/>
        </w:numPr>
        <w:spacing w:after="0"/>
      </w:pPr>
      <w:r>
        <w:t xml:space="preserve">Les amendements se font </w:t>
      </w:r>
      <w:r w:rsidR="00967704">
        <w:t>sur proposition du Comité permanent de l’APN ou d’un cinquième au moins des députés de l’APN.</w:t>
      </w:r>
    </w:p>
    <w:p w:rsidR="00967704" w:rsidRDefault="00967704" w:rsidP="00967704">
      <w:pPr>
        <w:pStyle w:val="Titre4"/>
      </w:pPr>
      <w:bookmarkStart w:id="81" w:name="_Toc355873464"/>
      <w:r>
        <w:t>Le Comité permanent</w:t>
      </w:r>
      <w:bookmarkEnd w:id="81"/>
    </w:p>
    <w:p w:rsidR="00967704" w:rsidRDefault="00967704" w:rsidP="00967704">
      <w:pPr>
        <w:spacing w:after="0"/>
      </w:pPr>
    </w:p>
    <w:p w:rsidR="00967704" w:rsidRDefault="00C00699" w:rsidP="00C00699">
      <w:pPr>
        <w:spacing w:after="0"/>
        <w:jc w:val="both"/>
      </w:pPr>
      <w:r>
        <w:t>Il y a une r</w:t>
      </w:r>
      <w:r w:rsidR="00967704">
        <w:t xml:space="preserve">éunion </w:t>
      </w:r>
      <w:r>
        <w:t xml:space="preserve">plus ou moins </w:t>
      </w:r>
      <w:r w:rsidR="00967704">
        <w:t>6 fois par an</w:t>
      </w:r>
      <w:r>
        <w:t xml:space="preserve">, il est </w:t>
      </w:r>
      <w:r w:rsidR="00967704">
        <w:t>composé du président, des vice-présidents, du secrétaire général et des membres</w:t>
      </w:r>
      <w:r>
        <w:t xml:space="preserve"> (</w:t>
      </w:r>
      <w:r w:rsidR="00967704" w:rsidRPr="00C00699">
        <w:rPr>
          <w:b/>
        </w:rPr>
        <w:t>150 membres</w:t>
      </w:r>
      <w:r>
        <w:t xml:space="preserve">). Il </w:t>
      </w:r>
      <w:r w:rsidR="00967704">
        <w:t>convoque les sessions de l'Assemblée et, dans l'intervalle des sessions, nomme, sur proposition du Premier Ministre, les ministres, et, sur proposition du Président de la Commission militaire centrale, les membres de celle-ci</w:t>
      </w:r>
      <w:r>
        <w:t>. Il e</w:t>
      </w:r>
      <w:r w:rsidR="00967704">
        <w:t>xerce le pouvoir législatif délé</w:t>
      </w:r>
      <w:r>
        <w:t xml:space="preserve">gué et le pouvoir réglementaire et </w:t>
      </w:r>
      <w:r w:rsidR="00967704">
        <w:t>certaines fonctions internationales (ratification et dénonciation des traités, nomination et révocation des représentants diplomatiques de la Chine).</w:t>
      </w:r>
      <w:r w:rsidR="00905640">
        <w:t xml:space="preserve"> Il n’y a </w:t>
      </w:r>
      <w:r w:rsidR="00905640" w:rsidRPr="00905640">
        <w:rPr>
          <w:b/>
        </w:rPr>
        <w:t>pas encore de membre de la 6</w:t>
      </w:r>
      <w:r w:rsidR="00905640" w:rsidRPr="00905640">
        <w:rPr>
          <w:b/>
          <w:vertAlign w:val="superscript"/>
        </w:rPr>
        <w:t>ème</w:t>
      </w:r>
      <w:r w:rsidR="00905640" w:rsidRPr="00905640">
        <w:rPr>
          <w:b/>
        </w:rPr>
        <w:t xml:space="preserve"> génération au comité permanent</w:t>
      </w:r>
      <w:r w:rsidR="00905640">
        <w:t>.</w:t>
      </w:r>
    </w:p>
    <w:p w:rsidR="00967704" w:rsidRDefault="00967704" w:rsidP="00967704">
      <w:pPr>
        <w:pStyle w:val="Titre4"/>
      </w:pPr>
      <w:bookmarkStart w:id="82" w:name="_Toc355873465"/>
      <w:r>
        <w:t>Comité de présidence</w:t>
      </w:r>
      <w:bookmarkEnd w:id="82"/>
    </w:p>
    <w:p w:rsidR="005D5BB4" w:rsidRDefault="005D5BB4" w:rsidP="00967704">
      <w:pPr>
        <w:spacing w:after="0"/>
      </w:pPr>
    </w:p>
    <w:p w:rsidR="00967704" w:rsidRDefault="00C00699" w:rsidP="00C00699">
      <w:pPr>
        <w:spacing w:after="0"/>
        <w:jc w:val="both"/>
      </w:pPr>
      <w:r>
        <w:t>Il est i</w:t>
      </w:r>
      <w:r w:rsidR="00967704">
        <w:t>ssu du comité Permanent</w:t>
      </w:r>
      <w:r>
        <w:t>, sa tâche est l’e</w:t>
      </w:r>
      <w:r w:rsidR="00967704">
        <w:t>xécution (tâches quotidiennes)</w:t>
      </w:r>
      <w:r>
        <w:t>.</w:t>
      </w:r>
    </w:p>
    <w:p w:rsidR="00967704" w:rsidRDefault="00967704" w:rsidP="00967704">
      <w:pPr>
        <w:pStyle w:val="Titre4"/>
      </w:pPr>
      <w:bookmarkStart w:id="83" w:name="_Toc355873466"/>
      <w:r>
        <w:t>Le Conseil des affaires d'Etat (Gouvernement)</w:t>
      </w:r>
      <w:bookmarkEnd w:id="83"/>
    </w:p>
    <w:p w:rsidR="005D5BB4" w:rsidRDefault="005D5BB4" w:rsidP="00967704">
      <w:pPr>
        <w:spacing w:after="0"/>
      </w:pPr>
    </w:p>
    <w:p w:rsidR="00C00699" w:rsidRDefault="00C00699" w:rsidP="00C00699">
      <w:pPr>
        <w:spacing w:after="0"/>
        <w:jc w:val="both"/>
        <w:rPr>
          <w:b/>
        </w:rPr>
      </w:pPr>
      <w:r>
        <w:rPr>
          <w:b/>
        </w:rPr>
        <w:t xml:space="preserve">Le gouvernement a le même rôle qu’ici sauf qu’en pratique, tout est piloté par le PC. Toutes ces institutions officielles n’ont pas de pouvoir, tout est décidé par le PC (comité permanent et politburo). </w:t>
      </w:r>
    </w:p>
    <w:p w:rsidR="00C00699" w:rsidRDefault="00C00699" w:rsidP="00C00699">
      <w:pPr>
        <w:spacing w:after="0"/>
        <w:jc w:val="both"/>
        <w:rPr>
          <w:b/>
        </w:rPr>
      </w:pPr>
    </w:p>
    <w:p w:rsidR="005D5BB4" w:rsidRDefault="00C00699" w:rsidP="00C00699">
      <w:pPr>
        <w:spacing w:after="0"/>
        <w:jc w:val="both"/>
      </w:pPr>
      <w:r w:rsidRPr="00C00699">
        <w:t xml:space="preserve">Le « gouvernement » est composé du Premier ministre, de </w:t>
      </w:r>
      <w:r w:rsidR="00967704" w:rsidRPr="00C00699">
        <w:t>nombreux vice-Premiers Ministres, des Conseillers d'Etat (Ministres d'Etat), un Secrétaire général, des ministres ou présidents de Commissions d'Etat (administrations)</w:t>
      </w:r>
      <w:r w:rsidRPr="00C00699">
        <w:t xml:space="preserve">. </w:t>
      </w:r>
      <w:r>
        <w:t xml:space="preserve">Il </w:t>
      </w:r>
      <w:r w:rsidR="00967704">
        <w:t>"l'organe administratif suprême" de la République, qui dirige les ministères, les commissions et organismes d'Etat déconcentrés</w:t>
      </w:r>
      <w:r>
        <w:t xml:space="preserve">. Il </w:t>
      </w:r>
      <w:r w:rsidR="005D5BB4" w:rsidRPr="005D5BB4">
        <w:t>arrête et applique les plans économiques et le budget d'Etat</w:t>
      </w:r>
      <w:r>
        <w:t xml:space="preserve">. Le </w:t>
      </w:r>
      <w:r w:rsidR="005D5BB4" w:rsidRPr="005D5BB4">
        <w:t>Premier ministre est respons</w:t>
      </w:r>
      <w:r>
        <w:t xml:space="preserve">able devant le Comité permanent et </w:t>
      </w:r>
      <w:r w:rsidR="005D5BB4" w:rsidRPr="005D5BB4">
        <w:t xml:space="preserve">est proposé par le président </w:t>
      </w:r>
      <w:r>
        <w:t>(</w:t>
      </w:r>
      <w:r w:rsidR="005D5BB4" w:rsidRPr="005D5BB4">
        <w:t>décid</w:t>
      </w:r>
      <w:r>
        <w:t xml:space="preserve">é par l’APN ou Comité permanent). Il est </w:t>
      </w:r>
      <w:r w:rsidR="005D5BB4" w:rsidRPr="005D5BB4">
        <w:t>nom</w:t>
      </w:r>
      <w:r>
        <w:t xml:space="preserve">mé et destitué par le </w:t>
      </w:r>
      <w:r>
        <w:lastRenderedPageBreak/>
        <w:t>président. Les m</w:t>
      </w:r>
      <w:r w:rsidR="005D5BB4" w:rsidRPr="005D5BB4">
        <w:t>inistres et autres</w:t>
      </w:r>
      <w:r>
        <w:t xml:space="preserve"> sont</w:t>
      </w:r>
      <w:r w:rsidR="005D5BB4" w:rsidRPr="005D5BB4">
        <w:t xml:space="preserve"> proposés par le Premier ministre et décidé par l’A</w:t>
      </w:r>
      <w:r>
        <w:t>PN ou Comité permanent. Ils sont n</w:t>
      </w:r>
      <w:r w:rsidR="005D5BB4" w:rsidRPr="005D5BB4">
        <w:t>ommé</w:t>
      </w:r>
      <w:r>
        <w:t>s</w:t>
      </w:r>
      <w:r w:rsidR="005D5BB4" w:rsidRPr="005D5BB4">
        <w:t xml:space="preserve"> et destitué</w:t>
      </w:r>
      <w:r>
        <w:t>s par le président. Le m</w:t>
      </w:r>
      <w:r w:rsidR="005D5BB4" w:rsidRPr="005D5BB4">
        <w:t>andat de cinq ans</w:t>
      </w:r>
      <w:r>
        <w:rPr>
          <w:rStyle w:val="Appelnotedebasdep"/>
        </w:rPr>
        <w:footnoteReference w:id="23"/>
      </w:r>
      <w:r w:rsidR="005D5BB4" w:rsidRPr="005D5BB4">
        <w:t xml:space="preserve"> (max. deux </w:t>
      </w:r>
      <w:r w:rsidRPr="005D5BB4">
        <w:t>mandats)</w:t>
      </w:r>
      <w:r>
        <w:t>. Au niveau des sessions :</w:t>
      </w:r>
    </w:p>
    <w:p w:rsidR="00C00699" w:rsidRDefault="00C00699" w:rsidP="00C00699">
      <w:pPr>
        <w:spacing w:after="0"/>
        <w:jc w:val="both"/>
      </w:pPr>
    </w:p>
    <w:p w:rsidR="005D5BB4" w:rsidRPr="00C00699" w:rsidRDefault="005D5BB4" w:rsidP="00797BB9">
      <w:pPr>
        <w:pStyle w:val="Default"/>
        <w:numPr>
          <w:ilvl w:val="0"/>
          <w:numId w:val="21"/>
        </w:numPr>
        <w:rPr>
          <w:rFonts w:asciiTheme="minorHAnsi" w:hAnsiTheme="minorHAnsi"/>
          <w:sz w:val="20"/>
          <w:szCs w:val="22"/>
        </w:rPr>
      </w:pPr>
      <w:r w:rsidRPr="00C00699">
        <w:rPr>
          <w:sz w:val="22"/>
        </w:rPr>
        <w:t>session plénière du Conseil des affaires d’Etat</w:t>
      </w:r>
      <w:r w:rsidR="00C00699">
        <w:rPr>
          <w:sz w:val="22"/>
        </w:rPr>
        <w:t> :</w:t>
      </w:r>
    </w:p>
    <w:p w:rsidR="005D5BB4" w:rsidRDefault="005D5BB4" w:rsidP="00797BB9">
      <w:pPr>
        <w:pStyle w:val="Paragraphedeliste"/>
        <w:numPr>
          <w:ilvl w:val="0"/>
          <w:numId w:val="22"/>
        </w:numPr>
        <w:spacing w:after="0"/>
        <w:jc w:val="both"/>
      </w:pPr>
      <w:r>
        <w:t>tous les membres</w:t>
      </w:r>
    </w:p>
    <w:p w:rsidR="005D5BB4" w:rsidRDefault="005D5BB4" w:rsidP="00797BB9">
      <w:pPr>
        <w:pStyle w:val="Paragraphedeliste"/>
        <w:numPr>
          <w:ilvl w:val="0"/>
          <w:numId w:val="22"/>
        </w:numPr>
        <w:spacing w:after="0"/>
        <w:jc w:val="both"/>
      </w:pPr>
      <w:r>
        <w:t>une à deux fois par trimestre</w:t>
      </w:r>
    </w:p>
    <w:p w:rsidR="005D5BB4" w:rsidRDefault="005D5BB4" w:rsidP="00797BB9">
      <w:pPr>
        <w:pStyle w:val="Paragraphedeliste"/>
        <w:numPr>
          <w:ilvl w:val="0"/>
          <w:numId w:val="23"/>
        </w:numPr>
        <w:spacing w:after="0"/>
        <w:ind w:left="709"/>
        <w:jc w:val="both"/>
      </w:pPr>
      <w:r>
        <w:t>session ordinaire du Conseil des affaires d’Etat</w:t>
      </w:r>
      <w:r w:rsidR="00C00699">
        <w:t> :</w:t>
      </w:r>
    </w:p>
    <w:p w:rsidR="005D5BB4" w:rsidRDefault="005D5BB4" w:rsidP="00797BB9">
      <w:pPr>
        <w:pStyle w:val="Paragraphedeliste"/>
        <w:numPr>
          <w:ilvl w:val="0"/>
          <w:numId w:val="24"/>
        </w:numPr>
        <w:spacing w:after="0"/>
        <w:ind w:left="1418"/>
        <w:jc w:val="both"/>
      </w:pPr>
      <w:r>
        <w:t>premier ministre, des vice-premiers ministres, des conseillers d’Etat et du secrétaire général</w:t>
      </w:r>
    </w:p>
    <w:p w:rsidR="005D5BB4" w:rsidRDefault="005D5BB4" w:rsidP="00797BB9">
      <w:pPr>
        <w:pStyle w:val="Paragraphedeliste"/>
        <w:numPr>
          <w:ilvl w:val="0"/>
          <w:numId w:val="24"/>
        </w:numPr>
        <w:spacing w:after="0"/>
        <w:ind w:left="1418"/>
        <w:jc w:val="both"/>
      </w:pPr>
      <w:r>
        <w:t>Une fois par mois</w:t>
      </w:r>
    </w:p>
    <w:p w:rsidR="005D5BB4" w:rsidRDefault="005D5BB4" w:rsidP="00797BB9">
      <w:pPr>
        <w:pStyle w:val="Paragraphedeliste"/>
        <w:numPr>
          <w:ilvl w:val="0"/>
          <w:numId w:val="23"/>
        </w:numPr>
        <w:spacing w:after="0"/>
        <w:ind w:left="709"/>
        <w:jc w:val="both"/>
      </w:pPr>
      <w:r>
        <w:t>organismes fonctionnels</w:t>
      </w:r>
      <w:r w:rsidR="00C00699">
        <w:t> :</w:t>
      </w:r>
    </w:p>
    <w:p w:rsidR="00C00699" w:rsidRDefault="005D5BB4" w:rsidP="00797BB9">
      <w:pPr>
        <w:pStyle w:val="Paragraphedeliste"/>
        <w:numPr>
          <w:ilvl w:val="0"/>
          <w:numId w:val="25"/>
        </w:numPr>
        <w:spacing w:after="0"/>
        <w:jc w:val="both"/>
      </w:pPr>
      <w:r>
        <w:t>Ministères, les commissions, les banques et les administrations nationales</w:t>
      </w:r>
    </w:p>
    <w:p w:rsidR="000C227F" w:rsidRDefault="000C227F" w:rsidP="000C227F">
      <w:pPr>
        <w:spacing w:after="0"/>
        <w:jc w:val="both"/>
      </w:pPr>
    </w:p>
    <w:p w:rsidR="005D5BB4" w:rsidRDefault="005D5BB4" w:rsidP="005D5BB4">
      <w:pPr>
        <w:pStyle w:val="Titre4"/>
      </w:pPr>
      <w:bookmarkStart w:id="84" w:name="_Toc355873467"/>
      <w:r>
        <w:t>Président</w:t>
      </w:r>
      <w:bookmarkEnd w:id="84"/>
    </w:p>
    <w:p w:rsidR="005D5BB4" w:rsidRDefault="005D5BB4" w:rsidP="005D5BB4">
      <w:pPr>
        <w:spacing w:after="0"/>
        <w:jc w:val="both"/>
      </w:pPr>
    </w:p>
    <w:p w:rsidR="003D0429" w:rsidRDefault="00905640" w:rsidP="00905640">
      <w:pPr>
        <w:spacing w:after="0"/>
        <w:jc w:val="both"/>
      </w:pPr>
      <w:r>
        <w:t xml:space="preserve">Il est </w:t>
      </w:r>
      <w:r w:rsidR="005D5BB4">
        <w:t>élu pour un unique mandat de cinq ans par l'Assemblée populaire nationale, en même temps que le vice-Président</w:t>
      </w:r>
      <w:r>
        <w:t>. Ce mandat est r</w:t>
      </w:r>
      <w:r w:rsidR="005D5BB4">
        <w:t>enouvelable une fois</w:t>
      </w:r>
      <w:r>
        <w:t>. Le président doit avoir au minimum</w:t>
      </w:r>
      <w:r w:rsidR="005D5BB4">
        <w:t xml:space="preserve"> 45 ans</w:t>
      </w:r>
      <w:r>
        <w:t xml:space="preserve">. </w:t>
      </w:r>
      <w:r w:rsidR="005D5BB4">
        <w:t xml:space="preserve">Aujourd’hui, c’est Xi </w:t>
      </w:r>
      <w:proofErr w:type="spellStart"/>
      <w:r w:rsidR="005D5BB4">
        <w:t>Jinping</w:t>
      </w:r>
      <w:proofErr w:type="spellEnd"/>
      <w:r w:rsidR="005D5BB4">
        <w:t xml:space="preserve"> qui exerce cette fonction. </w:t>
      </w:r>
    </w:p>
    <w:p w:rsidR="003D0429" w:rsidRDefault="003D0429" w:rsidP="00905640">
      <w:pPr>
        <w:spacing w:after="0"/>
        <w:jc w:val="both"/>
      </w:pPr>
    </w:p>
    <w:p w:rsidR="005D5BB4" w:rsidRDefault="005D5BB4" w:rsidP="00905640">
      <w:pPr>
        <w:spacing w:after="0"/>
        <w:jc w:val="both"/>
      </w:pPr>
      <w:r>
        <w:t xml:space="preserve">Il était déjà connu auparavant car il était vice-président. Cette fonction lui a </w:t>
      </w:r>
      <w:r w:rsidR="008A4353">
        <w:t>permis</w:t>
      </w:r>
      <w:r>
        <w:t xml:space="preserve"> de se fa</w:t>
      </w:r>
      <w:r w:rsidR="00905640">
        <w:t xml:space="preserve">ire connaitre et d’en savoir plus sur sa politique internationale (le futur président est présenté aux autres puissances durant sa préparation). </w:t>
      </w:r>
      <w:r>
        <w:t xml:space="preserve">Ses </w:t>
      </w:r>
      <w:r w:rsidRPr="00905640">
        <w:rPr>
          <w:b/>
        </w:rPr>
        <w:t>fonctions formelles</w:t>
      </w:r>
      <w:r>
        <w:t xml:space="preserve"> sont celles de :</w:t>
      </w:r>
    </w:p>
    <w:p w:rsidR="00905640" w:rsidRDefault="00905640" w:rsidP="00905640">
      <w:pPr>
        <w:spacing w:after="0"/>
        <w:jc w:val="both"/>
      </w:pPr>
    </w:p>
    <w:p w:rsidR="005D5BB4" w:rsidRDefault="005D5BB4" w:rsidP="00797BB9">
      <w:pPr>
        <w:pStyle w:val="Paragraphedeliste"/>
        <w:numPr>
          <w:ilvl w:val="0"/>
          <w:numId w:val="26"/>
        </w:numPr>
        <w:tabs>
          <w:tab w:val="left" w:pos="1775"/>
        </w:tabs>
        <w:spacing w:after="0"/>
        <w:jc w:val="both"/>
      </w:pPr>
      <w:r>
        <w:t>Signer la nomination et le rappel des représentants diplomatiques à l'étranger ;</w:t>
      </w:r>
    </w:p>
    <w:p w:rsidR="005D5BB4" w:rsidRDefault="005D5BB4" w:rsidP="00797BB9">
      <w:pPr>
        <w:pStyle w:val="Paragraphedeliste"/>
        <w:numPr>
          <w:ilvl w:val="0"/>
          <w:numId w:val="26"/>
        </w:numPr>
        <w:tabs>
          <w:tab w:val="left" w:pos="1775"/>
        </w:tabs>
        <w:spacing w:after="0"/>
        <w:jc w:val="both"/>
      </w:pPr>
      <w:r>
        <w:t>Recevoir les représentants diplomatiques des Etats étrangers ;</w:t>
      </w:r>
    </w:p>
    <w:p w:rsidR="005D5BB4" w:rsidRDefault="005D5BB4" w:rsidP="00797BB9">
      <w:pPr>
        <w:pStyle w:val="Paragraphedeliste"/>
        <w:numPr>
          <w:ilvl w:val="0"/>
          <w:numId w:val="26"/>
        </w:numPr>
        <w:tabs>
          <w:tab w:val="left" w:pos="1775"/>
        </w:tabs>
        <w:spacing w:after="0"/>
        <w:jc w:val="both"/>
      </w:pPr>
      <w:r>
        <w:t>Signer la ratification et la dénonciation des traités ;</w:t>
      </w:r>
    </w:p>
    <w:p w:rsidR="005D5BB4" w:rsidRDefault="005D5BB4" w:rsidP="00797BB9">
      <w:pPr>
        <w:pStyle w:val="Paragraphedeliste"/>
        <w:numPr>
          <w:ilvl w:val="0"/>
          <w:numId w:val="26"/>
        </w:numPr>
        <w:tabs>
          <w:tab w:val="left" w:pos="1775"/>
        </w:tabs>
        <w:spacing w:after="0"/>
        <w:jc w:val="both"/>
      </w:pPr>
      <w:r>
        <w:t>Signer la nomination et la révocation du Premier Ministre et des ministres ;</w:t>
      </w:r>
    </w:p>
    <w:p w:rsidR="005D5BB4" w:rsidRDefault="005D5BB4" w:rsidP="00797BB9">
      <w:pPr>
        <w:pStyle w:val="Paragraphedeliste"/>
        <w:numPr>
          <w:ilvl w:val="0"/>
          <w:numId w:val="26"/>
        </w:numPr>
        <w:tabs>
          <w:tab w:val="left" w:pos="1775"/>
        </w:tabs>
        <w:spacing w:after="0"/>
        <w:jc w:val="both"/>
      </w:pPr>
      <w:r>
        <w:t>Promulguer les lois.</w:t>
      </w:r>
    </w:p>
    <w:p w:rsidR="005D5BB4" w:rsidRDefault="005D5BB4" w:rsidP="005D5BB4">
      <w:pPr>
        <w:spacing w:after="0"/>
        <w:jc w:val="both"/>
      </w:pPr>
    </w:p>
    <w:p w:rsidR="00905640" w:rsidRDefault="005D5BB4" w:rsidP="005D5BB4">
      <w:pPr>
        <w:spacing w:after="0"/>
        <w:jc w:val="both"/>
      </w:pPr>
      <w:r>
        <w:t xml:space="preserve">On observe que </w:t>
      </w:r>
      <w:r w:rsidRPr="00B95649">
        <w:rPr>
          <w:b/>
          <w:color w:val="FF0000"/>
        </w:rPr>
        <w:t>le président n’a officiellement quasiment aucun pouvoir</w:t>
      </w:r>
      <w:r>
        <w:t xml:space="preserve">. Cependant, vu qu’il est généralement également le secrétaire du Parti Communiste, ses pouvoirs augmentent fortement. </w:t>
      </w:r>
      <w:r w:rsidR="002131A3">
        <w:t xml:space="preserve">On peut dire que par rapport à un président américain ou russe, il n’a pas moins ou plus de pouvoirs. </w:t>
      </w:r>
      <w:r w:rsidR="00905640">
        <w:t xml:space="preserve">Le président est toujours aussi secrétaire général du parti et </w:t>
      </w:r>
      <w:r w:rsidR="00D723D4">
        <w:t>président</w:t>
      </w:r>
      <w:r w:rsidR="00905640">
        <w:t xml:space="preserve"> du CMC</w:t>
      </w:r>
      <w:r w:rsidR="00905640">
        <w:rPr>
          <w:rStyle w:val="Appelnotedebasdep"/>
        </w:rPr>
        <w:footnoteReference w:id="24"/>
      </w:r>
      <w:r w:rsidR="000C227F">
        <w:t>.</w:t>
      </w:r>
    </w:p>
    <w:p w:rsidR="00905640" w:rsidRDefault="00905640" w:rsidP="00905640">
      <w:pPr>
        <w:pStyle w:val="Titre4"/>
      </w:pPr>
      <w:bookmarkStart w:id="85" w:name="_Toc355873468"/>
      <w:r>
        <w:lastRenderedPageBreak/>
        <w:t>Schéma récapitulatif</w:t>
      </w:r>
      <w:bookmarkEnd w:id="85"/>
    </w:p>
    <w:p w:rsidR="005D5BB4" w:rsidRDefault="005D5BB4" w:rsidP="00905640">
      <w:pPr>
        <w:spacing w:after="0"/>
        <w:jc w:val="center"/>
      </w:pPr>
      <w:r>
        <w:rPr>
          <w:noProof/>
          <w:lang w:eastAsia="fr-BE"/>
        </w:rPr>
        <w:drawing>
          <wp:inline distT="0" distB="0" distL="0" distR="0">
            <wp:extent cx="2673156" cy="2275367"/>
            <wp:effectExtent l="0" t="0" r="0" b="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l="59241" t="34513" r="9775" b="23304"/>
                    <a:stretch>
                      <a:fillRect/>
                    </a:stretch>
                  </pic:blipFill>
                  <pic:spPr bwMode="auto">
                    <a:xfrm>
                      <a:off x="0" y="0"/>
                      <a:ext cx="2683455" cy="2284133"/>
                    </a:xfrm>
                    <a:prstGeom prst="rect">
                      <a:avLst/>
                    </a:prstGeom>
                    <a:noFill/>
                    <a:ln w="9525">
                      <a:noFill/>
                      <a:miter lim="800000"/>
                      <a:headEnd/>
                      <a:tailEnd/>
                    </a:ln>
                  </pic:spPr>
                </pic:pic>
              </a:graphicData>
            </a:graphic>
          </wp:inline>
        </w:drawing>
      </w:r>
    </w:p>
    <w:p w:rsidR="00474660" w:rsidRDefault="00474660" w:rsidP="00474660">
      <w:pPr>
        <w:pStyle w:val="Titre4"/>
      </w:pPr>
      <w:bookmarkStart w:id="86" w:name="_Toc355873469"/>
      <w:r>
        <w:t>Institutions locales</w:t>
      </w:r>
      <w:bookmarkEnd w:id="86"/>
    </w:p>
    <w:p w:rsidR="00EB7A8C" w:rsidRDefault="00EB7A8C" w:rsidP="00474660">
      <w:pPr>
        <w:spacing w:after="0"/>
        <w:jc w:val="both"/>
      </w:pPr>
    </w:p>
    <w:p w:rsidR="00474660" w:rsidRDefault="00474660" w:rsidP="00474660">
      <w:pPr>
        <w:spacing w:after="0"/>
        <w:jc w:val="both"/>
      </w:pPr>
      <w:r>
        <w:t>33 entités administratives</w:t>
      </w:r>
    </w:p>
    <w:p w:rsidR="00474660" w:rsidRDefault="00474660" w:rsidP="00797BB9">
      <w:pPr>
        <w:pStyle w:val="Paragraphedeliste"/>
        <w:numPr>
          <w:ilvl w:val="0"/>
          <w:numId w:val="27"/>
        </w:numPr>
        <w:spacing w:after="0"/>
        <w:jc w:val="both"/>
      </w:pPr>
      <w:r>
        <w:t>5 régions « autonomes »</w:t>
      </w:r>
    </w:p>
    <w:p w:rsidR="00474660" w:rsidRDefault="00474660" w:rsidP="00797BB9">
      <w:pPr>
        <w:pStyle w:val="Paragraphedeliste"/>
        <w:numPr>
          <w:ilvl w:val="0"/>
          <w:numId w:val="27"/>
        </w:numPr>
        <w:spacing w:after="0"/>
        <w:jc w:val="both"/>
      </w:pPr>
      <w:r>
        <w:t>22 provinces</w:t>
      </w:r>
    </w:p>
    <w:p w:rsidR="00474660" w:rsidRDefault="00474660" w:rsidP="00797BB9">
      <w:pPr>
        <w:pStyle w:val="Paragraphedeliste"/>
        <w:numPr>
          <w:ilvl w:val="0"/>
          <w:numId w:val="27"/>
        </w:numPr>
        <w:spacing w:after="0"/>
        <w:jc w:val="both"/>
      </w:pPr>
      <w:r>
        <w:t xml:space="preserve">4 municipalités: de Pékin (Beijing), de Shanghai, de Tien </w:t>
      </w:r>
      <w:proofErr w:type="spellStart"/>
      <w:r>
        <w:t>Tsin</w:t>
      </w:r>
      <w:proofErr w:type="spellEnd"/>
      <w:r>
        <w:t xml:space="preserve"> (Tianjin),…</w:t>
      </w:r>
    </w:p>
    <w:p w:rsidR="00474660" w:rsidRDefault="00474660" w:rsidP="00797BB9">
      <w:pPr>
        <w:pStyle w:val="Paragraphedeliste"/>
        <w:numPr>
          <w:ilvl w:val="0"/>
          <w:numId w:val="27"/>
        </w:numPr>
        <w:spacing w:after="0"/>
        <w:jc w:val="both"/>
      </w:pPr>
      <w:r>
        <w:t>2 régions d’administration spéciale</w:t>
      </w:r>
    </w:p>
    <w:p w:rsidR="00905640" w:rsidRDefault="00905640" w:rsidP="005D5BB4">
      <w:pPr>
        <w:spacing w:after="0"/>
        <w:jc w:val="both"/>
      </w:pPr>
    </w:p>
    <w:p w:rsidR="00474660" w:rsidRDefault="00EB7A8C" w:rsidP="005D5BB4">
      <w:pPr>
        <w:spacing w:after="0"/>
        <w:jc w:val="both"/>
      </w:pPr>
      <w:r>
        <w:t xml:space="preserve">Il s’agit de </w:t>
      </w:r>
      <w:r w:rsidR="00474660">
        <w:t>subdivisions des districts, des municipalités, des arrondissements urbains, des cantons, des communes.</w:t>
      </w:r>
      <w:r>
        <w:t xml:space="preserve"> On retrouve</w:t>
      </w:r>
      <w:r w:rsidR="00474660">
        <w:t xml:space="preserve"> </w:t>
      </w:r>
      <w:r w:rsidR="00474660" w:rsidRPr="00905640">
        <w:rPr>
          <w:b/>
        </w:rPr>
        <w:t>toujours à la tête de ces institutions des personnes liées au parti communiste</w:t>
      </w:r>
      <w:r w:rsidR="00474660">
        <w:t xml:space="preserve">. </w:t>
      </w:r>
    </w:p>
    <w:p w:rsidR="00345721" w:rsidRDefault="00345721" w:rsidP="00345721">
      <w:pPr>
        <w:spacing w:after="0"/>
        <w:jc w:val="both"/>
        <w:rPr>
          <w:i/>
        </w:rPr>
      </w:pPr>
    </w:p>
    <w:p w:rsidR="00345721" w:rsidRPr="00345721" w:rsidRDefault="00345721" w:rsidP="00905640">
      <w:pPr>
        <w:spacing w:after="0"/>
        <w:jc w:val="center"/>
        <w:rPr>
          <w:i/>
        </w:rPr>
      </w:pPr>
      <w:r>
        <w:rPr>
          <w:i/>
          <w:noProof/>
          <w:lang w:eastAsia="fr-BE"/>
        </w:rPr>
        <w:drawing>
          <wp:inline distT="0" distB="0" distL="0" distR="0">
            <wp:extent cx="3519377" cy="3212680"/>
            <wp:effectExtent l="0" t="0" r="0" b="0"/>
            <wp:docPr id="1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3518078" cy="3211495"/>
                    </a:xfrm>
                    <a:prstGeom prst="rect">
                      <a:avLst/>
                    </a:prstGeom>
                    <a:noFill/>
                    <a:ln w="9525">
                      <a:noFill/>
                      <a:miter lim="800000"/>
                      <a:headEnd/>
                      <a:tailEnd/>
                    </a:ln>
                  </pic:spPr>
                </pic:pic>
              </a:graphicData>
            </a:graphic>
          </wp:inline>
        </w:drawing>
      </w:r>
    </w:p>
    <w:p w:rsidR="00345721" w:rsidRPr="00345721" w:rsidRDefault="00345721" w:rsidP="00345721">
      <w:pPr>
        <w:pStyle w:val="Titre5"/>
      </w:pPr>
      <w:bookmarkStart w:id="87" w:name="_Toc355873470"/>
      <w:r>
        <w:lastRenderedPageBreak/>
        <w:t>L'administration locale</w:t>
      </w:r>
      <w:bookmarkEnd w:id="87"/>
    </w:p>
    <w:p w:rsidR="00345721" w:rsidRDefault="00345721" w:rsidP="00905640">
      <w:pPr>
        <w:pStyle w:val="Titre6"/>
      </w:pPr>
      <w:bookmarkStart w:id="88" w:name="_Toc355873471"/>
      <w:r>
        <w:t>Compétence d'assemblées populaires locales, pour ce qui est du pouvoir délibératif</w:t>
      </w:r>
      <w:bookmarkEnd w:id="88"/>
    </w:p>
    <w:p w:rsidR="00B95649" w:rsidRDefault="00B95649" w:rsidP="00B95649">
      <w:pPr>
        <w:spacing w:after="0"/>
        <w:jc w:val="both"/>
      </w:pPr>
    </w:p>
    <w:p w:rsidR="00345721" w:rsidRDefault="00345721" w:rsidP="00B95649">
      <w:pPr>
        <w:spacing w:after="0"/>
        <w:jc w:val="both"/>
      </w:pPr>
      <w:r>
        <w:t>Les assemblées populaires sont élues au suffrage universel direct</w:t>
      </w:r>
      <w:r w:rsidR="00B95649">
        <w:t xml:space="preserve"> </w:t>
      </w:r>
      <w:r>
        <w:t>par tous les citoyens âgés de 18 ans au moins</w:t>
      </w:r>
      <w:r w:rsidR="00B95649">
        <w:t xml:space="preserve"> </w:t>
      </w:r>
      <w:r>
        <w:t>jusqu'au niveau du district. Au niveau supérieur elles sont élues au suffrage universel indirect. Les assemblées populaires, à partir du niveau du district et au-dessus, élisent un Comité permanent, qui est responsable de sa gestion devant elles</w:t>
      </w:r>
      <w:r w:rsidR="00B95649">
        <w:t xml:space="preserve">. </w:t>
      </w:r>
      <w:r>
        <w:t>Les assemblées populaires décident, sur la proposition des gouvernements locaux, des affaires les plus importantes.</w:t>
      </w:r>
    </w:p>
    <w:p w:rsidR="00345721" w:rsidRDefault="00345721" w:rsidP="00345721">
      <w:pPr>
        <w:pStyle w:val="Paragraphedeliste"/>
        <w:spacing w:after="0"/>
        <w:ind w:left="1418"/>
        <w:jc w:val="both"/>
      </w:pPr>
    </w:p>
    <w:p w:rsidR="00345721" w:rsidRDefault="00345721" w:rsidP="00905640">
      <w:pPr>
        <w:pStyle w:val="Titre6"/>
      </w:pPr>
      <w:bookmarkStart w:id="89" w:name="_Toc355873472"/>
      <w:r>
        <w:t>Gouvernements populaires locaux, pour ce qui est du pouvoir exécutif</w:t>
      </w:r>
      <w:bookmarkEnd w:id="89"/>
    </w:p>
    <w:p w:rsidR="00905640" w:rsidRPr="00905640" w:rsidRDefault="00905640" w:rsidP="00905640"/>
    <w:p w:rsidR="00AE5FF7" w:rsidRDefault="00345721" w:rsidP="003D0429">
      <w:pPr>
        <w:spacing w:after="0"/>
        <w:jc w:val="both"/>
      </w:pPr>
      <w:r>
        <w:t>Elus par les assemblés et responsables devant elles, exécutent les décisions des assemblées et de leur comité permanent, et décident des affaires courantes. Pendant l'intervalle des sessions des assemblées populaires, au niveau du district et au-dessus, les gouvernements locaux sont responsables de leur gest</w:t>
      </w:r>
      <w:r w:rsidR="003D0429">
        <w:t>ion devant le comité permanent.</w:t>
      </w:r>
    </w:p>
    <w:p w:rsidR="005D5BB4" w:rsidRDefault="00C63274" w:rsidP="00C63274">
      <w:pPr>
        <w:pStyle w:val="Titre3"/>
      </w:pPr>
      <w:bookmarkStart w:id="90" w:name="_Toc355873473"/>
      <w:r>
        <w:t>Le parti communiste</w:t>
      </w:r>
      <w:r w:rsidR="00AE5FF7">
        <w:t xml:space="preserve"> chinois</w:t>
      </w:r>
      <w:bookmarkEnd w:id="90"/>
    </w:p>
    <w:p w:rsidR="005D5BB4" w:rsidRDefault="00B95649" w:rsidP="00B95649">
      <w:pPr>
        <w:pStyle w:val="Titre4"/>
      </w:pPr>
      <w:bookmarkStart w:id="91" w:name="_Toc355873474"/>
      <w:r>
        <w:t>Origine</w:t>
      </w:r>
      <w:bookmarkEnd w:id="91"/>
    </w:p>
    <w:p w:rsidR="00B95649" w:rsidRPr="00B95649" w:rsidRDefault="00B95649" w:rsidP="00B95649"/>
    <w:p w:rsidR="00345721" w:rsidRDefault="00345721" w:rsidP="00345721">
      <w:pPr>
        <w:spacing w:after="0"/>
        <w:jc w:val="both"/>
      </w:pPr>
      <w:r>
        <w:t>Fondé en 1921, le PCC a proclamé en 1949 la création de la RPC</w:t>
      </w:r>
      <w:r w:rsidR="00B95649">
        <w:t>. Les s</w:t>
      </w:r>
      <w:r>
        <w:t xml:space="preserve">tatuts du Parti, adoptés le 6 septembre 1982 </w:t>
      </w:r>
      <w:r w:rsidR="00B95649">
        <w:t xml:space="preserve">disent </w:t>
      </w:r>
      <w:r>
        <w:t>:</w:t>
      </w:r>
      <w:r w:rsidR="00B95649">
        <w:t xml:space="preserve"> </w:t>
      </w:r>
      <w:r w:rsidRPr="00AE5FF7">
        <w:rPr>
          <w:i/>
        </w:rPr>
        <w:t>« Le Parti communiste chinois est le détachement d'avant-garde de la classe ouvrière chinoise, le fidèle représentant des intérêts de toutes les nationalités de Chine et le noyau dirigeant dans la cause du socialisme en Chine »</w:t>
      </w:r>
      <w:r w:rsidR="00B95649">
        <w:rPr>
          <w:i/>
        </w:rPr>
        <w:t>.</w:t>
      </w:r>
      <w:r w:rsidR="00B95649">
        <w:t xml:space="preserve"> </w:t>
      </w:r>
      <w:r w:rsidR="00AE5FF7">
        <w:t xml:space="preserve">Le </w:t>
      </w:r>
      <w:r>
        <w:t xml:space="preserve">PCC comprendrait environ </w:t>
      </w:r>
      <w:r w:rsidRPr="00B95649">
        <w:rPr>
          <w:b/>
        </w:rPr>
        <w:t>50 millions</w:t>
      </w:r>
      <w:r>
        <w:t xml:space="preserve"> de membres encadrés selon le </w:t>
      </w:r>
      <w:r w:rsidRPr="00B95649">
        <w:rPr>
          <w:b/>
        </w:rPr>
        <w:t>principe du centralisme démocratique</w:t>
      </w:r>
      <w:r>
        <w:t>.</w:t>
      </w:r>
      <w:r w:rsidR="00B95649">
        <w:t xml:space="preserve"> </w:t>
      </w:r>
      <w:r>
        <w:t xml:space="preserve">Le PCC est dirigé et encadré par une </w:t>
      </w:r>
      <w:r w:rsidRPr="00B95649">
        <w:rPr>
          <w:b/>
        </w:rPr>
        <w:t>minorité de politiques professionnels</w:t>
      </w:r>
      <w:r>
        <w:t xml:space="preserve">, une </w:t>
      </w:r>
      <w:r w:rsidRPr="00B95649">
        <w:rPr>
          <w:b/>
        </w:rPr>
        <w:t>nomenklatura</w:t>
      </w:r>
      <w:r>
        <w:t xml:space="preserve"> </w:t>
      </w:r>
      <w:r w:rsidRPr="00B95649">
        <w:rPr>
          <w:b/>
        </w:rPr>
        <w:t>d'environ huit millions</w:t>
      </w:r>
      <w:r>
        <w:t xml:space="preserve"> de cadres qui exerce réellement tous les pouvoirs.</w:t>
      </w:r>
      <w:r w:rsidR="00B95649">
        <w:t xml:space="preserve"> Sur ces 8 millions, 3000 à 4000 sont des personnes importantes (PC, industriels, lobbies), ils sont souvent des « fils de ».</w:t>
      </w:r>
    </w:p>
    <w:p w:rsidR="00AE5FF7" w:rsidRDefault="00345721" w:rsidP="00AE5FF7">
      <w:pPr>
        <w:pStyle w:val="Titre4"/>
      </w:pPr>
      <w:bookmarkStart w:id="92" w:name="_Toc355873475"/>
      <w:r>
        <w:t>Structure</w:t>
      </w:r>
      <w:r w:rsidR="00B95649">
        <w:rPr>
          <w:rStyle w:val="Appelnotedebasdep"/>
        </w:rPr>
        <w:footnoteReference w:id="25"/>
      </w:r>
      <w:r>
        <w:t xml:space="preserve"> (au niveau national)</w:t>
      </w:r>
      <w:bookmarkEnd w:id="92"/>
    </w:p>
    <w:p w:rsidR="00345721" w:rsidRDefault="00345721" w:rsidP="00AE5FF7">
      <w:pPr>
        <w:pStyle w:val="Titre5"/>
      </w:pPr>
      <w:bookmarkStart w:id="93" w:name="_Toc355873476"/>
      <w:r>
        <w:t>Congrès national du Parti</w:t>
      </w:r>
      <w:bookmarkEnd w:id="93"/>
    </w:p>
    <w:p w:rsidR="00AE5FF7" w:rsidRDefault="00AE5FF7" w:rsidP="00345721">
      <w:pPr>
        <w:spacing w:after="0"/>
        <w:jc w:val="both"/>
      </w:pPr>
    </w:p>
    <w:p w:rsidR="00345721" w:rsidRDefault="00B95649" w:rsidP="00B95649">
      <w:pPr>
        <w:spacing w:after="0"/>
        <w:jc w:val="both"/>
      </w:pPr>
      <w:r>
        <w:t>Il se r</w:t>
      </w:r>
      <w:r w:rsidR="00345721">
        <w:t>éuni to</w:t>
      </w:r>
      <w:r>
        <w:t xml:space="preserve">us les 5 ans (plus ou moins 2000 délégués), le </w:t>
      </w:r>
      <w:r w:rsidR="00345721">
        <w:t>XVII</w:t>
      </w:r>
      <w:r>
        <w:t xml:space="preserve"> congrès a eu lieu</w:t>
      </w:r>
      <w:r w:rsidR="00345721">
        <w:t xml:space="preserve"> en 2007 (</w:t>
      </w:r>
      <w:proofErr w:type="spellStart"/>
      <w:r w:rsidR="00345721">
        <w:t>cf</w:t>
      </w:r>
      <w:proofErr w:type="spellEnd"/>
      <w:r w:rsidR="00345721">
        <w:t xml:space="preserve"> infra)</w:t>
      </w:r>
      <w:r>
        <w:t>.</w:t>
      </w:r>
    </w:p>
    <w:p w:rsidR="00AE5FF7" w:rsidRDefault="00345721" w:rsidP="00AE5FF7">
      <w:pPr>
        <w:pStyle w:val="Titre5"/>
      </w:pPr>
      <w:bookmarkStart w:id="94" w:name="_Toc355873477"/>
      <w:r>
        <w:t>Comité central</w:t>
      </w:r>
      <w:bookmarkEnd w:id="94"/>
      <w:r>
        <w:t xml:space="preserve"> </w:t>
      </w:r>
    </w:p>
    <w:p w:rsidR="00345721" w:rsidRDefault="005115DC" w:rsidP="00345721">
      <w:pPr>
        <w:spacing w:after="0"/>
        <w:jc w:val="both"/>
      </w:pPr>
      <w:r>
        <w:br/>
        <w:t>200 personnes et</w:t>
      </w:r>
      <w:r w:rsidR="00AE5FF7">
        <w:t xml:space="preserve"> 160</w:t>
      </w:r>
      <w:r w:rsidR="00345721">
        <w:t xml:space="preserve"> suppléants</w:t>
      </w:r>
      <w:r>
        <w:t xml:space="preserve"> sont élus</w:t>
      </w:r>
      <w:r w:rsidR="00345721">
        <w:t xml:space="preserve"> par Congrès</w:t>
      </w:r>
      <w:r>
        <w:t xml:space="preserve">. Ils </w:t>
      </w:r>
      <w:r w:rsidR="00345721">
        <w:t>représente</w:t>
      </w:r>
      <w:r>
        <w:t xml:space="preserve">nt le Congrès durant les 5 </w:t>
      </w:r>
      <w:r w:rsidR="00345721">
        <w:t>ans</w:t>
      </w:r>
      <w:r>
        <w:t xml:space="preserve">. Ils sont souvent </w:t>
      </w:r>
      <w:r w:rsidR="00345721">
        <w:t>m</w:t>
      </w:r>
      <w:r w:rsidR="00AE5FF7">
        <w:t xml:space="preserve">embres du parti, mais </w:t>
      </w:r>
      <w:r>
        <w:t xml:space="preserve">sont </w:t>
      </w:r>
      <w:r w:rsidR="00AE5FF7">
        <w:t xml:space="preserve">aussi des </w:t>
      </w:r>
      <w:r w:rsidR="00345721">
        <w:t>entrepreneurs des grandes entreprises, économistes, etc.</w:t>
      </w:r>
      <w:r>
        <w:t xml:space="preserve"> </w:t>
      </w:r>
      <w:r w:rsidR="00AE5FF7">
        <w:t xml:space="preserve">Il existe un </w:t>
      </w:r>
      <w:r w:rsidR="00AE5FF7" w:rsidRPr="005115DC">
        <w:rPr>
          <w:b/>
        </w:rPr>
        <w:t>problème de corruption</w:t>
      </w:r>
      <w:r w:rsidR="00AE5FF7">
        <w:t xml:space="preserve"> entre ces niveaux privés et publics.</w:t>
      </w:r>
      <w:r>
        <w:t xml:space="preserve"> De plus, tout est déjà décidé par les niveaux plus importants lorsque les choix doivent être faits.</w:t>
      </w:r>
    </w:p>
    <w:p w:rsidR="00345721" w:rsidRDefault="00345721" w:rsidP="00AE5FF7">
      <w:pPr>
        <w:pStyle w:val="Titre5"/>
      </w:pPr>
      <w:bookmarkStart w:id="95" w:name="_Toc355873478"/>
      <w:r>
        <w:lastRenderedPageBreak/>
        <w:t>Bureau politique</w:t>
      </w:r>
      <w:bookmarkEnd w:id="95"/>
    </w:p>
    <w:p w:rsidR="00AE5FF7" w:rsidRDefault="00AE5FF7" w:rsidP="00345721">
      <w:pPr>
        <w:spacing w:after="0"/>
        <w:jc w:val="both"/>
      </w:pPr>
    </w:p>
    <w:p w:rsidR="00AE5FF7" w:rsidRDefault="006E25AD" w:rsidP="00345721">
      <w:pPr>
        <w:spacing w:after="0"/>
        <w:jc w:val="both"/>
      </w:pPr>
      <w:r>
        <w:t xml:space="preserve">Il est composé de </w:t>
      </w:r>
      <w:r w:rsidR="00345721">
        <w:t>25 membres mais</w:t>
      </w:r>
      <w:r w:rsidR="00AE5FF7">
        <w:t xml:space="preserve"> </w:t>
      </w:r>
      <w:r w:rsidR="00AE5FF7" w:rsidRPr="006E25AD">
        <w:rPr>
          <w:b/>
          <w:color w:val="FF0000"/>
        </w:rPr>
        <w:t>7</w:t>
      </w:r>
      <w:r w:rsidR="00345721" w:rsidRPr="006E25AD">
        <w:rPr>
          <w:b/>
          <w:color w:val="FF0000"/>
        </w:rPr>
        <w:t xml:space="preserve"> </w:t>
      </w:r>
      <w:r w:rsidRPr="006E25AD">
        <w:rPr>
          <w:b/>
          <w:color w:val="FF0000"/>
        </w:rPr>
        <w:t xml:space="preserve">sont des membres permanents du </w:t>
      </w:r>
      <w:proofErr w:type="spellStart"/>
      <w:r w:rsidRPr="006E25AD">
        <w:rPr>
          <w:b/>
          <w:color w:val="FF0000"/>
        </w:rPr>
        <w:t>du</w:t>
      </w:r>
      <w:proofErr w:type="spellEnd"/>
      <w:r w:rsidRPr="006E25AD">
        <w:rPr>
          <w:b/>
          <w:color w:val="FF0000"/>
        </w:rPr>
        <w:t xml:space="preserve"> </w:t>
      </w:r>
      <w:r w:rsidR="00AE5FF7" w:rsidRPr="006E25AD">
        <w:rPr>
          <w:b/>
          <w:color w:val="FF0000"/>
        </w:rPr>
        <w:t>comité permanent</w:t>
      </w:r>
      <w:r w:rsidR="00345721">
        <w:t xml:space="preserve"> : </w:t>
      </w:r>
      <w:r>
        <w:t xml:space="preserve">la </w:t>
      </w:r>
      <w:r w:rsidR="00345721">
        <w:t>direction</w:t>
      </w:r>
      <w:r>
        <w:t xml:space="preserve"> est collégiale. </w:t>
      </w:r>
      <w:r w:rsidR="006E6DDF">
        <w:t xml:space="preserve">C’est l’organe central de décision en Chine. </w:t>
      </w:r>
      <w:r w:rsidR="00AE5FF7">
        <w:t xml:space="preserve">Ce sont ces personnes </w:t>
      </w:r>
      <w:r>
        <w:t xml:space="preserve">les plus importantes du pays, elles </w:t>
      </w:r>
      <w:r w:rsidR="00AE5FF7">
        <w:t xml:space="preserve">vont </w:t>
      </w:r>
      <w:r>
        <w:t xml:space="preserve">prendre les grandes décisions. </w:t>
      </w:r>
    </w:p>
    <w:p w:rsidR="00345721" w:rsidRDefault="00AE5FF7" w:rsidP="00AE5FF7">
      <w:pPr>
        <w:pStyle w:val="Titre5"/>
      </w:pPr>
      <w:bookmarkStart w:id="96" w:name="_Toc355873479"/>
      <w:r>
        <w:t>Secrétariat du Parti</w:t>
      </w:r>
      <w:bookmarkEnd w:id="96"/>
    </w:p>
    <w:p w:rsidR="005841F6" w:rsidRDefault="005841F6" w:rsidP="005841F6">
      <w:pPr>
        <w:spacing w:after="0"/>
        <w:jc w:val="both"/>
      </w:pPr>
    </w:p>
    <w:p w:rsidR="00AE5FF7" w:rsidRDefault="005841F6" w:rsidP="005841F6">
      <w:pPr>
        <w:spacing w:after="0"/>
        <w:jc w:val="both"/>
      </w:pPr>
      <w:r>
        <w:t xml:space="preserve">Il est composé de </w:t>
      </w:r>
      <w:r w:rsidR="00AE5FF7">
        <w:t>6 membres</w:t>
      </w:r>
      <w:r>
        <w:t xml:space="preserve"> </w:t>
      </w:r>
      <w:r w:rsidR="006E6DDF">
        <w:t xml:space="preserve">(gérant beaucoup de départements) </w:t>
      </w:r>
      <w:r>
        <w:t xml:space="preserve">et gère le </w:t>
      </w:r>
      <w:r w:rsidR="00345721">
        <w:t>travail administratif</w:t>
      </w:r>
      <w:r>
        <w:t xml:space="preserve"> </w:t>
      </w:r>
      <w:r w:rsidR="00345721">
        <w:t>avec à sa tête un secrétaire exécutif</w:t>
      </w:r>
      <w:r>
        <w:t>. Ils s’occupent des a</w:t>
      </w:r>
      <w:r w:rsidR="00345721">
        <w:t>ffaires du parti</w:t>
      </w:r>
      <w:r>
        <w:t>.</w:t>
      </w:r>
    </w:p>
    <w:p w:rsidR="00345721" w:rsidRDefault="00345721" w:rsidP="005841F6">
      <w:pPr>
        <w:pStyle w:val="Titre5"/>
      </w:pPr>
      <w:bookmarkStart w:id="97" w:name="_Toc355873480"/>
      <w:r>
        <w:t>Secrétaire-général</w:t>
      </w:r>
      <w:r w:rsidR="006E6DDF">
        <w:rPr>
          <w:rStyle w:val="Appelnotedebasdep"/>
        </w:rPr>
        <w:footnoteReference w:id="26"/>
      </w:r>
      <w:bookmarkEnd w:id="97"/>
    </w:p>
    <w:p w:rsidR="006E6DDF" w:rsidRPr="006E6DDF" w:rsidRDefault="006E6DDF" w:rsidP="006E6DDF"/>
    <w:p w:rsidR="006E6DDF" w:rsidRDefault="006E6DDF" w:rsidP="006E6DDF">
      <w:pPr>
        <w:pStyle w:val="Titre4"/>
      </w:pPr>
      <w:bookmarkStart w:id="98" w:name="_Toc355873481"/>
      <w:r>
        <w:t>Schémas</w:t>
      </w:r>
      <w:bookmarkEnd w:id="98"/>
    </w:p>
    <w:p w:rsidR="006E6DDF" w:rsidRPr="006E6DDF" w:rsidRDefault="006E6DDF" w:rsidP="006E6DDF"/>
    <w:p w:rsidR="00345721" w:rsidRDefault="00345721" w:rsidP="00345721">
      <w:pPr>
        <w:spacing w:after="0"/>
        <w:jc w:val="both"/>
      </w:pPr>
    </w:p>
    <w:p w:rsidR="00345721" w:rsidRDefault="00345721" w:rsidP="00AE5FF7">
      <w:pPr>
        <w:spacing w:after="0"/>
        <w:jc w:val="center"/>
      </w:pPr>
      <w:r>
        <w:rPr>
          <w:noProof/>
          <w:lang w:eastAsia="fr-BE"/>
        </w:rPr>
        <w:drawing>
          <wp:inline distT="0" distB="0" distL="0" distR="0">
            <wp:extent cx="5634296" cy="3987210"/>
            <wp:effectExtent l="19050" t="0" r="4504" b="0"/>
            <wp:docPr id="1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l="27843" t="21174" r="25451" b="25959"/>
                    <a:stretch>
                      <a:fillRect/>
                    </a:stretch>
                  </pic:blipFill>
                  <pic:spPr bwMode="auto">
                    <a:xfrm>
                      <a:off x="0" y="0"/>
                      <a:ext cx="5634296" cy="3987210"/>
                    </a:xfrm>
                    <a:prstGeom prst="rect">
                      <a:avLst/>
                    </a:prstGeom>
                    <a:noFill/>
                    <a:ln w="9525">
                      <a:noFill/>
                      <a:miter lim="800000"/>
                      <a:headEnd/>
                      <a:tailEnd/>
                    </a:ln>
                  </pic:spPr>
                </pic:pic>
              </a:graphicData>
            </a:graphic>
          </wp:inline>
        </w:drawing>
      </w:r>
    </w:p>
    <w:p w:rsidR="00345721" w:rsidRDefault="00345721" w:rsidP="00345721">
      <w:pPr>
        <w:spacing w:after="0"/>
        <w:jc w:val="both"/>
      </w:pPr>
    </w:p>
    <w:p w:rsidR="00345721" w:rsidRDefault="00345721" w:rsidP="00345721">
      <w:pPr>
        <w:spacing w:after="0"/>
        <w:jc w:val="both"/>
      </w:pPr>
    </w:p>
    <w:p w:rsidR="00345721" w:rsidRDefault="00345721" w:rsidP="00345721">
      <w:pPr>
        <w:spacing w:after="0"/>
        <w:jc w:val="center"/>
      </w:pPr>
      <w:r>
        <w:rPr>
          <w:noProof/>
          <w:lang w:eastAsia="fr-BE"/>
        </w:rPr>
        <w:lastRenderedPageBreak/>
        <w:drawing>
          <wp:inline distT="0" distB="0" distL="0" distR="0">
            <wp:extent cx="5361025" cy="2424223"/>
            <wp:effectExtent l="19050" t="0" r="0" b="0"/>
            <wp:docPr id="1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srcRect l="24199" t="28718" r="22316" b="32592"/>
                    <a:stretch>
                      <a:fillRect/>
                    </a:stretch>
                  </pic:blipFill>
                  <pic:spPr bwMode="auto">
                    <a:xfrm>
                      <a:off x="0" y="0"/>
                      <a:ext cx="5361025" cy="2424223"/>
                    </a:xfrm>
                    <a:prstGeom prst="rect">
                      <a:avLst/>
                    </a:prstGeom>
                    <a:noFill/>
                    <a:ln w="9525">
                      <a:noFill/>
                      <a:miter lim="800000"/>
                      <a:headEnd/>
                      <a:tailEnd/>
                    </a:ln>
                  </pic:spPr>
                </pic:pic>
              </a:graphicData>
            </a:graphic>
          </wp:inline>
        </w:drawing>
      </w:r>
    </w:p>
    <w:p w:rsidR="00345721" w:rsidRDefault="00345721" w:rsidP="00345721">
      <w:pPr>
        <w:spacing w:after="0"/>
        <w:jc w:val="center"/>
      </w:pPr>
    </w:p>
    <w:p w:rsidR="00345721" w:rsidRDefault="00345721" w:rsidP="00345721">
      <w:pPr>
        <w:spacing w:after="0"/>
        <w:jc w:val="both"/>
      </w:pPr>
      <w:r>
        <w:rPr>
          <w:noProof/>
          <w:lang w:eastAsia="fr-BE"/>
        </w:rPr>
        <w:drawing>
          <wp:inline distT="0" distB="0" distL="0" distR="0">
            <wp:extent cx="5488616" cy="4182704"/>
            <wp:effectExtent l="19050" t="0" r="0" b="0"/>
            <wp:docPr id="1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srcRect l="24568" t="17404" r="21947" b="17404"/>
                    <a:stretch>
                      <a:fillRect/>
                    </a:stretch>
                  </pic:blipFill>
                  <pic:spPr bwMode="auto">
                    <a:xfrm>
                      <a:off x="0" y="0"/>
                      <a:ext cx="5489195" cy="4183145"/>
                    </a:xfrm>
                    <a:prstGeom prst="rect">
                      <a:avLst/>
                    </a:prstGeom>
                    <a:noFill/>
                    <a:ln w="9525">
                      <a:noFill/>
                      <a:miter lim="800000"/>
                      <a:headEnd/>
                      <a:tailEnd/>
                    </a:ln>
                  </pic:spPr>
                </pic:pic>
              </a:graphicData>
            </a:graphic>
          </wp:inline>
        </w:drawing>
      </w:r>
    </w:p>
    <w:p w:rsidR="00AE5FF7" w:rsidRDefault="00AE5FF7" w:rsidP="00345721">
      <w:pPr>
        <w:spacing w:after="0"/>
        <w:jc w:val="both"/>
      </w:pPr>
    </w:p>
    <w:p w:rsidR="006E6DDF" w:rsidRDefault="006E6DDF" w:rsidP="006E6DDF">
      <w:pPr>
        <w:spacing w:after="0"/>
        <w:jc w:val="both"/>
      </w:pPr>
      <w:r>
        <w:t xml:space="preserve">Plus on monte dans l’échelle, plus ce sont les mêmes personnes au « mêmes » niveaux. Il y a aussi de plus de l’influence d’anciens membres importants. Ainsi, il est très intéressant de voir que derrière le parti communiste, il y a toujours les anciens qui essaient de placer des jeunes (ex : </w:t>
      </w:r>
      <w:r w:rsidRPr="00134CA9">
        <w:t>Jiang Zemin</w:t>
      </w:r>
      <w:r>
        <w:t xml:space="preserve"> protège la 5</w:t>
      </w:r>
      <w:r w:rsidRPr="006E6DDF">
        <w:rPr>
          <w:vertAlign w:val="superscript"/>
        </w:rPr>
        <w:t>ème</w:t>
      </w:r>
      <w:r>
        <w:t xml:space="preserve"> génération). Les anciens placent les nouveaux et tentent de défendre leurs intérêts. Le « </w:t>
      </w:r>
      <w:r w:rsidRPr="006E6DDF">
        <w:rPr>
          <w:b/>
        </w:rPr>
        <w:t>Gang de Shanghai</w:t>
      </w:r>
      <w:r>
        <w:t xml:space="preserve"> » par exemple, dont </w:t>
      </w:r>
      <w:r w:rsidR="00C26DA9">
        <w:t>Zemin</w:t>
      </w:r>
      <w:r>
        <w:t xml:space="preserve"> fait partie, ne défend pas les mêmes intérêts que Hu </w:t>
      </w:r>
      <w:proofErr w:type="spellStart"/>
      <w:r>
        <w:t>Jintao</w:t>
      </w:r>
      <w:proofErr w:type="spellEnd"/>
      <w:r>
        <w:t xml:space="preserve"> qui vient du monde rural et qui a fait toute sa carrière au PC.</w:t>
      </w:r>
    </w:p>
    <w:p w:rsidR="006E6DDF" w:rsidRDefault="006E6DDF" w:rsidP="00345721">
      <w:pPr>
        <w:spacing w:after="0"/>
        <w:jc w:val="both"/>
      </w:pPr>
    </w:p>
    <w:p w:rsidR="006E6DDF" w:rsidRDefault="006E6DDF" w:rsidP="00345721">
      <w:pPr>
        <w:spacing w:after="0"/>
        <w:jc w:val="both"/>
      </w:pPr>
    </w:p>
    <w:p w:rsidR="006E6DDF" w:rsidRDefault="006E6DDF" w:rsidP="00345721">
      <w:pPr>
        <w:spacing w:after="0"/>
        <w:jc w:val="both"/>
      </w:pPr>
    </w:p>
    <w:p w:rsidR="00AE5FF7" w:rsidRDefault="00AE5FF7" w:rsidP="006E6DDF">
      <w:pPr>
        <w:pStyle w:val="Titre4"/>
      </w:pPr>
      <w:bookmarkStart w:id="99" w:name="_Toc355873482"/>
      <w:r>
        <w:lastRenderedPageBreak/>
        <w:t>Remarque</w:t>
      </w:r>
      <w:r w:rsidR="006E6DDF">
        <w:t>s</w:t>
      </w:r>
      <w:r w:rsidR="008852B5">
        <w:t> : plusieurs partis !</w:t>
      </w:r>
      <w:bookmarkEnd w:id="99"/>
    </w:p>
    <w:p w:rsidR="008852B5" w:rsidRPr="008852B5" w:rsidRDefault="008852B5" w:rsidP="008852B5"/>
    <w:p w:rsidR="00AE5FF7" w:rsidRDefault="008852B5" w:rsidP="008852B5">
      <w:pPr>
        <w:spacing w:after="0"/>
        <w:jc w:val="both"/>
      </w:pPr>
      <w:r>
        <w:t>Le Parti communiste est r</w:t>
      </w:r>
      <w:r w:rsidR="00AE5FF7">
        <w:t>eprésenté dans toutes les couches sociale</w:t>
      </w:r>
      <w:r>
        <w:t xml:space="preserve">s et à tous les niveaux, il est </w:t>
      </w:r>
      <w:r w:rsidR="00AE5FF7">
        <w:t>omniprésent</w:t>
      </w:r>
      <w:r>
        <w:t xml:space="preserve">. Il y a des </w:t>
      </w:r>
      <w:r w:rsidRPr="008852B5">
        <w:rPr>
          <w:b/>
        </w:rPr>
        <w:t>c</w:t>
      </w:r>
      <w:r w:rsidR="00AE5FF7" w:rsidRPr="008852B5">
        <w:rPr>
          <w:b/>
        </w:rPr>
        <w:t>onsultations de bas en haut et de haut en bas</w:t>
      </w:r>
      <w:r w:rsidR="00AE5FF7">
        <w:t>.</w:t>
      </w:r>
      <w:r>
        <w:t xml:space="preserve"> </w:t>
      </w:r>
      <w:r w:rsidR="00AE5FF7" w:rsidRPr="008852B5">
        <w:rPr>
          <w:b/>
        </w:rPr>
        <w:t>Le Parti interdit toute forme de culte de la personnalité</w:t>
      </w:r>
      <w:r>
        <w:t xml:space="preserve"> pour a</w:t>
      </w:r>
      <w:r w:rsidR="00AE5FF7">
        <w:t>ssurer que les activités des dirigeants du Parti soient placées sous le contrôle du Parti et du peuple, et préserver en même temps le prestige de tous les dirigeants représentant les intérêts du Parti et du peuple.</w:t>
      </w:r>
    </w:p>
    <w:p w:rsidR="00AE5FF7" w:rsidRDefault="00AE5FF7" w:rsidP="00AE5FF7">
      <w:pPr>
        <w:spacing w:after="0"/>
        <w:jc w:val="both"/>
      </w:pPr>
    </w:p>
    <w:p w:rsidR="00BA1182" w:rsidRDefault="00BA1182" w:rsidP="00BA1182">
      <w:pPr>
        <w:spacing w:after="0"/>
        <w:jc w:val="both"/>
      </w:pPr>
      <w:r w:rsidRPr="008852B5">
        <w:rPr>
          <w:b/>
          <w:color w:val="FF0000"/>
        </w:rPr>
        <w:t>Huit partis démocratiques ont le statut de parti participant aux affaires politiques</w:t>
      </w:r>
      <w:r>
        <w:t xml:space="preserve">, à condition qu’ils acceptent la direction du PCC, et coopèrent avec lui en cette matière. Ils sont </w:t>
      </w:r>
      <w:r w:rsidRPr="008852B5">
        <w:rPr>
          <w:b/>
        </w:rPr>
        <w:t>impliqués de manière très régulière dans la prise de décision</w:t>
      </w:r>
      <w:r>
        <w:t xml:space="preserve">, mais </w:t>
      </w:r>
      <w:r w:rsidRPr="008852B5">
        <w:rPr>
          <w:b/>
        </w:rPr>
        <w:t>leur poids est très anecdotique</w:t>
      </w:r>
      <w:r>
        <w:t>.</w:t>
      </w:r>
    </w:p>
    <w:p w:rsidR="00BA1182" w:rsidRDefault="00BA1182" w:rsidP="00BA1182">
      <w:pPr>
        <w:spacing w:after="0"/>
        <w:jc w:val="both"/>
      </w:pPr>
    </w:p>
    <w:p w:rsidR="00BA1182" w:rsidRDefault="00BA1182" w:rsidP="00BA1182">
      <w:pPr>
        <w:spacing w:after="0"/>
        <w:jc w:val="both"/>
      </w:pPr>
      <w:r>
        <w:t>Ce sont des partis fondés avant 1949 qui se sont consacrés à la création d’une république bourgeoise en Chine, ont soutenu sans équivoque le PCC dans sa lutte pour renverser la domination du Guomindang, reconnu la direction du PCC, se sont opposés au Guomindang et ont continué à exister après la fondation de la RPC.</w:t>
      </w:r>
      <w:r w:rsidR="008852B5">
        <w:t xml:space="preserve"> Voici quelques e</w:t>
      </w:r>
      <w:r>
        <w:t>xemples:</w:t>
      </w:r>
    </w:p>
    <w:p w:rsidR="008852B5" w:rsidRDefault="008852B5" w:rsidP="00BA1182">
      <w:pPr>
        <w:spacing w:after="0"/>
        <w:jc w:val="both"/>
      </w:pPr>
    </w:p>
    <w:p w:rsidR="00BA1182" w:rsidRDefault="00BA1182" w:rsidP="00797BB9">
      <w:pPr>
        <w:pStyle w:val="Paragraphedeliste"/>
        <w:numPr>
          <w:ilvl w:val="1"/>
          <w:numId w:val="28"/>
        </w:numPr>
        <w:spacing w:after="0"/>
        <w:jc w:val="both"/>
      </w:pPr>
      <w:r>
        <w:t>Le Comité révolutionnaire du Guomindang de Chine</w:t>
      </w:r>
    </w:p>
    <w:p w:rsidR="00BA1182" w:rsidRDefault="00BA1182" w:rsidP="00797BB9">
      <w:pPr>
        <w:pStyle w:val="Paragraphedeliste"/>
        <w:numPr>
          <w:ilvl w:val="1"/>
          <w:numId w:val="28"/>
        </w:numPr>
        <w:spacing w:after="0"/>
        <w:jc w:val="both"/>
      </w:pPr>
      <w:r>
        <w:t>La Ligue démocratique de Chine</w:t>
      </w:r>
    </w:p>
    <w:p w:rsidR="00BA1182" w:rsidRDefault="00BA1182" w:rsidP="00797BB9">
      <w:pPr>
        <w:pStyle w:val="Paragraphedeliste"/>
        <w:numPr>
          <w:ilvl w:val="1"/>
          <w:numId w:val="28"/>
        </w:numPr>
        <w:spacing w:after="0"/>
        <w:jc w:val="both"/>
      </w:pPr>
      <w:r>
        <w:t>L’Association pour la construction démocratique de Chine</w:t>
      </w:r>
    </w:p>
    <w:p w:rsidR="00BA1182" w:rsidRDefault="00BA1182" w:rsidP="00797BB9">
      <w:pPr>
        <w:pStyle w:val="Paragraphedeliste"/>
        <w:numPr>
          <w:ilvl w:val="1"/>
          <w:numId w:val="28"/>
        </w:numPr>
        <w:spacing w:after="0"/>
        <w:jc w:val="both"/>
      </w:pPr>
      <w:r>
        <w:t>L’Association chinoise pour le progrès de la démocratie</w:t>
      </w:r>
    </w:p>
    <w:p w:rsidR="00BA1182" w:rsidRDefault="00BA1182" w:rsidP="00797BB9">
      <w:pPr>
        <w:pStyle w:val="Paragraphedeliste"/>
        <w:numPr>
          <w:ilvl w:val="1"/>
          <w:numId w:val="28"/>
        </w:numPr>
        <w:spacing w:after="0"/>
        <w:jc w:val="both"/>
      </w:pPr>
      <w:r>
        <w:t>Le Parti démocratique ouvrier et paysan de Chine</w:t>
      </w:r>
    </w:p>
    <w:p w:rsidR="00BA1182" w:rsidRDefault="00BA1182" w:rsidP="00797BB9">
      <w:pPr>
        <w:pStyle w:val="Paragraphedeliste"/>
        <w:numPr>
          <w:ilvl w:val="1"/>
          <w:numId w:val="28"/>
        </w:numPr>
        <w:spacing w:after="0"/>
        <w:jc w:val="both"/>
      </w:pPr>
      <w:r>
        <w:t xml:space="preserve">Le </w:t>
      </w:r>
      <w:proofErr w:type="spellStart"/>
      <w:r>
        <w:t>Zhi</w:t>
      </w:r>
      <w:proofErr w:type="spellEnd"/>
      <w:r>
        <w:t xml:space="preserve"> Gong Dang de Chine</w:t>
      </w:r>
    </w:p>
    <w:p w:rsidR="00BA1182" w:rsidRDefault="00BA1182" w:rsidP="00797BB9">
      <w:pPr>
        <w:pStyle w:val="Paragraphedeliste"/>
        <w:numPr>
          <w:ilvl w:val="1"/>
          <w:numId w:val="28"/>
        </w:numPr>
        <w:spacing w:after="0"/>
        <w:jc w:val="both"/>
      </w:pPr>
      <w:r>
        <w:t>La Société Jiu San</w:t>
      </w:r>
    </w:p>
    <w:p w:rsidR="00BA1182" w:rsidRDefault="00BA1182" w:rsidP="00797BB9">
      <w:pPr>
        <w:pStyle w:val="Paragraphedeliste"/>
        <w:numPr>
          <w:ilvl w:val="1"/>
          <w:numId w:val="28"/>
        </w:numPr>
        <w:spacing w:after="0"/>
        <w:jc w:val="both"/>
      </w:pPr>
      <w:r>
        <w:t>La Ligue pour l’autonomie démocratique de Taiwan</w:t>
      </w:r>
    </w:p>
    <w:p w:rsidR="008852B5" w:rsidRDefault="008852B5" w:rsidP="008852B5">
      <w:pPr>
        <w:spacing w:after="0"/>
        <w:jc w:val="both"/>
      </w:pPr>
    </w:p>
    <w:p w:rsidR="008852B5" w:rsidRDefault="008852B5" w:rsidP="008852B5">
      <w:pPr>
        <w:spacing w:after="0"/>
        <w:jc w:val="both"/>
      </w:pPr>
      <w:r>
        <w:t>Conférence consultative politique du peuple chinois :</w:t>
      </w:r>
    </w:p>
    <w:p w:rsidR="008852B5" w:rsidRDefault="008852B5" w:rsidP="008852B5">
      <w:pPr>
        <w:spacing w:after="0"/>
        <w:jc w:val="both"/>
      </w:pPr>
    </w:p>
    <w:p w:rsidR="008852B5" w:rsidRDefault="008852B5" w:rsidP="00797BB9">
      <w:pPr>
        <w:pStyle w:val="Paragraphedeliste"/>
        <w:numPr>
          <w:ilvl w:val="1"/>
          <w:numId w:val="28"/>
        </w:numPr>
        <w:spacing w:after="0"/>
        <w:jc w:val="both"/>
      </w:pPr>
      <w:r>
        <w:t>coopération multipartite et de consultations politiques, sous la direction du PCC</w:t>
      </w:r>
    </w:p>
    <w:p w:rsidR="008852B5" w:rsidRDefault="008852B5" w:rsidP="00797BB9">
      <w:pPr>
        <w:pStyle w:val="Paragraphedeliste"/>
        <w:numPr>
          <w:ilvl w:val="1"/>
          <w:numId w:val="28"/>
        </w:numPr>
        <w:spacing w:after="0"/>
        <w:jc w:val="both"/>
      </w:pPr>
      <w:r>
        <w:t>représentants du PCC, des Partis démocratiques, des personnalités démocrates sans parti, des groupements populaires, de toutes les communautés ethniques et de tous les milieux, les représentants des compatriotes de Taiwan, de Hong Kong et de Macao, des Chinois d’outre-mer rapatriés et des personnalités invitées.</w:t>
      </w:r>
    </w:p>
    <w:p w:rsidR="00483F13" w:rsidRPr="008852B5" w:rsidRDefault="008852B5" w:rsidP="00483F13">
      <w:pPr>
        <w:pStyle w:val="Paragraphedeliste"/>
        <w:numPr>
          <w:ilvl w:val="1"/>
          <w:numId w:val="28"/>
        </w:numPr>
        <w:spacing w:after="0"/>
        <w:jc w:val="both"/>
      </w:pPr>
      <w:r>
        <w:t>discussions sur la participation politique, sur les questions sociales, sur la supervision démocratique, sur le maintien de la stabilité…</w:t>
      </w:r>
    </w:p>
    <w:p w:rsidR="00BA1182" w:rsidRDefault="00BA1182" w:rsidP="00BA1182">
      <w:pPr>
        <w:pStyle w:val="Titre2"/>
      </w:pPr>
      <w:bookmarkStart w:id="100" w:name="_Toc355873483"/>
      <w:r>
        <w:t>Militaire</w:t>
      </w:r>
      <w:r w:rsidR="00D723D4">
        <w:rPr>
          <w:rStyle w:val="Appelnotedebasdep"/>
        </w:rPr>
        <w:footnoteReference w:id="27"/>
      </w:r>
      <w:bookmarkEnd w:id="100"/>
    </w:p>
    <w:p w:rsidR="00BA1182" w:rsidRDefault="00BA1182" w:rsidP="00BA1182">
      <w:pPr>
        <w:spacing w:after="0"/>
        <w:jc w:val="both"/>
      </w:pPr>
    </w:p>
    <w:p w:rsidR="00BA1182" w:rsidRDefault="00D723D4" w:rsidP="00D723D4">
      <w:pPr>
        <w:spacing w:after="0"/>
        <w:jc w:val="both"/>
      </w:pPr>
      <w:r>
        <w:t xml:space="preserve">La </w:t>
      </w:r>
      <w:r w:rsidR="00BA1182" w:rsidRPr="00D723D4">
        <w:rPr>
          <w:b/>
          <w:color w:val="FF0000"/>
        </w:rPr>
        <w:t>Commission m</w:t>
      </w:r>
      <w:r w:rsidRPr="00D723D4">
        <w:rPr>
          <w:b/>
          <w:color w:val="FF0000"/>
        </w:rPr>
        <w:t>ilitaire centrale</w:t>
      </w:r>
      <w:r>
        <w:t xml:space="preserve"> (11 membres) a été </w:t>
      </w:r>
      <w:r w:rsidR="00BA1182">
        <w:t>établi</w:t>
      </w:r>
      <w:r>
        <w:t>e</w:t>
      </w:r>
      <w:r w:rsidR="00BA1182">
        <w:t xml:space="preserve"> en 1983</w:t>
      </w:r>
      <w:r>
        <w:t xml:space="preserve"> et </w:t>
      </w:r>
      <w:r w:rsidR="00BA1182">
        <w:t>dirige toutes les forces armées du pays</w:t>
      </w:r>
      <w:r>
        <w:t xml:space="preserve">. Elle </w:t>
      </w:r>
      <w:r w:rsidR="00BA1182">
        <w:t>constitue l’organe de commandement militaire suprême de toutes les forces armées du pays</w:t>
      </w:r>
      <w:r>
        <w:t xml:space="preserve">. </w:t>
      </w:r>
      <w:r w:rsidR="00BA1182">
        <w:t>Avant</w:t>
      </w:r>
      <w:r>
        <w:t>, l’</w:t>
      </w:r>
      <w:r w:rsidR="00BA1182">
        <w:t xml:space="preserve">armée de terre </w:t>
      </w:r>
      <w:r>
        <w:t xml:space="preserve">était </w:t>
      </w:r>
      <w:r w:rsidR="00BA1182">
        <w:t xml:space="preserve">surreprésentée </w:t>
      </w:r>
      <w:r>
        <w:t>mais a</w:t>
      </w:r>
      <w:r w:rsidR="00BA1182">
        <w:t xml:space="preserve">ujourd’hui, </w:t>
      </w:r>
      <w:r>
        <w:t xml:space="preserve">il y a la </w:t>
      </w:r>
      <w:r w:rsidR="00BA1182">
        <w:t>concur</w:t>
      </w:r>
      <w:r>
        <w:t xml:space="preserve">rence </w:t>
      </w:r>
      <w:r>
        <w:lastRenderedPageBreak/>
        <w:t>de l’armée de mer et air et de</w:t>
      </w:r>
      <w:r w:rsidR="00BA1182">
        <w:t xml:space="preserve"> la 2ème artillerie</w:t>
      </w:r>
      <w:r>
        <w:rPr>
          <w:rStyle w:val="Appelnotedebasdep"/>
        </w:rPr>
        <w:footnoteReference w:id="28"/>
      </w:r>
      <w:r w:rsidR="00BA1182">
        <w:t xml:space="preserve">. </w:t>
      </w:r>
      <w:r w:rsidR="00BA1182" w:rsidRPr="00D723D4">
        <w:rPr>
          <w:b/>
        </w:rPr>
        <w:t>La marine chinoise prend de plus en plus d’importances</w:t>
      </w:r>
      <w:r>
        <w:rPr>
          <w:rStyle w:val="Appelnotedebasdep"/>
          <w:b/>
        </w:rPr>
        <w:footnoteReference w:id="29"/>
      </w:r>
      <w:r w:rsidR="00BA1182">
        <w:t>.</w:t>
      </w:r>
    </w:p>
    <w:p w:rsidR="00BA1182" w:rsidRDefault="003D0429" w:rsidP="00BA1182">
      <w:pPr>
        <w:spacing w:after="0"/>
        <w:jc w:val="both"/>
      </w:pPr>
      <w:r>
        <w:rPr>
          <w:noProof/>
          <w:lang w:eastAsia="fr-BE"/>
        </w:rPr>
        <w:drawing>
          <wp:anchor distT="0" distB="0" distL="114300" distR="114300" simplePos="0" relativeHeight="251668480" behindDoc="0" locked="0" layoutInCell="1" allowOverlap="1">
            <wp:simplePos x="0" y="0"/>
            <wp:positionH relativeFrom="column">
              <wp:posOffset>3175</wp:posOffset>
            </wp:positionH>
            <wp:positionV relativeFrom="paragraph">
              <wp:posOffset>-335915</wp:posOffset>
            </wp:positionV>
            <wp:extent cx="3572510" cy="1777365"/>
            <wp:effectExtent l="76200" t="76200" r="123190" b="108585"/>
            <wp:wrapSquare wrapText="bothSides"/>
            <wp:docPr id="18"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l="22515" t="17704" r="20472" b="36857"/>
                    <a:stretch>
                      <a:fillRect/>
                    </a:stretch>
                  </pic:blipFill>
                  <pic:spPr bwMode="auto">
                    <a:xfrm>
                      <a:off x="0" y="0"/>
                      <a:ext cx="3572510" cy="17773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D723D4" w:rsidRDefault="00BA1182" w:rsidP="00D723D4">
      <w:pPr>
        <w:spacing w:after="0"/>
        <w:jc w:val="both"/>
      </w:pPr>
      <w:r>
        <w:t>Le président de la Commission militaire centrale est élu par l’Assemblée populaire nationale</w:t>
      </w:r>
      <w:r w:rsidR="00D723D4">
        <w:t>. Il est r</w:t>
      </w:r>
      <w:r>
        <w:t>esponsable devant l’APN et devant son Comité permanent.</w:t>
      </w:r>
      <w:r w:rsidR="00D723D4">
        <w:t xml:space="preserve"> </w:t>
      </w:r>
      <w:r>
        <w:t>Sur la proposition du président de la Commission militaire centrale, l’APN décide de la nomination de ses autres membres</w:t>
      </w:r>
      <w:r w:rsidR="00D723D4">
        <w:rPr>
          <w:rStyle w:val="Appelnotedebasdep"/>
        </w:rPr>
        <w:footnoteReference w:id="30"/>
      </w:r>
      <w:r>
        <w:t>.</w:t>
      </w:r>
    </w:p>
    <w:p w:rsidR="00D723D4" w:rsidRDefault="00D723D4" w:rsidP="00D723D4">
      <w:pPr>
        <w:spacing w:after="0"/>
        <w:jc w:val="both"/>
      </w:pPr>
    </w:p>
    <w:p w:rsidR="008C1757" w:rsidRDefault="00D723D4" w:rsidP="008C1757">
      <w:pPr>
        <w:spacing w:after="0"/>
        <w:jc w:val="both"/>
      </w:pPr>
      <w:r>
        <w:t>Le CMC représente l’</w:t>
      </w:r>
      <w:r w:rsidR="008C1757">
        <w:t>Etat-major général, le Département politique général, le Département général de l’intendance et le Dépa</w:t>
      </w:r>
      <w:r>
        <w:t>rtement général des équipements, le CMC a les c</w:t>
      </w:r>
      <w:r w:rsidR="008C1757">
        <w:t>ommandements des diverses armées e</w:t>
      </w:r>
      <w:r>
        <w:t xml:space="preserve">t armes et des zones militaires. On notera que </w:t>
      </w:r>
      <w:r w:rsidRPr="00D723D4">
        <w:rPr>
          <w:b/>
        </w:rPr>
        <w:t xml:space="preserve">le </w:t>
      </w:r>
      <w:r w:rsidR="008C1757" w:rsidRPr="00D723D4">
        <w:rPr>
          <w:b/>
        </w:rPr>
        <w:t>PCC</w:t>
      </w:r>
      <w:r w:rsidRPr="00D723D4">
        <w:rPr>
          <w:b/>
        </w:rPr>
        <w:t xml:space="preserve"> est</w:t>
      </w:r>
      <w:r w:rsidR="008C1757" w:rsidRPr="00D723D4">
        <w:rPr>
          <w:b/>
        </w:rPr>
        <w:t xml:space="preserve"> représenté à tous les échelons</w:t>
      </w:r>
      <w:r w:rsidR="008C1757">
        <w:t xml:space="preserve"> (escouade, peloton, unité, etc., allant d’un représentant à un comité de parti)</w:t>
      </w:r>
      <w:r>
        <w:t xml:space="preserve">. Le CMC et dirigé par un civil entouré de militaires, mais </w:t>
      </w:r>
      <w:r w:rsidRPr="00D723D4">
        <w:rPr>
          <w:b/>
        </w:rPr>
        <w:t>quelle importances jouent ces derniers dans la prise de décision ?</w:t>
      </w:r>
      <w:r>
        <w:t xml:space="preserve"> Nous n’av</w:t>
      </w:r>
      <w:r w:rsidR="003D0429">
        <w:t>ons que très peu d’information.</w:t>
      </w:r>
    </w:p>
    <w:p w:rsidR="008C1757" w:rsidRDefault="008C1757" w:rsidP="008C1757">
      <w:pPr>
        <w:spacing w:after="0"/>
        <w:jc w:val="center"/>
      </w:pPr>
    </w:p>
    <w:p w:rsidR="00BA1182" w:rsidRDefault="008C1757" w:rsidP="00D723D4">
      <w:pPr>
        <w:spacing w:after="0"/>
        <w:jc w:val="center"/>
      </w:pPr>
      <w:r>
        <w:rPr>
          <w:noProof/>
          <w:lang w:eastAsia="fr-BE"/>
        </w:rPr>
        <w:drawing>
          <wp:inline distT="0" distB="0" distL="0" distR="0">
            <wp:extent cx="3521123" cy="4231759"/>
            <wp:effectExtent l="0" t="0" r="0" b="0"/>
            <wp:docPr id="24"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srcRect l="33973" t="12097" r="30616" b="19747"/>
                    <a:stretch>
                      <a:fillRect/>
                    </a:stretch>
                  </pic:blipFill>
                  <pic:spPr bwMode="auto">
                    <a:xfrm>
                      <a:off x="0" y="0"/>
                      <a:ext cx="3538498" cy="4252640"/>
                    </a:xfrm>
                    <a:prstGeom prst="rect">
                      <a:avLst/>
                    </a:prstGeom>
                    <a:noFill/>
                    <a:ln w="9525">
                      <a:noFill/>
                      <a:miter lim="800000"/>
                      <a:headEnd/>
                      <a:tailEnd/>
                    </a:ln>
                  </pic:spPr>
                </pic:pic>
              </a:graphicData>
            </a:graphic>
          </wp:inline>
        </w:drawing>
      </w:r>
    </w:p>
    <w:p w:rsidR="008C1757" w:rsidRDefault="00D723D4" w:rsidP="00D723D4">
      <w:pPr>
        <w:pStyle w:val="Titre2"/>
      </w:pPr>
      <w:bookmarkStart w:id="101" w:name="_Toc355873484"/>
      <w:r>
        <w:lastRenderedPageBreak/>
        <w:t>En p</w:t>
      </w:r>
      <w:r w:rsidR="008C1757">
        <w:t>ratique</w:t>
      </w:r>
      <w:bookmarkEnd w:id="101"/>
    </w:p>
    <w:p w:rsidR="008C1757" w:rsidRDefault="008C1757" w:rsidP="008C1757">
      <w:pPr>
        <w:pStyle w:val="Titre3"/>
      </w:pPr>
      <w:bookmarkStart w:id="102" w:name="_Toc355873485"/>
      <w:r>
        <w:t>Qui est qui ?</w:t>
      </w:r>
      <w:bookmarkEnd w:id="102"/>
    </w:p>
    <w:p w:rsidR="00C26DA9" w:rsidRDefault="00C26DA9" w:rsidP="00C26DA9">
      <w:pPr>
        <w:pStyle w:val="Titre4"/>
      </w:pPr>
      <w:bookmarkStart w:id="103" w:name="_Toc355873486"/>
      <w:r>
        <w:t>La situation actuelle</w:t>
      </w:r>
      <w:bookmarkEnd w:id="103"/>
    </w:p>
    <w:p w:rsidR="00C26DA9" w:rsidRPr="00C26DA9" w:rsidRDefault="00C26DA9" w:rsidP="00C26DA9"/>
    <w:p w:rsidR="008C1757" w:rsidRDefault="00C26DA9" w:rsidP="00BA1182">
      <w:pPr>
        <w:spacing w:after="0"/>
        <w:jc w:val="both"/>
      </w:pPr>
      <w:r>
        <w:t>Suite au dernier congrès, il y a 7 membres permanents. Aujourd’hui nous sommes à la 5</w:t>
      </w:r>
      <w:r w:rsidRPr="00C26DA9">
        <w:rPr>
          <w:vertAlign w:val="superscript"/>
        </w:rPr>
        <w:t>ème</w:t>
      </w:r>
      <w:r>
        <w:t xml:space="preserve"> génération et la 6</w:t>
      </w:r>
      <w:r w:rsidRPr="00C26DA9">
        <w:rPr>
          <w:vertAlign w:val="superscript"/>
        </w:rPr>
        <w:t>ème</w:t>
      </w:r>
      <w:r>
        <w:t xml:space="preserve"> génération est en préparation. Dans 5 ans, nous connaitront les décideurs chinois de 2222.</w:t>
      </w:r>
    </w:p>
    <w:p w:rsidR="00C26DA9" w:rsidRDefault="00C26DA9" w:rsidP="00BA1182">
      <w:pPr>
        <w:spacing w:after="0"/>
        <w:jc w:val="both"/>
      </w:pPr>
    </w:p>
    <w:p w:rsidR="0032194F" w:rsidRDefault="0032194F" w:rsidP="00C26DA9">
      <w:pPr>
        <w:spacing w:after="0"/>
        <w:jc w:val="center"/>
      </w:pPr>
      <w:r>
        <w:rPr>
          <w:noProof/>
          <w:lang w:eastAsia="fr-BE"/>
        </w:rPr>
        <w:drawing>
          <wp:inline distT="0" distB="0" distL="0" distR="0">
            <wp:extent cx="2392325" cy="1575018"/>
            <wp:effectExtent l="0" t="0" r="0" b="0"/>
            <wp:docPr id="25"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srcRect l="25699" t="33628" r="22501" b="11799"/>
                    <a:stretch>
                      <a:fillRect/>
                    </a:stretch>
                  </pic:blipFill>
                  <pic:spPr bwMode="auto">
                    <a:xfrm>
                      <a:off x="0" y="0"/>
                      <a:ext cx="2392326" cy="1575019"/>
                    </a:xfrm>
                    <a:prstGeom prst="rect">
                      <a:avLst/>
                    </a:prstGeom>
                    <a:noFill/>
                    <a:ln w="9525">
                      <a:noFill/>
                      <a:miter lim="800000"/>
                      <a:headEnd/>
                      <a:tailEnd/>
                    </a:ln>
                  </pic:spPr>
                </pic:pic>
              </a:graphicData>
            </a:graphic>
          </wp:inline>
        </w:drawing>
      </w:r>
    </w:p>
    <w:p w:rsidR="008C1757" w:rsidRDefault="0032194F" w:rsidP="00C26DA9">
      <w:pPr>
        <w:pStyle w:val="Titre4"/>
      </w:pPr>
      <w:bookmarkStart w:id="104" w:name="_Toc355873487"/>
      <w:r>
        <w:t>4</w:t>
      </w:r>
      <w:r w:rsidRPr="0032194F">
        <w:rPr>
          <w:vertAlign w:val="superscript"/>
        </w:rPr>
        <w:t>ème</w:t>
      </w:r>
      <w:r>
        <w:t xml:space="preserve"> génération : Hu </w:t>
      </w:r>
      <w:proofErr w:type="spellStart"/>
      <w:r>
        <w:t>Jintao</w:t>
      </w:r>
      <w:bookmarkEnd w:id="104"/>
      <w:proofErr w:type="spellEnd"/>
    </w:p>
    <w:p w:rsidR="0032194F" w:rsidRDefault="0032194F" w:rsidP="00BA1182">
      <w:pPr>
        <w:spacing w:after="0"/>
        <w:jc w:val="both"/>
      </w:pPr>
    </w:p>
    <w:p w:rsidR="0032194F" w:rsidRDefault="00C26DA9" w:rsidP="00C26DA9">
      <w:pPr>
        <w:spacing w:after="0"/>
        <w:jc w:val="both"/>
      </w:pPr>
      <w:r>
        <w:t xml:space="preserve">Il fut </w:t>
      </w:r>
      <w:r w:rsidR="0032194F">
        <w:t>Secrétaire-général du parti</w:t>
      </w:r>
      <w:r>
        <w:t xml:space="preserve">, </w:t>
      </w:r>
      <w:r w:rsidR="0032194F">
        <w:t>Président de la commission centrale militaire</w:t>
      </w:r>
      <w:r>
        <w:t xml:space="preserve"> et </w:t>
      </w:r>
      <w:r w:rsidR="0032194F">
        <w:t>Président de la République</w:t>
      </w:r>
      <w:r>
        <w:t xml:space="preserve"> (</w:t>
      </w:r>
      <w:r w:rsidR="0032194F" w:rsidRPr="00C26DA9">
        <w:rPr>
          <w:b/>
        </w:rPr>
        <w:t>trinité des pouvoirs au sein de l’Etat parti</w:t>
      </w:r>
      <w:r>
        <w:t>). Il a reçu la f</w:t>
      </w:r>
      <w:r w:rsidR="0032194F">
        <w:t>ormation des hauts cadres</w:t>
      </w:r>
      <w:r>
        <w:t xml:space="preserve"> (ancienne tradition qui disparait aujourd’hui). </w:t>
      </w:r>
    </w:p>
    <w:p w:rsidR="00602157" w:rsidRDefault="00602157" w:rsidP="00602157">
      <w:pPr>
        <w:spacing w:after="0"/>
        <w:jc w:val="both"/>
      </w:pPr>
    </w:p>
    <w:p w:rsidR="0032194F" w:rsidRDefault="0032194F" w:rsidP="00602157">
      <w:pPr>
        <w:spacing w:after="0"/>
        <w:jc w:val="both"/>
      </w:pPr>
      <w:r>
        <w:t>Tradit</w:t>
      </w:r>
      <w:r w:rsidR="00602157">
        <w:t xml:space="preserve">ionnellement la formation des cadres du parti était celle « </w:t>
      </w:r>
      <w:r w:rsidR="00602157" w:rsidRPr="00602157">
        <w:rPr>
          <w:b/>
          <w:color w:val="FF0000"/>
        </w:rPr>
        <w:t>d’ingénieur</w:t>
      </w:r>
      <w:r w:rsidR="00602157">
        <w:t xml:space="preserve"> ». </w:t>
      </w:r>
      <w:r>
        <w:t xml:space="preserve">Aujourd’hui, les leaders ne sont plus uniquement des ingénieurs. Ils peuvent être issus de l’économie de la science politique. A l’époque, les ingénieurs avaient une même vision. </w:t>
      </w:r>
      <w:r w:rsidRPr="00602157">
        <w:rPr>
          <w:b/>
          <w:color w:val="FF0000"/>
        </w:rPr>
        <w:t>Vu que désormais, leurs formations ne sont plus les mêmes, des divergences peuvent apparaitre plus fréquemment</w:t>
      </w:r>
      <w:r>
        <w:t>. Il y a donc beaucoup plus de divisions au sein du parti communiste qu’auparavant</w:t>
      </w:r>
      <w:r w:rsidR="00602157">
        <w:t xml:space="preserve"> (par exemple sur droit d’ingérence entre politologue et juristes)</w:t>
      </w:r>
      <w:r>
        <w:t>.</w:t>
      </w:r>
      <w:r w:rsidR="00602157">
        <w:t xml:space="preserve"> Aujourd’hui les leaders communistes ne sont pas d’accord sur comment doit évoluer le pays. Il ne faut pas croire qu’il y « un leader » en Chine. Il y a en plus la pression de la société civile.</w:t>
      </w:r>
    </w:p>
    <w:p w:rsidR="0032194F" w:rsidRDefault="0032194F" w:rsidP="0032194F">
      <w:pPr>
        <w:spacing w:after="0"/>
        <w:jc w:val="both"/>
      </w:pPr>
    </w:p>
    <w:p w:rsidR="0032194F" w:rsidRDefault="00602157" w:rsidP="00602157">
      <w:pPr>
        <w:spacing w:after="0"/>
        <w:jc w:val="both"/>
      </w:pPr>
      <w:r>
        <w:t>Hu est n</w:t>
      </w:r>
      <w:r w:rsidR="0032194F">
        <w:t>é en 1942</w:t>
      </w:r>
      <w:r>
        <w:t xml:space="preserve"> d’une r</w:t>
      </w:r>
      <w:r w:rsidR="0032194F">
        <w:t>iche famille de marchands de thé</w:t>
      </w:r>
      <w:r>
        <w:t>. Ses études sont celle</w:t>
      </w:r>
      <w:r w:rsidR="0032194F">
        <w:t xml:space="preserve"> </w:t>
      </w:r>
      <w:r>
        <w:t>d’</w:t>
      </w:r>
      <w:r w:rsidR="0032194F">
        <w:t>ingénierie hydraulique</w:t>
      </w:r>
      <w:r>
        <w:t>. Il devient m</w:t>
      </w:r>
      <w:r w:rsidR="0032194F">
        <w:t>embre du PCC</w:t>
      </w:r>
      <w:r>
        <w:t xml:space="preserve">. Il dire de la Révolution culturelle qu’il fallait </w:t>
      </w:r>
      <w:r w:rsidR="0032194F">
        <w:t>« retrouver l</w:t>
      </w:r>
      <w:r>
        <w:t xml:space="preserve">’élan révolutionnaire de 1949 ». Il sera </w:t>
      </w:r>
      <w:r w:rsidR="0032194F">
        <w:t>Garde rouge</w:t>
      </w:r>
      <w:r>
        <w:t xml:space="preserve"> et e</w:t>
      </w:r>
      <w:r w:rsidR="0032194F">
        <w:t>nvoyé dans les campagnes</w:t>
      </w:r>
      <w:r>
        <w:t>.</w:t>
      </w:r>
    </w:p>
    <w:p w:rsidR="0032194F" w:rsidRDefault="0032194F" w:rsidP="0032194F">
      <w:pPr>
        <w:spacing w:after="0"/>
        <w:jc w:val="both"/>
      </w:pPr>
    </w:p>
    <w:p w:rsidR="0032194F" w:rsidRDefault="00602157" w:rsidP="0032194F">
      <w:pPr>
        <w:spacing w:after="0"/>
        <w:jc w:val="both"/>
      </w:pPr>
      <w:r>
        <w:t xml:space="preserve">Il deviendra </w:t>
      </w:r>
      <w:r w:rsidR="0032194F">
        <w:t>Vice-secrétaire de la Ligue de la Jeunesse communiste (LJC) et ensuite de 1982-1985 Premier secrétaire</w:t>
      </w:r>
      <w:r>
        <w:t>. Il se c</w:t>
      </w:r>
      <w:r w:rsidR="0032194F">
        <w:t xml:space="preserve">rée </w:t>
      </w:r>
      <w:r>
        <w:t xml:space="preserve">un réseau d’amitiés et un </w:t>
      </w:r>
      <w:r w:rsidR="0032194F">
        <w:t>cercle de fidèles : « faction de la Ligue de la Jeunesse »</w:t>
      </w:r>
      <w:r>
        <w:t>. Il devient m</w:t>
      </w:r>
      <w:r w:rsidR="0032194F">
        <w:t>embre du Comité central (12ème Congrès du Parti</w:t>
      </w:r>
      <w:r>
        <w:t xml:space="preserve">) </w:t>
      </w:r>
      <w:r w:rsidR="0032194F">
        <w:t>à 39 ans (pl</w:t>
      </w:r>
      <w:r>
        <w:t xml:space="preserve">us jeune membre de l’assemblée). En 1987, il est le </w:t>
      </w:r>
      <w:r w:rsidR="0032194F">
        <w:t>nouve</w:t>
      </w:r>
      <w:r>
        <w:t xml:space="preserve">au </w:t>
      </w:r>
      <w:r w:rsidRPr="00602157">
        <w:rPr>
          <w:b/>
        </w:rPr>
        <w:t>secrétaire du Parti du Tibet</w:t>
      </w:r>
      <w:r>
        <w:t>. Lorsque Lhassa est</w:t>
      </w:r>
      <w:r w:rsidR="0032194F">
        <w:t xml:space="preserve"> secoué </w:t>
      </w:r>
      <w:r>
        <w:t xml:space="preserve">par de violentes manifestations Il utilisera la </w:t>
      </w:r>
      <w:r w:rsidRPr="00602157">
        <w:rPr>
          <w:b/>
        </w:rPr>
        <w:t>r</w:t>
      </w:r>
      <w:r w:rsidR="0032194F" w:rsidRPr="00602157">
        <w:rPr>
          <w:b/>
        </w:rPr>
        <w:t>épression de la manifestation</w:t>
      </w:r>
      <w:r>
        <w:t xml:space="preserve">. Durant les JO, il va se comporter de manière très autoritaire vis-à-vis du Tibet car il a l’expérience de la région. </w:t>
      </w:r>
    </w:p>
    <w:p w:rsidR="0032194F" w:rsidRDefault="0032194F" w:rsidP="0032194F">
      <w:pPr>
        <w:spacing w:after="0"/>
        <w:jc w:val="both"/>
      </w:pPr>
    </w:p>
    <w:p w:rsidR="0032194F" w:rsidRDefault="00602157" w:rsidP="0032194F">
      <w:pPr>
        <w:spacing w:after="0"/>
        <w:jc w:val="both"/>
      </w:pPr>
      <w:r>
        <w:lastRenderedPageBreak/>
        <w:t xml:space="preserve">En </w:t>
      </w:r>
      <w:r w:rsidR="0032194F">
        <w:t>199</w:t>
      </w:r>
      <w:r>
        <w:t>2 il est membre du bureau politique (devient un des sept membres) et c</w:t>
      </w:r>
      <w:r w:rsidR="0032194F">
        <w:t>onstruit son rése</w:t>
      </w:r>
      <w:r>
        <w:t>au (au sein des Tuanpai). Il gère la g</w:t>
      </w:r>
      <w:r w:rsidR="0032194F">
        <w:t>estion des affaires quotidiennes du parti</w:t>
      </w:r>
      <w:r>
        <w:t>. De 1993-2002, il fera l’Ecole central du Parti et i</w:t>
      </w:r>
      <w:r w:rsidR="0032194F">
        <w:t>ntroduit des cours de finance, d’économie e</w:t>
      </w:r>
      <w:r>
        <w:t xml:space="preserve">t d’administration occidentales. Il </w:t>
      </w:r>
      <w:r w:rsidRPr="00602157">
        <w:rPr>
          <w:b/>
        </w:rPr>
        <w:t>s’</w:t>
      </w:r>
      <w:r w:rsidR="0032194F" w:rsidRPr="00602157">
        <w:rPr>
          <w:b/>
        </w:rPr>
        <w:t>intéresse aux difficultés sociopolitiques du pays</w:t>
      </w:r>
      <w:r>
        <w:t>.</w:t>
      </w:r>
    </w:p>
    <w:p w:rsidR="00602157" w:rsidRDefault="00602157" w:rsidP="0032194F">
      <w:pPr>
        <w:spacing w:after="0"/>
        <w:jc w:val="both"/>
      </w:pPr>
    </w:p>
    <w:p w:rsidR="0032194F" w:rsidRDefault="00F43622" w:rsidP="0032194F">
      <w:pPr>
        <w:spacing w:after="0"/>
        <w:jc w:val="both"/>
      </w:pPr>
      <w:r>
        <w:t>En 1997, il</w:t>
      </w:r>
      <w:r w:rsidR="0032194F">
        <w:t xml:space="preserve"> devient n° </w:t>
      </w:r>
      <w:r>
        <w:t>5 du régime et</w:t>
      </w:r>
      <w:r w:rsidR="0032194F">
        <w:t xml:space="preserve"> vice-présidence de la Comm</w:t>
      </w:r>
      <w:r>
        <w:t xml:space="preserve">ission militaire centrale (CMC). En 1998, il est vice-président et en 2002 il devient </w:t>
      </w:r>
      <w:r w:rsidR="0032194F">
        <w:t>président</w:t>
      </w:r>
      <w:r>
        <w:t xml:space="preserve">. </w:t>
      </w:r>
      <w:r w:rsidR="0032194F">
        <w:t xml:space="preserve">Mais sur 9 membres permanents du Politburo, 6 </w:t>
      </w:r>
      <w:r w:rsidR="008D187C">
        <w:t xml:space="preserve">sont </w:t>
      </w:r>
      <w:r w:rsidR="0032194F">
        <w:t>du clan de Shanghai</w:t>
      </w:r>
      <w:r w:rsidR="008D187C">
        <w:t xml:space="preserve">. </w:t>
      </w:r>
      <w:r w:rsidR="008D187C" w:rsidRPr="008D187C">
        <w:rPr>
          <w:b/>
        </w:rPr>
        <w:t>Il veut r</w:t>
      </w:r>
      <w:r w:rsidR="0032194F" w:rsidRPr="008D187C">
        <w:rPr>
          <w:b/>
        </w:rPr>
        <w:t>enforcer</w:t>
      </w:r>
      <w:r w:rsidR="008D187C" w:rsidRPr="008D187C">
        <w:rPr>
          <w:b/>
        </w:rPr>
        <w:t xml:space="preserve"> sa position dans les campagnes et attaquer la corruption, autrement le « </w:t>
      </w:r>
      <w:r w:rsidR="0032194F" w:rsidRPr="008D187C">
        <w:rPr>
          <w:b/>
        </w:rPr>
        <w:t>Gang de Shanghai</w:t>
      </w:r>
      <w:r w:rsidR="008D187C" w:rsidRPr="008D187C">
        <w:rPr>
          <w:b/>
        </w:rPr>
        <w:t> »</w:t>
      </w:r>
      <w:r w:rsidR="008D187C">
        <w:t>.</w:t>
      </w:r>
    </w:p>
    <w:p w:rsidR="0032194F" w:rsidRDefault="0032194F" w:rsidP="0032194F">
      <w:pPr>
        <w:spacing w:after="0"/>
        <w:jc w:val="both"/>
      </w:pPr>
    </w:p>
    <w:p w:rsidR="0032194F" w:rsidRDefault="008D187C" w:rsidP="0032194F">
      <w:pPr>
        <w:spacing w:after="0"/>
        <w:jc w:val="both"/>
      </w:pPr>
      <w:r w:rsidRPr="008D187C">
        <w:rPr>
          <w:b/>
        </w:rPr>
        <w:t xml:space="preserve">En 2007, au Politburo il y 5 </w:t>
      </w:r>
      <w:r w:rsidR="0032194F" w:rsidRPr="008D187C">
        <w:rPr>
          <w:b/>
        </w:rPr>
        <w:t>Shanghaïens</w:t>
      </w:r>
      <w:r w:rsidR="0032194F">
        <w:t xml:space="preserve">: WU </w:t>
      </w:r>
      <w:proofErr w:type="spellStart"/>
      <w:r w:rsidR="0032194F">
        <w:t>Bangguo</w:t>
      </w:r>
      <w:proofErr w:type="spellEnd"/>
      <w:r w:rsidR="0032194F">
        <w:t xml:space="preserve">, </w:t>
      </w:r>
      <w:proofErr w:type="spellStart"/>
      <w:r w:rsidR="0032194F">
        <w:t>Jia</w:t>
      </w:r>
      <w:proofErr w:type="spellEnd"/>
      <w:r w:rsidR="0032194F">
        <w:t xml:space="preserve"> </w:t>
      </w:r>
      <w:proofErr w:type="spellStart"/>
      <w:r w:rsidR="0032194F">
        <w:t>Qinlin</w:t>
      </w:r>
      <w:proofErr w:type="spellEnd"/>
      <w:r w:rsidR="0032194F">
        <w:t xml:space="preserve">, ZHOU </w:t>
      </w:r>
      <w:proofErr w:type="spellStart"/>
      <w:r w:rsidR="0032194F">
        <w:t>Yongkang</w:t>
      </w:r>
      <w:proofErr w:type="spellEnd"/>
      <w:r w:rsidR="0032194F">
        <w:t xml:space="preserve">, HE </w:t>
      </w:r>
      <w:proofErr w:type="spellStart"/>
      <w:r w:rsidR="0032194F">
        <w:t>Gu</w:t>
      </w:r>
      <w:r>
        <w:t>oqiang</w:t>
      </w:r>
      <w:proofErr w:type="spellEnd"/>
      <w:r>
        <w:t xml:space="preserve"> et XI </w:t>
      </w:r>
      <w:proofErr w:type="spellStart"/>
      <w:r>
        <w:t>Jinping</w:t>
      </w:r>
      <w:proofErr w:type="spellEnd"/>
      <w:r>
        <w:t xml:space="preserve"> </w:t>
      </w:r>
      <w:r w:rsidRPr="008D187C">
        <w:rPr>
          <w:b/>
        </w:rPr>
        <w:t xml:space="preserve">contre 4 </w:t>
      </w:r>
      <w:r w:rsidR="0032194F" w:rsidRPr="008D187C">
        <w:rPr>
          <w:b/>
        </w:rPr>
        <w:t>Ligue de la Jeunesse</w:t>
      </w:r>
      <w:r w:rsidR="0032194F">
        <w:t xml:space="preserve">: Hu </w:t>
      </w:r>
      <w:proofErr w:type="spellStart"/>
      <w:r w:rsidR="0032194F">
        <w:t>Jintao</w:t>
      </w:r>
      <w:proofErr w:type="spellEnd"/>
      <w:r w:rsidR="0032194F">
        <w:t xml:space="preserve">, </w:t>
      </w:r>
      <w:proofErr w:type="spellStart"/>
      <w:r w:rsidR="0032194F">
        <w:t>Wen</w:t>
      </w:r>
      <w:proofErr w:type="spellEnd"/>
      <w:r w:rsidR="0032194F">
        <w:t xml:space="preserve"> </w:t>
      </w:r>
      <w:proofErr w:type="spellStart"/>
      <w:r>
        <w:t>Jiabo</w:t>
      </w:r>
      <w:proofErr w:type="spellEnd"/>
      <w:r>
        <w:t xml:space="preserve">, Li Changchun, Li </w:t>
      </w:r>
      <w:proofErr w:type="spellStart"/>
      <w:r>
        <w:t>Keqiang</w:t>
      </w:r>
      <w:proofErr w:type="spellEnd"/>
      <w:r>
        <w:t>. Hu fera la promotion de ses supporters et protégés (</w:t>
      </w:r>
      <w:proofErr w:type="spellStart"/>
      <w:r>
        <w:t>Wen</w:t>
      </w:r>
      <w:proofErr w:type="spellEnd"/>
      <w:r>
        <w:t xml:space="preserve"> </w:t>
      </w:r>
      <w:proofErr w:type="spellStart"/>
      <w:r>
        <w:t>Jiabao</w:t>
      </w:r>
      <w:proofErr w:type="spellEnd"/>
      <w:r>
        <w:t xml:space="preserve"> qui est 1</w:t>
      </w:r>
      <w:r w:rsidRPr="008D187C">
        <w:rPr>
          <w:vertAlign w:val="superscript"/>
        </w:rPr>
        <w:t>er</w:t>
      </w:r>
      <w:r>
        <w:t xml:space="preserve"> </w:t>
      </w:r>
      <w:r w:rsidR="0032194F">
        <w:t>min</w:t>
      </w:r>
      <w:r>
        <w:t xml:space="preserve">istre et </w:t>
      </w:r>
      <w:proofErr w:type="spellStart"/>
      <w:r>
        <w:t>Zeng</w:t>
      </w:r>
      <w:proofErr w:type="spellEnd"/>
      <w:r>
        <w:t xml:space="preserve"> </w:t>
      </w:r>
      <w:proofErr w:type="spellStart"/>
      <w:r>
        <w:t>Qinhong</w:t>
      </w:r>
      <w:proofErr w:type="spellEnd"/>
      <w:r>
        <w:t xml:space="preserve"> qui est </w:t>
      </w:r>
      <w:r w:rsidR="0032194F">
        <w:t>ancien vice-président)</w:t>
      </w:r>
      <w:r>
        <w:t>.</w:t>
      </w:r>
    </w:p>
    <w:p w:rsidR="0032194F" w:rsidRDefault="0032194F" w:rsidP="0032194F">
      <w:pPr>
        <w:spacing w:after="0"/>
        <w:jc w:val="both"/>
      </w:pPr>
    </w:p>
    <w:p w:rsidR="008D187C" w:rsidRDefault="008D187C" w:rsidP="0032194F">
      <w:pPr>
        <w:spacing w:after="0"/>
        <w:jc w:val="both"/>
      </w:pPr>
      <w:r>
        <w:t>Hu a deux mentors</w:t>
      </w:r>
    </w:p>
    <w:p w:rsidR="008D187C" w:rsidRDefault="0032194F" w:rsidP="00797BB9">
      <w:pPr>
        <w:pStyle w:val="Paragraphedeliste"/>
        <w:numPr>
          <w:ilvl w:val="1"/>
          <w:numId w:val="28"/>
        </w:numPr>
        <w:spacing w:after="0"/>
        <w:jc w:val="both"/>
      </w:pPr>
      <w:r>
        <w:t>Deng Xiaoping (le Petit timonier)</w:t>
      </w:r>
      <w:r w:rsidR="008D187C">
        <w:t xml:space="preserve"> qui le voyait comme s</w:t>
      </w:r>
      <w:r>
        <w:t>on protégé</w:t>
      </w:r>
    </w:p>
    <w:p w:rsidR="0032194F" w:rsidRDefault="0032194F" w:rsidP="00797BB9">
      <w:pPr>
        <w:pStyle w:val="Paragraphedeliste"/>
        <w:numPr>
          <w:ilvl w:val="1"/>
          <w:numId w:val="28"/>
        </w:numPr>
        <w:spacing w:after="0"/>
        <w:jc w:val="both"/>
      </w:pPr>
      <w:r>
        <w:t>Song Ping</w:t>
      </w:r>
      <w:r w:rsidR="008D187C">
        <w:t xml:space="preserve"> (Conseiller de Zhou Enlai et </w:t>
      </w:r>
      <w:r>
        <w:t>Premier ministre de Mao)</w:t>
      </w:r>
      <w:r w:rsidR="008D187C">
        <w:t> : il a</w:t>
      </w:r>
      <w:r>
        <w:t>ttachera de l’importanc</w:t>
      </w:r>
      <w:r w:rsidR="008D187C">
        <w:t>e au développement des campagnes. Il veut r</w:t>
      </w:r>
      <w:r>
        <w:t>éduire les inégalités s</w:t>
      </w:r>
      <w:r w:rsidR="008D187C">
        <w:t>ociales et veut une</w:t>
      </w:r>
      <w:r>
        <w:t xml:space="preserve"> «société harmonieuse » et </w:t>
      </w:r>
      <w:r w:rsidR="008D187C">
        <w:t xml:space="preserve">un </w:t>
      </w:r>
      <w:r>
        <w:t xml:space="preserve">« développement scientifique » (Hu </w:t>
      </w:r>
      <w:proofErr w:type="spellStart"/>
      <w:r>
        <w:t>Jintao</w:t>
      </w:r>
      <w:proofErr w:type="spellEnd"/>
      <w:r>
        <w:t>)</w:t>
      </w:r>
      <w:r w:rsidR="008D187C">
        <w:t>.</w:t>
      </w:r>
    </w:p>
    <w:p w:rsidR="0032194F" w:rsidRDefault="0032194F" w:rsidP="00C26DA9">
      <w:pPr>
        <w:pStyle w:val="Titre4"/>
      </w:pPr>
      <w:bookmarkStart w:id="105" w:name="_Toc355873488"/>
      <w:r>
        <w:t>5</w:t>
      </w:r>
      <w:r w:rsidRPr="0032194F">
        <w:rPr>
          <w:vertAlign w:val="superscript"/>
        </w:rPr>
        <w:t>ème</w:t>
      </w:r>
      <w:r>
        <w:t xml:space="preserve"> génération</w:t>
      </w:r>
      <w:r w:rsidR="001F4E7E">
        <w:t> : Xi et Li</w:t>
      </w:r>
      <w:bookmarkEnd w:id="105"/>
    </w:p>
    <w:p w:rsidR="0032194F" w:rsidRDefault="008D187C" w:rsidP="008D187C">
      <w:pPr>
        <w:pStyle w:val="Titre5"/>
      </w:pPr>
      <w:bookmarkStart w:id="106" w:name="_Toc355873489"/>
      <w:r>
        <w:t>La Révolution Culturelle</w:t>
      </w:r>
      <w:bookmarkEnd w:id="106"/>
    </w:p>
    <w:p w:rsidR="008D187C" w:rsidRPr="008D187C" w:rsidRDefault="008D187C" w:rsidP="008D187C"/>
    <w:p w:rsidR="0032194F" w:rsidRDefault="008D187C" w:rsidP="0032194F">
      <w:pPr>
        <w:spacing w:after="0"/>
        <w:jc w:val="both"/>
      </w:pPr>
      <w:r>
        <w:t xml:space="preserve">C’est une génération perdue, c’est la </w:t>
      </w:r>
      <w:r w:rsidRPr="008D187C">
        <w:rPr>
          <w:b/>
        </w:rPr>
        <w:t>g</w:t>
      </w:r>
      <w:r w:rsidR="0032194F" w:rsidRPr="008D187C">
        <w:rPr>
          <w:b/>
        </w:rPr>
        <w:t>énération de la Révolution culturelle</w:t>
      </w:r>
      <w:r>
        <w:t xml:space="preserve"> (1966-1976). Ce sont des j</w:t>
      </w:r>
      <w:r w:rsidR="0032194F">
        <w:t>eunes urbains i</w:t>
      </w:r>
      <w:r>
        <w:t xml:space="preserve">ront travailler dans les champs. </w:t>
      </w:r>
      <w:r w:rsidR="0032194F">
        <w:t>Certains parviendront à faire études universitaires (seulement 5%)</w:t>
      </w:r>
      <w:r>
        <w:t>, c’est l’élite actuelle. Ils ont un passé complexe à cause de la Révolution culturelle.</w:t>
      </w:r>
    </w:p>
    <w:p w:rsidR="0032194F" w:rsidRDefault="0032194F" w:rsidP="0032194F">
      <w:pPr>
        <w:spacing w:after="0"/>
        <w:jc w:val="both"/>
      </w:pPr>
    </w:p>
    <w:p w:rsidR="0032194F" w:rsidRDefault="008D187C" w:rsidP="0032194F">
      <w:pPr>
        <w:spacing w:after="0"/>
        <w:jc w:val="both"/>
      </w:pPr>
      <w:r w:rsidRPr="008D187C">
        <w:rPr>
          <w:b/>
        </w:rPr>
        <w:t>Révolution culturelle avait pour objectif</w:t>
      </w:r>
      <w:r w:rsidR="0032194F">
        <w:t xml:space="preserve"> </w:t>
      </w:r>
      <w:r>
        <w:t>d’éliminer d</w:t>
      </w:r>
      <w:r w:rsidR="0032194F">
        <w:t>es rivaux et révolutionner la société chinoise</w:t>
      </w:r>
      <w:r>
        <w:t>. D’où le recours aux jeunes (</w:t>
      </w:r>
      <w:r w:rsidR="0032194F">
        <w:t>gardes rouges</w:t>
      </w:r>
      <w:r>
        <w:t>), mais ceux-ci d</w:t>
      </w:r>
      <w:r w:rsidR="0032194F">
        <w:t>eviendront trop pui</w:t>
      </w:r>
      <w:r>
        <w:t>ssants, créant une instabilité et un chaos incontrôlé. En 1969, on d</w:t>
      </w:r>
      <w:r w:rsidR="0032194F">
        <w:t xml:space="preserve">issous </w:t>
      </w:r>
      <w:r>
        <w:t xml:space="preserve">la Garde Rouge qui est </w:t>
      </w:r>
      <w:r w:rsidR="0032194F">
        <w:t>envoyé</w:t>
      </w:r>
      <w:r>
        <w:t>e</w:t>
      </w:r>
      <w:r w:rsidR="0032194F">
        <w:t xml:space="preserve"> da</w:t>
      </w:r>
      <w:r>
        <w:t>ns les campagnes o</w:t>
      </w:r>
      <w:r w:rsidR="0032194F">
        <w:t>fficiellement pour appréhe</w:t>
      </w:r>
      <w:r>
        <w:t xml:space="preserve">nder la source de la révolution mais </w:t>
      </w:r>
      <w:r w:rsidRPr="008D187C">
        <w:rPr>
          <w:b/>
        </w:rPr>
        <w:t>o</w:t>
      </w:r>
      <w:r w:rsidR="0032194F" w:rsidRPr="008D187C">
        <w:rPr>
          <w:b/>
        </w:rPr>
        <w:t>fficieusement: restaurer une certaine stabilité dans les zones urbaines</w:t>
      </w:r>
      <w:r>
        <w:t>.</w:t>
      </w:r>
    </w:p>
    <w:p w:rsidR="0032194F" w:rsidRDefault="0032194F" w:rsidP="0032194F">
      <w:pPr>
        <w:spacing w:after="0"/>
        <w:jc w:val="both"/>
      </w:pPr>
    </w:p>
    <w:p w:rsidR="0032194F" w:rsidRDefault="00A705CE" w:rsidP="0032194F">
      <w:pPr>
        <w:spacing w:after="0"/>
        <w:jc w:val="both"/>
      </w:pPr>
      <w:r>
        <w:t xml:space="preserve">Entre 1966-1978, </w:t>
      </w:r>
      <w:r w:rsidR="0032194F">
        <w:t>17</w:t>
      </w:r>
      <w:r>
        <w:t xml:space="preserve"> millions d’étudiants urbains iront dans les campagnes (</w:t>
      </w:r>
      <w:r w:rsidR="0032194F">
        <w:t>entre deux et 11 ans dans les campagnes</w:t>
      </w:r>
      <w:r>
        <w:t>). C’est une génération perdue: p</w:t>
      </w:r>
      <w:r w:rsidR="0032194F">
        <w:t>eu ont u</w:t>
      </w:r>
      <w:r>
        <w:t>ne éducation universitaire (5% v</w:t>
      </w:r>
      <w:r w:rsidR="008D187C">
        <w:t xml:space="preserve">ia </w:t>
      </w:r>
      <w:r>
        <w:t xml:space="preserve">les </w:t>
      </w:r>
      <w:r w:rsidR="008D187C">
        <w:t>connections et/ou le travail</w:t>
      </w:r>
      <w:r>
        <w:t>).</w:t>
      </w:r>
    </w:p>
    <w:p w:rsidR="003D0429" w:rsidRDefault="003D0429" w:rsidP="0032194F">
      <w:pPr>
        <w:spacing w:after="0"/>
        <w:jc w:val="both"/>
      </w:pPr>
    </w:p>
    <w:p w:rsidR="0032194F" w:rsidRDefault="0032194F" w:rsidP="008D187C">
      <w:pPr>
        <w:pStyle w:val="Titre5"/>
      </w:pPr>
      <w:bookmarkStart w:id="107" w:name="_Toc355873490"/>
      <w:r>
        <w:t>Caractéristiques</w:t>
      </w:r>
      <w:bookmarkEnd w:id="107"/>
    </w:p>
    <w:p w:rsidR="0032194F" w:rsidRDefault="0032194F" w:rsidP="0032194F">
      <w:pPr>
        <w:spacing w:after="0"/>
        <w:jc w:val="both"/>
      </w:pPr>
    </w:p>
    <w:p w:rsidR="005F10FA" w:rsidRDefault="005F10FA" w:rsidP="0032194F">
      <w:pPr>
        <w:spacing w:after="0"/>
        <w:jc w:val="both"/>
      </w:pPr>
      <w:r>
        <w:t>Voici les différentes caractéristiques de cette génération :</w:t>
      </w:r>
    </w:p>
    <w:p w:rsidR="005F10FA" w:rsidRDefault="005F10FA" w:rsidP="0032194F">
      <w:pPr>
        <w:spacing w:after="0"/>
        <w:jc w:val="both"/>
      </w:pPr>
    </w:p>
    <w:p w:rsidR="0032194F" w:rsidRPr="005F10FA" w:rsidRDefault="0032194F" w:rsidP="00797BB9">
      <w:pPr>
        <w:pStyle w:val="Paragraphedeliste"/>
        <w:numPr>
          <w:ilvl w:val="0"/>
          <w:numId w:val="29"/>
        </w:numPr>
        <w:spacing w:after="0"/>
        <w:jc w:val="both"/>
        <w:rPr>
          <w:b/>
        </w:rPr>
      </w:pPr>
      <w:r w:rsidRPr="005F10FA">
        <w:rPr>
          <w:b/>
        </w:rPr>
        <w:lastRenderedPageBreak/>
        <w:t>Flexibles</w:t>
      </w:r>
    </w:p>
    <w:p w:rsidR="0032194F" w:rsidRDefault="0032194F" w:rsidP="00797BB9">
      <w:pPr>
        <w:pStyle w:val="Paragraphedeliste"/>
        <w:numPr>
          <w:ilvl w:val="0"/>
          <w:numId w:val="29"/>
        </w:numPr>
        <w:spacing w:after="0"/>
        <w:jc w:val="both"/>
      </w:pPr>
      <w:r>
        <w:t xml:space="preserve">Plus pragmatiques… mais </w:t>
      </w:r>
      <w:r w:rsidRPr="005F10FA">
        <w:rPr>
          <w:b/>
        </w:rPr>
        <w:t>nationalistes</w:t>
      </w:r>
    </w:p>
    <w:p w:rsidR="0032194F" w:rsidRDefault="0032194F" w:rsidP="00797BB9">
      <w:pPr>
        <w:pStyle w:val="Paragraphedeliste"/>
        <w:numPr>
          <w:ilvl w:val="0"/>
          <w:numId w:val="29"/>
        </w:numPr>
        <w:spacing w:after="0"/>
        <w:jc w:val="both"/>
      </w:pPr>
      <w:r>
        <w:t xml:space="preserve">Attachement aux </w:t>
      </w:r>
      <w:r w:rsidRPr="005F10FA">
        <w:rPr>
          <w:b/>
        </w:rPr>
        <w:t>questions sociales</w:t>
      </w:r>
      <w:r>
        <w:t xml:space="preserve"> et rurales</w:t>
      </w:r>
    </w:p>
    <w:p w:rsidR="0032194F" w:rsidRDefault="0032194F" w:rsidP="00797BB9">
      <w:pPr>
        <w:pStyle w:val="Paragraphedeliste"/>
        <w:numPr>
          <w:ilvl w:val="0"/>
          <w:numId w:val="29"/>
        </w:numPr>
        <w:spacing w:after="0"/>
        <w:jc w:val="both"/>
      </w:pPr>
      <w:r>
        <w:t xml:space="preserve">Plus </w:t>
      </w:r>
      <w:r w:rsidRPr="005F10FA">
        <w:rPr>
          <w:b/>
        </w:rPr>
        <w:t>ouverts</w:t>
      </w:r>
      <w:r>
        <w:t xml:space="preserve"> sur le monde</w:t>
      </w:r>
    </w:p>
    <w:p w:rsidR="0032194F" w:rsidRPr="005F10FA" w:rsidRDefault="0032194F" w:rsidP="00797BB9">
      <w:pPr>
        <w:pStyle w:val="Paragraphedeliste"/>
        <w:numPr>
          <w:ilvl w:val="0"/>
          <w:numId w:val="29"/>
        </w:numPr>
        <w:spacing w:after="0"/>
        <w:jc w:val="both"/>
        <w:rPr>
          <w:b/>
        </w:rPr>
      </w:pPr>
      <w:r w:rsidRPr="005F10FA">
        <w:rPr>
          <w:b/>
        </w:rPr>
        <w:t>Réformes économiques</w:t>
      </w:r>
    </w:p>
    <w:p w:rsidR="005F10FA" w:rsidRPr="005F10FA" w:rsidRDefault="005503C8" w:rsidP="00797BB9">
      <w:pPr>
        <w:pStyle w:val="Paragraphedeliste"/>
        <w:numPr>
          <w:ilvl w:val="0"/>
          <w:numId w:val="29"/>
        </w:numPr>
        <w:spacing w:after="0"/>
        <w:jc w:val="both"/>
        <w:rPr>
          <w:b/>
        </w:rPr>
      </w:pPr>
      <w:r w:rsidRPr="005F10FA">
        <w:rPr>
          <w:b/>
        </w:rPr>
        <w:t>Pas un</w:t>
      </w:r>
      <w:r w:rsidR="0032194F" w:rsidRPr="005F10FA">
        <w:rPr>
          <w:b/>
        </w:rPr>
        <w:t xml:space="preserve"> groupe </w:t>
      </w:r>
      <w:r w:rsidR="0032194F" w:rsidRPr="005F10FA">
        <w:t>homogène</w:t>
      </w:r>
      <w:r w:rsidR="005F10FA">
        <w:t> : d</w:t>
      </w:r>
      <w:r w:rsidR="0032194F" w:rsidRPr="005F10FA">
        <w:t>ifférentes</w:t>
      </w:r>
      <w:r w:rsidR="005F10FA">
        <w:t xml:space="preserve"> visions, valeurs</w:t>
      </w:r>
      <w:r w:rsidR="0032194F">
        <w:t>…</w:t>
      </w:r>
      <w:r w:rsidR="005F10FA">
        <w:t xml:space="preserve"> elle est très divisée.</w:t>
      </w:r>
      <w:r w:rsidR="005F10FA" w:rsidRPr="005F10FA">
        <w:t xml:space="preserve"> </w:t>
      </w:r>
      <w:r w:rsidR="005F10FA">
        <w:t>Certains veulent se focaliser sur la campagne mais d’autres non.</w:t>
      </w:r>
    </w:p>
    <w:p w:rsidR="005503C8" w:rsidRPr="005F10FA" w:rsidRDefault="005F10FA" w:rsidP="00797BB9">
      <w:pPr>
        <w:pStyle w:val="Paragraphedeliste"/>
        <w:numPr>
          <w:ilvl w:val="0"/>
          <w:numId w:val="29"/>
        </w:numPr>
        <w:spacing w:after="0"/>
        <w:jc w:val="both"/>
        <w:rPr>
          <w:b/>
        </w:rPr>
      </w:pPr>
      <w:r>
        <w:rPr>
          <w:b/>
        </w:rPr>
        <w:t>Les leaders n’ont aucun charisme </w:t>
      </w:r>
      <w:r>
        <w:t xml:space="preserve">: </w:t>
      </w:r>
      <w:r w:rsidR="005503C8">
        <w:t>Ces générations ont très peu de charisme</w:t>
      </w:r>
      <w:r>
        <w:rPr>
          <w:rStyle w:val="Appelnotedebasdep"/>
        </w:rPr>
        <w:footnoteReference w:id="31"/>
      </w:r>
      <w:r w:rsidR="005503C8">
        <w:t>. Il est donc difficile de trouver un consensus</w:t>
      </w:r>
      <w:r>
        <w:t xml:space="preserve"> lorsqu’il y a des divergences car le charisme permet aussi de réunir et de diminuer les divisions.</w:t>
      </w:r>
    </w:p>
    <w:p w:rsidR="0032194F" w:rsidRDefault="005503C8" w:rsidP="00D82852">
      <w:pPr>
        <w:pStyle w:val="Titre5"/>
      </w:pPr>
      <w:bookmarkStart w:id="108" w:name="_Toc355873491"/>
      <w:r>
        <w:t>Factions</w:t>
      </w:r>
      <w:bookmarkEnd w:id="108"/>
    </w:p>
    <w:p w:rsidR="0032194F" w:rsidRDefault="005503C8" w:rsidP="00D82852">
      <w:pPr>
        <w:pStyle w:val="Titre6"/>
      </w:pPr>
      <w:bookmarkStart w:id="109" w:name="_Toc355873492"/>
      <w:r>
        <w:t>Tuanpai (populiste)</w:t>
      </w:r>
      <w:bookmarkEnd w:id="109"/>
    </w:p>
    <w:p w:rsidR="005503C8" w:rsidRDefault="005503C8" w:rsidP="005503C8">
      <w:pPr>
        <w:spacing w:after="0"/>
        <w:jc w:val="both"/>
      </w:pPr>
    </w:p>
    <w:p w:rsidR="005503C8" w:rsidRDefault="005503C8" w:rsidP="005503C8">
      <w:pPr>
        <w:spacing w:after="0"/>
        <w:jc w:val="both"/>
      </w:pPr>
      <w:r>
        <w:t xml:space="preserve">Ils </w:t>
      </w:r>
      <w:r w:rsidRPr="00D82852">
        <w:rPr>
          <w:b/>
        </w:rPr>
        <w:t>veulent éviter un bain de sang social</w:t>
      </w:r>
      <w:r>
        <w:t>. Il tente de veiller au d</w:t>
      </w:r>
      <w:r w:rsidR="00D82852">
        <w:t xml:space="preserve">éveloppement social de la Chine. C’est la génération de Hu </w:t>
      </w:r>
      <w:proofErr w:type="spellStart"/>
      <w:r w:rsidR="00D82852">
        <w:t>Jintao</w:t>
      </w:r>
      <w:proofErr w:type="spellEnd"/>
      <w:r w:rsidR="00D82852">
        <w:t xml:space="preserve"> et</w:t>
      </w:r>
      <w:r>
        <w:t xml:space="preserve"> </w:t>
      </w:r>
      <w:proofErr w:type="spellStart"/>
      <w:r>
        <w:t>Wen</w:t>
      </w:r>
      <w:proofErr w:type="spellEnd"/>
      <w:r>
        <w:t xml:space="preserve"> </w:t>
      </w:r>
      <w:proofErr w:type="spellStart"/>
      <w:r>
        <w:t>Jiabao</w:t>
      </w:r>
      <w:proofErr w:type="spellEnd"/>
      <w:r w:rsidR="00D82852">
        <w:t xml:space="preserve">. Leurs caractéristiques sont : </w:t>
      </w:r>
    </w:p>
    <w:p w:rsidR="00D82852" w:rsidRDefault="00D82852" w:rsidP="005503C8">
      <w:pPr>
        <w:spacing w:after="0"/>
        <w:jc w:val="both"/>
      </w:pPr>
    </w:p>
    <w:p w:rsidR="00D82852" w:rsidRDefault="005503C8" w:rsidP="00797BB9">
      <w:pPr>
        <w:pStyle w:val="Paragraphedeliste"/>
        <w:numPr>
          <w:ilvl w:val="1"/>
          <w:numId w:val="28"/>
        </w:numPr>
        <w:spacing w:after="0"/>
        <w:jc w:val="both"/>
      </w:pPr>
      <w:r>
        <w:t>Carrière via les échelons du parti communiste (en particulier les jeunes communistes)</w:t>
      </w:r>
    </w:p>
    <w:p w:rsidR="005503C8" w:rsidRDefault="005503C8" w:rsidP="00797BB9">
      <w:pPr>
        <w:pStyle w:val="Paragraphedeliste"/>
        <w:numPr>
          <w:ilvl w:val="1"/>
          <w:numId w:val="28"/>
        </w:numPr>
        <w:spacing w:after="0"/>
        <w:jc w:val="both"/>
      </w:pPr>
      <w:r w:rsidRPr="00D82852">
        <w:rPr>
          <w:b/>
        </w:rPr>
        <w:t>Questions sociales, rurales</w:t>
      </w:r>
      <w:r>
        <w:t xml:space="preserve"> (développement équilibré)</w:t>
      </w:r>
    </w:p>
    <w:p w:rsidR="00D82852" w:rsidRDefault="00D82852" w:rsidP="005503C8">
      <w:pPr>
        <w:spacing w:after="0"/>
        <w:jc w:val="both"/>
      </w:pPr>
    </w:p>
    <w:p w:rsidR="005503C8" w:rsidRDefault="00D82852" w:rsidP="005503C8">
      <w:pPr>
        <w:spacing w:after="0"/>
        <w:jc w:val="both"/>
      </w:pPr>
      <w:r>
        <w:t>Ils ne veulent pas produire plus mais mieux et ils veulent m</w:t>
      </w:r>
      <w:r w:rsidR="005503C8">
        <w:t>aîtriser socialement et écologiquement le développement</w:t>
      </w:r>
      <w:r>
        <w:t>.</w:t>
      </w:r>
    </w:p>
    <w:p w:rsidR="005503C8" w:rsidRDefault="005503C8" w:rsidP="00D82852">
      <w:pPr>
        <w:pStyle w:val="Titre6"/>
      </w:pPr>
      <w:bookmarkStart w:id="110" w:name="_Toc355873493"/>
      <w:r>
        <w:t>Princelings (élitiste)</w:t>
      </w:r>
      <w:bookmarkEnd w:id="110"/>
    </w:p>
    <w:p w:rsidR="005503C8" w:rsidRDefault="005503C8" w:rsidP="005503C8">
      <w:pPr>
        <w:spacing w:after="0"/>
        <w:jc w:val="both"/>
      </w:pPr>
    </w:p>
    <w:p w:rsidR="005503C8" w:rsidRDefault="00690033" w:rsidP="005503C8">
      <w:pPr>
        <w:spacing w:after="0"/>
        <w:jc w:val="both"/>
      </w:pPr>
      <w:r>
        <w:t>Jiang Zemin et</w:t>
      </w:r>
      <w:r w:rsidR="005503C8">
        <w:t xml:space="preserve"> </w:t>
      </w:r>
      <w:proofErr w:type="spellStart"/>
      <w:r w:rsidR="005503C8">
        <w:t>Zeng</w:t>
      </w:r>
      <w:proofErr w:type="spellEnd"/>
      <w:r w:rsidR="005503C8">
        <w:t xml:space="preserve"> </w:t>
      </w:r>
      <w:proofErr w:type="spellStart"/>
      <w:r w:rsidR="005503C8">
        <w:t>Qinghong</w:t>
      </w:r>
      <w:proofErr w:type="spellEnd"/>
      <w:r w:rsidR="005503C8">
        <w:t xml:space="preserve"> (ancien vice-président)</w:t>
      </w:r>
      <w:r>
        <w:t xml:space="preserve"> sont à l’origine de ce courant qui est </w:t>
      </w:r>
      <w:r w:rsidRPr="00690033">
        <w:rPr>
          <w:b/>
        </w:rPr>
        <w:t>a</w:t>
      </w:r>
      <w:r w:rsidR="005503C8" w:rsidRPr="00690033">
        <w:rPr>
          <w:b/>
        </w:rPr>
        <w:t>vant surtout composé par le Gang de Shanghai</w:t>
      </w:r>
      <w:r>
        <w:t xml:space="preserve">. </w:t>
      </w:r>
      <w:r w:rsidR="005503C8">
        <w:t>Ils mettent l’accent sur le développe</w:t>
      </w:r>
      <w:r>
        <w:t xml:space="preserve">ment économique « tout azimut ». Aujourd’hui les </w:t>
      </w:r>
      <w:r w:rsidR="005503C8">
        <w:t xml:space="preserve"> Princelings</w:t>
      </w:r>
      <w:r>
        <w:t xml:space="preserve"> l</w:t>
      </w:r>
      <w:r w:rsidR="005503C8">
        <w:t xml:space="preserve">es </w:t>
      </w:r>
      <w:r>
        <w:t>« </w:t>
      </w:r>
      <w:r w:rsidR="005503C8" w:rsidRPr="00690033">
        <w:rPr>
          <w:b/>
        </w:rPr>
        <w:t>fils et filles</w:t>
      </w:r>
      <w:r w:rsidRPr="00690033">
        <w:rPr>
          <w:b/>
        </w:rPr>
        <w:t> de</w:t>
      </w:r>
      <w:r>
        <w:t xml:space="preserve"> », ils sont les fils</w:t>
      </w:r>
      <w:r w:rsidR="005503C8">
        <w:t xml:space="preserve"> des hauts cadres du parti</w:t>
      </w:r>
      <w:r>
        <w:t>. Dans le comité permanent actuel, il y a 6 Princelings sur 7 membres, ils ont donc gagnés. Mais la jeune génération n’est pas obligée de copier Zemin</w:t>
      </w:r>
      <w:r>
        <w:rPr>
          <w:rStyle w:val="Appelnotedebasdep"/>
        </w:rPr>
        <w:footnoteReference w:id="32"/>
      </w:r>
      <w:r>
        <w:t>.</w:t>
      </w:r>
    </w:p>
    <w:p w:rsidR="005503C8" w:rsidRDefault="005503C8" w:rsidP="005503C8">
      <w:pPr>
        <w:spacing w:after="0"/>
        <w:jc w:val="both"/>
      </w:pPr>
    </w:p>
    <w:p w:rsidR="005503C8" w:rsidRDefault="00690033" w:rsidP="00690033">
      <w:pPr>
        <w:pStyle w:val="Titre5"/>
      </w:pPr>
      <w:bookmarkStart w:id="111" w:name="_Toc355873494"/>
      <w:r>
        <w:t>Obligation du compromis et</w:t>
      </w:r>
      <w:r w:rsidR="005503C8">
        <w:t xml:space="preserve"> de la négociation</w:t>
      </w:r>
      <w:bookmarkEnd w:id="111"/>
    </w:p>
    <w:p w:rsidR="008878A2" w:rsidRDefault="008878A2" w:rsidP="005503C8">
      <w:pPr>
        <w:spacing w:after="0"/>
        <w:jc w:val="both"/>
      </w:pPr>
    </w:p>
    <w:p w:rsidR="005503C8" w:rsidRDefault="008878A2" w:rsidP="005503C8">
      <w:pPr>
        <w:spacing w:after="0"/>
        <w:jc w:val="both"/>
      </w:pPr>
      <w:r>
        <w:t xml:space="preserve">Comme </w:t>
      </w:r>
      <w:r w:rsidRPr="001F4E7E">
        <w:rPr>
          <w:b/>
        </w:rPr>
        <w:t>il n’y a pas de figure et personnalité emblématique</w:t>
      </w:r>
      <w:r>
        <w:t>, il faut des compromis. On trouve aussi des o</w:t>
      </w:r>
      <w:r w:rsidR="005503C8">
        <w:t>rigines différentes au niveau de la classe sociale, éducation, carrière</w:t>
      </w:r>
      <w:r>
        <w:t>… Avant</w:t>
      </w:r>
      <w:r w:rsidR="005503C8">
        <w:t xml:space="preserve"> </w:t>
      </w:r>
      <w:r>
        <w:t>(1ère et 2ème génération)</w:t>
      </w:r>
      <w:r w:rsidR="005503C8">
        <w:t xml:space="preserve"> </w:t>
      </w:r>
      <w:r>
        <w:t xml:space="preserve">le comité permanent était surtout composé de </w:t>
      </w:r>
      <w:r w:rsidR="005503C8">
        <w:t xml:space="preserve">paysans ou </w:t>
      </w:r>
      <w:r>
        <w:t xml:space="preserve">de soldats, pendant la </w:t>
      </w:r>
      <w:r w:rsidR="005503C8">
        <w:t xml:space="preserve">3ème et </w:t>
      </w:r>
      <w:r>
        <w:t xml:space="preserve">la </w:t>
      </w:r>
      <w:r w:rsidR="005503C8">
        <w:t>4ème génération</w:t>
      </w:r>
      <w:r>
        <w:t>, il s’agissait d’</w:t>
      </w:r>
      <w:r w:rsidR="005503C8">
        <w:t>ingénieurs</w:t>
      </w:r>
      <w:r>
        <w:t>. Mais maintenant les divisions sont plus nombreuses.</w:t>
      </w:r>
    </w:p>
    <w:p w:rsidR="008878A2" w:rsidRDefault="008878A2" w:rsidP="005503C8">
      <w:pPr>
        <w:spacing w:after="0"/>
        <w:jc w:val="both"/>
      </w:pPr>
      <w:r>
        <w:t>Les d</w:t>
      </w:r>
      <w:r w:rsidR="005503C8">
        <w:t>éfis</w:t>
      </w:r>
      <w:r>
        <w:t xml:space="preserve"> sont </w:t>
      </w:r>
      <w:r w:rsidR="005503C8">
        <w:t xml:space="preserve">: </w:t>
      </w:r>
    </w:p>
    <w:p w:rsidR="008878A2" w:rsidRDefault="008878A2" w:rsidP="00797BB9">
      <w:pPr>
        <w:pStyle w:val="Paragraphedeliste"/>
        <w:numPr>
          <w:ilvl w:val="1"/>
          <w:numId w:val="28"/>
        </w:numPr>
        <w:spacing w:after="0"/>
        <w:jc w:val="both"/>
      </w:pPr>
      <w:r>
        <w:t>croissance économique</w:t>
      </w:r>
    </w:p>
    <w:p w:rsidR="008878A2" w:rsidRDefault="008878A2" w:rsidP="00797BB9">
      <w:pPr>
        <w:pStyle w:val="Paragraphedeliste"/>
        <w:numPr>
          <w:ilvl w:val="1"/>
          <w:numId w:val="28"/>
        </w:numPr>
        <w:spacing w:after="0"/>
        <w:jc w:val="both"/>
      </w:pPr>
      <w:r>
        <w:t>tensions sociales</w:t>
      </w:r>
    </w:p>
    <w:p w:rsidR="005503C8" w:rsidRDefault="005503C8" w:rsidP="005503C8">
      <w:pPr>
        <w:pStyle w:val="Paragraphedeliste"/>
        <w:numPr>
          <w:ilvl w:val="1"/>
          <w:numId w:val="28"/>
        </w:numPr>
        <w:spacing w:after="0"/>
        <w:jc w:val="both"/>
      </w:pPr>
      <w:r>
        <w:t>retour sur la scène internationale</w:t>
      </w:r>
    </w:p>
    <w:p w:rsidR="005503C8" w:rsidRDefault="005503C8" w:rsidP="00C26DA9">
      <w:pPr>
        <w:pStyle w:val="Titre5"/>
      </w:pPr>
      <w:bookmarkStart w:id="112" w:name="_Toc355873495"/>
      <w:r>
        <w:lastRenderedPageBreak/>
        <w:t xml:space="preserve">Xi </w:t>
      </w:r>
      <w:proofErr w:type="spellStart"/>
      <w:r>
        <w:t>Jinping</w:t>
      </w:r>
      <w:proofErr w:type="spellEnd"/>
      <w:r>
        <w:t xml:space="preserve"> (</w:t>
      </w:r>
      <w:proofErr w:type="spellStart"/>
      <w:r>
        <w:t>Princeling</w:t>
      </w:r>
      <w:proofErr w:type="spellEnd"/>
      <w:r>
        <w:t>)</w:t>
      </w:r>
      <w:bookmarkEnd w:id="112"/>
    </w:p>
    <w:p w:rsidR="005503C8" w:rsidRDefault="005503C8" w:rsidP="005503C8">
      <w:pPr>
        <w:spacing w:after="0"/>
        <w:jc w:val="both"/>
      </w:pPr>
    </w:p>
    <w:p w:rsidR="003D0429" w:rsidRDefault="001F4E7E" w:rsidP="005503C8">
      <w:pPr>
        <w:spacing w:after="0"/>
        <w:jc w:val="both"/>
      </w:pPr>
      <w:r>
        <w:t>Il avait la p</w:t>
      </w:r>
      <w:r w:rsidR="005503C8">
        <w:t>lace 6 au 17ème Congrès</w:t>
      </w:r>
      <w:r>
        <w:t>. Il est le p</w:t>
      </w:r>
      <w:r w:rsidR="005503C8">
        <w:t>rotégé de</w:t>
      </w:r>
      <w:r>
        <w:t xml:space="preserve"> Jiang Zemin (Clan de Shanghai) et a</w:t>
      </w:r>
      <w:r w:rsidR="005503C8">
        <w:t xml:space="preserve"> dirigé deux pr</w:t>
      </w:r>
      <w:r>
        <w:t>ovinces Fujian et Zhejiang. Il occupa le poste de s</w:t>
      </w:r>
      <w:r w:rsidR="005503C8">
        <w:t>ecrétaire e</w:t>
      </w:r>
      <w:r>
        <w:t>xécutif du Secrétariat du Parti (a</w:t>
      </w:r>
      <w:r w:rsidR="005503C8">
        <w:t>ffaires quotidiennes</w:t>
      </w:r>
      <w:r>
        <w:t xml:space="preserve">) ce qui lui </w:t>
      </w:r>
      <w:proofErr w:type="spellStart"/>
      <w:r>
        <w:t>permi</w:t>
      </w:r>
      <w:proofErr w:type="spellEnd"/>
      <w:r w:rsidR="005503C8">
        <w:t xml:space="preserve"> de renforcer ses connexions avec le parti</w:t>
      </w:r>
      <w:r>
        <w:t xml:space="preserve">. Il devient Vice-président de la RPC (en mars 2008), ce qui sera </w:t>
      </w:r>
      <w:r w:rsidRPr="001F4E7E">
        <w:rPr>
          <w:b/>
        </w:rPr>
        <w:t>l’o</w:t>
      </w:r>
      <w:r w:rsidR="005503C8" w:rsidRPr="001F4E7E">
        <w:rPr>
          <w:b/>
        </w:rPr>
        <w:t xml:space="preserve">ccasion de rencontrer hommes d’Etat, de voyager, etc. ce qui est très important pour établir une relation de confiance </w:t>
      </w:r>
      <w:r w:rsidRPr="001F4E7E">
        <w:rPr>
          <w:b/>
        </w:rPr>
        <w:t>avant</w:t>
      </w:r>
      <w:r w:rsidR="005503C8" w:rsidRPr="001F4E7E">
        <w:rPr>
          <w:b/>
        </w:rPr>
        <w:t xml:space="preserve"> que la personne arrive au pouvoir</w:t>
      </w:r>
      <w:r>
        <w:t xml:space="preserve">. </w:t>
      </w:r>
    </w:p>
    <w:p w:rsidR="003D0429" w:rsidRDefault="003D0429" w:rsidP="005503C8">
      <w:pPr>
        <w:spacing w:after="0"/>
        <w:jc w:val="both"/>
      </w:pPr>
    </w:p>
    <w:p w:rsidR="005503C8" w:rsidRDefault="001F4E7E" w:rsidP="005503C8">
      <w:pPr>
        <w:spacing w:after="0"/>
        <w:jc w:val="both"/>
      </w:pPr>
      <w:r>
        <w:t>Puis il devient Vice-président du CMC (2010) et e</w:t>
      </w:r>
      <w:r w:rsidR="005503C8">
        <w:t>ncourage le développement du secteur pr</w:t>
      </w:r>
      <w:r>
        <w:t>ivé et libéralisation du marché. Il a de l’e</w:t>
      </w:r>
      <w:r w:rsidR="005503C8">
        <w:t xml:space="preserve">xpérience </w:t>
      </w:r>
      <w:r>
        <w:t>dans les affaires militaires</w:t>
      </w:r>
      <w:r>
        <w:rPr>
          <w:rStyle w:val="Appelnotedebasdep"/>
        </w:rPr>
        <w:footnoteReference w:id="33"/>
      </w:r>
      <w:r>
        <w:t xml:space="preserve">  grâce </w:t>
      </w:r>
      <w:r w:rsidR="005503C8">
        <w:t>arrière m</w:t>
      </w:r>
      <w:r>
        <w:t xml:space="preserve">ilitaire et grâce au fait que </w:t>
      </w:r>
      <w:r w:rsidRPr="001F4E7E">
        <w:rPr>
          <w:b/>
        </w:rPr>
        <w:t>son é</w:t>
      </w:r>
      <w:r w:rsidR="005503C8" w:rsidRPr="001F4E7E">
        <w:rPr>
          <w:b/>
        </w:rPr>
        <w:t xml:space="preserve">pouse </w:t>
      </w:r>
      <w:r w:rsidRPr="001F4E7E">
        <w:rPr>
          <w:b/>
        </w:rPr>
        <w:t xml:space="preserve">est </w:t>
      </w:r>
      <w:r w:rsidR="005503C8" w:rsidRPr="001F4E7E">
        <w:rPr>
          <w:b/>
        </w:rPr>
        <w:t>chanteuse de l’APL</w:t>
      </w:r>
      <w:r w:rsidR="005503C8">
        <w:t xml:space="preserve"> (ce qui aurait permis de renforcer sa</w:t>
      </w:r>
      <w:r>
        <w:t xml:space="preserve"> position auprès des militaires).</w:t>
      </w:r>
    </w:p>
    <w:p w:rsidR="005503C8" w:rsidRDefault="005503C8" w:rsidP="005503C8">
      <w:pPr>
        <w:spacing w:after="0"/>
        <w:jc w:val="both"/>
      </w:pPr>
    </w:p>
    <w:p w:rsidR="00E134C8" w:rsidRDefault="00E134C8" w:rsidP="005503C8">
      <w:pPr>
        <w:spacing w:after="0"/>
        <w:jc w:val="both"/>
      </w:pPr>
      <w:r>
        <w:t xml:space="preserve">Xi est devenu secrétaire général en novembre 2012. Il a effectué sa </w:t>
      </w:r>
      <w:r w:rsidRPr="001F4E7E">
        <w:rPr>
          <w:b/>
        </w:rPr>
        <w:t>première visite à Shenzhen</w:t>
      </w:r>
      <w:r>
        <w:t xml:space="preserve">. On a donc </w:t>
      </w:r>
      <w:r w:rsidR="001F4E7E">
        <w:t>estimé</w:t>
      </w:r>
      <w:r>
        <w:t xml:space="preserve"> qu’il allait mettre l’accent sur l</w:t>
      </w:r>
      <w:r w:rsidR="001F4E7E">
        <w:t xml:space="preserve">e développement économique mais dans les faits, on ne sait pas. Xi </w:t>
      </w:r>
      <w:proofErr w:type="spellStart"/>
      <w:r w:rsidR="001F4E7E">
        <w:t>Jinping</w:t>
      </w:r>
      <w:proofErr w:type="spellEnd"/>
      <w:r w:rsidR="001F4E7E">
        <w:t xml:space="preserve"> est connu pour </w:t>
      </w:r>
      <w:r w:rsidR="001F4E7E" w:rsidRPr="001F4E7E">
        <w:rPr>
          <w:b/>
        </w:rPr>
        <w:t>encourager le développement économique mais pas social</w:t>
      </w:r>
      <w:r w:rsidR="001F4E7E">
        <w:t xml:space="preserve">. Il est </w:t>
      </w:r>
      <w:r w:rsidR="001F4E7E" w:rsidRPr="001F4E7E">
        <w:rPr>
          <w:b/>
        </w:rPr>
        <w:t>maintenant président chinois</w:t>
      </w:r>
      <w:r w:rsidR="001F4E7E">
        <w:t>.</w:t>
      </w:r>
    </w:p>
    <w:p w:rsidR="00E134C8" w:rsidRDefault="00E134C8" w:rsidP="005776B1">
      <w:pPr>
        <w:pStyle w:val="Titre5"/>
      </w:pPr>
      <w:bookmarkStart w:id="113" w:name="_Toc355873496"/>
      <w:r>
        <w:t xml:space="preserve">Li </w:t>
      </w:r>
      <w:proofErr w:type="spellStart"/>
      <w:r>
        <w:t>Keqiang</w:t>
      </w:r>
      <w:proofErr w:type="spellEnd"/>
      <w:r>
        <w:t xml:space="preserve"> (Tuanpai)</w:t>
      </w:r>
      <w:bookmarkEnd w:id="113"/>
    </w:p>
    <w:p w:rsidR="00CB10C3" w:rsidRDefault="00CB10C3" w:rsidP="00E134C8">
      <w:pPr>
        <w:spacing w:after="0"/>
        <w:jc w:val="both"/>
      </w:pPr>
    </w:p>
    <w:p w:rsidR="00E134C8" w:rsidRDefault="00CB10C3" w:rsidP="00E134C8">
      <w:pPr>
        <w:spacing w:after="0"/>
        <w:jc w:val="both"/>
      </w:pPr>
      <w:r>
        <w:t xml:space="preserve">Il est l’actuel </w:t>
      </w:r>
      <w:r w:rsidRPr="00CB10C3">
        <w:t>Premier vice-Premier ministre de la République populaire de Chine</w:t>
      </w:r>
      <w:r>
        <w:t xml:space="preserve">. Il a participé à la </w:t>
      </w:r>
      <w:r w:rsidR="00E134C8">
        <w:t>Ligue des Jeunes Communistes</w:t>
      </w:r>
      <w:r>
        <w:t>. En 1993, il intègre le Comité central et se place n°</w:t>
      </w:r>
      <w:r w:rsidR="00E134C8">
        <w:t>7 du Politburo au 17ème Congrès (2007)</w:t>
      </w:r>
      <w:r>
        <w:t>. Il est le p</w:t>
      </w:r>
      <w:r w:rsidR="00E134C8">
        <w:t xml:space="preserve">rotégé de Hu </w:t>
      </w:r>
      <w:proofErr w:type="spellStart"/>
      <w:r w:rsidR="00E134C8">
        <w:t>Jintao</w:t>
      </w:r>
      <w:proofErr w:type="spellEnd"/>
      <w:r>
        <w:t xml:space="preserve"> (il est donc Tuanpai). Il a </w:t>
      </w:r>
      <w:r w:rsidR="00E134C8">
        <w:t xml:space="preserve">dirigé deux provinces </w:t>
      </w:r>
      <w:r>
        <w:t>importantes (Henan et Liaoning) et</w:t>
      </w:r>
      <w:r w:rsidR="00E134C8">
        <w:t xml:space="preserve"> met beaucoup plus l’accent sur les questions sociales, rurales, chômage</w:t>
      </w:r>
      <w:r>
        <w:t>… Il veut rééquilibrer le développement et n’a p</w:t>
      </w:r>
      <w:r w:rsidR="00E134C8">
        <w:t>as d’expérience dans les affaires militaires</w:t>
      </w:r>
      <w:r>
        <w:t>. On n’ignore toujours comment Xi et Li vont fonctionner ensemble.</w:t>
      </w:r>
    </w:p>
    <w:p w:rsidR="00E134C8" w:rsidRDefault="00E134C8" w:rsidP="005503C8">
      <w:pPr>
        <w:spacing w:after="0"/>
        <w:jc w:val="both"/>
      </w:pPr>
    </w:p>
    <w:p w:rsidR="006E6DDF" w:rsidRDefault="009A2697" w:rsidP="005503C8">
      <w:pPr>
        <w:spacing w:after="0"/>
        <w:jc w:val="both"/>
      </w:pPr>
      <w:r>
        <w:t xml:space="preserve">On remarque </w:t>
      </w:r>
      <w:r w:rsidRPr="00CB10C3">
        <w:rPr>
          <w:b/>
        </w:rPr>
        <w:t>qu’au sein du comité permanent actuel</w:t>
      </w:r>
      <w:r>
        <w:t>, il est très peu probable qu’il y ait de futures secrétaires gén</w:t>
      </w:r>
      <w:r w:rsidR="00CB10C3">
        <w:t xml:space="preserve">éraux car les membres sont </w:t>
      </w:r>
      <w:r w:rsidRPr="00CB10C3">
        <w:rPr>
          <w:b/>
        </w:rPr>
        <w:t>trop vieux</w:t>
      </w:r>
      <w:r w:rsidR="00CB10C3">
        <w:t xml:space="preserve"> et ne remplissent donc pas les conditions pour être président en 2</w:t>
      </w:r>
      <w:r w:rsidR="00256B59">
        <w:t>022</w:t>
      </w:r>
      <w:r w:rsidR="00CB10C3">
        <w:t>, ils n’ont aucun avenir politique</w:t>
      </w:r>
      <w:r w:rsidR="00D01DFD">
        <w:t>.</w:t>
      </w:r>
      <w:r w:rsidR="00CB10C3">
        <w:t xml:space="preserve"> La nouvelle génération n’est pas encore dans le comité permanent.</w:t>
      </w:r>
    </w:p>
    <w:p w:rsidR="005557A2" w:rsidRDefault="005557A2" w:rsidP="005557A2">
      <w:pPr>
        <w:pStyle w:val="Titre5"/>
      </w:pPr>
      <w:bookmarkStart w:id="114" w:name="_Toc355873497"/>
      <w:r>
        <w:t>Les généraux sans avenir</w:t>
      </w:r>
      <w:bookmarkEnd w:id="114"/>
    </w:p>
    <w:p w:rsidR="005557A2" w:rsidRDefault="005557A2" w:rsidP="005557A2">
      <w:pPr>
        <w:pStyle w:val="Titre6"/>
      </w:pPr>
      <w:bookmarkStart w:id="115" w:name="_Toc355873498"/>
      <w:r w:rsidRPr="005557A2">
        <w:t>Zhang</w:t>
      </w:r>
      <w:r>
        <w:t xml:space="preserve"> </w:t>
      </w:r>
      <w:proofErr w:type="spellStart"/>
      <w:r w:rsidRPr="005557A2">
        <w:t>Dejiang</w:t>
      </w:r>
      <w:proofErr w:type="spellEnd"/>
      <w:r>
        <w:t xml:space="preserve">, </w:t>
      </w:r>
      <w:r w:rsidRPr="005557A2">
        <w:t>(65</w:t>
      </w:r>
      <w:r>
        <w:t xml:space="preserve"> </w:t>
      </w:r>
      <w:r w:rsidRPr="005557A2">
        <w:t>ans)</w:t>
      </w:r>
      <w:bookmarkEnd w:id="115"/>
    </w:p>
    <w:p w:rsidR="005557A2" w:rsidRPr="005557A2" w:rsidRDefault="005557A2" w:rsidP="005557A2"/>
    <w:p w:rsidR="005557A2" w:rsidRDefault="005557A2" w:rsidP="00CF42DE">
      <w:pPr>
        <w:pStyle w:val="Paragraphedeliste"/>
        <w:numPr>
          <w:ilvl w:val="0"/>
          <w:numId w:val="35"/>
        </w:numPr>
        <w:spacing w:after="0"/>
        <w:jc w:val="both"/>
      </w:pPr>
      <w:r w:rsidRPr="005557A2">
        <w:t>effectué</w:t>
      </w:r>
      <w:r>
        <w:t xml:space="preserve">, </w:t>
      </w:r>
      <w:r w:rsidRPr="005557A2">
        <w:t>des</w:t>
      </w:r>
      <w:r>
        <w:t xml:space="preserve">, </w:t>
      </w:r>
      <w:r w:rsidRPr="005557A2">
        <w:t>études</w:t>
      </w:r>
      <w:r>
        <w:t xml:space="preserve">, </w:t>
      </w:r>
      <w:r w:rsidRPr="005557A2">
        <w:t>d'économie</w:t>
      </w:r>
      <w:r>
        <w:t xml:space="preserve">, </w:t>
      </w:r>
      <w:r w:rsidRPr="005557A2">
        <w:t>à</w:t>
      </w:r>
      <w:r>
        <w:t xml:space="preserve">, </w:t>
      </w:r>
      <w:r w:rsidRPr="005557A2">
        <w:t>l'Université</w:t>
      </w:r>
      <w:r>
        <w:t xml:space="preserve">, </w:t>
      </w:r>
      <w:r w:rsidRPr="005557A2">
        <w:t>Kim</w:t>
      </w:r>
      <w:r>
        <w:t>, Il S</w:t>
      </w:r>
      <w:r w:rsidRPr="005557A2">
        <w:t>ung</w:t>
      </w:r>
      <w:r>
        <w:t xml:space="preserve">, </w:t>
      </w:r>
      <w:r w:rsidRPr="005557A2">
        <w:t>en</w:t>
      </w:r>
      <w:r>
        <w:t xml:space="preserve">, </w:t>
      </w:r>
      <w:r w:rsidRPr="005557A2">
        <w:t>Corée</w:t>
      </w:r>
      <w:r>
        <w:t xml:space="preserve"> </w:t>
      </w:r>
      <w:r w:rsidRPr="005557A2">
        <w:t>du</w:t>
      </w:r>
      <w:r>
        <w:t xml:space="preserve"> </w:t>
      </w:r>
      <w:r w:rsidRPr="005557A2">
        <w:t>Nord</w:t>
      </w:r>
    </w:p>
    <w:p w:rsidR="005557A2" w:rsidRDefault="005557A2" w:rsidP="00CF42DE">
      <w:pPr>
        <w:pStyle w:val="Paragraphedeliste"/>
        <w:numPr>
          <w:ilvl w:val="0"/>
          <w:numId w:val="35"/>
        </w:numPr>
        <w:spacing w:after="0"/>
        <w:jc w:val="both"/>
      </w:pPr>
      <w:r w:rsidRPr="005557A2">
        <w:t>été</w:t>
      </w:r>
      <w:r>
        <w:t xml:space="preserve"> </w:t>
      </w:r>
      <w:r w:rsidRPr="005557A2">
        <w:t>chef</w:t>
      </w:r>
      <w:r>
        <w:t xml:space="preserve"> </w:t>
      </w:r>
      <w:r w:rsidRPr="005557A2">
        <w:t>du</w:t>
      </w:r>
      <w:r>
        <w:t xml:space="preserve"> parti </w:t>
      </w:r>
      <w:r w:rsidRPr="005557A2">
        <w:t>dans</w:t>
      </w:r>
      <w:r>
        <w:t xml:space="preserve"> </w:t>
      </w:r>
      <w:r w:rsidRPr="005557A2">
        <w:t>le</w:t>
      </w:r>
      <w:r>
        <w:t xml:space="preserve"> Guangdong</w:t>
      </w:r>
    </w:p>
    <w:p w:rsidR="005557A2" w:rsidRDefault="005557A2" w:rsidP="00CF42DE">
      <w:pPr>
        <w:pStyle w:val="Paragraphedeliste"/>
        <w:numPr>
          <w:ilvl w:val="0"/>
          <w:numId w:val="35"/>
        </w:numPr>
        <w:spacing w:after="0"/>
        <w:jc w:val="both"/>
      </w:pPr>
      <w:r w:rsidRPr="005557A2">
        <w:t>réputé</w:t>
      </w:r>
      <w:r>
        <w:t xml:space="preserve"> </w:t>
      </w:r>
      <w:r w:rsidRPr="005557A2">
        <w:t>conservateur</w:t>
      </w:r>
    </w:p>
    <w:p w:rsidR="005557A2" w:rsidRDefault="005557A2" w:rsidP="00CF42DE">
      <w:pPr>
        <w:pStyle w:val="Paragraphedeliste"/>
        <w:numPr>
          <w:ilvl w:val="0"/>
          <w:numId w:val="35"/>
        </w:numPr>
        <w:spacing w:after="0"/>
        <w:jc w:val="both"/>
      </w:pPr>
      <w:r w:rsidRPr="005557A2">
        <w:t>proche</w:t>
      </w:r>
      <w:r>
        <w:t xml:space="preserve"> </w:t>
      </w:r>
      <w:r w:rsidRPr="005557A2">
        <w:t>de</w:t>
      </w:r>
      <w:r>
        <w:t xml:space="preserve"> </w:t>
      </w:r>
      <w:r w:rsidRPr="005557A2">
        <w:t>l'ancien</w:t>
      </w:r>
      <w:r>
        <w:t xml:space="preserve"> </w:t>
      </w:r>
      <w:r w:rsidRPr="005557A2">
        <w:t>président</w:t>
      </w:r>
      <w:r>
        <w:t xml:space="preserve"> </w:t>
      </w:r>
      <w:r w:rsidRPr="005557A2">
        <w:t>Jiang</w:t>
      </w:r>
      <w:r>
        <w:t xml:space="preserve"> Zemin</w:t>
      </w:r>
    </w:p>
    <w:p w:rsidR="005557A2" w:rsidRDefault="005557A2" w:rsidP="00CF42DE">
      <w:pPr>
        <w:pStyle w:val="Paragraphedeliste"/>
        <w:numPr>
          <w:ilvl w:val="0"/>
          <w:numId w:val="35"/>
        </w:numPr>
        <w:spacing w:after="0"/>
        <w:jc w:val="both"/>
      </w:pPr>
      <w:r w:rsidRPr="005557A2">
        <w:t>pourrait</w:t>
      </w:r>
      <w:r>
        <w:t xml:space="preserve"> </w:t>
      </w:r>
      <w:r w:rsidRPr="005557A2">
        <w:t>prendre</w:t>
      </w:r>
      <w:r>
        <w:t xml:space="preserve"> </w:t>
      </w:r>
      <w:r w:rsidRPr="005557A2">
        <w:t>la</w:t>
      </w:r>
      <w:r>
        <w:t xml:space="preserve"> </w:t>
      </w:r>
      <w:r w:rsidRPr="005557A2">
        <w:t>présidence</w:t>
      </w:r>
      <w:r>
        <w:t xml:space="preserve"> </w:t>
      </w:r>
      <w:r w:rsidRPr="005557A2">
        <w:t>du</w:t>
      </w:r>
      <w:r>
        <w:t xml:space="preserve"> </w:t>
      </w:r>
      <w:r w:rsidRPr="005557A2">
        <w:t>Parlement</w:t>
      </w:r>
      <w:r>
        <w:t xml:space="preserve"> </w:t>
      </w:r>
      <w:r w:rsidRPr="005557A2">
        <w:t>chinois</w:t>
      </w:r>
    </w:p>
    <w:p w:rsidR="005557A2" w:rsidRDefault="005557A2" w:rsidP="005557A2">
      <w:pPr>
        <w:pStyle w:val="Titre6"/>
      </w:pPr>
      <w:bookmarkStart w:id="116" w:name="_Toc355873499"/>
      <w:proofErr w:type="spellStart"/>
      <w:r>
        <w:lastRenderedPageBreak/>
        <w:t>Yu</w:t>
      </w:r>
      <w:proofErr w:type="spellEnd"/>
      <w:r>
        <w:t xml:space="preserve"> </w:t>
      </w:r>
      <w:proofErr w:type="spellStart"/>
      <w:r>
        <w:t>Zhengsheng</w:t>
      </w:r>
      <w:proofErr w:type="spellEnd"/>
      <w:r>
        <w:t xml:space="preserve"> (67 ans)</w:t>
      </w:r>
      <w:bookmarkEnd w:id="116"/>
    </w:p>
    <w:p w:rsidR="005557A2" w:rsidRPr="005557A2" w:rsidRDefault="005557A2" w:rsidP="005557A2"/>
    <w:p w:rsidR="005557A2" w:rsidRDefault="005557A2" w:rsidP="00CF42DE">
      <w:pPr>
        <w:pStyle w:val="Paragraphedeliste"/>
        <w:numPr>
          <w:ilvl w:val="0"/>
          <w:numId w:val="35"/>
        </w:numPr>
        <w:spacing w:after="0"/>
        <w:jc w:val="both"/>
      </w:pPr>
      <w:r>
        <w:t>Affilié à la mouvance des «fils de princes»</w:t>
      </w:r>
    </w:p>
    <w:p w:rsidR="005557A2" w:rsidRDefault="005557A2" w:rsidP="00CF42DE">
      <w:pPr>
        <w:pStyle w:val="Paragraphedeliste"/>
        <w:numPr>
          <w:ilvl w:val="0"/>
          <w:numId w:val="35"/>
        </w:numPr>
        <w:spacing w:after="0"/>
        <w:jc w:val="both"/>
      </w:pPr>
      <w:r>
        <w:t>entré au Bureau Politique en 2002</w:t>
      </w:r>
    </w:p>
    <w:p w:rsidR="005557A2" w:rsidRDefault="005557A2" w:rsidP="00CF42DE">
      <w:pPr>
        <w:pStyle w:val="Paragraphedeliste"/>
        <w:numPr>
          <w:ilvl w:val="0"/>
          <w:numId w:val="35"/>
        </w:numPr>
        <w:spacing w:after="0"/>
        <w:jc w:val="both"/>
      </w:pPr>
      <w:r>
        <w:t>Son âge est un handicap, pourrait ne faire qu'un mandat de  cinq ans (et non  dix ans)</w:t>
      </w:r>
    </w:p>
    <w:p w:rsidR="005557A2" w:rsidRDefault="005557A2" w:rsidP="005503C8">
      <w:pPr>
        <w:spacing w:after="0"/>
        <w:jc w:val="both"/>
      </w:pPr>
    </w:p>
    <w:p w:rsidR="005557A2" w:rsidRDefault="005557A2" w:rsidP="005557A2">
      <w:pPr>
        <w:pStyle w:val="Titre6"/>
      </w:pPr>
      <w:bookmarkStart w:id="117" w:name="_Toc355873500"/>
      <w:r w:rsidRPr="005557A2">
        <w:t>Liu</w:t>
      </w:r>
      <w:r>
        <w:t xml:space="preserve"> </w:t>
      </w:r>
      <w:proofErr w:type="spellStart"/>
      <w:r w:rsidRPr="005557A2">
        <w:t>Yunshan</w:t>
      </w:r>
      <w:proofErr w:type="spellEnd"/>
      <w:r>
        <w:t xml:space="preserve"> </w:t>
      </w:r>
      <w:r w:rsidRPr="005557A2">
        <w:t>(65</w:t>
      </w:r>
      <w:r>
        <w:t xml:space="preserve"> ans)</w:t>
      </w:r>
      <w:bookmarkEnd w:id="117"/>
    </w:p>
    <w:p w:rsidR="005557A2" w:rsidRPr="005557A2" w:rsidRDefault="005557A2" w:rsidP="005557A2"/>
    <w:p w:rsidR="005557A2" w:rsidRDefault="005557A2" w:rsidP="00CF42DE">
      <w:pPr>
        <w:pStyle w:val="Paragraphedeliste"/>
        <w:numPr>
          <w:ilvl w:val="0"/>
          <w:numId w:val="35"/>
        </w:numPr>
        <w:spacing w:after="0"/>
        <w:jc w:val="both"/>
      </w:pPr>
      <w:r w:rsidRPr="005557A2">
        <w:t>patron</w:t>
      </w:r>
      <w:r>
        <w:t xml:space="preserve"> </w:t>
      </w:r>
      <w:r w:rsidRPr="005557A2">
        <w:t>de</w:t>
      </w:r>
      <w:r>
        <w:t xml:space="preserve"> </w:t>
      </w:r>
      <w:r w:rsidRPr="005557A2">
        <w:t>la</w:t>
      </w:r>
      <w:r>
        <w:t xml:space="preserve"> </w:t>
      </w:r>
      <w:r w:rsidRPr="005557A2">
        <w:t>propagande</w:t>
      </w:r>
      <w:r>
        <w:t xml:space="preserve"> </w:t>
      </w:r>
      <w:r w:rsidRPr="005557A2">
        <w:t>depuis</w:t>
      </w:r>
      <w:r>
        <w:t xml:space="preserve"> 2002</w:t>
      </w:r>
    </w:p>
    <w:p w:rsidR="005557A2" w:rsidRDefault="005557A2" w:rsidP="00CF42DE">
      <w:pPr>
        <w:pStyle w:val="Paragraphedeliste"/>
        <w:numPr>
          <w:ilvl w:val="0"/>
          <w:numId w:val="35"/>
        </w:numPr>
        <w:spacing w:after="0"/>
        <w:jc w:val="both"/>
      </w:pPr>
      <w:r w:rsidRPr="005557A2">
        <w:t>contrôle</w:t>
      </w:r>
      <w:r>
        <w:t xml:space="preserve"> </w:t>
      </w:r>
      <w:r w:rsidRPr="005557A2">
        <w:t>de</w:t>
      </w:r>
      <w:r>
        <w:t xml:space="preserve"> </w:t>
      </w:r>
      <w:r w:rsidRPr="005557A2">
        <w:t>la</w:t>
      </w:r>
      <w:r>
        <w:t xml:space="preserve"> </w:t>
      </w:r>
      <w:r w:rsidRPr="005557A2">
        <w:t>presse</w:t>
      </w:r>
      <w:r>
        <w:t xml:space="preserve"> </w:t>
      </w:r>
      <w:r w:rsidRPr="005557A2">
        <w:t>et</w:t>
      </w:r>
      <w:r>
        <w:t xml:space="preserve"> </w:t>
      </w:r>
      <w:r w:rsidRPr="005557A2">
        <w:t>de</w:t>
      </w:r>
      <w:r>
        <w:t xml:space="preserve"> l'Internet</w:t>
      </w:r>
    </w:p>
    <w:p w:rsidR="005557A2" w:rsidRDefault="005557A2" w:rsidP="00CF42DE">
      <w:pPr>
        <w:pStyle w:val="Paragraphedeliste"/>
        <w:numPr>
          <w:ilvl w:val="0"/>
          <w:numId w:val="35"/>
        </w:numPr>
        <w:spacing w:after="0"/>
        <w:jc w:val="both"/>
      </w:pPr>
      <w:r w:rsidRPr="005557A2">
        <w:t>ancien</w:t>
      </w:r>
      <w:r>
        <w:t xml:space="preserve"> </w:t>
      </w:r>
      <w:r w:rsidRPr="005557A2">
        <w:t>professeur</w:t>
      </w:r>
      <w:r>
        <w:t xml:space="preserve"> </w:t>
      </w:r>
      <w:r w:rsidRPr="005557A2">
        <w:t>dans</w:t>
      </w:r>
      <w:r>
        <w:t xml:space="preserve"> </w:t>
      </w:r>
      <w:r w:rsidRPr="005557A2">
        <w:t>le</w:t>
      </w:r>
      <w:r>
        <w:t xml:space="preserve"> </w:t>
      </w:r>
      <w:r w:rsidRPr="005557A2">
        <w:t>secondaire</w:t>
      </w:r>
      <w:r>
        <w:t xml:space="preserve">  </w:t>
      </w:r>
      <w:r w:rsidRPr="005557A2">
        <w:t>puis</w:t>
      </w:r>
      <w:r>
        <w:t xml:space="preserve"> </w:t>
      </w:r>
      <w:r w:rsidRPr="005557A2">
        <w:t>journaliste</w:t>
      </w:r>
      <w:r>
        <w:t xml:space="preserve"> </w:t>
      </w:r>
      <w:r w:rsidRPr="005557A2">
        <w:t>à</w:t>
      </w:r>
      <w:r>
        <w:t xml:space="preserve"> </w:t>
      </w:r>
      <w:r w:rsidRPr="005557A2">
        <w:t>l'agence</w:t>
      </w:r>
      <w:r>
        <w:t xml:space="preserve"> </w:t>
      </w:r>
      <w:r w:rsidRPr="005557A2">
        <w:t>officielle</w:t>
      </w:r>
      <w:r>
        <w:t xml:space="preserve"> </w:t>
      </w:r>
      <w:r w:rsidRPr="005557A2">
        <w:t>Chine</w:t>
      </w:r>
      <w:r>
        <w:t xml:space="preserve"> </w:t>
      </w:r>
      <w:r w:rsidRPr="005557A2">
        <w:t>Nouvelle</w:t>
      </w:r>
    </w:p>
    <w:p w:rsidR="005557A2" w:rsidRDefault="005557A2" w:rsidP="00CF42DE">
      <w:pPr>
        <w:pStyle w:val="Paragraphedeliste"/>
        <w:numPr>
          <w:ilvl w:val="0"/>
          <w:numId w:val="35"/>
        </w:numPr>
        <w:spacing w:after="0"/>
        <w:jc w:val="both"/>
      </w:pPr>
      <w:r w:rsidRPr="005557A2">
        <w:t>ensuite</w:t>
      </w:r>
      <w:r>
        <w:t xml:space="preserve"> </w:t>
      </w:r>
      <w:r w:rsidRPr="005557A2">
        <w:t>fait</w:t>
      </w:r>
      <w:r>
        <w:t xml:space="preserve"> </w:t>
      </w:r>
      <w:r w:rsidRPr="005557A2">
        <w:t>une</w:t>
      </w:r>
      <w:r>
        <w:t xml:space="preserve"> </w:t>
      </w:r>
      <w:r w:rsidRPr="005557A2">
        <w:t>carrière</w:t>
      </w:r>
      <w:r>
        <w:t xml:space="preserve"> </w:t>
      </w:r>
      <w:r w:rsidRPr="005557A2">
        <w:t>de</w:t>
      </w:r>
      <w:r>
        <w:t xml:space="preserve"> </w:t>
      </w:r>
      <w:r w:rsidRPr="005557A2">
        <w:t>cadre</w:t>
      </w:r>
      <w:r>
        <w:t xml:space="preserve"> politi</w:t>
      </w:r>
      <w:r w:rsidRPr="005557A2">
        <w:t>que</w:t>
      </w:r>
      <w:r>
        <w:t xml:space="preserve"> </w:t>
      </w:r>
      <w:r w:rsidRPr="005557A2">
        <w:t>pendant</w:t>
      </w:r>
      <w:r>
        <w:t xml:space="preserve"> </w:t>
      </w:r>
      <w:r w:rsidRPr="005557A2">
        <w:t>vingt</w:t>
      </w:r>
      <w:r>
        <w:t xml:space="preserve"> </w:t>
      </w:r>
      <w:r w:rsidRPr="005557A2">
        <w:t>ans</w:t>
      </w:r>
      <w:r>
        <w:t xml:space="preserve"> </w:t>
      </w:r>
      <w:r w:rsidRPr="005557A2">
        <w:t>en</w:t>
      </w:r>
      <w:r>
        <w:t xml:space="preserve"> Mongolie-</w:t>
      </w:r>
      <w:r w:rsidRPr="005557A2">
        <w:t>Intérieure</w:t>
      </w:r>
    </w:p>
    <w:p w:rsidR="005557A2" w:rsidRDefault="005557A2" w:rsidP="00CF42DE">
      <w:pPr>
        <w:pStyle w:val="Paragraphedeliste"/>
        <w:numPr>
          <w:ilvl w:val="0"/>
          <w:numId w:val="35"/>
        </w:numPr>
        <w:spacing w:after="0"/>
        <w:jc w:val="both"/>
      </w:pPr>
      <w:r w:rsidRPr="005557A2">
        <w:t>proche</w:t>
      </w:r>
      <w:r>
        <w:t xml:space="preserve"> </w:t>
      </w:r>
      <w:r w:rsidRPr="005557A2">
        <w:t>lui</w:t>
      </w:r>
      <w:r>
        <w:t xml:space="preserve"> </w:t>
      </w:r>
      <w:r w:rsidRPr="005557A2">
        <w:t>aussi</w:t>
      </w:r>
      <w:r>
        <w:t xml:space="preserve"> </w:t>
      </w:r>
      <w:r w:rsidRPr="005557A2">
        <w:t>de</w:t>
      </w:r>
      <w:r>
        <w:t xml:space="preserve"> </w:t>
      </w:r>
      <w:r w:rsidRPr="005557A2">
        <w:t>Jiang</w:t>
      </w:r>
      <w:r>
        <w:t xml:space="preserve"> </w:t>
      </w:r>
      <w:r w:rsidRPr="005557A2">
        <w:t>Zemin.</w:t>
      </w:r>
    </w:p>
    <w:p w:rsidR="005776B1" w:rsidRDefault="005776B1" w:rsidP="005503C8">
      <w:pPr>
        <w:spacing w:after="0"/>
        <w:jc w:val="both"/>
      </w:pPr>
    </w:p>
    <w:p w:rsidR="005557A2" w:rsidRDefault="005557A2" w:rsidP="005557A2">
      <w:pPr>
        <w:pStyle w:val="Titre6"/>
      </w:pPr>
      <w:bookmarkStart w:id="118" w:name="_Toc355873501"/>
      <w:r w:rsidRPr="005557A2">
        <w:t>Wang</w:t>
      </w:r>
      <w:r>
        <w:t xml:space="preserve"> </w:t>
      </w:r>
      <w:proofErr w:type="spellStart"/>
      <w:r w:rsidRPr="005557A2">
        <w:t>Qishan</w:t>
      </w:r>
      <w:proofErr w:type="spellEnd"/>
      <w:r>
        <w:t xml:space="preserve"> </w:t>
      </w:r>
      <w:r w:rsidRPr="005557A2">
        <w:t>(64</w:t>
      </w:r>
      <w:r>
        <w:t xml:space="preserve"> ans)</w:t>
      </w:r>
      <w:bookmarkEnd w:id="118"/>
    </w:p>
    <w:p w:rsidR="005557A2" w:rsidRPr="005557A2" w:rsidRDefault="005557A2" w:rsidP="005557A2"/>
    <w:p w:rsidR="005557A2" w:rsidRDefault="005557A2" w:rsidP="00CF42DE">
      <w:pPr>
        <w:pStyle w:val="Paragraphedeliste"/>
        <w:numPr>
          <w:ilvl w:val="0"/>
          <w:numId w:val="35"/>
        </w:numPr>
        <w:spacing w:after="0"/>
        <w:jc w:val="both"/>
      </w:pPr>
      <w:r w:rsidRPr="005557A2">
        <w:t>Économiste</w:t>
      </w:r>
    </w:p>
    <w:p w:rsidR="005557A2" w:rsidRDefault="005557A2" w:rsidP="00CF42DE">
      <w:pPr>
        <w:pStyle w:val="Paragraphedeliste"/>
        <w:numPr>
          <w:ilvl w:val="0"/>
          <w:numId w:val="35"/>
        </w:numPr>
        <w:spacing w:after="0"/>
        <w:jc w:val="both"/>
      </w:pPr>
      <w:r w:rsidRPr="005557A2">
        <w:t>négociateur</w:t>
      </w:r>
      <w:r>
        <w:t xml:space="preserve"> </w:t>
      </w:r>
      <w:r w:rsidRPr="005557A2">
        <w:t>expérimenté</w:t>
      </w:r>
    </w:p>
    <w:p w:rsidR="005557A2" w:rsidRDefault="005557A2" w:rsidP="00CF42DE">
      <w:pPr>
        <w:pStyle w:val="Paragraphedeliste"/>
        <w:numPr>
          <w:ilvl w:val="0"/>
          <w:numId w:val="35"/>
        </w:numPr>
        <w:spacing w:after="0"/>
        <w:jc w:val="both"/>
      </w:pPr>
      <w:proofErr w:type="spellStart"/>
      <w:r w:rsidRPr="005557A2">
        <w:t>Princeling</w:t>
      </w:r>
      <w:proofErr w:type="spellEnd"/>
    </w:p>
    <w:p w:rsidR="005557A2" w:rsidRPr="005557A2" w:rsidRDefault="005557A2" w:rsidP="00CF42DE">
      <w:pPr>
        <w:pStyle w:val="Paragraphedeliste"/>
        <w:numPr>
          <w:ilvl w:val="0"/>
          <w:numId w:val="35"/>
        </w:numPr>
        <w:spacing w:after="0"/>
        <w:jc w:val="both"/>
      </w:pPr>
      <w:r>
        <w:t>Lutte anticorruption</w:t>
      </w:r>
    </w:p>
    <w:p w:rsidR="005557A2" w:rsidRDefault="005557A2" w:rsidP="005557A2">
      <w:pPr>
        <w:pStyle w:val="Titre6"/>
      </w:pPr>
      <w:bookmarkStart w:id="119" w:name="_Toc355873502"/>
      <w:r w:rsidRPr="005557A2">
        <w:t>Zhang</w:t>
      </w:r>
      <w:r>
        <w:t xml:space="preserve"> </w:t>
      </w:r>
      <w:proofErr w:type="spellStart"/>
      <w:r w:rsidRPr="005557A2">
        <w:t>Gaoli</w:t>
      </w:r>
      <w:proofErr w:type="spellEnd"/>
      <w:r>
        <w:t xml:space="preserve"> </w:t>
      </w:r>
      <w:r w:rsidRPr="005557A2">
        <w:t>(65</w:t>
      </w:r>
      <w:r>
        <w:t xml:space="preserve"> </w:t>
      </w:r>
      <w:r w:rsidRPr="005557A2">
        <w:t>ans)</w:t>
      </w:r>
      <w:bookmarkEnd w:id="119"/>
    </w:p>
    <w:p w:rsidR="005557A2" w:rsidRPr="005557A2" w:rsidRDefault="005557A2" w:rsidP="005557A2"/>
    <w:p w:rsidR="005557A2" w:rsidRDefault="005557A2" w:rsidP="00CF42DE">
      <w:pPr>
        <w:pStyle w:val="Paragraphedeliste"/>
        <w:numPr>
          <w:ilvl w:val="0"/>
          <w:numId w:val="35"/>
        </w:numPr>
        <w:spacing w:after="0"/>
        <w:jc w:val="both"/>
      </w:pPr>
      <w:r w:rsidRPr="005557A2">
        <w:t>Économiste</w:t>
      </w:r>
      <w:r>
        <w:t xml:space="preserve"> de formation</w:t>
      </w:r>
    </w:p>
    <w:p w:rsidR="005557A2" w:rsidRDefault="005557A2" w:rsidP="00CF42DE">
      <w:pPr>
        <w:pStyle w:val="Paragraphedeliste"/>
        <w:numPr>
          <w:ilvl w:val="0"/>
          <w:numId w:val="35"/>
        </w:numPr>
        <w:spacing w:after="0"/>
        <w:jc w:val="both"/>
      </w:pPr>
      <w:r w:rsidRPr="005557A2">
        <w:t>protégé</w:t>
      </w:r>
      <w:r>
        <w:t xml:space="preserve"> </w:t>
      </w:r>
      <w:r w:rsidRPr="005557A2">
        <w:t>de</w:t>
      </w:r>
      <w:r>
        <w:t xml:space="preserve"> </w:t>
      </w:r>
      <w:r w:rsidRPr="005557A2">
        <w:t>Jiang</w:t>
      </w:r>
      <w:r>
        <w:t xml:space="preserve"> </w:t>
      </w:r>
      <w:r w:rsidRPr="005557A2">
        <w:t>Zemin,</w:t>
      </w:r>
      <w:r>
        <w:t xml:space="preserve"> </w:t>
      </w:r>
      <w:r w:rsidRPr="005557A2">
        <w:t>tout</w:t>
      </w:r>
      <w:r>
        <w:t xml:space="preserve"> </w:t>
      </w:r>
      <w:r w:rsidRPr="005557A2">
        <w:t>en</w:t>
      </w:r>
      <w:r>
        <w:t xml:space="preserve"> </w:t>
      </w:r>
      <w:r w:rsidRPr="005557A2">
        <w:t>étant</w:t>
      </w:r>
      <w:r>
        <w:t xml:space="preserve"> </w:t>
      </w:r>
      <w:r w:rsidRPr="005557A2">
        <w:t>acceptable</w:t>
      </w:r>
      <w:r>
        <w:t xml:space="preserve"> </w:t>
      </w:r>
      <w:r w:rsidRPr="005557A2">
        <w:t>par</w:t>
      </w:r>
      <w:r>
        <w:t xml:space="preserve"> </w:t>
      </w:r>
      <w:r w:rsidRPr="005557A2">
        <w:t>le</w:t>
      </w:r>
      <w:r>
        <w:t xml:space="preserve"> </w:t>
      </w:r>
      <w:r w:rsidRPr="005557A2">
        <w:t>camp</w:t>
      </w:r>
      <w:r>
        <w:t xml:space="preserve"> </w:t>
      </w:r>
      <w:r w:rsidRPr="005557A2">
        <w:t>de</w:t>
      </w:r>
      <w:r>
        <w:t xml:space="preserve"> </w:t>
      </w:r>
      <w:r w:rsidRPr="005557A2">
        <w:t>Hu</w:t>
      </w:r>
      <w:r>
        <w:t xml:space="preserve"> </w:t>
      </w:r>
      <w:proofErr w:type="spellStart"/>
      <w:r w:rsidRPr="005557A2">
        <w:t>Jintao</w:t>
      </w:r>
      <w:proofErr w:type="spellEnd"/>
    </w:p>
    <w:p w:rsidR="00AF0B69" w:rsidRDefault="00AF0B69" w:rsidP="00AF0B69">
      <w:pPr>
        <w:pStyle w:val="Titre5"/>
      </w:pPr>
      <w:bookmarkStart w:id="120" w:name="_Toc355873503"/>
      <w:r>
        <w:t>Remarques</w:t>
      </w:r>
      <w:bookmarkEnd w:id="120"/>
    </w:p>
    <w:p w:rsidR="00AF0B69" w:rsidRDefault="00AF0B69" w:rsidP="005503C8">
      <w:pPr>
        <w:spacing w:after="0"/>
        <w:jc w:val="both"/>
      </w:pPr>
    </w:p>
    <w:p w:rsidR="00AF0B69" w:rsidRDefault="00AF0B69" w:rsidP="005503C8">
      <w:pPr>
        <w:spacing w:after="0"/>
        <w:jc w:val="both"/>
      </w:pPr>
      <w:r w:rsidRPr="00AF0B69">
        <w:t>Les «</w:t>
      </w:r>
      <w:r>
        <w:t xml:space="preserve"> </w:t>
      </w:r>
      <w:proofErr w:type="spellStart"/>
      <w:r>
        <w:t>taizi</w:t>
      </w:r>
      <w:proofErr w:type="spellEnd"/>
      <w:r>
        <w:t xml:space="preserve"> » ou « princes rouges » sont </w:t>
      </w:r>
      <w:r w:rsidRPr="00AF0B69">
        <w:t xml:space="preserve">les fils ou </w:t>
      </w:r>
      <w:r>
        <w:t xml:space="preserve">parents des anciens dirigeants : </w:t>
      </w:r>
    </w:p>
    <w:p w:rsidR="00AF0B69" w:rsidRDefault="00AF0B69" w:rsidP="00CF42DE">
      <w:pPr>
        <w:pStyle w:val="Paragraphedeliste"/>
        <w:numPr>
          <w:ilvl w:val="0"/>
          <w:numId w:val="35"/>
        </w:numPr>
        <w:spacing w:after="0"/>
        <w:jc w:val="both"/>
      </w:pPr>
      <w:r w:rsidRPr="00AF0B69">
        <w:t>forment un groupe influent dont 4000 pourraient occu</w:t>
      </w:r>
      <w:r>
        <w:t xml:space="preserve">per des fonctions importantes. </w:t>
      </w:r>
    </w:p>
    <w:p w:rsidR="00AF0B69" w:rsidRDefault="00AF0B69" w:rsidP="00CF42DE">
      <w:pPr>
        <w:pStyle w:val="Paragraphedeliste"/>
        <w:numPr>
          <w:ilvl w:val="0"/>
          <w:numId w:val="35"/>
        </w:numPr>
        <w:spacing w:after="0"/>
        <w:jc w:val="both"/>
      </w:pPr>
      <w:r w:rsidRPr="00AF0B69">
        <w:t xml:space="preserve">correspondent à la « </w:t>
      </w:r>
      <w:r w:rsidRPr="00AF0B69">
        <w:rPr>
          <w:i/>
        </w:rPr>
        <w:t xml:space="preserve">fine fleur des technocrates du parti : aisés, sinon riches, diplômés d’une université chinoise </w:t>
      </w:r>
      <w:r>
        <w:rPr>
          <w:i/>
        </w:rPr>
        <w:t>prestigieuse</w:t>
      </w:r>
      <w:r w:rsidRPr="00AF0B69">
        <w:rPr>
          <w:i/>
        </w:rPr>
        <w:t xml:space="preserve"> et d’une faculté américaine, spécialistes dans un domaine public précis, parfaitement adaptés à la pensée interna1onale contemporaine</w:t>
      </w:r>
      <w:r>
        <w:t xml:space="preserve"> ».</w:t>
      </w:r>
    </w:p>
    <w:p w:rsidR="00AF0B69" w:rsidRDefault="00AF0B69" w:rsidP="00AF0B69">
      <w:pPr>
        <w:spacing w:after="0"/>
        <w:jc w:val="both"/>
      </w:pPr>
    </w:p>
    <w:p w:rsidR="00AF0B69" w:rsidRDefault="00AF0B69" w:rsidP="00AF0B69">
      <w:pPr>
        <w:spacing w:after="0"/>
        <w:jc w:val="both"/>
      </w:pPr>
      <w:r>
        <w:t>On voit une i</w:t>
      </w:r>
      <w:r w:rsidRPr="00AF0B69">
        <w:t xml:space="preserve">mportance des clans ou grandes familles (Hu </w:t>
      </w:r>
      <w:proofErr w:type="spellStart"/>
      <w:r w:rsidRPr="00AF0B69">
        <w:t>Jintao</w:t>
      </w:r>
      <w:proofErr w:type="spellEnd"/>
      <w:r w:rsidRPr="00AF0B69">
        <w:t>, Jian</w:t>
      </w:r>
      <w:r>
        <w:t xml:space="preserve">g Zemin, Li Peng, </w:t>
      </w:r>
      <w:proofErr w:type="spellStart"/>
      <w:r>
        <w:t>Wen</w:t>
      </w:r>
      <w:proofErr w:type="spellEnd"/>
      <w:r>
        <w:t xml:space="preserve"> </w:t>
      </w:r>
      <w:proofErr w:type="spellStart"/>
      <w:r>
        <w:t>Jiabao</w:t>
      </w:r>
      <w:proofErr w:type="spellEnd"/>
      <w:r>
        <w:t>) :</w:t>
      </w:r>
    </w:p>
    <w:p w:rsidR="00AF0B69" w:rsidRDefault="00AF0B69" w:rsidP="00CF42DE">
      <w:pPr>
        <w:pStyle w:val="Paragraphedeliste"/>
        <w:numPr>
          <w:ilvl w:val="0"/>
          <w:numId w:val="35"/>
        </w:numPr>
        <w:spacing w:after="0"/>
        <w:jc w:val="both"/>
      </w:pPr>
      <w:r w:rsidRPr="00AF0B69">
        <w:t>enfants di</w:t>
      </w:r>
      <w:r>
        <w:t>rigeants grandes entreprises…</w:t>
      </w:r>
    </w:p>
    <w:p w:rsidR="00AF0B69" w:rsidRDefault="00AF0B69" w:rsidP="00CF42DE">
      <w:pPr>
        <w:pStyle w:val="Paragraphedeliste"/>
        <w:numPr>
          <w:ilvl w:val="0"/>
          <w:numId w:val="35"/>
        </w:numPr>
        <w:spacing w:after="0"/>
        <w:jc w:val="both"/>
      </w:pPr>
      <w:r w:rsidRPr="00AF0B69">
        <w:t xml:space="preserve">…ou </w:t>
      </w:r>
      <w:r>
        <w:t>positions importantes au PC</w:t>
      </w:r>
    </w:p>
    <w:p w:rsidR="00AF0B69" w:rsidRDefault="00AF0B69" w:rsidP="00AF0B69">
      <w:pPr>
        <w:spacing w:after="0"/>
        <w:jc w:val="both"/>
      </w:pPr>
    </w:p>
    <w:p w:rsidR="005557A2" w:rsidRDefault="00AF0B69" w:rsidP="00AF0B69">
      <w:pPr>
        <w:spacing w:after="0"/>
        <w:jc w:val="both"/>
      </w:pPr>
      <w:proofErr w:type="spellStart"/>
      <w:r w:rsidRPr="00AF0B69">
        <w:t>Taizijun</w:t>
      </w:r>
      <w:proofErr w:type="spellEnd"/>
      <w:r w:rsidRPr="00AF0B69">
        <w:t xml:space="preserve"> : au niveau militaire</w:t>
      </w:r>
    </w:p>
    <w:p w:rsidR="005557A2" w:rsidRDefault="005557A2" w:rsidP="005503C8">
      <w:pPr>
        <w:spacing w:after="0"/>
        <w:jc w:val="both"/>
      </w:pPr>
    </w:p>
    <w:p w:rsidR="006E6DDF" w:rsidRDefault="00C52572" w:rsidP="00C52572">
      <w:pPr>
        <w:pStyle w:val="Titre2"/>
      </w:pPr>
      <w:bookmarkStart w:id="121" w:name="_Toc355873504"/>
      <w:r>
        <w:lastRenderedPageBreak/>
        <w:t>Prise de décision</w:t>
      </w:r>
      <w:bookmarkEnd w:id="121"/>
    </w:p>
    <w:p w:rsidR="001C00E1" w:rsidRDefault="001C00E1" w:rsidP="005503C8">
      <w:pPr>
        <w:spacing w:after="0"/>
        <w:jc w:val="both"/>
      </w:pPr>
    </w:p>
    <w:p w:rsidR="00C52572" w:rsidRDefault="00C52572" w:rsidP="005503C8">
      <w:pPr>
        <w:spacing w:after="0"/>
        <w:jc w:val="both"/>
      </w:pPr>
      <w:r>
        <w:t>Aujourd’hui, on commence à comprendre comment fonctionne le système chinois</w:t>
      </w:r>
      <w:r w:rsidR="00BD5857">
        <w:t>, on dépasse la « black box »</w:t>
      </w:r>
      <w:r>
        <w:t>.</w:t>
      </w:r>
      <w:r w:rsidR="00BD5857">
        <w:t xml:space="preserve"> Ce n’est pas juste le PC qui décide.</w:t>
      </w:r>
    </w:p>
    <w:p w:rsidR="00C52572" w:rsidRDefault="00C52572" w:rsidP="005503C8">
      <w:pPr>
        <w:spacing w:after="0"/>
        <w:jc w:val="both"/>
      </w:pPr>
    </w:p>
    <w:p w:rsidR="00C52572" w:rsidRDefault="00C52572" w:rsidP="00C52572">
      <w:pPr>
        <w:spacing w:after="0"/>
        <w:jc w:val="center"/>
      </w:pPr>
      <w:r>
        <w:rPr>
          <w:noProof/>
          <w:lang w:eastAsia="fr-BE"/>
        </w:rPr>
        <w:drawing>
          <wp:inline distT="0" distB="0" distL="0" distR="0">
            <wp:extent cx="5201536" cy="2875713"/>
            <wp:effectExtent l="76200" t="76200" r="113665" b="115570"/>
            <wp:docPr id="3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srcRect l="43963" t="33628" r="4242" b="20603"/>
                    <a:stretch>
                      <a:fillRect/>
                    </a:stretch>
                  </pic:blipFill>
                  <pic:spPr bwMode="auto">
                    <a:xfrm>
                      <a:off x="0" y="0"/>
                      <a:ext cx="5206744" cy="28785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C00E1" w:rsidRDefault="001C00E1" w:rsidP="005503C8">
      <w:pPr>
        <w:spacing w:after="0"/>
        <w:jc w:val="both"/>
      </w:pPr>
    </w:p>
    <w:p w:rsidR="001C00E1" w:rsidRDefault="00C52572" w:rsidP="00C52572">
      <w:pPr>
        <w:pStyle w:val="Titre3"/>
      </w:pPr>
      <w:bookmarkStart w:id="122" w:name="_Toc355873505"/>
      <w:r>
        <w:t>Mao Zedong</w:t>
      </w:r>
      <w:r w:rsidR="00BD5857">
        <w:t xml:space="preserve"> (1893-1976)</w:t>
      </w:r>
      <w:bookmarkEnd w:id="122"/>
    </w:p>
    <w:p w:rsidR="001C00E1" w:rsidRDefault="001C00E1" w:rsidP="005503C8">
      <w:pPr>
        <w:spacing w:after="0"/>
        <w:jc w:val="both"/>
      </w:pPr>
    </w:p>
    <w:p w:rsidR="009F5108" w:rsidRDefault="00C52572" w:rsidP="00C52572">
      <w:pPr>
        <w:spacing w:after="0"/>
        <w:jc w:val="both"/>
      </w:pPr>
      <w:r>
        <w:t xml:space="preserve">Il </w:t>
      </w:r>
      <w:r w:rsidR="009F5108">
        <w:t>fut</w:t>
      </w:r>
      <w:r>
        <w:t xml:space="preserve"> un leader incontesté</w:t>
      </w:r>
      <w:r w:rsidR="009F5108">
        <w:t xml:space="preserve"> grâce à la </w:t>
      </w:r>
      <w:r>
        <w:t>Révolution</w:t>
      </w:r>
      <w:r w:rsidR="009F5108">
        <w:t xml:space="preserve"> et au c</w:t>
      </w:r>
      <w:r>
        <w:t>ulte de la personne</w:t>
      </w:r>
      <w:r w:rsidR="009F5108">
        <w:t xml:space="preserve">. On peut appliquer l’adage </w:t>
      </w:r>
      <w:r>
        <w:t>« L’Etat c’est moi »</w:t>
      </w:r>
      <w:r w:rsidR="009F5108">
        <w:t xml:space="preserve"> vis-à-vis de Mao, c’est lui qui </w:t>
      </w:r>
      <w:r w:rsidR="00BD5857">
        <w:t xml:space="preserve">quoi prends les décisions. Le </w:t>
      </w:r>
      <w:r w:rsidR="00BD5857" w:rsidRPr="00BD5857">
        <w:rPr>
          <w:b/>
        </w:rPr>
        <w:t>pouvoir est centralisé</w:t>
      </w:r>
      <w:r w:rsidR="00BD5857">
        <w:t xml:space="preserve"> et gardé par une </w:t>
      </w:r>
      <w:r w:rsidR="00BD5857" w:rsidRPr="00BD5857">
        <w:rPr>
          <w:b/>
        </w:rPr>
        <w:t>élite très restreinte</w:t>
      </w:r>
      <w:r w:rsidR="00BD5857">
        <w:t>. C’est pour ça que les décisions ont été prises facilement</w:t>
      </w:r>
      <w:r w:rsidR="009F5108">
        <w:t> :</w:t>
      </w:r>
    </w:p>
    <w:p w:rsidR="009F5108" w:rsidRDefault="00C52572" w:rsidP="00CF42DE">
      <w:pPr>
        <w:pStyle w:val="Paragraphedeliste"/>
        <w:numPr>
          <w:ilvl w:val="0"/>
          <w:numId w:val="35"/>
        </w:numPr>
        <w:spacing w:after="0"/>
        <w:jc w:val="both"/>
      </w:pPr>
      <w:r>
        <w:t>Guerre de Corée</w:t>
      </w:r>
    </w:p>
    <w:p w:rsidR="009F5108" w:rsidRDefault="00C52572" w:rsidP="00CF42DE">
      <w:pPr>
        <w:pStyle w:val="Paragraphedeliste"/>
        <w:numPr>
          <w:ilvl w:val="0"/>
          <w:numId w:val="35"/>
        </w:numPr>
        <w:spacing w:after="0"/>
        <w:jc w:val="both"/>
      </w:pPr>
      <w:r>
        <w:t>Schisme Union soviétique-Chine</w:t>
      </w:r>
    </w:p>
    <w:p w:rsidR="00C52572" w:rsidRDefault="00C52572" w:rsidP="00CF42DE">
      <w:pPr>
        <w:pStyle w:val="Paragraphedeliste"/>
        <w:numPr>
          <w:ilvl w:val="0"/>
          <w:numId w:val="35"/>
        </w:numPr>
        <w:spacing w:after="0"/>
        <w:jc w:val="both"/>
      </w:pPr>
      <w:r>
        <w:t>Rapprochement avec Etats-Unis</w:t>
      </w:r>
    </w:p>
    <w:p w:rsidR="009F5108" w:rsidRDefault="009F5108" w:rsidP="009F5108">
      <w:pPr>
        <w:spacing w:after="0"/>
        <w:jc w:val="both"/>
      </w:pPr>
    </w:p>
    <w:p w:rsidR="001C00E1" w:rsidRDefault="00C52572" w:rsidP="005503C8">
      <w:pPr>
        <w:spacing w:after="0"/>
        <w:jc w:val="both"/>
      </w:pPr>
      <w:r w:rsidRPr="00BD5857">
        <w:rPr>
          <w:b/>
        </w:rPr>
        <w:t>L’appareil décisionnel est considéré comme rudimentaire</w:t>
      </w:r>
      <w:r>
        <w:t xml:space="preserve"> et non-professionnel. Mao avait une politique qui se concentrait sur la Chine même</w:t>
      </w:r>
      <w:r w:rsidR="00BD5857">
        <w:t xml:space="preserve"> et sa </w:t>
      </w:r>
      <w:r w:rsidR="00BD5857" w:rsidRPr="00BD5857">
        <w:rPr>
          <w:b/>
        </w:rPr>
        <w:t>politique étrangère n’était pas très développé</w:t>
      </w:r>
      <w:r w:rsidR="00BD5857">
        <w:t>, i</w:t>
      </w:r>
      <w:r>
        <w:t>l n’avait pa</w:t>
      </w:r>
      <w:r w:rsidR="009F5108">
        <w:t>s</w:t>
      </w:r>
      <w:r w:rsidR="00BD5857">
        <w:t xml:space="preserve"> une vraie politique étrangère. La p</w:t>
      </w:r>
      <w:r>
        <w:t xml:space="preserve">riorité </w:t>
      </w:r>
      <w:r w:rsidR="00BD5857">
        <w:t xml:space="preserve">est donnée </w:t>
      </w:r>
      <w:r>
        <w:t>à la politique domestique (introvertie)</w:t>
      </w:r>
      <w:r w:rsidR="00BD5857">
        <w:t xml:space="preserve"> et l’i</w:t>
      </w:r>
      <w:r>
        <w:t>déologique</w:t>
      </w:r>
      <w:r w:rsidR="00BD5857">
        <w:t xml:space="preserve"> maoïste doit être suivie. Il y avait un </w:t>
      </w:r>
      <w:r w:rsidR="00BD5857" w:rsidRPr="00BD5857">
        <w:rPr>
          <w:b/>
        </w:rPr>
        <w:t>c</w:t>
      </w:r>
      <w:r w:rsidRPr="00BD5857">
        <w:rPr>
          <w:b/>
        </w:rPr>
        <w:t>ontrôle strict</w:t>
      </w:r>
      <w:r>
        <w:t xml:space="preserve"> de l’appareil décisionnel</w:t>
      </w:r>
      <w:r w:rsidR="00BD5857">
        <w:t>, c'est-à-dire le p</w:t>
      </w:r>
      <w:r>
        <w:t>arti</w:t>
      </w:r>
      <w:r w:rsidR="00BD5857">
        <w:t xml:space="preserve"> et l’a</w:t>
      </w:r>
      <w:r>
        <w:t>rmée</w:t>
      </w:r>
      <w:r w:rsidR="00BD5857">
        <w:t>.</w:t>
      </w:r>
    </w:p>
    <w:p w:rsidR="00C52572" w:rsidRDefault="00C52572" w:rsidP="00C52572">
      <w:pPr>
        <w:pStyle w:val="Titre3"/>
      </w:pPr>
      <w:bookmarkStart w:id="123" w:name="_Toc355873506"/>
      <w:r>
        <w:t>Deng Xiaoping</w:t>
      </w:r>
      <w:r w:rsidR="00BD5857">
        <w:t xml:space="preserve"> (1904-1997)</w:t>
      </w:r>
      <w:bookmarkEnd w:id="123"/>
    </w:p>
    <w:p w:rsidR="00C52572" w:rsidRDefault="00C52572" w:rsidP="005503C8">
      <w:pPr>
        <w:spacing w:after="0"/>
        <w:jc w:val="both"/>
      </w:pPr>
    </w:p>
    <w:p w:rsidR="001C00E1" w:rsidRDefault="00C52572" w:rsidP="005503C8">
      <w:pPr>
        <w:spacing w:after="0"/>
        <w:jc w:val="both"/>
      </w:pPr>
      <w:r>
        <w:t>Avec l’arrivée de Deng Xiaoping, les choses commencent à changer</w:t>
      </w:r>
      <w:r w:rsidR="00145C67">
        <w:t xml:space="preserve"> (changement de style dans la conduite des affaires publiques)</w:t>
      </w:r>
      <w:r>
        <w:t xml:space="preserve">. Il prône une plus grande </w:t>
      </w:r>
      <w:r w:rsidRPr="00145C67">
        <w:rPr>
          <w:b/>
        </w:rPr>
        <w:t>ouverture</w:t>
      </w:r>
      <w:r>
        <w:t xml:space="preserve">. Il met l’accent sur les </w:t>
      </w:r>
      <w:r w:rsidRPr="00145C67">
        <w:rPr>
          <w:b/>
        </w:rPr>
        <w:t>ministères</w:t>
      </w:r>
      <w:r>
        <w:t xml:space="preserve">. Il recoure aussi aux </w:t>
      </w:r>
      <w:r w:rsidRPr="00145C67">
        <w:rPr>
          <w:b/>
        </w:rPr>
        <w:t>conseillers</w:t>
      </w:r>
      <w:r>
        <w:t xml:space="preserve">. Une </w:t>
      </w:r>
      <w:r w:rsidRPr="00145C67">
        <w:rPr>
          <w:b/>
        </w:rPr>
        <w:t>b</w:t>
      </w:r>
      <w:r w:rsidR="00145C67" w:rsidRPr="00145C67">
        <w:rPr>
          <w:b/>
        </w:rPr>
        <w:t>ureaucratisation</w:t>
      </w:r>
      <w:r w:rsidR="00145C67">
        <w:t>, une institutionnalisation, va s’installer, entrainant une certaine forme de « </w:t>
      </w:r>
      <w:r w:rsidR="00145C67" w:rsidRPr="00C85709">
        <w:rPr>
          <w:b/>
        </w:rPr>
        <w:t>décentralisation</w:t>
      </w:r>
      <w:r w:rsidR="00145C67">
        <w:t xml:space="preserve"> » du pouvoir, il y a </w:t>
      </w:r>
      <w:r w:rsidR="00C85709">
        <w:t xml:space="preserve">donc </w:t>
      </w:r>
      <w:r w:rsidR="00145C67">
        <w:t>plus de pouvoirs pour les départements.</w:t>
      </w:r>
    </w:p>
    <w:p w:rsidR="00145C67" w:rsidRDefault="00145C67" w:rsidP="005503C8">
      <w:pPr>
        <w:spacing w:after="0"/>
        <w:jc w:val="both"/>
      </w:pPr>
    </w:p>
    <w:p w:rsidR="00C52572" w:rsidRDefault="00145C67" w:rsidP="005503C8">
      <w:pPr>
        <w:spacing w:after="0"/>
        <w:jc w:val="both"/>
      </w:pPr>
      <w:r>
        <w:lastRenderedPageBreak/>
        <w:t>Xiaoping a un intérêt pour les affaires étrangères et pratique la politique de la porte ouverte pour attirer les investissements et les technologies. Il créé d</w:t>
      </w:r>
      <w:r w:rsidR="00841811">
        <w:t>es zones économiques spéciales.</w:t>
      </w:r>
    </w:p>
    <w:p w:rsidR="00C52572" w:rsidRDefault="00C52572" w:rsidP="00C52572">
      <w:pPr>
        <w:pStyle w:val="Titre3"/>
      </w:pPr>
      <w:bookmarkStart w:id="124" w:name="_Toc355873507"/>
      <w:r>
        <w:t>Jiang Zemin</w:t>
      </w:r>
      <w:bookmarkEnd w:id="124"/>
    </w:p>
    <w:p w:rsidR="00C52572" w:rsidRDefault="00C52572" w:rsidP="005503C8">
      <w:pPr>
        <w:spacing w:after="0"/>
        <w:jc w:val="both"/>
      </w:pPr>
    </w:p>
    <w:p w:rsidR="00C52572" w:rsidRDefault="00C52572" w:rsidP="005503C8">
      <w:pPr>
        <w:spacing w:after="0"/>
        <w:jc w:val="both"/>
      </w:pPr>
      <w:r>
        <w:t xml:space="preserve">Avec Jiang Zemin, cette évolution </w:t>
      </w:r>
      <w:r w:rsidR="00C85709">
        <w:t xml:space="preserve">(institutionnalisation et bureaucratisation) </w:t>
      </w:r>
      <w:r>
        <w:t xml:space="preserve">continue. On fait dès lors appel à des </w:t>
      </w:r>
      <w:r w:rsidRPr="00C85709">
        <w:rPr>
          <w:b/>
        </w:rPr>
        <w:t>experts</w:t>
      </w:r>
      <w:r w:rsidR="00C85709">
        <w:t xml:space="preserve"> (qui sont parfois externes au PC)</w:t>
      </w:r>
      <w:r>
        <w:t xml:space="preserve">. </w:t>
      </w:r>
      <w:r w:rsidR="00C85709">
        <w:t>Il y a de plus en plus de technocrates (universitaires et jeunes) et le système ressemble de plus en plus à ce qui se fait ici. La consultation et les compromis sont importants. Il met l’accent sur le développement économique.</w:t>
      </w:r>
    </w:p>
    <w:p w:rsidR="00C85709" w:rsidRDefault="00C85709" w:rsidP="005503C8">
      <w:pPr>
        <w:spacing w:after="0"/>
        <w:jc w:val="both"/>
      </w:pPr>
    </w:p>
    <w:p w:rsidR="00C52572" w:rsidRDefault="00C85709" w:rsidP="005503C8">
      <w:pPr>
        <w:spacing w:after="0"/>
        <w:jc w:val="both"/>
      </w:pPr>
      <w:r>
        <w:t>Deng aura malgré tout de l’influence jusqu’en 1997. Zemin est moins charismatique et autoritaire que Deng. Il est pragmatique et se focalise moins sur l’idéologie. Il parle de socialisme et plus</w:t>
      </w:r>
      <w:r w:rsidR="00841811">
        <w:t xml:space="preserve"> de communisme.</w:t>
      </w:r>
    </w:p>
    <w:p w:rsidR="00C52572" w:rsidRDefault="00C52572" w:rsidP="00C52572">
      <w:pPr>
        <w:pStyle w:val="Titre3"/>
      </w:pPr>
      <w:bookmarkStart w:id="125" w:name="_Toc355873508"/>
      <w:r>
        <w:t xml:space="preserve">Hu </w:t>
      </w:r>
      <w:proofErr w:type="spellStart"/>
      <w:r>
        <w:t>Jintao</w:t>
      </w:r>
      <w:proofErr w:type="spellEnd"/>
      <w:r w:rsidR="00446EA4">
        <w:rPr>
          <w:rStyle w:val="Appelnotedebasdep"/>
        </w:rPr>
        <w:footnoteReference w:id="34"/>
      </w:r>
      <w:bookmarkEnd w:id="125"/>
    </w:p>
    <w:p w:rsidR="00C52572" w:rsidRDefault="00C52572" w:rsidP="005503C8">
      <w:pPr>
        <w:spacing w:after="0"/>
        <w:jc w:val="both"/>
      </w:pPr>
    </w:p>
    <w:p w:rsidR="00AF0B69" w:rsidRDefault="00C52572" w:rsidP="005503C8">
      <w:pPr>
        <w:spacing w:after="0"/>
        <w:jc w:val="both"/>
      </w:pPr>
      <w:r>
        <w:t xml:space="preserve">Avec Hu </w:t>
      </w:r>
      <w:proofErr w:type="spellStart"/>
      <w:r>
        <w:t>Jintao</w:t>
      </w:r>
      <w:proofErr w:type="spellEnd"/>
      <w:r>
        <w:t xml:space="preserve">, le </w:t>
      </w:r>
      <w:r w:rsidRPr="00446EA4">
        <w:rPr>
          <w:b/>
        </w:rPr>
        <w:t>professionnalisme</w:t>
      </w:r>
      <w:r>
        <w:t xml:space="preserve"> s’installe. </w:t>
      </w:r>
      <w:r w:rsidR="00446EA4">
        <w:t xml:space="preserve">L’institutionnalisation de la politique continue (respect des positions et de l’expertise). </w:t>
      </w:r>
      <w:r>
        <w:t xml:space="preserve">Actuellement on voit vraiment une Chine qui fonctionne selon le modèle de décentralisation. On observe plus explicitement des </w:t>
      </w:r>
      <w:r w:rsidRPr="00446EA4">
        <w:rPr>
          <w:b/>
        </w:rPr>
        <w:t>luttes bureaucratiques</w:t>
      </w:r>
      <w:r>
        <w:t>. Les ministères, la bureaucratie, l’expertise s’est beaucoup développé. Cependant, un tel système implique des compromis et do</w:t>
      </w:r>
      <w:r w:rsidR="00AF0B69">
        <w:t>nc un système un peu plus lent.</w:t>
      </w:r>
      <w:r w:rsidR="00841811">
        <w:t xml:space="preserve"> </w:t>
      </w:r>
      <w:r w:rsidR="00446EA4">
        <w:t>Il veut l’affirmation sur la scène internationale. Il met en avant les principes de la « société harmonieuse » et</w:t>
      </w:r>
      <w:r w:rsidR="00841811">
        <w:t xml:space="preserve"> du « développement pacifique »</w:t>
      </w:r>
    </w:p>
    <w:p w:rsidR="00C52572" w:rsidRDefault="00B40B16" w:rsidP="00B40B16">
      <w:pPr>
        <w:pStyle w:val="Titre2"/>
      </w:pPr>
      <w:bookmarkStart w:id="126" w:name="_Toc355873509"/>
      <w:r>
        <w:t>Acteurs</w:t>
      </w:r>
      <w:bookmarkEnd w:id="126"/>
    </w:p>
    <w:p w:rsidR="00BB1C68" w:rsidRDefault="003B181F" w:rsidP="00B40B16">
      <w:pPr>
        <w:pStyle w:val="Titre3"/>
      </w:pPr>
      <w:bookmarkStart w:id="127" w:name="_Toc355873510"/>
      <w:r>
        <w:t>Politburo</w:t>
      </w:r>
      <w:bookmarkEnd w:id="127"/>
    </w:p>
    <w:p w:rsidR="00BB1C68" w:rsidRDefault="00BB1C68" w:rsidP="005503C8">
      <w:pPr>
        <w:spacing w:after="0"/>
        <w:jc w:val="both"/>
      </w:pPr>
    </w:p>
    <w:p w:rsidR="0010277E" w:rsidRDefault="0010277E" w:rsidP="0010277E">
      <w:pPr>
        <w:spacing w:after="0"/>
        <w:jc w:val="both"/>
      </w:pPr>
      <w:r>
        <w:t xml:space="preserve">Le politburo est composé de 19 à 25 membres. Un </w:t>
      </w:r>
      <w:r w:rsidRPr="0010277E">
        <w:rPr>
          <w:b/>
          <w:color w:val="FF0000"/>
        </w:rPr>
        <w:t>comité permanent</w:t>
      </w:r>
      <w:r>
        <w:t xml:space="preserve"> (5 à 9 membres) gère les choses au quotidien. Ce comité a une vision à long terme et est assisté par des groupes de coordination. On voit parfois des tensions bureaucratiques</w:t>
      </w:r>
    </w:p>
    <w:p w:rsidR="0010277E" w:rsidRDefault="0010277E" w:rsidP="0010277E">
      <w:pPr>
        <w:spacing w:after="0"/>
        <w:jc w:val="both"/>
      </w:pPr>
    </w:p>
    <w:p w:rsidR="0010277E" w:rsidRDefault="00C52572" w:rsidP="005503C8">
      <w:pPr>
        <w:spacing w:after="0"/>
        <w:jc w:val="both"/>
      </w:pPr>
      <w:r>
        <w:t xml:space="preserve">Le </w:t>
      </w:r>
      <w:r w:rsidR="003B181F" w:rsidRPr="00C52572">
        <w:rPr>
          <w:i/>
        </w:rPr>
        <w:t>politburo</w:t>
      </w:r>
      <w:r>
        <w:t xml:space="preserve"> reste l’acteur principal. Il est assisté par des groupes de coordination. </w:t>
      </w:r>
      <w:r w:rsidR="0010277E">
        <w:t>La coordination se fait dans différentes mati</w:t>
      </w:r>
      <w:r w:rsidR="0010277E" w:rsidRPr="0010277E">
        <w:t>ères (éco, sécurit, pol</w:t>
      </w:r>
      <w:r w:rsidR="0010277E">
        <w:t>itique</w:t>
      </w:r>
      <w:r w:rsidR="0010277E" w:rsidRPr="0010277E">
        <w:t xml:space="preserve"> étrang</w:t>
      </w:r>
      <w:r w:rsidR="0010277E">
        <w:t>ère, financement, climat…)</w:t>
      </w:r>
      <w:r w:rsidR="0010277E">
        <w:rPr>
          <w:rStyle w:val="Appelnotedebasdep"/>
        </w:rPr>
        <w:footnoteReference w:id="35"/>
      </w:r>
      <w:r w:rsidR="0010277E">
        <w:t xml:space="preserve">. </w:t>
      </w:r>
      <w:r>
        <w:t>Ce sont des groupes d’experts</w:t>
      </w:r>
      <w:r w:rsidR="0010277E">
        <w:rPr>
          <w:rStyle w:val="Appelnotedebasdep"/>
        </w:rPr>
        <w:footnoteReference w:id="36"/>
      </w:r>
      <w:r>
        <w:t xml:space="preserve"> (</w:t>
      </w:r>
      <w:r w:rsidR="0010277E">
        <w:t xml:space="preserve">aussi appelés </w:t>
      </w:r>
      <w:proofErr w:type="spellStart"/>
      <w:r w:rsidRPr="0010277E">
        <w:rPr>
          <w:b/>
        </w:rPr>
        <w:t>small</w:t>
      </w:r>
      <w:proofErr w:type="spellEnd"/>
      <w:r w:rsidRPr="0010277E">
        <w:rPr>
          <w:b/>
        </w:rPr>
        <w:t xml:space="preserve"> groups</w:t>
      </w:r>
      <w:r w:rsidR="0010277E">
        <w:rPr>
          <w:rStyle w:val="Appelnotedebasdep"/>
          <w:b/>
        </w:rPr>
        <w:footnoteReference w:id="37"/>
      </w:r>
      <w:r>
        <w:t xml:space="preserve">) sur des questions internationales qui sont </w:t>
      </w:r>
      <w:r w:rsidRPr="0010277E">
        <w:rPr>
          <w:b/>
        </w:rPr>
        <w:t>proches du président</w:t>
      </w:r>
      <w:r>
        <w:t xml:space="preserve">. Deux importants de ces groupes sont ceux concernant les questions </w:t>
      </w:r>
      <w:r w:rsidRPr="003B181F">
        <w:rPr>
          <w:b/>
          <w:color w:val="FF0000"/>
        </w:rPr>
        <w:t>économiques</w:t>
      </w:r>
      <w:r>
        <w:t xml:space="preserve"> et ceux concernant </w:t>
      </w:r>
      <w:r w:rsidRPr="003B181F">
        <w:rPr>
          <w:b/>
          <w:color w:val="FF0000"/>
        </w:rPr>
        <w:t>Taiwan</w:t>
      </w:r>
      <w:r w:rsidR="003B181F">
        <w:t xml:space="preserve">. </w:t>
      </w:r>
      <w:r w:rsidR="0010277E">
        <w:t>A chaque FALSG</w:t>
      </w:r>
      <w:r w:rsidR="0010277E">
        <w:rPr>
          <w:rStyle w:val="Appelnotedebasdep"/>
        </w:rPr>
        <w:footnoteReference w:id="38"/>
      </w:r>
      <w:r w:rsidR="0010277E">
        <w:t xml:space="preserve"> est ratt</w:t>
      </w:r>
      <w:r w:rsidR="0010277E" w:rsidRPr="0010277E">
        <w:t>aché un bureau de r</w:t>
      </w:r>
      <w:r w:rsidR="0010277E">
        <w:t>echerches, qui propose des politiques et coordonne les activités. Il est c</w:t>
      </w:r>
      <w:r w:rsidR="0010277E" w:rsidRPr="0010277E">
        <w:t>omposé de ministres et membres de départements</w:t>
      </w:r>
      <w:r w:rsidR="0010277E">
        <w:t>.</w:t>
      </w:r>
    </w:p>
    <w:p w:rsidR="003B181F" w:rsidRDefault="003B181F" w:rsidP="005503C8">
      <w:pPr>
        <w:spacing w:after="0"/>
        <w:jc w:val="both"/>
      </w:pPr>
    </w:p>
    <w:p w:rsidR="003B181F" w:rsidRDefault="003B181F" w:rsidP="005503C8">
      <w:pPr>
        <w:spacing w:after="0"/>
        <w:jc w:val="both"/>
      </w:pPr>
      <w:r>
        <w:t>On notera que tous les ministres ne sont pas au comité permanent mais que tous se retrouvent presque au politburo. Les ministères n’ont pas vraiment d’indépendance vis-à-vis du PC. Certains ministères sont pissant s mais grâce au PC</w:t>
      </w:r>
    </w:p>
    <w:p w:rsidR="00BB1C68" w:rsidRDefault="0010277E" w:rsidP="0010277E">
      <w:pPr>
        <w:pStyle w:val="Titre3"/>
      </w:pPr>
      <w:bookmarkStart w:id="128" w:name="_Toc355873511"/>
      <w:r>
        <w:lastRenderedPageBreak/>
        <w:t>Président et Vice-Président</w:t>
      </w:r>
      <w:bookmarkEnd w:id="128"/>
    </w:p>
    <w:p w:rsidR="0010277E" w:rsidRPr="0010277E" w:rsidRDefault="0010277E" w:rsidP="0010277E"/>
    <w:p w:rsidR="00B40B16" w:rsidRDefault="00C52572" w:rsidP="005503C8">
      <w:pPr>
        <w:spacing w:after="0"/>
        <w:jc w:val="both"/>
      </w:pPr>
      <w:r>
        <w:t xml:space="preserve">Au sein de ce comité permanent, on retrouve le président mais aussi le vice-président. Le vice-président a un rôle assez important. Malgré le fait qu’il ait peu de pouvoirs, c’est une personne que l’on peut </w:t>
      </w:r>
      <w:r w:rsidRPr="0010277E">
        <w:rPr>
          <w:b/>
        </w:rPr>
        <w:t>envoyer à l’étranger de manière implicite</w:t>
      </w:r>
      <w:r w:rsidR="0010277E">
        <w:rPr>
          <w:rStyle w:val="Appelnotedebasdep"/>
          <w:b/>
        </w:rPr>
        <w:footnoteReference w:id="39"/>
      </w:r>
      <w:r>
        <w:t xml:space="preserve">, moins officielles. Son rôle est généralement accru lors du second mandat du président car il sera </w:t>
      </w:r>
      <w:r w:rsidR="005776B1">
        <w:t>amené</w:t>
      </w:r>
      <w:r>
        <w:t xml:space="preserve"> à prendre le relais à la fin de ce mandat.</w:t>
      </w:r>
    </w:p>
    <w:p w:rsidR="00BB1C68" w:rsidRDefault="00BB1C68" w:rsidP="00B40B16">
      <w:pPr>
        <w:pStyle w:val="Titre3"/>
      </w:pPr>
      <w:bookmarkStart w:id="129" w:name="_Toc355873512"/>
      <w:r>
        <w:t>Ministère des affaires étrangères</w:t>
      </w:r>
      <w:bookmarkEnd w:id="129"/>
    </w:p>
    <w:p w:rsidR="00BB1C68" w:rsidRDefault="00BB1C68" w:rsidP="005503C8">
      <w:pPr>
        <w:spacing w:after="0"/>
        <w:jc w:val="both"/>
      </w:pPr>
    </w:p>
    <w:p w:rsidR="00BB1C68" w:rsidRDefault="00810C12" w:rsidP="005503C8">
      <w:pPr>
        <w:spacing w:after="0"/>
        <w:jc w:val="both"/>
      </w:pPr>
      <w:r>
        <w:t xml:space="preserve">Les ministères sont plus exécutifs que législatifs car ils sont concurrencés par les </w:t>
      </w:r>
      <w:proofErr w:type="spellStart"/>
      <w:r>
        <w:t>small</w:t>
      </w:r>
      <w:proofErr w:type="spellEnd"/>
      <w:r>
        <w:t xml:space="preserve"> groups</w:t>
      </w:r>
      <w:r>
        <w:rPr>
          <w:rStyle w:val="Appelnotedebasdep"/>
        </w:rPr>
        <w:footnoteReference w:id="40"/>
      </w:r>
      <w:r>
        <w:t xml:space="preserve">. </w:t>
      </w:r>
      <w:r w:rsidR="00C52572">
        <w:t xml:space="preserve">Le ministère des affaires étrangères s’occupe des </w:t>
      </w:r>
      <w:r w:rsidR="00C52572" w:rsidRPr="00810C12">
        <w:rPr>
          <w:b/>
        </w:rPr>
        <w:t>tâches quotidiennes</w:t>
      </w:r>
      <w:r w:rsidR="00C52572">
        <w:t xml:space="preserve">. </w:t>
      </w:r>
      <w:r>
        <w:t xml:space="preserve">Ce ministère a pris de l’ampleur depuis les années 1980 (professionnalisation, départements et sous-départements). </w:t>
      </w:r>
      <w:r w:rsidR="001A726D">
        <w:t xml:space="preserve">Le rôle des ambassadeurs est très important. Contrairement à nous, les chinois forment leurs diplomates de manière logiques. Ces </w:t>
      </w:r>
      <w:r w:rsidR="001A726D" w:rsidRPr="00810C12">
        <w:rPr>
          <w:b/>
          <w:color w:val="FF0000"/>
        </w:rPr>
        <w:t>ambassadeurs sont spécialisés dans une région</w:t>
      </w:r>
      <w:r w:rsidR="001A726D">
        <w:t xml:space="preserve">. </w:t>
      </w:r>
      <w:r w:rsidR="00A02441">
        <w:t>Ils vont faire en sorte que les contacts pris sur place ne soient p</w:t>
      </w:r>
      <w:r>
        <w:t>as perdus du jour au lendemain (réseaux, logique régionale, etc.).</w:t>
      </w:r>
    </w:p>
    <w:p w:rsidR="00BB1C68" w:rsidRDefault="00BB1C68" w:rsidP="005503C8">
      <w:pPr>
        <w:spacing w:after="0"/>
        <w:jc w:val="both"/>
      </w:pPr>
    </w:p>
    <w:p w:rsidR="00BB1C68" w:rsidRPr="003B181F" w:rsidRDefault="00BB1C68" w:rsidP="003B181F">
      <w:pPr>
        <w:spacing w:after="0"/>
        <w:ind w:left="708"/>
        <w:jc w:val="both"/>
        <w:rPr>
          <w:i/>
        </w:rPr>
      </w:pPr>
      <w:r>
        <w:rPr>
          <w:i/>
        </w:rPr>
        <w:t>Ex : La Chine possède 52 ambassades en Afrique. L’ambassadeur rempli le rôle de Soft power et représente les intérêts économiques chinois.</w:t>
      </w:r>
    </w:p>
    <w:p w:rsidR="00BB1C68" w:rsidRDefault="00BB1C68" w:rsidP="00B40B16">
      <w:pPr>
        <w:pStyle w:val="Titre3"/>
      </w:pPr>
      <w:bookmarkStart w:id="130" w:name="_Toc355873513"/>
      <w:r>
        <w:t>Ministère du commerce</w:t>
      </w:r>
      <w:bookmarkEnd w:id="130"/>
    </w:p>
    <w:p w:rsidR="00BB1C68" w:rsidRDefault="00BB1C68" w:rsidP="005503C8">
      <w:pPr>
        <w:spacing w:after="0"/>
        <w:jc w:val="both"/>
      </w:pPr>
    </w:p>
    <w:p w:rsidR="00B40B16" w:rsidRDefault="00BB1C68" w:rsidP="005503C8">
      <w:pPr>
        <w:spacing w:after="0"/>
        <w:jc w:val="both"/>
      </w:pPr>
      <w:r>
        <w:t>Le Ministère du commerce est devenu le ministère le plus important</w:t>
      </w:r>
      <w:r w:rsidR="003B181F">
        <w:t xml:space="preserve"> (en raison de la « open </w:t>
      </w:r>
      <w:proofErr w:type="spellStart"/>
      <w:r w:rsidR="003B181F">
        <w:t>door</w:t>
      </w:r>
      <w:proofErr w:type="spellEnd"/>
      <w:r w:rsidR="003B181F">
        <w:t xml:space="preserve"> </w:t>
      </w:r>
      <w:proofErr w:type="spellStart"/>
      <w:r w:rsidR="003B181F">
        <w:t>policy</w:t>
      </w:r>
      <w:proofErr w:type="spellEnd"/>
      <w:r w:rsidR="003B181F">
        <w:t> »)</w:t>
      </w:r>
      <w:r>
        <w:t>. Il s’agit de trouver des marchés</w:t>
      </w:r>
      <w:r w:rsidR="003B181F">
        <w:t xml:space="preserve"> (« </w:t>
      </w:r>
      <w:r w:rsidR="003B181F" w:rsidRPr="003B181F">
        <w:rPr>
          <w:b/>
        </w:rPr>
        <w:t xml:space="preserve">go out </w:t>
      </w:r>
      <w:proofErr w:type="spellStart"/>
      <w:r w:rsidR="003B181F" w:rsidRPr="003B181F">
        <w:rPr>
          <w:b/>
        </w:rPr>
        <w:t>policy</w:t>
      </w:r>
      <w:proofErr w:type="spellEnd"/>
      <w:r w:rsidR="003B181F">
        <w:t> »)</w:t>
      </w:r>
      <w:r>
        <w:t xml:space="preserve">. </w:t>
      </w:r>
      <w:r w:rsidR="003B181F">
        <w:t xml:space="preserve">Il s’est spécialisé et professionnalisé. </w:t>
      </w:r>
      <w:r>
        <w:t>A travers toute une série d’institutions, ce ministère joue un rôle primordial en Chine</w:t>
      </w:r>
      <w:r w:rsidR="003B181F">
        <w:t xml:space="preserve"> (obtenir des prêts, relations avec les banques</w:t>
      </w:r>
      <w:r w:rsidR="003B181F">
        <w:rPr>
          <w:rStyle w:val="Appelnotedebasdep"/>
        </w:rPr>
        <w:footnoteReference w:id="41"/>
      </w:r>
      <w:r w:rsidR="003B181F">
        <w:t>…)</w:t>
      </w:r>
      <w:r>
        <w:t xml:space="preserve">. </w:t>
      </w:r>
      <w:r w:rsidR="003B181F">
        <w:t>Les intérêts du ministère ne sont pas toujours en concordance avec les sociétés.</w:t>
      </w:r>
    </w:p>
    <w:p w:rsidR="00B40B16" w:rsidRDefault="00B40B16" w:rsidP="00B40B16">
      <w:pPr>
        <w:pStyle w:val="Titre3"/>
      </w:pPr>
      <w:bookmarkStart w:id="131" w:name="_Toc355873514"/>
      <w:r>
        <w:t>Les gouvernements locaux et régionaux</w:t>
      </w:r>
      <w:bookmarkEnd w:id="131"/>
    </w:p>
    <w:p w:rsidR="00C52572" w:rsidRDefault="00C52572" w:rsidP="005503C8">
      <w:pPr>
        <w:spacing w:after="0"/>
        <w:jc w:val="both"/>
      </w:pPr>
    </w:p>
    <w:p w:rsidR="00C52572" w:rsidRDefault="00B40B16" w:rsidP="005503C8">
      <w:pPr>
        <w:spacing w:after="0"/>
        <w:jc w:val="both"/>
      </w:pPr>
      <w:r>
        <w:t xml:space="preserve">Ces gouvernements peuvent établir des relations commerciales avec des pays étrangers. Ce sont des </w:t>
      </w:r>
      <w:r w:rsidRPr="00DF19E0">
        <w:rPr>
          <w:b/>
        </w:rPr>
        <w:t>sociétés dans les provinces chinoises qui sont soutenus par la province via des prêts</w:t>
      </w:r>
      <w:r>
        <w:t xml:space="preserve">, etc. et qui parviennent de cette façon à investir dans d’autres pays. </w:t>
      </w:r>
      <w:r w:rsidR="00DF19E0">
        <w:t>Des tensions entre le centre et la périphérie peuvent apparaitre.</w:t>
      </w:r>
    </w:p>
    <w:p w:rsidR="00B40B16" w:rsidRDefault="00B40B16" w:rsidP="00B40B16">
      <w:pPr>
        <w:pStyle w:val="Titre3"/>
      </w:pPr>
      <w:bookmarkStart w:id="132" w:name="_Toc355873515"/>
      <w:r>
        <w:t>Intérêts privés</w:t>
      </w:r>
      <w:bookmarkEnd w:id="132"/>
    </w:p>
    <w:p w:rsidR="00B40B16" w:rsidRDefault="00B40B16" w:rsidP="005503C8">
      <w:pPr>
        <w:spacing w:after="0"/>
        <w:jc w:val="both"/>
      </w:pPr>
    </w:p>
    <w:p w:rsidR="001744C0" w:rsidRDefault="00B40B16" w:rsidP="005503C8">
      <w:pPr>
        <w:spacing w:after="0"/>
        <w:jc w:val="both"/>
      </w:pPr>
      <w:r>
        <w:t xml:space="preserve">Les sociétés privées sont complexes à comprendre. </w:t>
      </w:r>
      <w:r w:rsidR="00615E66">
        <w:t>Beaucoup de</w:t>
      </w:r>
      <w:r>
        <w:t xml:space="preserve"> personnes des </w:t>
      </w:r>
      <w:r w:rsidR="00615E66">
        <w:t>conseils</w:t>
      </w:r>
      <w:r>
        <w:t xml:space="preserve"> d’administration font partie du parti communiste</w:t>
      </w:r>
      <w:r w:rsidR="00DF19E0">
        <w:t xml:space="preserve"> (relation politiques/industries)</w:t>
      </w:r>
      <w:r>
        <w:t xml:space="preserve">. </w:t>
      </w:r>
      <w:r w:rsidR="00DF19E0">
        <w:t>Mais il y a aussi une concurrence entre famille, comme l’a montré l’article du New York Times.</w:t>
      </w:r>
    </w:p>
    <w:p w:rsidR="001744C0" w:rsidRDefault="001744C0" w:rsidP="001744C0">
      <w:pPr>
        <w:pStyle w:val="Titre3"/>
      </w:pPr>
      <w:bookmarkStart w:id="133" w:name="_Toc355873516"/>
      <w:proofErr w:type="spellStart"/>
      <w:r>
        <w:t>Think</w:t>
      </w:r>
      <w:proofErr w:type="spellEnd"/>
      <w:r>
        <w:t xml:space="preserve"> tanks</w:t>
      </w:r>
      <w:bookmarkEnd w:id="133"/>
    </w:p>
    <w:p w:rsidR="00C52572" w:rsidRDefault="00C52572" w:rsidP="005503C8">
      <w:pPr>
        <w:spacing w:after="0"/>
        <w:jc w:val="both"/>
      </w:pPr>
    </w:p>
    <w:p w:rsidR="0008322D" w:rsidRDefault="001744C0" w:rsidP="005503C8">
      <w:pPr>
        <w:spacing w:after="0"/>
        <w:jc w:val="both"/>
      </w:pPr>
      <w:r>
        <w:lastRenderedPageBreak/>
        <w:t xml:space="preserve">Ils sont de plus en plus présents et ont de plus en plus d’influence au niveau intellectuel. </w:t>
      </w:r>
      <w:r w:rsidR="00BC1588">
        <w:t>Ce sont des centres de recherche</w:t>
      </w:r>
      <w:r w:rsidR="00BC1588">
        <w:rPr>
          <w:rStyle w:val="Appelnotedebasdep"/>
        </w:rPr>
        <w:footnoteReference w:id="42"/>
      </w:r>
      <w:r w:rsidR="00BC1588">
        <w:t xml:space="preserve">. </w:t>
      </w:r>
      <w:r>
        <w:t xml:space="preserve">Ils sont </w:t>
      </w:r>
      <w:r w:rsidRPr="00BC1588">
        <w:rPr>
          <w:b/>
        </w:rPr>
        <w:t>soit privés soit publics</w:t>
      </w:r>
      <w:r>
        <w:t xml:space="preserve">. Au fur et à mesure, ces </w:t>
      </w:r>
      <w:proofErr w:type="spellStart"/>
      <w:r>
        <w:t>think</w:t>
      </w:r>
      <w:proofErr w:type="spellEnd"/>
      <w:r>
        <w:t xml:space="preserve"> tanks ressemblent à notre système</w:t>
      </w:r>
      <w:r w:rsidR="00BC1588">
        <w:rPr>
          <w:rStyle w:val="Appelnotedebasdep"/>
        </w:rPr>
        <w:footnoteReference w:id="43"/>
      </w:r>
      <w:r>
        <w:t xml:space="preserve">. </w:t>
      </w:r>
    </w:p>
    <w:p w:rsidR="0008322D" w:rsidRDefault="0008322D" w:rsidP="0008322D">
      <w:pPr>
        <w:pStyle w:val="Titre3"/>
      </w:pPr>
      <w:bookmarkStart w:id="134" w:name="_Toc355873517"/>
      <w:r>
        <w:t>Le CMC</w:t>
      </w:r>
      <w:bookmarkEnd w:id="134"/>
    </w:p>
    <w:p w:rsidR="00C52572" w:rsidRDefault="00C52572" w:rsidP="005503C8">
      <w:pPr>
        <w:spacing w:after="0"/>
        <w:jc w:val="both"/>
      </w:pPr>
    </w:p>
    <w:p w:rsidR="0008322D" w:rsidRDefault="0008322D" w:rsidP="005503C8">
      <w:pPr>
        <w:spacing w:after="0"/>
        <w:jc w:val="both"/>
      </w:pPr>
      <w:r>
        <w:t>Il reste très influent</w:t>
      </w:r>
      <w:r w:rsidR="00DC74C3">
        <w:t xml:space="preserve"> mais semble moins puissante qu’auparavant (elle n’est pas présente au sein du politburo). Elle modernise l’armée.</w:t>
      </w:r>
    </w:p>
    <w:p w:rsidR="00C52572" w:rsidRDefault="0008322D" w:rsidP="0008322D">
      <w:pPr>
        <w:pStyle w:val="Titre2"/>
      </w:pPr>
      <w:bookmarkStart w:id="135" w:name="_Toc355873518"/>
      <w:r>
        <w:t>Relations entre militaire</w:t>
      </w:r>
      <w:r w:rsidR="00DC74C3">
        <w:t xml:space="preserve"> (APL)</w:t>
      </w:r>
      <w:r>
        <w:t xml:space="preserve"> et civil</w:t>
      </w:r>
      <w:bookmarkEnd w:id="135"/>
    </w:p>
    <w:p w:rsidR="00C52572" w:rsidRDefault="0008322D" w:rsidP="0008322D">
      <w:pPr>
        <w:pStyle w:val="Titre3"/>
      </w:pPr>
      <w:bookmarkStart w:id="136" w:name="_Toc355873519"/>
      <w:r>
        <w:t>Au niveau des institutions</w:t>
      </w:r>
      <w:bookmarkEnd w:id="136"/>
    </w:p>
    <w:p w:rsidR="00C52572" w:rsidRDefault="00C52572" w:rsidP="005503C8">
      <w:pPr>
        <w:spacing w:after="0"/>
        <w:jc w:val="both"/>
      </w:pPr>
    </w:p>
    <w:p w:rsidR="003D6A5D" w:rsidRDefault="0008322D" w:rsidP="005503C8">
      <w:pPr>
        <w:spacing w:after="0"/>
        <w:jc w:val="both"/>
      </w:pPr>
      <w:r>
        <w:t xml:space="preserve">Il n’y a plus eu de membres de l’armée </w:t>
      </w:r>
      <w:r w:rsidR="00847B66">
        <w:t>depuis</w:t>
      </w:r>
      <w:r>
        <w:t xml:space="preserve"> 19</w:t>
      </w:r>
      <w:r w:rsidR="003D6A5D">
        <w:t>9</w:t>
      </w:r>
      <w:r>
        <w:t>7</w:t>
      </w:r>
      <w:r w:rsidR="003D6A5D">
        <w:t xml:space="preserve"> dans le Comité permanent. Il y a 2 membres du CMC au sein du </w:t>
      </w:r>
      <w:proofErr w:type="spellStart"/>
      <w:r w:rsidR="003D6A5D">
        <w:t>poliburo</w:t>
      </w:r>
      <w:proofErr w:type="spellEnd"/>
      <w:r w:rsidR="00804118">
        <w:t xml:space="preserve"> (les deux plus hauts gradés), ce qui permet de donner le point de vue des militaires</w:t>
      </w:r>
      <w:r w:rsidR="003D6A5D">
        <w:t>. Il y a toute une série de réformes qui ont été fait ces dernières années</w:t>
      </w:r>
      <w:r w:rsidR="00804118">
        <w:t>, le budget est par exemple décidé par les civils, tout comme le déploiement des forces</w:t>
      </w:r>
      <w:r w:rsidR="003D6A5D">
        <w:t xml:space="preserve">. </w:t>
      </w:r>
    </w:p>
    <w:p w:rsidR="003D6A5D" w:rsidRDefault="003D6A5D" w:rsidP="005503C8">
      <w:pPr>
        <w:spacing w:after="0"/>
        <w:jc w:val="both"/>
      </w:pPr>
    </w:p>
    <w:p w:rsidR="00804118" w:rsidRDefault="003D6A5D" w:rsidP="005503C8">
      <w:pPr>
        <w:spacing w:after="0"/>
        <w:jc w:val="both"/>
      </w:pPr>
      <w:r>
        <w:t xml:space="preserve">Pendant des années, les militaires étaient à la fois impliqués dans le système militaire et dans l’industrie. Cependant, cela pouvait mener à des conflits d’intérêts. </w:t>
      </w:r>
      <w:r w:rsidRPr="00804118">
        <w:rPr>
          <w:b/>
        </w:rPr>
        <w:t xml:space="preserve">Aujourd’hui, les militaires ne sont plus </w:t>
      </w:r>
      <w:r w:rsidRPr="00804118">
        <w:rPr>
          <w:b/>
          <w:i/>
        </w:rPr>
        <w:t>supposés</w:t>
      </w:r>
      <w:r w:rsidRPr="00804118">
        <w:rPr>
          <w:b/>
        </w:rPr>
        <w:t xml:space="preserve"> faire des affaires</w:t>
      </w:r>
      <w:r>
        <w:t xml:space="preserve">. </w:t>
      </w:r>
      <w:r w:rsidR="00804118">
        <w:t xml:space="preserve"> L’APL garde une certaine influence via le CMC et le </w:t>
      </w:r>
      <w:proofErr w:type="spellStart"/>
      <w:r w:rsidR="00804118">
        <w:t>Leading</w:t>
      </w:r>
      <w:proofErr w:type="spellEnd"/>
      <w:r w:rsidR="00804118">
        <w:t xml:space="preserve"> Small Group (faire des recommandations, donner des avis). </w:t>
      </w:r>
    </w:p>
    <w:p w:rsidR="00804118" w:rsidRDefault="00804118" w:rsidP="005503C8">
      <w:pPr>
        <w:spacing w:after="0"/>
        <w:jc w:val="both"/>
      </w:pPr>
    </w:p>
    <w:p w:rsidR="003D6A5D" w:rsidRDefault="00804118" w:rsidP="005503C8">
      <w:pPr>
        <w:spacing w:after="0"/>
        <w:jc w:val="both"/>
      </w:pPr>
      <w:r>
        <w:t>I</w:t>
      </w:r>
      <w:r w:rsidR="003D6A5D">
        <w:t xml:space="preserve">l existe une grande autonomie </w:t>
      </w:r>
      <w:r>
        <w:t xml:space="preserve">de l’APL </w:t>
      </w:r>
      <w:r w:rsidR="003D6A5D">
        <w:t xml:space="preserve">au niveau </w:t>
      </w:r>
      <w:r>
        <w:t>des grandes décisions et au niveau subordonné et il n’y a d’ailleurs pas de ministère de la défense !</w:t>
      </w:r>
      <w:r w:rsidRPr="00804118">
        <w:rPr>
          <w:b/>
        </w:rPr>
        <w:t xml:space="preserve"> Si o</w:t>
      </w:r>
      <w:r w:rsidR="003D6A5D" w:rsidRPr="00804118">
        <w:rPr>
          <w:b/>
        </w:rPr>
        <w:t>n sait que les grandes stratégies sont tenues par le civil. Quand il s’agit des armements, d’exercices militaires, etc., ces décisions n’apparaissent pas être prises nécessairement par le civil</w:t>
      </w:r>
      <w:r w:rsidR="003D6A5D">
        <w:t>. Il existe donc une cert</w:t>
      </w:r>
      <w:r>
        <w:t xml:space="preserve">aine autonomie des militaires. </w:t>
      </w:r>
    </w:p>
    <w:p w:rsidR="002D0793" w:rsidRDefault="002D0793" w:rsidP="00804118">
      <w:pPr>
        <w:pStyle w:val="Titre3"/>
      </w:pPr>
      <w:bookmarkStart w:id="137" w:name="_Toc355873520"/>
      <w:r>
        <w:t>Exemples</w:t>
      </w:r>
      <w:bookmarkEnd w:id="137"/>
    </w:p>
    <w:p w:rsidR="002D0793" w:rsidRPr="00804118" w:rsidRDefault="002D0793" w:rsidP="005503C8">
      <w:pPr>
        <w:spacing w:after="0"/>
        <w:jc w:val="both"/>
      </w:pPr>
    </w:p>
    <w:p w:rsidR="00804118" w:rsidRPr="00804118" w:rsidRDefault="003D6A5D" w:rsidP="00CF42DE">
      <w:pPr>
        <w:pStyle w:val="Paragraphedeliste"/>
        <w:numPr>
          <w:ilvl w:val="0"/>
          <w:numId w:val="35"/>
        </w:numPr>
        <w:spacing w:after="0"/>
        <w:jc w:val="both"/>
      </w:pPr>
      <w:r w:rsidRPr="00804118">
        <w:t xml:space="preserve">Dans le cas </w:t>
      </w:r>
      <w:r w:rsidR="00804118" w:rsidRPr="00804118">
        <w:t>des incidents sino-japonais</w:t>
      </w:r>
      <w:r w:rsidRPr="00804118">
        <w:t xml:space="preserve"> au large des îles </w:t>
      </w:r>
      <w:proofErr w:type="spellStart"/>
      <w:r w:rsidRPr="00804118">
        <w:t>Diayo</w:t>
      </w:r>
      <w:proofErr w:type="spellEnd"/>
      <w:r w:rsidRPr="00804118">
        <w:t>/</w:t>
      </w:r>
      <w:proofErr w:type="spellStart"/>
      <w:r w:rsidRPr="00804118">
        <w:t>senkaku</w:t>
      </w:r>
      <w:proofErr w:type="spellEnd"/>
      <w:r w:rsidRPr="00804118">
        <w:t>, il est possible que seules les militaires chinois soient derrière ces décisions.</w:t>
      </w:r>
    </w:p>
    <w:p w:rsidR="00804118" w:rsidRDefault="00DB2DA0" w:rsidP="00CF42DE">
      <w:pPr>
        <w:pStyle w:val="Paragraphedeliste"/>
        <w:numPr>
          <w:ilvl w:val="0"/>
          <w:numId w:val="35"/>
        </w:numPr>
        <w:spacing w:after="0"/>
        <w:jc w:val="both"/>
      </w:pPr>
      <w:r w:rsidRPr="00804118">
        <w:t xml:space="preserve">Incident de l’EP-3. Un avion de renseignement américain survole la ZEE chinoise. Très régulièrement des avions chinois viennent provoquer/escorter ces avions de renseignement. Ce jour-là, un avion chinois </w:t>
      </w:r>
      <w:r w:rsidR="00804118">
        <w:t xml:space="preserve">(piloté par un pilote réputé dangereux) </w:t>
      </w:r>
      <w:r w:rsidRPr="00804118">
        <w:t xml:space="preserve">s’est approché </w:t>
      </w:r>
      <w:r w:rsidR="00804118" w:rsidRPr="00804118">
        <w:t>très</w:t>
      </w:r>
      <w:r w:rsidR="00804118">
        <w:t xml:space="preserve"> près</w:t>
      </w:r>
      <w:r w:rsidR="00804118" w:rsidRPr="00804118">
        <w:t xml:space="preserve"> </w:t>
      </w:r>
      <w:r w:rsidRPr="00804118">
        <w:t>de l’avion américain. L’avion chinois s’est crashé et le pilote est mort. Pendant plusieurs jours, il y a eu une crise diplomatique parce que le civil et les militaires se sont opposés</w:t>
      </w:r>
      <w:r w:rsidR="00804118">
        <w:t xml:space="preserve"> sur ce qu’il fallait faire de l’avion</w:t>
      </w:r>
      <w:r w:rsidRPr="00804118">
        <w:t>. Les militaires chinois voulaient encore plus provoquer les américa</w:t>
      </w:r>
      <w:r w:rsidR="00804118">
        <w:t xml:space="preserve">ins et garder le EP-3, voir comment il fonctionne. </w:t>
      </w:r>
      <w:r w:rsidR="00804118" w:rsidRPr="00804118">
        <w:rPr>
          <w:b/>
        </w:rPr>
        <w:t>Les militaires n’ont pas donné toutes les informations au civil</w:t>
      </w:r>
      <w:r w:rsidR="00804118">
        <w:t>. Au final, c’est Kissinger qui est venu négocier et les USA se sont « excusés</w:t>
      </w:r>
      <w:r w:rsidR="00804118">
        <w:rPr>
          <w:rStyle w:val="Appelnotedebasdep"/>
        </w:rPr>
        <w:footnoteReference w:id="44"/>
      </w:r>
      <w:r w:rsidR="00804118">
        <w:t> ». C’est bien le pilote chinois qui était en cause et les chinois ont rendu l’EP-3 aux USA, mais en pièces détachées.</w:t>
      </w:r>
    </w:p>
    <w:p w:rsidR="00804118" w:rsidRDefault="00DB2DA0" w:rsidP="00CF42DE">
      <w:pPr>
        <w:pStyle w:val="Paragraphedeliste"/>
        <w:numPr>
          <w:ilvl w:val="0"/>
          <w:numId w:val="35"/>
        </w:numPr>
        <w:spacing w:after="0"/>
        <w:jc w:val="both"/>
      </w:pPr>
      <w:r w:rsidRPr="00804118">
        <w:lastRenderedPageBreak/>
        <w:t>2004-2008 : Plusieurs incidents entre des sous-marins chinois et des navires américains. Les sous-marins chinois s’amusaient à remonter très rapidement près des navires américains pour leur montrer qu’en cas de guerres, ils auraient pu les torpiller. La question était aussi de savoir si ces militaires étaient sous contrôle civil ou militaire.</w:t>
      </w:r>
    </w:p>
    <w:p w:rsidR="00804118" w:rsidRDefault="00DB2DA0" w:rsidP="00CF42DE">
      <w:pPr>
        <w:pStyle w:val="Paragraphedeliste"/>
        <w:numPr>
          <w:ilvl w:val="0"/>
          <w:numId w:val="35"/>
        </w:numPr>
        <w:spacing w:after="0"/>
        <w:jc w:val="both"/>
      </w:pPr>
      <w:r w:rsidRPr="00804118">
        <w:t xml:space="preserve">2007 : Les chinois ont décidé de détruire </w:t>
      </w:r>
      <w:r w:rsidR="00330722">
        <w:t>un</w:t>
      </w:r>
      <w:r w:rsidRPr="00804118">
        <w:t xml:space="preserve"> satellite chinois </w:t>
      </w:r>
      <w:r w:rsidR="00330722">
        <w:t xml:space="preserve">hors-service </w:t>
      </w:r>
      <w:r w:rsidRPr="00804118">
        <w:t>car il risquait de tombe</w:t>
      </w:r>
      <w:r w:rsidR="00656E53" w:rsidRPr="00804118">
        <w:t xml:space="preserve">r sur Terre. Les chinois montrèrent de cette façon aux américains qu’ils étaient capables de détruire un satellite américain. </w:t>
      </w:r>
      <w:r w:rsidR="00330722" w:rsidRPr="00330722">
        <w:rPr>
          <w:b/>
        </w:rPr>
        <w:t xml:space="preserve">Il s’agissait </w:t>
      </w:r>
      <w:r w:rsidR="00330722">
        <w:rPr>
          <w:b/>
        </w:rPr>
        <w:t xml:space="preserve">purement </w:t>
      </w:r>
      <w:r w:rsidR="00330722" w:rsidRPr="00330722">
        <w:rPr>
          <w:b/>
        </w:rPr>
        <w:t>d’un message à l’égard des USA</w:t>
      </w:r>
      <w:r w:rsidR="00330722">
        <w:t xml:space="preserve"> car il n’est pas vraiment efficace de détruire un satellite dans l’espace (débris, etc.). </w:t>
      </w:r>
      <w:r w:rsidR="00656E53" w:rsidRPr="00804118">
        <w:t xml:space="preserve">Dans ce cas-ci, on n’est pas sûr que le civil </w:t>
      </w:r>
      <w:r w:rsidR="00847B66" w:rsidRPr="00804118">
        <w:t>sache</w:t>
      </w:r>
      <w:r w:rsidR="00656E53" w:rsidRPr="00804118">
        <w:t xml:space="preserve"> ce que le militaire faisait.</w:t>
      </w:r>
    </w:p>
    <w:p w:rsidR="00C52572" w:rsidRPr="00804118" w:rsidRDefault="00656E53" w:rsidP="00CF42DE">
      <w:pPr>
        <w:pStyle w:val="Paragraphedeliste"/>
        <w:numPr>
          <w:ilvl w:val="0"/>
          <w:numId w:val="35"/>
        </w:numPr>
        <w:spacing w:after="0"/>
        <w:jc w:val="both"/>
      </w:pPr>
      <w:r w:rsidRPr="00804118">
        <w:t xml:space="preserve">2011 : </w:t>
      </w:r>
      <w:r w:rsidR="002D0793" w:rsidRPr="00804118">
        <w:t>Dialogue stratégique militaire USA/Chine</w:t>
      </w:r>
      <w:r w:rsidR="00330722">
        <w:t xml:space="preserve"> pour établir des relations de confiance</w:t>
      </w:r>
      <w:r w:rsidR="002D0793" w:rsidRPr="00804118">
        <w:t xml:space="preserve">. Au moment, où </w:t>
      </w:r>
      <w:r w:rsidR="00330722">
        <w:t xml:space="preserve">Robert </w:t>
      </w:r>
      <w:r w:rsidR="002D0793" w:rsidRPr="00804118">
        <w:t xml:space="preserve">Gates, </w:t>
      </w:r>
      <w:r w:rsidR="00330722">
        <w:t>le secrétaire à la défense</w:t>
      </w:r>
      <w:r w:rsidR="002D0793" w:rsidRPr="00804118">
        <w:t xml:space="preserve">, est reçu par les chinois, on lui annonce que les chinois ont testé leur </w:t>
      </w:r>
      <w:r w:rsidR="00330722">
        <w:t>nouvel avion de chasse (le J-20)</w:t>
      </w:r>
      <w:r w:rsidR="002D0793" w:rsidRPr="00804118">
        <w:t xml:space="preserve">. Au final, c’est Gates qui annonce à Hu </w:t>
      </w:r>
      <w:proofErr w:type="spellStart"/>
      <w:r w:rsidR="002D0793" w:rsidRPr="00804118">
        <w:t>Jintao</w:t>
      </w:r>
      <w:proofErr w:type="spellEnd"/>
      <w:r w:rsidR="002D0793" w:rsidRPr="00804118">
        <w:t xml:space="preserve"> le test </w:t>
      </w:r>
      <w:r w:rsidR="00330722">
        <w:t>de l’avion chinois ! Suite à cette provocation, les USA ont eu l’impression qu’on se moquait d’eux.</w:t>
      </w:r>
    </w:p>
    <w:p w:rsidR="00C52572" w:rsidRDefault="002D0793" w:rsidP="00804118">
      <w:pPr>
        <w:pStyle w:val="Titre3"/>
      </w:pPr>
      <w:bookmarkStart w:id="138" w:name="_Toc355873521"/>
      <w:r>
        <w:t>Gang du Vietnam</w:t>
      </w:r>
      <w:bookmarkEnd w:id="138"/>
    </w:p>
    <w:p w:rsidR="002D0793" w:rsidRDefault="002D0793" w:rsidP="005503C8">
      <w:pPr>
        <w:spacing w:after="0"/>
        <w:jc w:val="both"/>
      </w:pPr>
    </w:p>
    <w:p w:rsidR="009F6E32" w:rsidRDefault="002D0793" w:rsidP="005503C8">
      <w:pPr>
        <w:spacing w:after="0"/>
        <w:jc w:val="both"/>
      </w:pPr>
      <w:r>
        <w:t>Le « Gang du Vietnam » reste très important</w:t>
      </w:r>
      <w:r w:rsidR="009F6E32">
        <w:t xml:space="preserve"> et peut potentiellement être un énorme problème</w:t>
      </w:r>
      <w:r>
        <w:t xml:space="preserve">. Il s’agit de </w:t>
      </w:r>
      <w:r w:rsidRPr="009F6E32">
        <w:rPr>
          <w:b/>
        </w:rPr>
        <w:t>ceux qu</w:t>
      </w:r>
      <w:r w:rsidR="009F6E32" w:rsidRPr="009F6E32">
        <w:rPr>
          <w:b/>
        </w:rPr>
        <w:t>i ont fait la guerre du Vietnam</w:t>
      </w:r>
      <w:r w:rsidR="009F6E32">
        <w:t xml:space="preserve"> (1979) en tant que jeunes officiers, aujourd’hui i</w:t>
      </w:r>
      <w:r>
        <w:t>l</w:t>
      </w:r>
      <w:r w:rsidR="009F6E32">
        <w:t>s</w:t>
      </w:r>
      <w:r>
        <w:t xml:space="preserve"> arrive</w:t>
      </w:r>
      <w:r w:rsidR="009F6E32">
        <w:t>nt</w:t>
      </w:r>
      <w:r>
        <w:t xml:space="preserve"> aux échelons les plus hauts</w:t>
      </w:r>
      <w:r w:rsidR="009F6E32">
        <w:t xml:space="preserve"> (colonel, etc.)</w:t>
      </w:r>
      <w:r>
        <w:t xml:space="preserve">. </w:t>
      </w:r>
      <w:r w:rsidR="009F6E32">
        <w:t>Ils sont encore minoritaires dans le CMC mais ils seront bientôt la nouvelle génération</w:t>
      </w:r>
      <w:r w:rsidR="009F6E32">
        <w:rPr>
          <w:rStyle w:val="Appelnotedebasdep"/>
        </w:rPr>
        <w:footnoteReference w:id="45"/>
      </w:r>
      <w:r w:rsidR="009F6E32">
        <w:t xml:space="preserve">. </w:t>
      </w:r>
      <w:r>
        <w:t xml:space="preserve">Ils ont la </w:t>
      </w:r>
      <w:r w:rsidRPr="009F6E32">
        <w:rPr>
          <w:b/>
        </w:rPr>
        <w:t>réputation d’être très nationaliste</w:t>
      </w:r>
      <w:r>
        <w:t xml:space="preserve"> avec une volonté de récupérer Taiwan</w:t>
      </w:r>
      <w:r w:rsidR="009F6E32">
        <w:t xml:space="preserve"> de manière belliciste</w:t>
      </w:r>
      <w:r>
        <w:t xml:space="preserve">. </w:t>
      </w:r>
      <w:r w:rsidR="009F6E32">
        <w:t xml:space="preserve">Ces généraux s’expriment de manière très agressive publiquement (comme dans </w:t>
      </w:r>
      <w:proofErr w:type="gramStart"/>
      <w:r w:rsidR="009F6E32">
        <w:t xml:space="preserve">le </w:t>
      </w:r>
      <w:proofErr w:type="spellStart"/>
      <w:r w:rsidR="009F6E32">
        <w:t>Army</w:t>
      </w:r>
      <w:proofErr w:type="spellEnd"/>
      <w:proofErr w:type="gramEnd"/>
      <w:r w:rsidR="009F6E32">
        <w:t xml:space="preserve"> Times), </w:t>
      </w:r>
      <w:r w:rsidR="009F6E32" w:rsidRPr="009F6E32">
        <w:rPr>
          <w:b/>
        </w:rPr>
        <w:t>ce qui signifie qu’il y a l’aval d’un supérieur obligatoirement</w:t>
      </w:r>
      <w:r w:rsidR="009F6E32">
        <w:t xml:space="preserve">. </w:t>
      </w:r>
      <w:r>
        <w:t>La question est de savoir si ce gang va poser ce genre de questions dans les années à venir.</w:t>
      </w:r>
      <w:r w:rsidR="009F6E32">
        <w:t xml:space="preserve"> Certains pensent qu’il existe en fait une relation de « </w:t>
      </w:r>
      <w:proofErr w:type="spellStart"/>
      <w:r w:rsidR="009F6E32" w:rsidRPr="00B0169F">
        <w:rPr>
          <w:b/>
        </w:rPr>
        <w:t>bad</w:t>
      </w:r>
      <w:proofErr w:type="spellEnd"/>
      <w:r w:rsidR="009F6E32" w:rsidRPr="00B0169F">
        <w:rPr>
          <w:b/>
        </w:rPr>
        <w:t xml:space="preserve"> cop/good cop</w:t>
      </w:r>
      <w:r w:rsidR="009F6E32">
        <w:t> » entre le militaire et le civil, le premier étant le « méchant flic » et le second le « bon flic ».</w:t>
      </w:r>
    </w:p>
    <w:p w:rsidR="002D0793" w:rsidRDefault="002D0793" w:rsidP="00804118">
      <w:pPr>
        <w:pStyle w:val="Titre3"/>
      </w:pPr>
      <w:bookmarkStart w:id="139" w:name="_Toc355873522"/>
      <w:r>
        <w:t>Pourquoi une APL si puissante ?</w:t>
      </w:r>
      <w:bookmarkEnd w:id="139"/>
    </w:p>
    <w:p w:rsidR="00C52572" w:rsidRDefault="00C52572" w:rsidP="005503C8">
      <w:pPr>
        <w:spacing w:after="0"/>
        <w:jc w:val="both"/>
      </w:pPr>
    </w:p>
    <w:p w:rsidR="002D0793" w:rsidRDefault="002D0793" w:rsidP="005503C8">
      <w:pPr>
        <w:spacing w:after="0"/>
        <w:jc w:val="both"/>
      </w:pPr>
      <w:r>
        <w:t>Elle devient de plus en plus puissante. Ces raisons sont :</w:t>
      </w:r>
    </w:p>
    <w:p w:rsidR="00C52572" w:rsidRDefault="002D0793" w:rsidP="00797BB9">
      <w:pPr>
        <w:pStyle w:val="Paragraphedeliste"/>
        <w:numPr>
          <w:ilvl w:val="0"/>
          <w:numId w:val="32"/>
        </w:numPr>
        <w:spacing w:after="0"/>
        <w:jc w:val="both"/>
      </w:pPr>
      <w:r>
        <w:t>L</w:t>
      </w:r>
      <w:r w:rsidR="00B0169F">
        <w:t xml:space="preserve">e </w:t>
      </w:r>
      <w:r w:rsidR="00B0169F" w:rsidRPr="00B0169F">
        <w:rPr>
          <w:b/>
        </w:rPr>
        <w:t>maintien de l’ordre intérieur</w:t>
      </w:r>
      <w:r w:rsidR="00B0169F">
        <w:rPr>
          <w:rStyle w:val="Appelnotedebasdep"/>
        </w:rPr>
        <w:footnoteReference w:id="46"/>
      </w:r>
    </w:p>
    <w:p w:rsidR="00C52572" w:rsidRDefault="002D0793" w:rsidP="00797BB9">
      <w:pPr>
        <w:pStyle w:val="Paragraphedeliste"/>
        <w:numPr>
          <w:ilvl w:val="0"/>
          <w:numId w:val="32"/>
        </w:numPr>
        <w:spacing w:after="0"/>
        <w:jc w:val="both"/>
      </w:pPr>
      <w:r>
        <w:t xml:space="preserve">Garantir les </w:t>
      </w:r>
      <w:r w:rsidRPr="00B0169F">
        <w:rPr>
          <w:b/>
        </w:rPr>
        <w:t>routes commerciales</w:t>
      </w:r>
    </w:p>
    <w:p w:rsidR="002D0793" w:rsidRDefault="002D0793" w:rsidP="00797BB9">
      <w:pPr>
        <w:pStyle w:val="Paragraphedeliste"/>
        <w:numPr>
          <w:ilvl w:val="0"/>
          <w:numId w:val="32"/>
        </w:numPr>
        <w:spacing w:after="0"/>
        <w:jc w:val="both"/>
      </w:pPr>
      <w:r>
        <w:t xml:space="preserve">La modernisation de l’armée est de plus en plus considérée comme une </w:t>
      </w:r>
      <w:r w:rsidRPr="00B0169F">
        <w:rPr>
          <w:b/>
        </w:rPr>
        <w:t>fierté nationale</w:t>
      </w:r>
    </w:p>
    <w:p w:rsidR="00B0169F" w:rsidRDefault="00B0169F" w:rsidP="00B0169F">
      <w:pPr>
        <w:pStyle w:val="Paragraphedeliste"/>
        <w:numPr>
          <w:ilvl w:val="0"/>
          <w:numId w:val="32"/>
        </w:numPr>
        <w:spacing w:after="0"/>
        <w:jc w:val="both"/>
      </w:pPr>
      <w:r w:rsidRPr="00B0169F">
        <w:t>Essor</w:t>
      </w:r>
      <w:r>
        <w:t xml:space="preserve"> </w:t>
      </w:r>
      <w:r w:rsidRPr="00B0169F">
        <w:t>entraîne</w:t>
      </w:r>
      <w:r>
        <w:t xml:space="preserve"> </w:t>
      </w:r>
      <w:r w:rsidRPr="00B0169F">
        <w:t>une</w:t>
      </w:r>
      <w:r>
        <w:t xml:space="preserve"> </w:t>
      </w:r>
      <w:r w:rsidRPr="00B0169F">
        <w:t>plus</w:t>
      </w:r>
      <w:r>
        <w:t xml:space="preserve"> </w:t>
      </w:r>
      <w:r w:rsidRPr="00B0169F">
        <w:t>grande</w:t>
      </w:r>
      <w:r>
        <w:t xml:space="preserve"> compétit</w:t>
      </w:r>
      <w:r w:rsidRPr="00B0169F">
        <w:t>ion</w:t>
      </w:r>
      <w:r>
        <w:t xml:space="preserve"> </w:t>
      </w:r>
      <w:r w:rsidRPr="00B0169F">
        <w:t>sur</w:t>
      </w:r>
      <w:r>
        <w:t xml:space="preserve"> </w:t>
      </w:r>
      <w:r w:rsidRPr="00B0169F">
        <w:t>l</w:t>
      </w:r>
      <w:r>
        <w:t>a scène internationale, ce qui sous-</w:t>
      </w:r>
      <w:r w:rsidRPr="00B0169F">
        <w:t>entend</w:t>
      </w:r>
      <w:r>
        <w:t xml:space="preserve"> </w:t>
      </w:r>
      <w:r w:rsidRPr="00B0169F">
        <w:t>plus</w:t>
      </w:r>
      <w:r>
        <w:t xml:space="preserve"> </w:t>
      </w:r>
      <w:r w:rsidRPr="00B0169F">
        <w:t>grande</w:t>
      </w:r>
      <w:r>
        <w:t xml:space="preserve"> </w:t>
      </w:r>
      <w:r w:rsidRPr="00B0169F">
        <w:t>présence</w:t>
      </w:r>
    </w:p>
    <w:p w:rsidR="008878A2" w:rsidRPr="002D0793" w:rsidRDefault="00B0169F" w:rsidP="005503C8">
      <w:pPr>
        <w:pStyle w:val="Paragraphedeliste"/>
        <w:numPr>
          <w:ilvl w:val="0"/>
          <w:numId w:val="32"/>
        </w:numPr>
        <w:spacing w:after="0"/>
        <w:jc w:val="both"/>
      </w:pPr>
      <w:r>
        <w:t>L’armée s’exprime de plus en plus dans les médias, ce qui fait ressortir le patriotisme</w:t>
      </w:r>
    </w:p>
    <w:p w:rsidR="008878A2" w:rsidRPr="002D0793" w:rsidRDefault="002D0793" w:rsidP="00804118">
      <w:pPr>
        <w:pStyle w:val="Titre3"/>
      </w:pPr>
      <w:bookmarkStart w:id="140" w:name="_Toc355873523"/>
      <w:r>
        <w:t>Débat sur la transparence de l’armée ?</w:t>
      </w:r>
      <w:bookmarkEnd w:id="140"/>
    </w:p>
    <w:p w:rsidR="002D0793" w:rsidRDefault="002D0793" w:rsidP="005503C8">
      <w:pPr>
        <w:spacing w:after="0"/>
        <w:jc w:val="both"/>
      </w:pPr>
    </w:p>
    <w:p w:rsidR="00B0169F" w:rsidRDefault="00B0169F" w:rsidP="005503C8">
      <w:pPr>
        <w:spacing w:after="0"/>
        <w:jc w:val="both"/>
      </w:pPr>
      <w:r>
        <w:t>Certains disent qu’il faudrait plus de transparence de la part de l’APL. Au plus elle serait ouvert, au plus la population serait d’accord avec elle. Ce débat à lieu pour :</w:t>
      </w:r>
    </w:p>
    <w:p w:rsidR="002D0793" w:rsidRDefault="002D0793" w:rsidP="00797BB9">
      <w:pPr>
        <w:pStyle w:val="Paragraphedeliste"/>
        <w:numPr>
          <w:ilvl w:val="0"/>
          <w:numId w:val="33"/>
        </w:numPr>
        <w:spacing w:after="0"/>
        <w:jc w:val="both"/>
      </w:pPr>
      <w:r>
        <w:t>Permettre un soutien plus important de la population</w:t>
      </w:r>
    </w:p>
    <w:p w:rsidR="002D0793" w:rsidRDefault="002D0793" w:rsidP="00797BB9">
      <w:pPr>
        <w:pStyle w:val="Paragraphedeliste"/>
        <w:numPr>
          <w:ilvl w:val="0"/>
          <w:numId w:val="33"/>
        </w:numPr>
        <w:spacing w:after="0"/>
        <w:jc w:val="both"/>
      </w:pPr>
      <w:r>
        <w:t>Faciliter le développement de l’APL</w:t>
      </w:r>
    </w:p>
    <w:p w:rsidR="002D0793" w:rsidRDefault="002D0793" w:rsidP="00797BB9">
      <w:pPr>
        <w:pStyle w:val="Paragraphedeliste"/>
        <w:numPr>
          <w:ilvl w:val="0"/>
          <w:numId w:val="33"/>
        </w:numPr>
        <w:spacing w:after="0"/>
        <w:jc w:val="both"/>
      </w:pPr>
      <w:r>
        <w:t>Justifier des budgets</w:t>
      </w:r>
    </w:p>
    <w:p w:rsidR="002D0793" w:rsidRDefault="002D0793" w:rsidP="00797BB9">
      <w:pPr>
        <w:pStyle w:val="Paragraphedeliste"/>
        <w:numPr>
          <w:ilvl w:val="0"/>
          <w:numId w:val="33"/>
        </w:numPr>
        <w:spacing w:after="0"/>
        <w:jc w:val="both"/>
      </w:pPr>
      <w:r>
        <w:lastRenderedPageBreak/>
        <w:t>Renforcer le patriotisme</w:t>
      </w:r>
    </w:p>
    <w:p w:rsidR="002D0793" w:rsidRDefault="002D0793" w:rsidP="00797BB9">
      <w:pPr>
        <w:pStyle w:val="Paragraphedeliste"/>
        <w:numPr>
          <w:ilvl w:val="0"/>
          <w:numId w:val="33"/>
        </w:numPr>
        <w:spacing w:after="0"/>
        <w:jc w:val="both"/>
      </w:pPr>
      <w:r>
        <w:t>Moyen de dissuasion</w:t>
      </w:r>
    </w:p>
    <w:p w:rsidR="002D0793" w:rsidRDefault="002D0793" w:rsidP="005503C8">
      <w:pPr>
        <w:spacing w:after="0"/>
        <w:jc w:val="both"/>
      </w:pPr>
    </w:p>
    <w:p w:rsidR="003877E3" w:rsidRDefault="002D0793" w:rsidP="005503C8">
      <w:pPr>
        <w:spacing w:after="0"/>
        <w:jc w:val="both"/>
      </w:pPr>
      <w:r>
        <w:t xml:space="preserve">On voit donc qu’il </w:t>
      </w:r>
      <w:r w:rsidRPr="00B0169F">
        <w:rPr>
          <w:b/>
        </w:rPr>
        <w:t>est difficile de voir le degré d’influence de l’armée sur le processus de décision</w:t>
      </w:r>
      <w:r>
        <w:t>.</w:t>
      </w:r>
    </w:p>
    <w:p w:rsidR="00B0169F" w:rsidRDefault="00B0169F" w:rsidP="00B0169F">
      <w:pPr>
        <w:pStyle w:val="Titre3"/>
      </w:pPr>
      <w:bookmarkStart w:id="141" w:name="_Toc355873524"/>
      <w:r>
        <w:t>Budget</w:t>
      </w:r>
      <w:bookmarkEnd w:id="141"/>
    </w:p>
    <w:p w:rsidR="00B0169F" w:rsidRPr="00B0169F" w:rsidRDefault="00B0169F" w:rsidP="00B0169F">
      <w:pPr>
        <w:jc w:val="both"/>
      </w:pPr>
      <w:r>
        <w:br/>
        <w:t xml:space="preserve">Le budget américain avoisine les 500$ milliards alors que le budget chinois est de 120$ milliards (170$ milliards officieusement). Mais comme les USA sont partout dans le monde, alors que la Chine se concentre uniquement sur le pacifique, il faut relativiser.  Il y a en fait une certaine parité au niveau du pacifique. Cependant la R&amp;D est plus importante aux USA, mais les salaires aussi sont plus hauts, etc. </w:t>
      </w:r>
      <w:r w:rsidRPr="00B0169F">
        <w:rPr>
          <w:b/>
        </w:rPr>
        <w:t>Au niveau mondial, les USA ont une domination non-équivoque mais au niveau régional (pacifique), c’est plutôt équilibré</w:t>
      </w:r>
      <w:r>
        <w:t>.</w:t>
      </w:r>
    </w:p>
    <w:p w:rsidR="002D0793" w:rsidRDefault="002D0793" w:rsidP="00B0169F">
      <w:pPr>
        <w:pStyle w:val="Titre2"/>
      </w:pPr>
      <w:bookmarkStart w:id="142" w:name="_Toc355873525"/>
      <w:r>
        <w:t>La société civile</w:t>
      </w:r>
      <w:bookmarkEnd w:id="142"/>
    </w:p>
    <w:p w:rsidR="003877E3" w:rsidRDefault="003877E3" w:rsidP="003877E3">
      <w:pPr>
        <w:pStyle w:val="Titre3"/>
      </w:pPr>
      <w:bookmarkStart w:id="143" w:name="_Toc355873526"/>
      <w:r>
        <w:t>Citoyens</w:t>
      </w:r>
      <w:bookmarkEnd w:id="143"/>
    </w:p>
    <w:p w:rsidR="00E13F23" w:rsidRDefault="00B0169F" w:rsidP="00B0169F">
      <w:pPr>
        <w:spacing w:after="0"/>
        <w:jc w:val="both"/>
      </w:pPr>
      <w:r>
        <w:t xml:space="preserve">Remarque : </w:t>
      </w:r>
      <w:r w:rsidRPr="00B0169F">
        <w:rPr>
          <w:b/>
          <w:color w:val="FF0000"/>
        </w:rPr>
        <w:t>il est nécessaire de s’affranchir de l’image selon laquelle les chinois n’ont aucune liberté</w:t>
      </w:r>
      <w:r>
        <w:t xml:space="preserve">. Loin d’être parfait, le système a réellement évolué même si c’est loin d’être comparable à chez nous. </w:t>
      </w:r>
      <w:r w:rsidR="00D21FFB">
        <w:t xml:space="preserve">Malgré tout, les progrès ont été énormes en 30 ans (depuis 1978 en réalité). </w:t>
      </w:r>
      <w:r>
        <w:t>Voici les d</w:t>
      </w:r>
      <w:r w:rsidR="003877E3">
        <w:t>roits</w:t>
      </w:r>
      <w:r w:rsidR="00E13F23">
        <w:t xml:space="preserve"> (1)</w:t>
      </w:r>
      <w:r w:rsidR="003877E3">
        <w:t xml:space="preserve"> et devoirs</w:t>
      </w:r>
      <w:r w:rsidR="00E13F23">
        <w:t xml:space="preserve"> (2)</w:t>
      </w:r>
      <w:r w:rsidR="003877E3">
        <w:t> </w:t>
      </w:r>
      <w:r>
        <w:t xml:space="preserve">des citoyens chinois </w:t>
      </w:r>
      <w:r w:rsidR="003877E3">
        <w:t xml:space="preserve">: </w:t>
      </w:r>
    </w:p>
    <w:p w:rsidR="00E13F23" w:rsidRDefault="00E13F23" w:rsidP="00B0169F">
      <w:pPr>
        <w:spacing w:after="0"/>
        <w:jc w:val="both"/>
      </w:pPr>
    </w:p>
    <w:p w:rsidR="00E13F23" w:rsidRDefault="00E13F23" w:rsidP="00E13F23">
      <w:pPr>
        <w:spacing w:after="0"/>
        <w:ind w:left="708"/>
        <w:jc w:val="both"/>
        <w:rPr>
          <w:sz w:val="20"/>
        </w:rPr>
      </w:pPr>
      <w:r w:rsidRPr="00E13F23">
        <w:rPr>
          <w:sz w:val="20"/>
        </w:rPr>
        <w:t xml:space="preserve">(1) Selon la </w:t>
      </w:r>
      <w:r>
        <w:rPr>
          <w:sz w:val="20"/>
        </w:rPr>
        <w:t>Constitution</w:t>
      </w:r>
      <w:r w:rsidRPr="00E13F23">
        <w:rPr>
          <w:sz w:val="20"/>
        </w:rPr>
        <w:t xml:space="preserve"> de 1982, les citoyens Chinois jouissent de la liberté sous toutes ses formes (art. 35 à 40). La liberté individuelle, la dignité des personnes et leur domicile, sont inviolables. Les citoyens ont la liberté de parole, de presse, de réunion, </w:t>
      </w:r>
      <w:r>
        <w:rPr>
          <w:sz w:val="20"/>
        </w:rPr>
        <w:t>d’association, de cortège et de manifestati</w:t>
      </w:r>
      <w:r w:rsidRPr="00E13F23">
        <w:rPr>
          <w:sz w:val="20"/>
        </w:rPr>
        <w:t>on. Ils jouiss</w:t>
      </w:r>
      <w:r>
        <w:rPr>
          <w:sz w:val="20"/>
        </w:rPr>
        <w:t>ent de la liberté religieuse.</w:t>
      </w:r>
    </w:p>
    <w:p w:rsidR="00B0169F" w:rsidRDefault="00E13F23" w:rsidP="00E13F23">
      <w:pPr>
        <w:spacing w:after="0"/>
        <w:ind w:left="708"/>
        <w:jc w:val="both"/>
        <w:rPr>
          <w:sz w:val="20"/>
        </w:rPr>
      </w:pPr>
      <w:r w:rsidRPr="00E13F23">
        <w:rPr>
          <w:sz w:val="20"/>
        </w:rPr>
        <w:t>(2) Les citoyens ont le devoir de travailler, s’ils ont le droit au travail (art.42). Le mari comm</w:t>
      </w:r>
      <w:r>
        <w:rPr>
          <w:sz w:val="20"/>
        </w:rPr>
        <w:t>e la femme ont le devoir de prati</w:t>
      </w:r>
      <w:r w:rsidRPr="00E13F23">
        <w:rPr>
          <w:sz w:val="20"/>
        </w:rPr>
        <w:t>quer le planning familial ; le mariage, la famille, la mère et l'enfant étant protégés par l'Etat (art.49).</w:t>
      </w:r>
    </w:p>
    <w:p w:rsidR="00E13F23" w:rsidRPr="00E13F23" w:rsidRDefault="00E13F23" w:rsidP="00E13F23">
      <w:pPr>
        <w:spacing w:after="0"/>
        <w:ind w:left="708"/>
        <w:jc w:val="both"/>
        <w:rPr>
          <w:sz w:val="20"/>
        </w:rPr>
      </w:pPr>
    </w:p>
    <w:p w:rsidR="00E13F23" w:rsidRDefault="00E13F23" w:rsidP="00B0169F">
      <w:pPr>
        <w:spacing w:after="0"/>
        <w:jc w:val="both"/>
      </w:pPr>
      <w:r>
        <w:t>Mais…</w:t>
      </w:r>
    </w:p>
    <w:p w:rsidR="00E13F23" w:rsidRPr="00E13F23" w:rsidRDefault="00E13F23" w:rsidP="00E13F23">
      <w:pPr>
        <w:spacing w:after="0"/>
        <w:ind w:left="708"/>
        <w:jc w:val="both"/>
        <w:rPr>
          <w:sz w:val="20"/>
        </w:rPr>
      </w:pPr>
      <w:r w:rsidRPr="00E13F23">
        <w:rPr>
          <w:sz w:val="20"/>
        </w:rPr>
        <w:t>Respecter « l’Etat socialiste de dictature démocratique populaire, dirigé par la classe ouvrière et basé sur l'alliance des ouvriers et des paysans » (art.1 de la Constitution de 1982)</w:t>
      </w:r>
    </w:p>
    <w:p w:rsidR="00E13F23" w:rsidRDefault="00E13F23" w:rsidP="00B0169F">
      <w:pPr>
        <w:spacing w:after="0"/>
        <w:jc w:val="both"/>
      </w:pPr>
    </w:p>
    <w:p w:rsidR="00E13F23" w:rsidRDefault="00E13F23" w:rsidP="00B0169F">
      <w:pPr>
        <w:spacing w:after="0"/>
        <w:jc w:val="both"/>
      </w:pPr>
      <w:r>
        <w:t>De nombreuses libertés sont consacrés à condition de respecter l’Etat socialiste. Le r</w:t>
      </w:r>
      <w:r w:rsidRPr="00E13F23">
        <w:t>espect des quatre principes fondamentaux inscri</w:t>
      </w:r>
      <w:r>
        <w:t>ts dans le Préambule de la Constituti</w:t>
      </w:r>
      <w:r w:rsidRPr="00E13F23">
        <w:t>on</w:t>
      </w:r>
      <w:r>
        <w:t xml:space="preserve"> est obligatoire :</w:t>
      </w:r>
    </w:p>
    <w:p w:rsidR="00E13F23" w:rsidRDefault="00E13F23" w:rsidP="00E13F23">
      <w:pPr>
        <w:pStyle w:val="Paragraphedeliste"/>
        <w:numPr>
          <w:ilvl w:val="0"/>
          <w:numId w:val="32"/>
        </w:numPr>
        <w:spacing w:after="0"/>
        <w:jc w:val="both"/>
      </w:pPr>
      <w:r w:rsidRPr="00E13F23">
        <w:t>re</w:t>
      </w:r>
      <w:r>
        <w:t>spect de l'idéologie marxiste-</w:t>
      </w:r>
      <w:r w:rsidRPr="00E13F23">
        <w:t>léniniste et d</w:t>
      </w:r>
      <w:r>
        <w:t>e la « pensée de Mao Zedong »</w:t>
      </w:r>
    </w:p>
    <w:p w:rsidR="00E13F23" w:rsidRDefault="00E13F23" w:rsidP="00E13F23">
      <w:pPr>
        <w:pStyle w:val="Paragraphedeliste"/>
        <w:numPr>
          <w:ilvl w:val="0"/>
          <w:numId w:val="32"/>
        </w:numPr>
        <w:spacing w:after="0"/>
        <w:jc w:val="both"/>
      </w:pPr>
      <w:r>
        <w:t>respect de la dictature démocratique populaire</w:t>
      </w:r>
    </w:p>
    <w:p w:rsidR="00E13F23" w:rsidRDefault="00E13F23" w:rsidP="00E13F23">
      <w:pPr>
        <w:pStyle w:val="Paragraphedeliste"/>
        <w:numPr>
          <w:ilvl w:val="0"/>
          <w:numId w:val="32"/>
        </w:numPr>
        <w:spacing w:after="0"/>
        <w:jc w:val="both"/>
      </w:pPr>
      <w:r w:rsidRPr="00E13F23">
        <w:t>respect d</w:t>
      </w:r>
      <w:r>
        <w:t>e la « voie socialiste »</w:t>
      </w:r>
    </w:p>
    <w:p w:rsidR="00B0169F" w:rsidRDefault="00E13F23" w:rsidP="00B0169F">
      <w:pPr>
        <w:pStyle w:val="Paragraphedeliste"/>
        <w:numPr>
          <w:ilvl w:val="0"/>
          <w:numId w:val="32"/>
        </w:numPr>
        <w:spacing w:after="0"/>
        <w:jc w:val="both"/>
      </w:pPr>
      <w:r w:rsidRPr="00E13F23">
        <w:t>r</w:t>
      </w:r>
      <w:r>
        <w:t>espect du rôle dirigeant du Parti communiste</w:t>
      </w:r>
    </w:p>
    <w:p w:rsidR="003877E3" w:rsidRPr="003877E3" w:rsidRDefault="003877E3" w:rsidP="003877E3">
      <w:pPr>
        <w:pStyle w:val="Titre3"/>
      </w:pPr>
      <w:bookmarkStart w:id="144" w:name="_Toc355873527"/>
      <w:r>
        <w:t>Liberté de la presse</w:t>
      </w:r>
      <w:bookmarkEnd w:id="144"/>
    </w:p>
    <w:p w:rsidR="002D0793" w:rsidRDefault="002D0793" w:rsidP="003877E3">
      <w:pPr>
        <w:spacing w:after="0"/>
        <w:jc w:val="both"/>
      </w:pPr>
    </w:p>
    <w:p w:rsidR="002D0793" w:rsidRDefault="003877E3" w:rsidP="003877E3">
      <w:pPr>
        <w:spacing w:after="0"/>
        <w:jc w:val="both"/>
      </w:pPr>
      <w:r>
        <w:t>Des années 70 à aujourd’hui, les progrès sont énormes. La Chine d’aujourd’hui n’a plus rien à voir avec les Chine d’il y a 30 ans. La situation n’est en effet pas parfaite</w:t>
      </w:r>
      <w:r w:rsidR="00D21FFB">
        <w:t>, mais la Chine des années 1960 n’existe plus</w:t>
      </w:r>
      <w:r>
        <w:t xml:space="preserve">. </w:t>
      </w:r>
    </w:p>
    <w:p w:rsidR="003877E3" w:rsidRDefault="003877E3" w:rsidP="003877E3">
      <w:pPr>
        <w:spacing w:after="0"/>
        <w:jc w:val="both"/>
      </w:pPr>
    </w:p>
    <w:p w:rsidR="00D21FFB" w:rsidRDefault="00D21FFB" w:rsidP="003877E3">
      <w:pPr>
        <w:spacing w:after="0"/>
        <w:jc w:val="both"/>
      </w:pPr>
      <w:r>
        <w:lastRenderedPageBreak/>
        <w:t>Il existe plus de 1900 quotidiens et 9700 revues</w:t>
      </w:r>
      <w:r>
        <w:rPr>
          <w:rStyle w:val="Appelnotedebasdep"/>
        </w:rPr>
        <w:footnoteReference w:id="47"/>
      </w:r>
      <w:r>
        <w:t xml:space="preserve">, il est donc </w:t>
      </w:r>
      <w:r w:rsidR="003877E3" w:rsidRPr="00D21FFB">
        <w:rPr>
          <w:b/>
        </w:rPr>
        <w:t xml:space="preserve">impossible pour le ministère de la propagande de tout </w:t>
      </w:r>
      <w:proofErr w:type="gramStart"/>
      <w:r w:rsidR="003877E3" w:rsidRPr="00D21FFB">
        <w:rPr>
          <w:b/>
        </w:rPr>
        <w:t>contrôler</w:t>
      </w:r>
      <w:proofErr w:type="gramEnd"/>
      <w:r>
        <w:rPr>
          <w:b/>
        </w:rPr>
        <w:t xml:space="preserve"> </w:t>
      </w:r>
      <w:r>
        <w:t>(moins de subsides étatiques)</w:t>
      </w:r>
      <w:r w:rsidR="003877E3">
        <w:t>.</w:t>
      </w:r>
      <w:r>
        <w:t xml:space="preserve"> </w:t>
      </w:r>
      <w:r w:rsidRPr="00D21FFB">
        <w:t>Les i</w:t>
      </w:r>
      <w:r>
        <w:t>ntérêts commerciaux prévalent et il existe une concurrence entre le secteur public et le secteur privé. Aujourd’hui il y a une p</w:t>
      </w:r>
      <w:r w:rsidRPr="00D21FFB">
        <w:t>lus grande ouverture</w:t>
      </w:r>
      <w:r>
        <w:t>.</w:t>
      </w:r>
    </w:p>
    <w:p w:rsidR="00D21FFB" w:rsidRDefault="00D21FFB" w:rsidP="00D21FFB">
      <w:pPr>
        <w:pStyle w:val="Titre3"/>
      </w:pPr>
      <w:bookmarkStart w:id="145" w:name="_Toc355873528"/>
      <w:r>
        <w:t>Autres moyens d’expressions</w:t>
      </w:r>
      <w:bookmarkEnd w:id="145"/>
    </w:p>
    <w:p w:rsidR="003877E3" w:rsidRDefault="00D21FFB" w:rsidP="003877E3">
      <w:pPr>
        <w:spacing w:after="0"/>
        <w:jc w:val="both"/>
      </w:pPr>
      <w:r>
        <w:br/>
      </w:r>
      <w:r w:rsidR="003877E3">
        <w:t>Karaokés, discothèqu</w:t>
      </w:r>
      <w:r w:rsidR="00DC5AC4">
        <w:t>es, théâtres, talk-shows sont légions. Il y a plus ou moins 270 radios et télévisions. Il existe e</w:t>
      </w:r>
      <w:r w:rsidR="003877E3">
        <w:t xml:space="preserve">ntre 500 et 700 millions de GSM dans le pays </w:t>
      </w:r>
      <w:r w:rsidR="00DC5AC4">
        <w:t>(</w:t>
      </w:r>
      <w:r w:rsidR="003877E3" w:rsidRPr="00DC5AC4">
        <w:rPr>
          <w:b/>
        </w:rPr>
        <w:t>possib</w:t>
      </w:r>
      <w:r w:rsidRPr="00DC5AC4">
        <w:rPr>
          <w:b/>
        </w:rPr>
        <w:t>ilité de faire des photos</w:t>
      </w:r>
      <w:r w:rsidR="00DC5AC4">
        <w:t xml:space="preserve"> et </w:t>
      </w:r>
      <w:r w:rsidR="00DC5AC4" w:rsidRPr="00DC5AC4">
        <w:rPr>
          <w:b/>
        </w:rPr>
        <w:t>vidéos</w:t>
      </w:r>
      <w:r>
        <w:t>, etc.</w:t>
      </w:r>
      <w:r w:rsidR="00DC5AC4">
        <w:t>). Dans les villes, les gens ont une vie « normale ». Donc il y a une réelle évolution.</w:t>
      </w:r>
    </w:p>
    <w:p w:rsidR="003877E3" w:rsidRDefault="003877E3" w:rsidP="007260AA">
      <w:pPr>
        <w:pStyle w:val="Titre3"/>
      </w:pPr>
      <w:bookmarkStart w:id="146" w:name="_Toc355873529"/>
      <w:r>
        <w:t>ONG</w:t>
      </w:r>
      <w:r w:rsidR="007260AA">
        <w:rPr>
          <w:rStyle w:val="Appelnotedebasdep"/>
        </w:rPr>
        <w:footnoteReference w:id="48"/>
      </w:r>
      <w:bookmarkEnd w:id="146"/>
    </w:p>
    <w:p w:rsidR="003877E3" w:rsidRDefault="003877E3" w:rsidP="003877E3">
      <w:pPr>
        <w:pStyle w:val="Titre3"/>
      </w:pPr>
      <w:bookmarkStart w:id="147" w:name="_Toc355873530"/>
      <w:r>
        <w:t>Journaliste citoyen</w:t>
      </w:r>
      <w:bookmarkEnd w:id="147"/>
    </w:p>
    <w:p w:rsidR="002D0793" w:rsidRDefault="002D0793" w:rsidP="003877E3">
      <w:pPr>
        <w:spacing w:after="0"/>
        <w:jc w:val="both"/>
      </w:pPr>
    </w:p>
    <w:p w:rsidR="002D0793" w:rsidRDefault="003877E3" w:rsidP="003877E3">
      <w:pPr>
        <w:spacing w:after="0"/>
        <w:jc w:val="both"/>
      </w:pPr>
      <w:r>
        <w:t>Pont entre la population et le p</w:t>
      </w:r>
      <w:r w:rsidR="007260AA">
        <w:t xml:space="preserve">ouvoir et ont un impact sur la prise de décision. </w:t>
      </w:r>
      <w:r w:rsidR="00DC2B98">
        <w:t xml:space="preserve">Ils vont </w:t>
      </w:r>
      <w:r w:rsidR="00DC2B98" w:rsidRPr="007260AA">
        <w:rPr>
          <w:b/>
        </w:rPr>
        <w:t>filmer des scènes</w:t>
      </w:r>
      <w:r w:rsidR="00DC2B98">
        <w:t>.</w:t>
      </w:r>
      <w:r w:rsidR="00A712BC">
        <w:t xml:space="preserve"> </w:t>
      </w:r>
      <w:r w:rsidR="00DC2B98">
        <w:t xml:space="preserve">Il y a eu des manifestations après les tremblements de terre du Sichuan. Des parents </w:t>
      </w:r>
      <w:r w:rsidR="00D21FFB">
        <w:t>ont</w:t>
      </w:r>
      <w:r w:rsidR="00DC2B98">
        <w:t xml:space="preserve"> manifesté et de nombreuses images ont été diffusées. Toutes ces images circulent beaucoup plus facilement qu’auparavant. Il y a entre 70 à 80.000 manifestations par an</w:t>
      </w:r>
      <w:r w:rsidR="007260AA">
        <w:rPr>
          <w:rStyle w:val="Appelnotedebasdep"/>
        </w:rPr>
        <w:footnoteReference w:id="49"/>
      </w:r>
      <w:r w:rsidR="007260AA">
        <w:t>.</w:t>
      </w:r>
    </w:p>
    <w:p w:rsidR="0026753F" w:rsidRPr="0026753F" w:rsidRDefault="0026753F" w:rsidP="0026753F">
      <w:pPr>
        <w:spacing w:after="0"/>
        <w:ind w:left="708"/>
        <w:jc w:val="both"/>
        <w:rPr>
          <w:i/>
        </w:rPr>
      </w:pPr>
      <w:r w:rsidRPr="0026753F">
        <w:rPr>
          <w:i/>
        </w:rPr>
        <w:t xml:space="preserve">Ex. : 2003 (Affaire Sun </w:t>
      </w:r>
      <w:proofErr w:type="spellStart"/>
      <w:r w:rsidRPr="0026753F">
        <w:rPr>
          <w:i/>
        </w:rPr>
        <w:t>Zhigang</w:t>
      </w:r>
      <w:proofErr w:type="spellEnd"/>
      <w:r w:rsidRPr="0026753F">
        <w:rPr>
          <w:i/>
        </w:rPr>
        <w:t>) ; un ouvrier n’ayant pas ses papiers d’immigration en règle est battu à mort. Cela est dénoncé par un journal de Canton (</w:t>
      </w:r>
      <w:proofErr w:type="spellStart"/>
      <w:r w:rsidRPr="0026753F">
        <w:rPr>
          <w:i/>
        </w:rPr>
        <w:t>Nanfang</w:t>
      </w:r>
      <w:proofErr w:type="spellEnd"/>
      <w:r w:rsidRPr="0026753F">
        <w:rPr>
          <w:i/>
        </w:rPr>
        <w:t xml:space="preserve"> </w:t>
      </w:r>
      <w:proofErr w:type="spellStart"/>
      <w:r w:rsidRPr="0026753F">
        <w:rPr>
          <w:i/>
        </w:rPr>
        <w:t>Dushi</w:t>
      </w:r>
      <w:proofErr w:type="spellEnd"/>
      <w:r w:rsidRPr="0026753F">
        <w:rPr>
          <w:i/>
        </w:rPr>
        <w:t xml:space="preserve"> Bao) et des réactions ont lieues sur internet dont celle de Ai </w:t>
      </w:r>
      <w:proofErr w:type="spellStart"/>
      <w:r w:rsidRPr="0026753F">
        <w:rPr>
          <w:i/>
        </w:rPr>
        <w:t>Xiaoming</w:t>
      </w:r>
      <w:proofErr w:type="spellEnd"/>
      <w:r w:rsidRPr="0026753F">
        <w:rPr>
          <w:i/>
        </w:rPr>
        <w:t xml:space="preserve"> (prof d’université). Le journal demande un article, puis une directive gouvernementale interdit toute publication sur le sujet. Ai </w:t>
      </w:r>
      <w:proofErr w:type="spellStart"/>
      <w:r w:rsidRPr="0026753F">
        <w:rPr>
          <w:i/>
        </w:rPr>
        <w:t>Xiaoming</w:t>
      </w:r>
      <w:proofErr w:type="spellEnd"/>
      <w:r w:rsidRPr="0026753F">
        <w:rPr>
          <w:i/>
        </w:rPr>
        <w:t xml:space="preserve"> le publie l’article sur le site de l’université et il y a une remobilisation. Les autorités locales sont poursuivies et il y a finalement changement de politique envers les immigrants. Cependant on note l’arrestation du directeur du </w:t>
      </w:r>
      <w:proofErr w:type="spellStart"/>
      <w:r w:rsidRPr="0026753F">
        <w:rPr>
          <w:i/>
        </w:rPr>
        <w:t>Nanfang</w:t>
      </w:r>
      <w:proofErr w:type="spellEnd"/>
      <w:r w:rsidRPr="0026753F">
        <w:rPr>
          <w:i/>
        </w:rPr>
        <w:t xml:space="preserve"> </w:t>
      </w:r>
      <w:proofErr w:type="spellStart"/>
      <w:r w:rsidRPr="0026753F">
        <w:rPr>
          <w:i/>
        </w:rPr>
        <w:t>Dushi</w:t>
      </w:r>
      <w:proofErr w:type="spellEnd"/>
      <w:r w:rsidRPr="0026753F">
        <w:rPr>
          <w:i/>
        </w:rPr>
        <w:t xml:space="preserve"> Bao pour malversations financières.</w:t>
      </w:r>
    </w:p>
    <w:p w:rsidR="0026753F" w:rsidRPr="0026753F" w:rsidRDefault="0026753F" w:rsidP="003877E3">
      <w:pPr>
        <w:spacing w:after="0"/>
        <w:jc w:val="both"/>
        <w:rPr>
          <w:i/>
        </w:rPr>
      </w:pPr>
    </w:p>
    <w:p w:rsidR="0026753F" w:rsidRPr="0026753F" w:rsidRDefault="0026753F" w:rsidP="0026753F">
      <w:pPr>
        <w:spacing w:after="0"/>
        <w:ind w:left="708"/>
        <w:jc w:val="both"/>
        <w:rPr>
          <w:i/>
        </w:rPr>
      </w:pPr>
      <w:r w:rsidRPr="0026753F">
        <w:rPr>
          <w:i/>
        </w:rPr>
        <w:t>Ex. : en 2007, il y a un scandale dans les mines et les briqueteries du Shanxi où il y aurait de l’esclavage</w:t>
      </w:r>
    </w:p>
    <w:p w:rsidR="0026753F" w:rsidRDefault="0026753F" w:rsidP="003877E3">
      <w:pPr>
        <w:spacing w:after="0"/>
        <w:jc w:val="both"/>
      </w:pPr>
    </w:p>
    <w:p w:rsidR="0026753F" w:rsidRDefault="0026753F" w:rsidP="00881972">
      <w:pPr>
        <w:spacing w:after="0"/>
        <w:jc w:val="center"/>
      </w:pPr>
      <w:r>
        <w:rPr>
          <w:noProof/>
          <w:lang w:eastAsia="fr-BE"/>
        </w:rPr>
        <w:drawing>
          <wp:inline distT="0" distB="0" distL="0" distR="0">
            <wp:extent cx="3923414" cy="2178468"/>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l="17712" t="28043" r="15498" b="12624"/>
                    <a:stretch/>
                  </pic:blipFill>
                  <pic:spPr bwMode="auto">
                    <a:xfrm>
                      <a:off x="0" y="0"/>
                      <a:ext cx="3924137" cy="2178869"/>
                    </a:xfrm>
                    <a:prstGeom prst="rect">
                      <a:avLst/>
                    </a:prstGeom>
                    <a:ln>
                      <a:noFill/>
                    </a:ln>
                    <a:extLst>
                      <a:ext uri="{53640926-AAD7-44D8-BBD7-CCE9431645EC}">
                        <a14:shadowObscured xmlns:a14="http://schemas.microsoft.com/office/drawing/2010/main"/>
                      </a:ext>
                    </a:extLst>
                  </pic:spPr>
                </pic:pic>
              </a:graphicData>
            </a:graphic>
          </wp:inline>
        </w:drawing>
      </w:r>
    </w:p>
    <w:p w:rsidR="002D0793" w:rsidRDefault="00A712BC" w:rsidP="00A712BC">
      <w:pPr>
        <w:pStyle w:val="Titre3"/>
      </w:pPr>
      <w:bookmarkStart w:id="148" w:name="_Toc355873531"/>
      <w:r>
        <w:lastRenderedPageBreak/>
        <w:t>Internet</w:t>
      </w:r>
      <w:r w:rsidR="00881972">
        <w:rPr>
          <w:rStyle w:val="Appelnotedebasdep"/>
        </w:rPr>
        <w:footnoteReference w:id="50"/>
      </w:r>
      <w:bookmarkEnd w:id="148"/>
    </w:p>
    <w:p w:rsidR="002D0793" w:rsidRDefault="00881972" w:rsidP="00881972">
      <w:pPr>
        <w:pStyle w:val="Titre4"/>
      </w:pPr>
      <w:bookmarkStart w:id="149" w:name="_Toc355873532"/>
      <w:r>
        <w:t>Utilisation</w:t>
      </w:r>
      <w:bookmarkEnd w:id="149"/>
    </w:p>
    <w:p w:rsidR="00881972" w:rsidRPr="00881972" w:rsidRDefault="00881972" w:rsidP="00881972"/>
    <w:p w:rsidR="00A712BC" w:rsidRDefault="00A712BC" w:rsidP="003877E3">
      <w:pPr>
        <w:spacing w:after="0"/>
        <w:jc w:val="both"/>
      </w:pPr>
      <w:r>
        <w:t>Yahoo, Google, Microsoft</w:t>
      </w:r>
      <w:r w:rsidR="00881972">
        <w:t>, etc. sont présents en Chine. On y trouve du e</w:t>
      </w:r>
      <w:r w:rsidRPr="00A712BC">
        <w:t>-learning, e-gouverne</w:t>
      </w:r>
      <w:r>
        <w:t>ment, le commerce en ligne</w:t>
      </w:r>
      <w:r w:rsidR="00881972">
        <w:t>… L’utilisation première est pour les jeux en ligne. Les b</w:t>
      </w:r>
      <w:r>
        <w:t>logs</w:t>
      </w:r>
      <w:r w:rsidR="00881972">
        <w:t xml:space="preserve"> ont un certain succès</w:t>
      </w:r>
      <w:r w:rsidR="00881972">
        <w:rPr>
          <w:rStyle w:val="Appelnotedebasdep"/>
        </w:rPr>
        <w:footnoteReference w:id="51"/>
      </w:r>
      <w:r w:rsidR="00881972">
        <w:t xml:space="preserve">. A noter que le Quotidien du Peuple a un forum de discussion. </w:t>
      </w:r>
    </w:p>
    <w:p w:rsidR="00A712BC" w:rsidRPr="00A712BC" w:rsidRDefault="00A712BC" w:rsidP="00A712BC">
      <w:pPr>
        <w:pStyle w:val="Titre4"/>
      </w:pPr>
      <w:bookmarkStart w:id="150" w:name="_Toc355873533"/>
      <w:r>
        <w:t>Censure</w:t>
      </w:r>
      <w:bookmarkEnd w:id="150"/>
    </w:p>
    <w:p w:rsidR="002D0793" w:rsidRDefault="002D0793" w:rsidP="003877E3">
      <w:pPr>
        <w:spacing w:after="0"/>
        <w:jc w:val="both"/>
      </w:pPr>
    </w:p>
    <w:p w:rsidR="00881972" w:rsidRDefault="00881972" w:rsidP="005503C8">
      <w:pPr>
        <w:spacing w:after="0"/>
        <w:jc w:val="both"/>
      </w:pPr>
      <w:r>
        <w:t>On passe de phases d’ouvertures à des phases de fermetures</w:t>
      </w:r>
      <w:r>
        <w:rPr>
          <w:rStyle w:val="Appelnotedebasdep"/>
        </w:rPr>
        <w:footnoteReference w:id="52"/>
      </w:r>
      <w:r>
        <w:t xml:space="preserve">. </w:t>
      </w:r>
      <w:r w:rsidR="00CD39E7">
        <w:t xml:space="preserve">Aujourd’hui on assiste à une nouvelle fermeture due à un nouveau leadership et au printemps arabe. </w:t>
      </w:r>
      <w:r>
        <w:t xml:space="preserve">Le ministère de la propagande et le bureau d’information du Conseil d’Etat (niveau régional, local…) censurent internet. </w:t>
      </w:r>
      <w:r w:rsidR="00A712BC">
        <w:t>Il existe des programmes pour censurer ce qui circule sur la toile : Green Dam</w:t>
      </w:r>
      <w:r>
        <w:rPr>
          <w:rStyle w:val="Appelnotedebasdep"/>
        </w:rPr>
        <w:footnoteReference w:id="53"/>
      </w:r>
      <w:r w:rsidR="00A712BC">
        <w:t xml:space="preserve"> et Blue Dam</w:t>
      </w:r>
      <w:r>
        <w:rPr>
          <w:rStyle w:val="Appelnotedebasdep"/>
        </w:rPr>
        <w:footnoteReference w:id="54"/>
      </w:r>
      <w:r w:rsidR="00A712BC">
        <w:t xml:space="preserve">. Néanmoins, il est difficile de tout contrôler. </w:t>
      </w:r>
      <w:r>
        <w:t>Les chinois font souvent de l’autocensure mais parviennent à aller au-delà de celle-ci (logique du jeu de go).</w:t>
      </w:r>
    </w:p>
    <w:p w:rsidR="003D0429" w:rsidRDefault="003D0429" w:rsidP="005503C8">
      <w:pPr>
        <w:spacing w:after="0"/>
        <w:jc w:val="both"/>
      </w:pPr>
    </w:p>
    <w:p w:rsidR="003D0429" w:rsidRDefault="003D0429" w:rsidP="005503C8">
      <w:pPr>
        <w:spacing w:after="0"/>
        <w:jc w:val="both"/>
      </w:pPr>
    </w:p>
    <w:p w:rsidR="00881972" w:rsidRDefault="00881972" w:rsidP="00881972">
      <w:pPr>
        <w:spacing w:after="0"/>
        <w:jc w:val="center"/>
      </w:pPr>
      <w:r>
        <w:rPr>
          <w:noProof/>
          <w:lang w:eastAsia="fr-BE"/>
        </w:rPr>
        <w:drawing>
          <wp:inline distT="0" distB="0" distL="0" distR="0">
            <wp:extent cx="3762784" cy="3742661"/>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srcRect l="33579" t="30404" r="31919" b="14690"/>
                    <a:stretch/>
                  </pic:blipFill>
                  <pic:spPr bwMode="auto">
                    <a:xfrm>
                      <a:off x="0" y="0"/>
                      <a:ext cx="3761393" cy="3741277"/>
                    </a:xfrm>
                    <a:prstGeom prst="rect">
                      <a:avLst/>
                    </a:prstGeom>
                    <a:ln>
                      <a:noFill/>
                    </a:ln>
                    <a:extLst>
                      <a:ext uri="{53640926-AAD7-44D8-BBD7-CCE9431645EC}">
                        <a14:shadowObscured xmlns:a14="http://schemas.microsoft.com/office/drawing/2010/main"/>
                      </a:ext>
                    </a:extLst>
                  </pic:spPr>
                </pic:pic>
              </a:graphicData>
            </a:graphic>
          </wp:inline>
        </w:drawing>
      </w:r>
    </w:p>
    <w:p w:rsidR="00881972" w:rsidRPr="00A712BC" w:rsidRDefault="00881972" w:rsidP="00881972">
      <w:pPr>
        <w:pStyle w:val="Titre4"/>
      </w:pPr>
      <w:bookmarkStart w:id="151" w:name="_Toc355873534"/>
      <w:r>
        <w:lastRenderedPageBreak/>
        <w:t>« Parti des 5 maos</w:t>
      </w:r>
      <w:r>
        <w:rPr>
          <w:rStyle w:val="Appelnotedebasdep"/>
        </w:rPr>
        <w:footnoteReference w:id="55"/>
      </w:r>
      <w:r>
        <w:t xml:space="preserve"> »</w:t>
      </w:r>
      <w:bookmarkEnd w:id="151"/>
    </w:p>
    <w:p w:rsidR="002D0793" w:rsidRPr="00A712BC" w:rsidRDefault="00A712BC" w:rsidP="00A712BC">
      <w:pPr>
        <w:pStyle w:val="Titre4"/>
      </w:pPr>
      <w:bookmarkStart w:id="152" w:name="_Toc355873535"/>
      <w:r>
        <w:t>Cyber</w:t>
      </w:r>
      <w:r w:rsidR="00881972">
        <w:t>-</w:t>
      </w:r>
      <w:r>
        <w:t>guerriers</w:t>
      </w:r>
      <w:r w:rsidR="00CD39E7">
        <w:rPr>
          <w:rStyle w:val="Appelnotedebasdep"/>
        </w:rPr>
        <w:footnoteReference w:id="56"/>
      </w:r>
      <w:bookmarkEnd w:id="152"/>
    </w:p>
    <w:p w:rsidR="002D0793" w:rsidRPr="00A712BC" w:rsidRDefault="002D0793" w:rsidP="005503C8">
      <w:pPr>
        <w:spacing w:after="0"/>
        <w:jc w:val="both"/>
      </w:pPr>
    </w:p>
    <w:p w:rsidR="00CD39E7" w:rsidRDefault="00A712BC" w:rsidP="005503C8">
      <w:pPr>
        <w:spacing w:after="0"/>
        <w:jc w:val="both"/>
      </w:pPr>
      <w:r>
        <w:t xml:space="preserve">Ce sont des groupes qui effectuent des cyber-attaques vers l’Occident et qui sont payés par </w:t>
      </w:r>
      <w:r w:rsidR="00CD39E7">
        <w:t>l’APL</w:t>
      </w:r>
      <w:r w:rsidR="00881972">
        <w:t>. Ils seraient entre 250.000/</w:t>
      </w:r>
      <w:r>
        <w:t xml:space="preserve">300.000. </w:t>
      </w:r>
      <w:r w:rsidR="00CD39E7">
        <w:t xml:space="preserve">C’est du </w:t>
      </w:r>
      <w:r w:rsidR="00CD39E7" w:rsidRPr="00CD39E7">
        <w:rPr>
          <w:b/>
        </w:rPr>
        <w:t>hacking patriotique</w:t>
      </w:r>
      <w:r w:rsidR="00CD39E7">
        <w:t xml:space="preserve">. </w:t>
      </w:r>
      <w:r>
        <w:t>Leurs cibles sont le Pentagone, les gouvernements, infrastructures, réseaux, industries.</w:t>
      </w:r>
      <w:r w:rsidR="00CD39E7">
        <w:t xml:space="preserve"> Les chinois sont très agressifs dans ce domaine</w:t>
      </w:r>
      <w:r w:rsidR="00CD39E7">
        <w:rPr>
          <w:rStyle w:val="Appelnotedebasdep"/>
        </w:rPr>
        <w:footnoteReference w:id="57"/>
      </w:r>
      <w:r w:rsidR="00CD39E7">
        <w:t>.</w:t>
      </w:r>
    </w:p>
    <w:p w:rsidR="00CD39E7" w:rsidRDefault="00CD39E7" w:rsidP="00CD39E7">
      <w:pPr>
        <w:pStyle w:val="Titre3"/>
      </w:pPr>
      <w:bookmarkStart w:id="153" w:name="_Toc355873536"/>
      <w:r>
        <w:t>Conclusion</w:t>
      </w:r>
      <w:bookmarkEnd w:id="153"/>
    </w:p>
    <w:p w:rsidR="00CD39E7" w:rsidRDefault="00CD39E7" w:rsidP="00CD39E7">
      <w:pPr>
        <w:jc w:val="both"/>
      </w:pPr>
    </w:p>
    <w:p w:rsidR="00CD39E7" w:rsidRDefault="00CD39E7" w:rsidP="00CD39E7">
      <w:pPr>
        <w:jc w:val="both"/>
      </w:pPr>
      <w:r>
        <w:t xml:space="preserve">On note une plus </w:t>
      </w:r>
      <w:r w:rsidRPr="00CD39E7">
        <w:rPr>
          <w:b/>
        </w:rPr>
        <w:t>grande transparence et une évolution graduelle</w:t>
      </w:r>
      <w:r>
        <w:t xml:space="preserve"> (plutôt qu’une révolution).</w:t>
      </w:r>
    </w:p>
    <w:p w:rsidR="00CD39E7" w:rsidRPr="00CD39E7" w:rsidRDefault="00CD39E7" w:rsidP="00CD39E7">
      <w:pPr>
        <w:jc w:val="center"/>
      </w:pPr>
      <w:r>
        <w:rPr>
          <w:noProof/>
          <w:lang w:eastAsia="fr-BE"/>
        </w:rPr>
        <w:drawing>
          <wp:inline distT="0" distB="0" distL="0" distR="0">
            <wp:extent cx="3668233" cy="101238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srcRect l="24539" t="61399" r="23986" b="15871"/>
                    <a:stretch/>
                  </pic:blipFill>
                  <pic:spPr bwMode="auto">
                    <a:xfrm>
                      <a:off x="0" y="0"/>
                      <a:ext cx="3669798" cy="1012812"/>
                    </a:xfrm>
                    <a:prstGeom prst="rect">
                      <a:avLst/>
                    </a:prstGeom>
                    <a:ln>
                      <a:noFill/>
                    </a:ln>
                    <a:extLst>
                      <a:ext uri="{53640926-AAD7-44D8-BBD7-CCE9431645EC}">
                        <a14:shadowObscured xmlns:a14="http://schemas.microsoft.com/office/drawing/2010/main"/>
                      </a:ext>
                    </a:extLst>
                  </pic:spPr>
                </pic:pic>
              </a:graphicData>
            </a:graphic>
          </wp:inline>
        </w:drawing>
      </w:r>
    </w:p>
    <w:p w:rsidR="002D0793" w:rsidRPr="00A712BC" w:rsidRDefault="00984E7C" w:rsidP="00984E7C">
      <w:pPr>
        <w:pStyle w:val="Titre2"/>
      </w:pPr>
      <w:bookmarkStart w:id="154" w:name="_Toc355873537"/>
      <w:r>
        <w:t>Evolution de Parti Communiste Chinois</w:t>
      </w:r>
      <w:bookmarkEnd w:id="154"/>
    </w:p>
    <w:p w:rsidR="002D0793" w:rsidRDefault="007A06A4" w:rsidP="007A06A4">
      <w:pPr>
        <w:pStyle w:val="Titre3"/>
      </w:pPr>
      <w:bookmarkStart w:id="155" w:name="_Toc355873538"/>
      <w:r>
        <w:t>Vers le nationalisme</w:t>
      </w:r>
      <w:bookmarkEnd w:id="155"/>
    </w:p>
    <w:p w:rsidR="007A06A4" w:rsidRPr="007A06A4" w:rsidRDefault="007A06A4" w:rsidP="007A06A4"/>
    <w:p w:rsidR="00984E7C" w:rsidRDefault="00984E7C" w:rsidP="005503C8">
      <w:pPr>
        <w:spacing w:after="0"/>
        <w:jc w:val="both"/>
      </w:pPr>
      <w:r w:rsidRPr="00984E7C">
        <w:t>« </w:t>
      </w:r>
      <w:proofErr w:type="spellStart"/>
      <w:r w:rsidRPr="00984E7C">
        <w:t>Utopia</w:t>
      </w:r>
      <w:proofErr w:type="spellEnd"/>
      <w:r w:rsidRPr="00984E7C">
        <w:t xml:space="preserve"> to </w:t>
      </w:r>
      <w:proofErr w:type="spellStart"/>
      <w:r w:rsidRPr="00984E7C">
        <w:t>development</w:t>
      </w:r>
      <w:proofErr w:type="spellEnd"/>
      <w:r w:rsidRPr="00984E7C">
        <w:t> » (</w:t>
      </w:r>
      <w:proofErr w:type="spellStart"/>
      <w:r w:rsidRPr="00984E7C">
        <w:t>R.Lowenthal</w:t>
      </w:r>
      <w:proofErr w:type="spellEnd"/>
      <w:r w:rsidRPr="00984E7C">
        <w:t>) : Un parti communiste qui va</w:t>
      </w:r>
      <w:r>
        <w:t xml:space="preserve"> </w:t>
      </w:r>
      <w:r w:rsidRPr="007A06A4">
        <w:rPr>
          <w:b/>
        </w:rPr>
        <w:t>évoluer d’une idéologie purement communiste à du pragmatisme</w:t>
      </w:r>
      <w:r>
        <w:t xml:space="preserve">. De cette façon, l’idéologie en Chine a totalement évolué. De manière </w:t>
      </w:r>
      <w:r w:rsidR="00CD39E7">
        <w:t>générale</w:t>
      </w:r>
      <w:r>
        <w:t xml:space="preserve">, on a </w:t>
      </w:r>
      <w:r w:rsidRPr="007A06A4">
        <w:rPr>
          <w:b/>
        </w:rPr>
        <w:t>évolué vers une Chine nationaliste</w:t>
      </w:r>
      <w:r>
        <w:t xml:space="preserve">. Quand on sait qu’en Corée, au Japon, l’évolution s’est fait dans le même sens, on voit monter une surenchère de nationalisme. Le parti communiste joue la carte du nationalisme pour se maintenir au pouvoir. </w:t>
      </w:r>
    </w:p>
    <w:p w:rsidR="000463FD" w:rsidRDefault="00984E7C" w:rsidP="000463FD">
      <w:pPr>
        <w:pStyle w:val="Titre3"/>
      </w:pPr>
      <w:bookmarkStart w:id="156" w:name="_Toc355873539"/>
      <w:r>
        <w:t>Thèse de Huntington</w:t>
      </w:r>
      <w:bookmarkEnd w:id="156"/>
      <w:r>
        <w:t> </w:t>
      </w:r>
    </w:p>
    <w:p w:rsidR="000463FD" w:rsidRDefault="000463FD" w:rsidP="005503C8">
      <w:pPr>
        <w:spacing w:after="0"/>
        <w:jc w:val="both"/>
      </w:pPr>
    </w:p>
    <w:p w:rsidR="007A06A4" w:rsidRDefault="00984E7C" w:rsidP="005503C8">
      <w:pPr>
        <w:spacing w:after="0"/>
        <w:jc w:val="both"/>
      </w:pPr>
      <w:r>
        <w:t xml:space="preserve">Si l’on a un changement sociopolitique, c’est un </w:t>
      </w:r>
      <w:r w:rsidRPr="007A06A4">
        <w:rPr>
          <w:b/>
        </w:rPr>
        <w:t>processus dynamique entre la mobilisation sociale, et la participation politique et les institutions</w:t>
      </w:r>
      <w:r>
        <w:t xml:space="preserve">. </w:t>
      </w:r>
      <w:r w:rsidR="007A06A4">
        <w:t xml:space="preserve">Le PC doit répondre à la demande du peuple, mais de quelle manière ? </w:t>
      </w:r>
      <w:r>
        <w:t>La question qui se p</w:t>
      </w:r>
      <w:r w:rsidR="00EA05B5">
        <w:t>os</w:t>
      </w:r>
      <w:r>
        <w:t>e est de savoir si l’on accepte tout ou alors si l’on fait les cho</w:t>
      </w:r>
      <w:r w:rsidR="00CD39E7">
        <w:t>ses de manière graduelle. L’idéa</w:t>
      </w:r>
      <w:r>
        <w:t>l</w:t>
      </w:r>
      <w:r w:rsidR="007A06A4">
        <w:t xml:space="preserve"> selon Huntington</w:t>
      </w:r>
      <w:r>
        <w:t xml:space="preserve">, c’est </w:t>
      </w:r>
      <w:r w:rsidRPr="007A06A4">
        <w:rPr>
          <w:b/>
          <w:color w:val="FF0000"/>
        </w:rPr>
        <w:t>d’ouvrir la porte petit à petit</w:t>
      </w:r>
      <w:r>
        <w:t xml:space="preserve">. Le parti communiste va progressivement accepter une plus grande ouverture. </w:t>
      </w:r>
    </w:p>
    <w:p w:rsidR="007A06A4" w:rsidRDefault="007A06A4" w:rsidP="005503C8">
      <w:pPr>
        <w:spacing w:after="0"/>
        <w:jc w:val="both"/>
      </w:pPr>
    </w:p>
    <w:p w:rsidR="00984E7C" w:rsidRDefault="00984E7C" w:rsidP="005503C8">
      <w:pPr>
        <w:spacing w:after="0"/>
        <w:jc w:val="both"/>
      </w:pPr>
      <w:r>
        <w:t>Si du jour au lendemain, on souhaite faire des réformes trop grandes, les administrations ne seront pas capables de mettre en œuvre toutes ces réformes</w:t>
      </w:r>
      <w:r w:rsidR="007A06A4">
        <w:t xml:space="preserve"> (inputs trop importants vis-à-vis des outputs)</w:t>
      </w:r>
      <w:r>
        <w:t>.</w:t>
      </w:r>
      <w:r w:rsidR="007A06A4">
        <w:t xml:space="preserve"> Donc si on ouvre tout, il y aura moins de chances de réformes au final !</w:t>
      </w:r>
      <w:r>
        <w:t xml:space="preserve"> Par contre, si l’on </w:t>
      </w:r>
      <w:r w:rsidRPr="007A06A4">
        <w:rPr>
          <w:b/>
        </w:rPr>
        <w:t>limite ces réformes, les administrations peuvent remplir leur fonction</w:t>
      </w:r>
      <w:r>
        <w:t>. C’est le problème qu’il y a eu lors du printemps arabe où les administrations se sont effondré</w:t>
      </w:r>
      <w:r w:rsidR="00EA05B5">
        <w:t>e</w:t>
      </w:r>
      <w:r>
        <w:t>s.</w:t>
      </w:r>
      <w:r w:rsidR="00EA05B5">
        <w:t xml:space="preserve"> Le parti communiste est conscient qu’il </w:t>
      </w:r>
      <w:r w:rsidR="00EA05B5">
        <w:lastRenderedPageBreak/>
        <w:t xml:space="preserve">faut tenir compte des demandes de l’opinion publique. Cependant, toutes ces demandes ne peuvent pas être acceptées. </w:t>
      </w:r>
      <w:r w:rsidR="007A06A4">
        <w:t>Il faut donc un équilibre :</w:t>
      </w:r>
    </w:p>
    <w:p w:rsidR="007A06A4" w:rsidRDefault="007A06A4" w:rsidP="007A06A4">
      <w:pPr>
        <w:pStyle w:val="Paragraphedeliste"/>
        <w:numPr>
          <w:ilvl w:val="0"/>
          <w:numId w:val="32"/>
        </w:numPr>
        <w:spacing w:after="0"/>
        <w:jc w:val="both"/>
      </w:pPr>
      <w:r w:rsidRPr="007A06A4">
        <w:t>Si les deman</w:t>
      </w:r>
      <w:r>
        <w:t xml:space="preserve">des dépassent les capacités institutionnelles </w:t>
      </w:r>
      <w:r>
        <w:sym w:font="Wingdings" w:char="F0E8"/>
      </w:r>
      <w:r w:rsidRPr="007A06A4">
        <w:t xml:space="preserve"> instab</w:t>
      </w:r>
      <w:r>
        <w:t>ilité politique</w:t>
      </w:r>
    </w:p>
    <w:p w:rsidR="007A06A4" w:rsidRDefault="007A06A4" w:rsidP="007A06A4">
      <w:pPr>
        <w:pStyle w:val="Paragraphedeliste"/>
        <w:numPr>
          <w:ilvl w:val="0"/>
          <w:numId w:val="32"/>
        </w:numPr>
        <w:spacing w:after="0"/>
        <w:jc w:val="both"/>
      </w:pPr>
      <w:r>
        <w:t>Si instituti</w:t>
      </w:r>
      <w:r w:rsidRPr="007A06A4">
        <w:t>ons sont trop fortes et ne laissent p</w:t>
      </w:r>
      <w:r>
        <w:t xml:space="preserve">as aux citoyens le droit de participer </w:t>
      </w:r>
      <w:r>
        <w:sym w:font="Wingdings" w:char="F0E8"/>
      </w:r>
      <w:r>
        <w:t xml:space="preserve"> alors feedback ne fonctionnera pas </w:t>
      </w:r>
      <w:r>
        <w:sym w:font="Wingdings" w:char="F0E8"/>
      </w:r>
      <w:r w:rsidRPr="007A06A4">
        <w:t xml:space="preserve"> répression</w:t>
      </w:r>
    </w:p>
    <w:p w:rsidR="00EA05B5" w:rsidRDefault="00EA05B5" w:rsidP="005503C8">
      <w:pPr>
        <w:spacing w:after="0"/>
        <w:jc w:val="both"/>
      </w:pPr>
    </w:p>
    <w:p w:rsidR="000463FD" w:rsidRDefault="00EA05B5" w:rsidP="005503C8">
      <w:pPr>
        <w:spacing w:after="0"/>
        <w:jc w:val="both"/>
      </w:pPr>
      <w:r>
        <w:t xml:space="preserve">Si le parti communiste s’effondre, un </w:t>
      </w:r>
      <w:r w:rsidRPr="007A06A4">
        <w:rPr>
          <w:b/>
          <w:i/>
        </w:rPr>
        <w:t>vacuum</w:t>
      </w:r>
      <w:r>
        <w:t xml:space="preserve"> va se créer et ce sont les plus opportunistes qui vont se saisir de l’opportunité.</w:t>
      </w:r>
      <w:r w:rsidR="006C40EC">
        <w:t xml:space="preserve"> Cela impliquerait également une indépendance de régions comme le Tibet ou le Xinjiang. Cela mènerait à une Chine faible sur le plan international mais amènerait </w:t>
      </w:r>
      <w:r w:rsidR="007A06A4">
        <w:t xml:space="preserve">aussi </w:t>
      </w:r>
      <w:r w:rsidR="006C40EC">
        <w:t xml:space="preserve">une grande instabilité au sein du pays. </w:t>
      </w:r>
    </w:p>
    <w:p w:rsidR="007A06A4" w:rsidRDefault="007A06A4" w:rsidP="007A06A4">
      <w:pPr>
        <w:pStyle w:val="Titre3"/>
      </w:pPr>
      <w:bookmarkStart w:id="157" w:name="_Toc355873540"/>
      <w:r>
        <w:t>Quatre approches chinoises</w:t>
      </w:r>
      <w:bookmarkEnd w:id="157"/>
      <w:r>
        <w:t xml:space="preserve"> </w:t>
      </w:r>
    </w:p>
    <w:p w:rsidR="007A06A4" w:rsidRPr="007A06A4" w:rsidRDefault="007A06A4" w:rsidP="007A06A4"/>
    <w:p w:rsidR="007A06A4" w:rsidRDefault="007A06A4" w:rsidP="005503C8">
      <w:pPr>
        <w:pStyle w:val="Paragraphedeliste"/>
        <w:numPr>
          <w:ilvl w:val="0"/>
          <w:numId w:val="32"/>
        </w:numPr>
        <w:spacing w:after="0"/>
        <w:jc w:val="both"/>
      </w:pPr>
      <w:r w:rsidRPr="007A06A4">
        <w:t>Accroître la classe moyenn</w:t>
      </w:r>
      <w:r>
        <w:t>e le plus rapidement possible</w:t>
      </w:r>
    </w:p>
    <w:p w:rsidR="007A06A4" w:rsidRDefault="007A06A4" w:rsidP="005503C8">
      <w:pPr>
        <w:pStyle w:val="Paragraphedeliste"/>
        <w:numPr>
          <w:ilvl w:val="0"/>
          <w:numId w:val="32"/>
        </w:numPr>
        <w:spacing w:after="0"/>
        <w:jc w:val="both"/>
      </w:pPr>
      <w:r>
        <w:t>Construire une coaliti</w:t>
      </w:r>
      <w:r w:rsidRPr="007A06A4">
        <w:t>on d’intellectuels, d’une classe so</w:t>
      </w:r>
      <w:r>
        <w:t>ciale émergente et de l’élite</w:t>
      </w:r>
    </w:p>
    <w:p w:rsidR="007A06A4" w:rsidRDefault="007A06A4" w:rsidP="005503C8">
      <w:pPr>
        <w:pStyle w:val="Paragraphedeliste"/>
        <w:numPr>
          <w:ilvl w:val="0"/>
          <w:numId w:val="32"/>
        </w:numPr>
        <w:spacing w:after="0"/>
        <w:jc w:val="both"/>
      </w:pPr>
      <w:r w:rsidRPr="007A06A4">
        <w:t>Réduire la demande pour le changement en réduisant le fossé entre urbains et ruraux + accuser les officiels locaux</w:t>
      </w:r>
      <w:r>
        <w:t xml:space="preserve"> pour la mauvaise gouvernance</w:t>
      </w:r>
    </w:p>
    <w:p w:rsidR="007A06A4" w:rsidRDefault="007A06A4" w:rsidP="007A06A4">
      <w:pPr>
        <w:pStyle w:val="Paragraphedeliste"/>
        <w:numPr>
          <w:ilvl w:val="0"/>
          <w:numId w:val="32"/>
        </w:numPr>
        <w:spacing w:after="0"/>
        <w:jc w:val="both"/>
      </w:pPr>
      <w:r w:rsidRPr="007A06A4">
        <w:t>Arrêter les leaders ou mouvements trop contestataires</w:t>
      </w:r>
    </w:p>
    <w:p w:rsidR="007A06A4" w:rsidRDefault="007A06A4" w:rsidP="007A06A4">
      <w:pPr>
        <w:pStyle w:val="Titre3"/>
      </w:pPr>
      <w:bookmarkStart w:id="158" w:name="_Toc355873541"/>
      <w:r>
        <w:t xml:space="preserve">S. </w:t>
      </w:r>
      <w:proofErr w:type="spellStart"/>
      <w:r>
        <w:t>Shrik</w:t>
      </w:r>
      <w:proofErr w:type="spellEnd"/>
      <w:r>
        <w:t> : plusieurs stratégies</w:t>
      </w:r>
      <w:bookmarkEnd w:id="158"/>
    </w:p>
    <w:p w:rsidR="007A06A4" w:rsidRPr="007A06A4" w:rsidRDefault="007A06A4" w:rsidP="007A06A4"/>
    <w:p w:rsidR="007A06A4" w:rsidRDefault="0091435A" w:rsidP="007A06A4">
      <w:pPr>
        <w:pStyle w:val="Paragraphedeliste"/>
        <w:numPr>
          <w:ilvl w:val="0"/>
          <w:numId w:val="32"/>
        </w:numPr>
        <w:spacing w:after="0"/>
        <w:jc w:val="both"/>
      </w:pPr>
      <w:r>
        <w:t>I</w:t>
      </w:r>
      <w:r w:rsidR="007A06A4">
        <w:t>dentificati</w:t>
      </w:r>
      <w:r w:rsidR="007A06A4" w:rsidRPr="007A06A4">
        <w:t>on aux protestataires, tout en accusant les pouvoirs locaux et veillant à arrêter l</w:t>
      </w:r>
      <w:r w:rsidR="007A06A4">
        <w:t>es leaders des protestataires</w:t>
      </w:r>
    </w:p>
    <w:p w:rsidR="007A06A4" w:rsidRDefault="0091435A" w:rsidP="007A06A4">
      <w:pPr>
        <w:pStyle w:val="Paragraphedeliste"/>
        <w:numPr>
          <w:ilvl w:val="0"/>
          <w:numId w:val="32"/>
        </w:numPr>
        <w:spacing w:after="0"/>
        <w:jc w:val="both"/>
      </w:pPr>
      <w:r>
        <w:t>C</w:t>
      </w:r>
      <w:r w:rsidR="007A06A4" w:rsidRPr="007A06A4">
        <w:t>oopter</w:t>
      </w:r>
      <w:r w:rsidR="007A06A4">
        <w:t xml:space="preserve"> certains opposants potentiels</w:t>
      </w:r>
    </w:p>
    <w:p w:rsidR="007A06A4" w:rsidRDefault="0091435A" w:rsidP="007A06A4">
      <w:pPr>
        <w:pStyle w:val="Paragraphedeliste"/>
        <w:numPr>
          <w:ilvl w:val="0"/>
          <w:numId w:val="32"/>
        </w:numPr>
        <w:spacing w:after="0"/>
        <w:jc w:val="both"/>
      </w:pPr>
      <w:r>
        <w:t>C</w:t>
      </w:r>
      <w:r w:rsidR="007A06A4" w:rsidRPr="007A06A4">
        <w:t>omprend l’élargissement des libertés individuelles (GSM, Internet, consoles, flashions</w:t>
      </w:r>
      <w:r w:rsidR="007A06A4">
        <w:t>.</w:t>
      </w:r>
      <w:r w:rsidR="007A06A4" w:rsidRPr="007A06A4">
        <w:t>..) tant qu</w:t>
      </w:r>
      <w:r w:rsidR="007A06A4">
        <w:t>’elles ne sont pas politiques (</w:t>
      </w:r>
      <w:r w:rsidR="007A06A4" w:rsidRPr="007A06A4">
        <w:t>répression, à travers les</w:t>
      </w:r>
      <w:r w:rsidR="007A06A4">
        <w:t xml:space="preserve"> différents services internes)</w:t>
      </w:r>
    </w:p>
    <w:p w:rsidR="007A06A4" w:rsidRDefault="0091435A" w:rsidP="007A06A4">
      <w:pPr>
        <w:pStyle w:val="Paragraphedeliste"/>
        <w:numPr>
          <w:ilvl w:val="0"/>
          <w:numId w:val="32"/>
        </w:numPr>
        <w:spacing w:after="0"/>
        <w:jc w:val="both"/>
      </w:pPr>
      <w:r>
        <w:t>P</w:t>
      </w:r>
      <w:r w:rsidR="007A06A4">
        <w:t>opulisme et nati</w:t>
      </w:r>
      <w:r w:rsidR="007A06A4" w:rsidRPr="007A06A4">
        <w:t>onalisme</w:t>
      </w:r>
    </w:p>
    <w:p w:rsidR="007A06A4" w:rsidRDefault="0091435A" w:rsidP="0091435A">
      <w:pPr>
        <w:pStyle w:val="Titre3"/>
      </w:pPr>
      <w:bookmarkStart w:id="159" w:name="_Toc355873542"/>
      <w:r>
        <w:t>Les leçons de la chute de l’URSS</w:t>
      </w:r>
      <w:bookmarkEnd w:id="159"/>
    </w:p>
    <w:p w:rsidR="007A06A4" w:rsidRDefault="0091435A" w:rsidP="0091435A">
      <w:pPr>
        <w:pStyle w:val="Titre4"/>
      </w:pPr>
      <w:bookmarkStart w:id="160" w:name="_Toc355873543"/>
      <w:r w:rsidRPr="0091435A">
        <w:t xml:space="preserve">Li </w:t>
      </w:r>
      <w:proofErr w:type="spellStart"/>
      <w:r w:rsidRPr="0091435A">
        <w:t>Jin</w:t>
      </w:r>
      <w:r>
        <w:t>gjie</w:t>
      </w:r>
      <w:proofErr w:type="spellEnd"/>
      <w:r>
        <w:t xml:space="preserve"> (directeur de l’ancien Insti</w:t>
      </w:r>
      <w:r w:rsidRPr="0091435A">
        <w:t>tut</w:t>
      </w:r>
      <w:r>
        <w:t xml:space="preserve"> sur l’Europe de l’Est et soviéti</w:t>
      </w:r>
      <w:r w:rsidRPr="0091435A">
        <w:t>que au CASS)</w:t>
      </w:r>
      <w:bookmarkEnd w:id="160"/>
    </w:p>
    <w:p w:rsidR="0091435A" w:rsidRDefault="0091435A" w:rsidP="005503C8">
      <w:pPr>
        <w:spacing w:after="0"/>
        <w:jc w:val="both"/>
      </w:pPr>
    </w:p>
    <w:p w:rsidR="0091435A" w:rsidRDefault="000463FD" w:rsidP="005503C8">
      <w:pPr>
        <w:spacing w:after="0"/>
        <w:jc w:val="both"/>
      </w:pPr>
      <w:r w:rsidRPr="0091435A">
        <w:rPr>
          <w:b/>
          <w:color w:val="FF0000"/>
        </w:rPr>
        <w:t>La Chine retient les leçons de l’Union soviétique</w:t>
      </w:r>
      <w:r>
        <w:t xml:space="preserve">. L’URSS s’est tellement ouverte </w:t>
      </w:r>
      <w:r w:rsidR="0091435A">
        <w:t xml:space="preserve">(glasnost et perestroïka) </w:t>
      </w:r>
      <w:r>
        <w:t xml:space="preserve">que le parti n’avait plus de pouvoirs sur rien et que le système s’est effondré. </w:t>
      </w:r>
      <w:r w:rsidR="0091435A">
        <w:t xml:space="preserve">Li </w:t>
      </w:r>
      <w:proofErr w:type="spellStart"/>
      <w:r w:rsidR="0091435A">
        <w:t>Jingjie</w:t>
      </w:r>
      <w:proofErr w:type="spellEnd"/>
      <w:r w:rsidR="0091435A">
        <w:t xml:space="preserve"> tire </w:t>
      </w:r>
      <w:r w:rsidR="0091435A" w:rsidRPr="0091435A">
        <w:t xml:space="preserve">8 leçons à </w:t>
      </w:r>
      <w:r w:rsidR="0091435A">
        <w:t>retenir sur l’échec du PC soviéti</w:t>
      </w:r>
      <w:r w:rsidR="0091435A" w:rsidRPr="0091435A">
        <w:t>que</w:t>
      </w:r>
      <w:r w:rsidR="0091435A">
        <w:t> :</w:t>
      </w:r>
    </w:p>
    <w:p w:rsidR="0091435A" w:rsidRDefault="0091435A" w:rsidP="00CF42DE">
      <w:pPr>
        <w:pStyle w:val="Paragraphedeliste"/>
        <w:numPr>
          <w:ilvl w:val="0"/>
          <w:numId w:val="36"/>
        </w:numPr>
        <w:spacing w:after="0"/>
        <w:jc w:val="both"/>
      </w:pPr>
      <w:r w:rsidRPr="0091435A">
        <w:t>Se concentrer sur la cr</w:t>
      </w:r>
      <w:r>
        <w:t xml:space="preserve">oissance de la productivité </w:t>
      </w:r>
    </w:p>
    <w:p w:rsidR="0091435A" w:rsidRDefault="0091435A" w:rsidP="00CF42DE">
      <w:pPr>
        <w:pStyle w:val="Paragraphedeliste"/>
        <w:numPr>
          <w:ilvl w:val="0"/>
          <w:numId w:val="36"/>
        </w:numPr>
        <w:spacing w:after="0"/>
        <w:jc w:val="both"/>
      </w:pPr>
      <w:r w:rsidRPr="0091435A">
        <w:t xml:space="preserve">Être plus flexible idéologiquement et </w:t>
      </w:r>
      <w:r>
        <w:t>avoir une approche progressive</w:t>
      </w:r>
      <w:r w:rsidRPr="0091435A">
        <w:t xml:space="preserve"> </w:t>
      </w:r>
    </w:p>
    <w:p w:rsidR="0091435A" w:rsidRDefault="0091435A" w:rsidP="00CF42DE">
      <w:pPr>
        <w:pStyle w:val="Paragraphedeliste"/>
        <w:numPr>
          <w:ilvl w:val="0"/>
          <w:numId w:val="36"/>
        </w:numPr>
        <w:spacing w:after="0"/>
        <w:jc w:val="both"/>
      </w:pPr>
      <w:r>
        <w:t>Pratiquer une politi</w:t>
      </w:r>
      <w:r w:rsidRPr="0091435A">
        <w:t>que de la porte o</w:t>
      </w:r>
      <w:r>
        <w:t xml:space="preserve">uverte (open </w:t>
      </w:r>
      <w:proofErr w:type="spellStart"/>
      <w:r>
        <w:t>door</w:t>
      </w:r>
      <w:proofErr w:type="spellEnd"/>
      <w:r>
        <w:t xml:space="preserve"> </w:t>
      </w:r>
      <w:proofErr w:type="spellStart"/>
      <w:r>
        <w:t>policy</w:t>
      </w:r>
      <w:proofErr w:type="spellEnd"/>
      <w:r>
        <w:t xml:space="preserve">) </w:t>
      </w:r>
    </w:p>
    <w:p w:rsidR="0091435A" w:rsidRDefault="0091435A" w:rsidP="00CF42DE">
      <w:pPr>
        <w:pStyle w:val="Paragraphedeliste"/>
        <w:numPr>
          <w:ilvl w:val="0"/>
          <w:numId w:val="36"/>
        </w:numPr>
        <w:spacing w:after="0"/>
        <w:jc w:val="both"/>
      </w:pPr>
      <w:r w:rsidRPr="0091435A">
        <w:t>Instaurer un cen</w:t>
      </w:r>
      <w:r>
        <w:t>tralisme démocrati</w:t>
      </w:r>
      <w:r w:rsidRPr="0091435A">
        <w:t xml:space="preserve">que </w:t>
      </w:r>
      <w:r>
        <w:t>(une démocratie interne au parti)</w:t>
      </w:r>
    </w:p>
    <w:p w:rsidR="0091435A" w:rsidRDefault="0091435A" w:rsidP="00CF42DE">
      <w:pPr>
        <w:pStyle w:val="Paragraphedeliste"/>
        <w:numPr>
          <w:ilvl w:val="0"/>
          <w:numId w:val="36"/>
        </w:numPr>
        <w:spacing w:after="0"/>
        <w:jc w:val="both"/>
      </w:pPr>
      <w:r>
        <w:t>Accroître les conditi</w:t>
      </w:r>
      <w:r w:rsidRPr="0091435A">
        <w:t xml:space="preserve">ons </w:t>
      </w:r>
      <w:r>
        <w:t>de vie matérielles de la population</w:t>
      </w:r>
    </w:p>
    <w:p w:rsidR="0091435A" w:rsidRDefault="0091435A" w:rsidP="00CF42DE">
      <w:pPr>
        <w:pStyle w:val="Paragraphedeliste"/>
        <w:numPr>
          <w:ilvl w:val="0"/>
          <w:numId w:val="36"/>
        </w:numPr>
        <w:spacing w:after="0"/>
        <w:jc w:val="both"/>
      </w:pPr>
      <w:r w:rsidRPr="0091435A">
        <w:t>Traiter les inte</w:t>
      </w:r>
      <w:r>
        <w:t>llectuels de manière juste</w:t>
      </w:r>
    </w:p>
    <w:p w:rsidR="0091435A" w:rsidRDefault="0091435A" w:rsidP="00CF42DE">
      <w:pPr>
        <w:pStyle w:val="Paragraphedeliste"/>
        <w:numPr>
          <w:ilvl w:val="0"/>
          <w:numId w:val="36"/>
        </w:numPr>
        <w:spacing w:after="0"/>
        <w:jc w:val="both"/>
      </w:pPr>
      <w:r>
        <w:t>Comprendre les questi</w:t>
      </w:r>
      <w:r w:rsidRPr="0091435A">
        <w:t>ons eth</w:t>
      </w:r>
      <w:r>
        <w:t>niques (leur complexité) garanti</w:t>
      </w:r>
      <w:r w:rsidRPr="0091435A">
        <w:t>r une croissance éco. pour éviter le</w:t>
      </w:r>
      <w:r>
        <w:t>s tensions ethniques, mais attenti</w:t>
      </w:r>
      <w:r w:rsidRPr="0091435A">
        <w:t>on au pluralis</w:t>
      </w:r>
      <w:r>
        <w:t>me politique dans une région multiethnique</w:t>
      </w:r>
    </w:p>
    <w:p w:rsidR="0091435A" w:rsidRDefault="0091435A" w:rsidP="00CF42DE">
      <w:pPr>
        <w:pStyle w:val="Paragraphedeliste"/>
        <w:numPr>
          <w:ilvl w:val="0"/>
          <w:numId w:val="36"/>
        </w:numPr>
        <w:spacing w:after="0"/>
        <w:jc w:val="both"/>
      </w:pPr>
      <w:r w:rsidRPr="0091435A">
        <w:t>Ré</w:t>
      </w:r>
      <w:r>
        <w:t>formes éco, mais également politi</w:t>
      </w:r>
      <w:r w:rsidRPr="0091435A">
        <w:t>ques</w:t>
      </w:r>
    </w:p>
    <w:p w:rsidR="0091435A" w:rsidRDefault="0091435A" w:rsidP="005503C8">
      <w:pPr>
        <w:spacing w:after="0"/>
        <w:jc w:val="both"/>
      </w:pPr>
    </w:p>
    <w:p w:rsidR="0091435A" w:rsidRDefault="0091435A" w:rsidP="005503C8">
      <w:pPr>
        <w:spacing w:after="0"/>
        <w:jc w:val="both"/>
      </w:pPr>
    </w:p>
    <w:p w:rsidR="00142AD6" w:rsidRPr="003D0429" w:rsidRDefault="000463FD" w:rsidP="003D0429">
      <w:pPr>
        <w:spacing w:after="0"/>
        <w:jc w:val="both"/>
        <w:rPr>
          <w:lang w:val="en-US"/>
        </w:rPr>
      </w:pPr>
      <w:r>
        <w:t>Pour les chinois, les choses sont allé</w:t>
      </w:r>
      <w:r w:rsidR="005D3EBA">
        <w:t>e</w:t>
      </w:r>
      <w:r>
        <w:t>s trop vite en URSS. Les réformes doivent être plus graduelles et doivent s’adapter avec le temps.</w:t>
      </w:r>
      <w:r w:rsidR="00142AD6">
        <w:t xml:space="preserve"> Le parti soviétique s’est effondré de l’intérieur et a été incapable de s’adapter aux nouvelles réalités et attentes. </w:t>
      </w:r>
      <w:r w:rsidR="00142AD6" w:rsidRPr="003D0429">
        <w:rPr>
          <w:lang w:val="en-US"/>
        </w:rPr>
        <w:t xml:space="preserve">Les </w:t>
      </w:r>
      <w:proofErr w:type="spellStart"/>
      <w:r w:rsidR="00142AD6" w:rsidRPr="003D0429">
        <w:rPr>
          <w:lang w:val="en-US"/>
        </w:rPr>
        <w:t>réformes</w:t>
      </w:r>
      <w:proofErr w:type="spellEnd"/>
      <w:r w:rsidR="00142AD6" w:rsidRPr="003D0429">
        <w:rPr>
          <w:lang w:val="en-US"/>
        </w:rPr>
        <w:t xml:space="preserve"> de </w:t>
      </w:r>
      <w:proofErr w:type="spellStart"/>
      <w:r w:rsidR="00142AD6" w:rsidRPr="003D0429">
        <w:rPr>
          <w:lang w:val="en-US"/>
        </w:rPr>
        <w:t>Gorbatchev</w:t>
      </w:r>
      <w:proofErr w:type="spellEnd"/>
      <w:r w:rsidR="00142AD6" w:rsidRPr="003D0429">
        <w:rPr>
          <w:lang w:val="en-US"/>
        </w:rPr>
        <w:t xml:space="preserve"> </w:t>
      </w:r>
      <w:proofErr w:type="spellStart"/>
      <w:r w:rsidR="00142AD6" w:rsidRPr="003D0429">
        <w:rPr>
          <w:lang w:val="en-US"/>
        </w:rPr>
        <w:t>sont</w:t>
      </w:r>
      <w:proofErr w:type="spellEnd"/>
      <w:r w:rsidR="00142AD6" w:rsidRPr="003D0429">
        <w:rPr>
          <w:lang w:val="en-US"/>
        </w:rPr>
        <w:t xml:space="preserve"> </w:t>
      </w:r>
      <w:proofErr w:type="spellStart"/>
      <w:r w:rsidR="00142AD6" w:rsidRPr="003D0429">
        <w:rPr>
          <w:lang w:val="en-US"/>
        </w:rPr>
        <w:t>arrivées</w:t>
      </w:r>
      <w:proofErr w:type="spellEnd"/>
      <w:r w:rsidR="00142AD6" w:rsidRPr="003D0429">
        <w:rPr>
          <w:lang w:val="en-US"/>
        </w:rPr>
        <w:t xml:space="preserve"> trop </w:t>
      </w:r>
      <w:proofErr w:type="spellStart"/>
      <w:r w:rsidR="00142AD6" w:rsidRPr="003D0429">
        <w:rPr>
          <w:lang w:val="en-US"/>
        </w:rPr>
        <w:t>tard</w:t>
      </w:r>
      <w:proofErr w:type="spellEnd"/>
      <w:r w:rsidR="00142AD6" w:rsidRPr="003D0429">
        <w:rPr>
          <w:lang w:val="en-US"/>
        </w:rPr>
        <w:t xml:space="preserve"> et trop </w:t>
      </w:r>
      <w:proofErr w:type="spellStart"/>
      <w:proofErr w:type="gramStart"/>
      <w:r w:rsidR="00142AD6" w:rsidRPr="003D0429">
        <w:rPr>
          <w:lang w:val="en-US"/>
        </w:rPr>
        <w:t>brutalement</w:t>
      </w:r>
      <w:proofErr w:type="spellEnd"/>
      <w:r w:rsidR="00142AD6" w:rsidRPr="003D0429">
        <w:rPr>
          <w:lang w:val="en-US"/>
        </w:rPr>
        <w:t> :</w:t>
      </w:r>
      <w:proofErr w:type="gramEnd"/>
      <w:r w:rsidR="003D0429" w:rsidRPr="003D0429">
        <w:rPr>
          <w:lang w:val="en-US"/>
        </w:rPr>
        <w:t xml:space="preserve"> </w:t>
      </w:r>
      <w:r w:rsidR="00142AD6" w:rsidRPr="003D0429">
        <w:rPr>
          <w:lang w:val="en-US"/>
        </w:rPr>
        <w:t xml:space="preserve">«In short the collapse of the Soviet Union was precipitated by political autocracy, economic dogmatism, ethnic chauvinism and international </w:t>
      </w:r>
      <w:proofErr w:type="spellStart"/>
      <w:r w:rsidR="00142AD6" w:rsidRPr="003D0429">
        <w:rPr>
          <w:lang w:val="en-US"/>
        </w:rPr>
        <w:t>hegemonism</w:t>
      </w:r>
      <w:proofErr w:type="spellEnd"/>
      <w:r w:rsidR="00142AD6" w:rsidRPr="003D0429">
        <w:rPr>
          <w:lang w:val="en-US"/>
        </w:rPr>
        <w:t>»</w:t>
      </w:r>
    </w:p>
    <w:p w:rsidR="005D3EBA" w:rsidRPr="00142AD6" w:rsidRDefault="00142AD6" w:rsidP="00142AD6">
      <w:pPr>
        <w:pStyle w:val="Titre4"/>
      </w:pPr>
      <w:bookmarkStart w:id="161" w:name="_Toc355873544"/>
      <w:r w:rsidRPr="00142AD6">
        <w:t>Réformes à entreprendre</w:t>
      </w:r>
      <w:bookmarkEnd w:id="161"/>
    </w:p>
    <w:p w:rsidR="00B85DB9" w:rsidRDefault="00B85DB9" w:rsidP="005503C8">
      <w:pPr>
        <w:spacing w:after="0"/>
        <w:jc w:val="both"/>
      </w:pPr>
      <w:r>
        <w:br/>
      </w:r>
      <w:r w:rsidR="005D3EBA">
        <w:t>Il existe également un débat sur la réorg</w:t>
      </w:r>
      <w:r>
        <w:t xml:space="preserve">anisation du parti. En conséquence, il faudrait : </w:t>
      </w:r>
    </w:p>
    <w:p w:rsidR="00B85DB9" w:rsidRDefault="00B85DB9" w:rsidP="005503C8">
      <w:pPr>
        <w:spacing w:after="0"/>
        <w:jc w:val="both"/>
      </w:pPr>
    </w:p>
    <w:p w:rsidR="00B85DB9" w:rsidRDefault="00B85DB9" w:rsidP="00B85DB9">
      <w:pPr>
        <w:pStyle w:val="Paragraphedeliste"/>
        <w:numPr>
          <w:ilvl w:val="0"/>
          <w:numId w:val="32"/>
        </w:numPr>
        <w:spacing w:after="0"/>
        <w:jc w:val="both"/>
      </w:pPr>
      <w:r>
        <w:t>Des réformes progressives</w:t>
      </w:r>
    </w:p>
    <w:p w:rsidR="00B85DB9" w:rsidRDefault="00B85DB9" w:rsidP="00B85DB9">
      <w:pPr>
        <w:pStyle w:val="Paragraphedeliste"/>
        <w:numPr>
          <w:ilvl w:val="0"/>
          <w:numId w:val="32"/>
        </w:numPr>
        <w:spacing w:after="0"/>
        <w:jc w:val="both"/>
      </w:pPr>
      <w:r>
        <w:t>Conti</w:t>
      </w:r>
      <w:r w:rsidRPr="00B85DB9">
        <w:t>nuellement réform</w:t>
      </w:r>
      <w:r>
        <w:t>er et s’adapter avec le temps</w:t>
      </w:r>
    </w:p>
    <w:p w:rsidR="00B85DB9" w:rsidRDefault="00B85DB9" w:rsidP="00B85DB9">
      <w:pPr>
        <w:pStyle w:val="Paragraphedeliste"/>
        <w:numPr>
          <w:ilvl w:val="0"/>
          <w:numId w:val="32"/>
        </w:numPr>
        <w:spacing w:after="0"/>
        <w:jc w:val="both"/>
      </w:pPr>
      <w:r w:rsidRPr="00B85DB9">
        <w:t>Emprun</w:t>
      </w:r>
      <w:r>
        <w:t>ter les leçons du capitalisme</w:t>
      </w:r>
    </w:p>
    <w:p w:rsidR="00B85DB9" w:rsidRDefault="00B85DB9" w:rsidP="00B85DB9">
      <w:pPr>
        <w:pStyle w:val="Paragraphedeliste"/>
        <w:numPr>
          <w:ilvl w:val="0"/>
          <w:numId w:val="32"/>
        </w:numPr>
        <w:spacing w:after="0"/>
        <w:jc w:val="both"/>
      </w:pPr>
      <w:r w:rsidRPr="00B85DB9">
        <w:t xml:space="preserve">Socialisme </w:t>
      </w:r>
      <w:r>
        <w:t>doit être démocratique et sain</w:t>
      </w:r>
    </w:p>
    <w:p w:rsidR="00B85DB9" w:rsidRDefault="00B85DB9" w:rsidP="00B85DB9">
      <w:pPr>
        <w:pStyle w:val="Paragraphedeliste"/>
        <w:numPr>
          <w:ilvl w:val="0"/>
          <w:numId w:val="32"/>
        </w:numPr>
        <w:spacing w:after="0"/>
        <w:jc w:val="both"/>
      </w:pPr>
      <w:r>
        <w:t>Construire la démocratie au sein du Parti, combattre la corruption</w:t>
      </w:r>
      <w:r w:rsidRPr="00B85DB9">
        <w:t xml:space="preserve"> </w:t>
      </w:r>
    </w:p>
    <w:p w:rsidR="00B85DB9" w:rsidRDefault="00B85DB9" w:rsidP="00B85DB9">
      <w:pPr>
        <w:pStyle w:val="Paragraphedeliste"/>
        <w:numPr>
          <w:ilvl w:val="0"/>
          <w:numId w:val="32"/>
        </w:numPr>
        <w:spacing w:after="0"/>
        <w:jc w:val="both"/>
      </w:pPr>
      <w:r w:rsidRPr="00B85DB9">
        <w:t>Gé</w:t>
      </w:r>
      <w:r>
        <w:t>rer les questions ethniques</w:t>
      </w:r>
    </w:p>
    <w:p w:rsidR="00142AD6" w:rsidRDefault="00B85DB9" w:rsidP="00B85DB9">
      <w:pPr>
        <w:pStyle w:val="Paragraphedeliste"/>
        <w:numPr>
          <w:ilvl w:val="0"/>
          <w:numId w:val="32"/>
        </w:numPr>
        <w:spacing w:after="0"/>
        <w:jc w:val="both"/>
      </w:pPr>
      <w:r w:rsidRPr="00B85DB9">
        <w:t>Développer une stratégie de réformes</w:t>
      </w:r>
    </w:p>
    <w:p w:rsidR="00B85DB9" w:rsidRDefault="00B85DB9" w:rsidP="00B85DB9">
      <w:pPr>
        <w:pStyle w:val="Titre4"/>
      </w:pPr>
      <w:bookmarkStart w:id="162" w:name="_Toc355873545"/>
      <w:r>
        <w:t>Réorganiser le Parti</w:t>
      </w:r>
      <w:bookmarkEnd w:id="162"/>
    </w:p>
    <w:p w:rsidR="00B85DB9" w:rsidRDefault="00B85DB9" w:rsidP="00B85DB9">
      <w:pPr>
        <w:spacing w:after="0"/>
        <w:jc w:val="both"/>
      </w:pPr>
    </w:p>
    <w:p w:rsidR="00B85DB9" w:rsidRDefault="00B85DB9" w:rsidP="00B85DB9">
      <w:pPr>
        <w:spacing w:after="0"/>
        <w:jc w:val="both"/>
      </w:pPr>
      <w:r>
        <w:t>Le parti est très conscient qu’il doit évoluer. On passe du communisme au socialisme. On est conscient qu’il faut réformer le pays mais aussi le parti :</w:t>
      </w:r>
    </w:p>
    <w:p w:rsidR="00B85DB9" w:rsidRDefault="00B85DB9" w:rsidP="005503C8">
      <w:pPr>
        <w:spacing w:after="0"/>
        <w:jc w:val="both"/>
      </w:pPr>
    </w:p>
    <w:p w:rsidR="00B85DB9" w:rsidRDefault="00B85DB9" w:rsidP="00B85DB9">
      <w:pPr>
        <w:pStyle w:val="Paragraphedeliste"/>
        <w:numPr>
          <w:ilvl w:val="0"/>
          <w:numId w:val="32"/>
        </w:numPr>
        <w:spacing w:after="0"/>
        <w:jc w:val="both"/>
      </w:pPr>
      <w:r w:rsidRPr="00B85DB9">
        <w:t xml:space="preserve">Reconstruire le </w:t>
      </w:r>
      <w:r>
        <w:t>parti</w:t>
      </w:r>
      <w:r w:rsidRPr="00B85DB9">
        <w:t xml:space="preserve"> sur des nouvelles bases af</w:t>
      </w:r>
      <w:r>
        <w:t>in de se maintenir au pouvoir</w:t>
      </w:r>
    </w:p>
    <w:p w:rsidR="00B85DB9" w:rsidRDefault="00B85DB9" w:rsidP="00B85DB9">
      <w:pPr>
        <w:pStyle w:val="Paragraphedeliste"/>
        <w:numPr>
          <w:ilvl w:val="0"/>
          <w:numId w:val="32"/>
        </w:numPr>
        <w:spacing w:after="0"/>
        <w:jc w:val="both"/>
      </w:pPr>
      <w:r w:rsidRPr="00B85DB9">
        <w:t xml:space="preserve">Veiller à ce que les cadres du </w:t>
      </w:r>
      <w:r>
        <w:t>Parti</w:t>
      </w:r>
      <w:r w:rsidRPr="00B85DB9">
        <w:t xml:space="preserve"> s</w:t>
      </w:r>
      <w:r>
        <w:t>oient plus proches de la population</w:t>
      </w:r>
    </w:p>
    <w:p w:rsidR="00B85DB9" w:rsidRDefault="00B85DB9" w:rsidP="00B85DB9">
      <w:pPr>
        <w:pStyle w:val="Paragraphedeliste"/>
        <w:numPr>
          <w:ilvl w:val="0"/>
          <w:numId w:val="32"/>
        </w:numPr>
        <w:spacing w:after="0"/>
        <w:jc w:val="both"/>
      </w:pPr>
      <w:r>
        <w:t>Combatt</w:t>
      </w:r>
      <w:r w:rsidRPr="00B85DB9">
        <w:t>re la corr</w:t>
      </w:r>
      <w:r>
        <w:t>upti</w:t>
      </w:r>
      <w:r w:rsidRPr="00B85DB9">
        <w:t xml:space="preserve">on omniprésente et améliorer la discipline de </w:t>
      </w:r>
      <w:r>
        <w:t>Parti</w:t>
      </w:r>
    </w:p>
    <w:p w:rsidR="00B85DB9" w:rsidRDefault="00B85DB9" w:rsidP="00B85DB9">
      <w:pPr>
        <w:pStyle w:val="Paragraphedeliste"/>
        <w:numPr>
          <w:ilvl w:val="0"/>
          <w:numId w:val="32"/>
        </w:numPr>
        <w:spacing w:after="0"/>
        <w:jc w:val="both"/>
      </w:pPr>
      <w:r w:rsidRPr="00B85DB9">
        <w:t xml:space="preserve">Reconstruire l’appareil local du </w:t>
      </w:r>
      <w:r>
        <w:t>Parti</w:t>
      </w:r>
    </w:p>
    <w:p w:rsidR="00B85DB9" w:rsidRDefault="00B85DB9" w:rsidP="00B85DB9">
      <w:pPr>
        <w:pStyle w:val="Paragraphedeliste"/>
        <w:numPr>
          <w:ilvl w:val="0"/>
          <w:numId w:val="32"/>
        </w:numPr>
        <w:spacing w:after="0"/>
        <w:jc w:val="both"/>
      </w:pPr>
      <w:r>
        <w:t>Améliorer la consultati</w:t>
      </w:r>
      <w:r w:rsidRPr="00B85DB9">
        <w:t xml:space="preserve">on hors du </w:t>
      </w:r>
      <w:r>
        <w:t>Parti</w:t>
      </w:r>
      <w:r w:rsidRPr="00B85DB9">
        <w:t xml:space="preserve"> e</w:t>
      </w:r>
      <w:r>
        <w:t>t supervision</w:t>
      </w:r>
    </w:p>
    <w:p w:rsidR="00B85DB9" w:rsidRDefault="00B85DB9" w:rsidP="00B85DB9">
      <w:pPr>
        <w:pStyle w:val="Paragraphedeliste"/>
        <w:numPr>
          <w:ilvl w:val="1"/>
          <w:numId w:val="32"/>
        </w:numPr>
        <w:spacing w:after="0"/>
        <w:jc w:val="both"/>
      </w:pPr>
      <w:r>
        <w:t>Consultation multipartite</w:t>
      </w:r>
    </w:p>
    <w:p w:rsidR="00B85DB9" w:rsidRDefault="00B85DB9" w:rsidP="005503C8">
      <w:pPr>
        <w:pStyle w:val="Paragraphedeliste"/>
        <w:numPr>
          <w:ilvl w:val="0"/>
          <w:numId w:val="32"/>
        </w:numPr>
        <w:spacing w:after="0"/>
        <w:jc w:val="both"/>
      </w:pPr>
      <w:r>
        <w:t>Accroître la démocrati</w:t>
      </w:r>
      <w:r w:rsidRPr="00B85DB9">
        <w:t xml:space="preserve">e au sein du </w:t>
      </w:r>
      <w:r>
        <w:t>Parti</w:t>
      </w:r>
    </w:p>
    <w:p w:rsidR="00B85DB9" w:rsidRDefault="00B85DB9" w:rsidP="005503C8">
      <w:pPr>
        <w:spacing w:after="0"/>
        <w:jc w:val="both"/>
      </w:pPr>
    </w:p>
    <w:p w:rsidR="00B85DB9" w:rsidRDefault="00B85DB9" w:rsidP="00B85DB9">
      <w:pPr>
        <w:spacing w:after="0"/>
        <w:jc w:val="center"/>
      </w:pPr>
      <w:r>
        <w:rPr>
          <w:noProof/>
          <w:lang w:eastAsia="fr-BE"/>
        </w:rPr>
        <w:drawing>
          <wp:inline distT="0" distB="0" distL="0" distR="0">
            <wp:extent cx="3125972" cy="229009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srcRect l="25830" t="28633" r="23800" b="12328"/>
                    <a:stretch/>
                  </pic:blipFill>
                  <pic:spPr bwMode="auto">
                    <a:xfrm>
                      <a:off x="0" y="0"/>
                      <a:ext cx="3126698" cy="2290622"/>
                    </a:xfrm>
                    <a:prstGeom prst="rect">
                      <a:avLst/>
                    </a:prstGeom>
                    <a:ln>
                      <a:noFill/>
                    </a:ln>
                    <a:extLst>
                      <a:ext uri="{53640926-AAD7-44D8-BBD7-CCE9431645EC}">
                        <a14:shadowObscured xmlns:a14="http://schemas.microsoft.com/office/drawing/2010/main"/>
                      </a:ext>
                    </a:extLst>
                  </pic:spPr>
                </pic:pic>
              </a:graphicData>
            </a:graphic>
          </wp:inline>
        </w:drawing>
      </w:r>
    </w:p>
    <w:p w:rsidR="00B85DB9" w:rsidRDefault="00B85DB9" w:rsidP="005503C8">
      <w:pPr>
        <w:spacing w:after="0"/>
        <w:jc w:val="both"/>
      </w:pPr>
    </w:p>
    <w:p w:rsidR="005D3EBA" w:rsidRDefault="005D3EBA" w:rsidP="005503C8">
      <w:pPr>
        <w:spacing w:after="0"/>
        <w:jc w:val="both"/>
      </w:pPr>
      <w:r>
        <w:lastRenderedPageBreak/>
        <w:t>La Chine étudie fortement le Japon et le Mexique. Ce sont des pays démocratiques mais où l’on a le même parti depuis 50 ans</w:t>
      </w:r>
      <w:r w:rsidR="00B85DB9">
        <w:t xml:space="preserve"> (avec quelques très courts renvois dans l’opposition)</w:t>
      </w:r>
      <w:r>
        <w:t xml:space="preserve">. </w:t>
      </w:r>
    </w:p>
    <w:p w:rsidR="00B85DB9" w:rsidRDefault="00B85DB9" w:rsidP="005503C8">
      <w:pPr>
        <w:spacing w:after="0"/>
        <w:jc w:val="both"/>
      </w:pPr>
    </w:p>
    <w:p w:rsidR="00D417ED" w:rsidRDefault="00D417ED" w:rsidP="00D417ED">
      <w:pPr>
        <w:spacing w:after="0"/>
        <w:jc w:val="both"/>
      </w:pPr>
      <w:r>
        <w:t>Priorités pratiques:</w:t>
      </w:r>
    </w:p>
    <w:p w:rsidR="00483F13" w:rsidRDefault="00483F13" w:rsidP="00D417ED">
      <w:pPr>
        <w:spacing w:after="0"/>
        <w:jc w:val="both"/>
      </w:pPr>
    </w:p>
    <w:p w:rsidR="00D417ED" w:rsidRDefault="00D417ED" w:rsidP="00CF42DE">
      <w:pPr>
        <w:pStyle w:val="Paragraphedeliste"/>
        <w:numPr>
          <w:ilvl w:val="0"/>
          <w:numId w:val="37"/>
        </w:numPr>
        <w:spacing w:after="0"/>
        <w:jc w:val="both"/>
      </w:pPr>
      <w:r>
        <w:t>Croissance éco</w:t>
      </w:r>
    </w:p>
    <w:p w:rsidR="00D417ED" w:rsidRDefault="00D417ED" w:rsidP="00CF42DE">
      <w:pPr>
        <w:pStyle w:val="Paragraphedeliste"/>
        <w:numPr>
          <w:ilvl w:val="0"/>
          <w:numId w:val="37"/>
        </w:numPr>
        <w:spacing w:after="0"/>
        <w:jc w:val="both"/>
      </w:pPr>
      <w:r>
        <w:t>Nationalisme</w:t>
      </w:r>
    </w:p>
    <w:p w:rsidR="00D417ED" w:rsidRDefault="00D417ED" w:rsidP="00CF42DE">
      <w:pPr>
        <w:pStyle w:val="Paragraphedeliste"/>
        <w:numPr>
          <w:ilvl w:val="0"/>
          <w:numId w:val="39"/>
        </w:numPr>
        <w:spacing w:after="0"/>
        <w:ind w:left="1418"/>
        <w:jc w:val="both"/>
      </w:pPr>
      <w:r>
        <w:t>Idéologie</w:t>
      </w:r>
    </w:p>
    <w:p w:rsidR="00D417ED" w:rsidRDefault="00D417ED" w:rsidP="00CF42DE">
      <w:pPr>
        <w:pStyle w:val="Paragraphedeliste"/>
        <w:numPr>
          <w:ilvl w:val="0"/>
          <w:numId w:val="39"/>
        </w:numPr>
        <w:spacing w:after="0"/>
        <w:ind w:left="1418"/>
        <w:jc w:val="both"/>
      </w:pPr>
      <w:r>
        <w:t>Adapter l’idéologie pour correspondre aux nécessités politiques</w:t>
      </w:r>
    </w:p>
    <w:p w:rsidR="00D417ED" w:rsidRDefault="00D417ED" w:rsidP="00CF42DE">
      <w:pPr>
        <w:pStyle w:val="Paragraphedeliste"/>
        <w:numPr>
          <w:ilvl w:val="0"/>
          <w:numId w:val="38"/>
        </w:numPr>
        <w:spacing w:after="0"/>
        <w:jc w:val="both"/>
      </w:pPr>
      <w:r>
        <w:t xml:space="preserve">« </w:t>
      </w:r>
      <w:proofErr w:type="spellStart"/>
      <w:r>
        <w:t>inner</w:t>
      </w:r>
      <w:proofErr w:type="spellEnd"/>
      <w:r>
        <w:t xml:space="preserve"> party </w:t>
      </w:r>
      <w:proofErr w:type="spellStart"/>
      <w:r>
        <w:t>democracy</w:t>
      </w:r>
      <w:proofErr w:type="spellEnd"/>
      <w:r>
        <w:t xml:space="preserve"> »</w:t>
      </w:r>
    </w:p>
    <w:p w:rsidR="00D417ED" w:rsidRDefault="00D417ED" w:rsidP="00D417ED">
      <w:pPr>
        <w:spacing w:after="0"/>
        <w:jc w:val="both"/>
      </w:pPr>
    </w:p>
    <w:p w:rsidR="00D417ED" w:rsidRDefault="00D417ED" w:rsidP="00D417ED">
      <w:pPr>
        <w:spacing w:after="0"/>
        <w:jc w:val="both"/>
      </w:pPr>
    </w:p>
    <w:p w:rsidR="00D417ED" w:rsidRDefault="00D417ED" w:rsidP="003D0429">
      <w:pPr>
        <w:spacing w:after="0"/>
        <w:jc w:val="center"/>
      </w:pPr>
      <w:r>
        <w:rPr>
          <w:noProof/>
          <w:lang w:eastAsia="fr-BE"/>
        </w:rPr>
        <w:drawing>
          <wp:inline distT="0" distB="0" distL="0" distR="0">
            <wp:extent cx="3795823" cy="2553992"/>
            <wp:effectExtent l="0" t="0" r="0" b="0"/>
            <wp:docPr id="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l="52573" t="29793" r="3320" b="22714"/>
                    <a:stretch>
                      <a:fillRect/>
                    </a:stretch>
                  </pic:blipFill>
                  <pic:spPr bwMode="auto">
                    <a:xfrm>
                      <a:off x="0" y="0"/>
                      <a:ext cx="3799557" cy="2556504"/>
                    </a:xfrm>
                    <a:prstGeom prst="rect">
                      <a:avLst/>
                    </a:prstGeom>
                    <a:noFill/>
                    <a:ln w="9525">
                      <a:noFill/>
                      <a:miter lim="800000"/>
                      <a:headEnd/>
                      <a:tailEnd/>
                    </a:ln>
                  </pic:spPr>
                </pic:pic>
              </a:graphicData>
            </a:graphic>
          </wp:inline>
        </w:drawing>
      </w:r>
    </w:p>
    <w:p w:rsidR="003D0429" w:rsidRDefault="003D0429" w:rsidP="003D0429">
      <w:pPr>
        <w:spacing w:after="0"/>
        <w:jc w:val="center"/>
      </w:pPr>
    </w:p>
    <w:p w:rsidR="00D417ED" w:rsidRPr="00D417ED" w:rsidRDefault="00D417ED" w:rsidP="00D417ED">
      <w:pPr>
        <w:pStyle w:val="Titre4"/>
      </w:pPr>
      <w:bookmarkStart w:id="163" w:name="_Toc355873546"/>
      <w:r w:rsidRPr="00D417ED">
        <w:t>Evolutions du discours</w:t>
      </w:r>
      <w:r>
        <w:t> :</w:t>
      </w:r>
      <w:bookmarkEnd w:id="163"/>
    </w:p>
    <w:p w:rsidR="00D417ED" w:rsidRDefault="00D417ED" w:rsidP="00D417ED">
      <w:pPr>
        <w:pStyle w:val="Paragraphedeliste"/>
        <w:spacing w:after="0"/>
        <w:jc w:val="both"/>
      </w:pPr>
    </w:p>
    <w:p w:rsidR="00D417ED" w:rsidRDefault="00D417ED" w:rsidP="00CF42DE">
      <w:pPr>
        <w:pStyle w:val="Paragraphedeliste"/>
        <w:numPr>
          <w:ilvl w:val="0"/>
          <w:numId w:val="38"/>
        </w:numPr>
        <w:spacing w:after="0"/>
        <w:jc w:val="both"/>
      </w:pPr>
      <w:proofErr w:type="spellStart"/>
      <w:r w:rsidRPr="00D417ED">
        <w:t>Three</w:t>
      </w:r>
      <w:proofErr w:type="spellEnd"/>
      <w:r>
        <w:t xml:space="preserve"> </w:t>
      </w:r>
      <w:proofErr w:type="spellStart"/>
      <w:r>
        <w:t>represents</w:t>
      </w:r>
      <w:proofErr w:type="spellEnd"/>
      <w:r>
        <w:t xml:space="preserve"> (Jiang Zemin)</w:t>
      </w:r>
    </w:p>
    <w:p w:rsidR="00D417ED" w:rsidRDefault="00D417ED" w:rsidP="00CF42DE">
      <w:pPr>
        <w:pStyle w:val="Paragraphedeliste"/>
        <w:numPr>
          <w:ilvl w:val="0"/>
          <w:numId w:val="38"/>
        </w:numPr>
        <w:spacing w:after="0"/>
        <w:jc w:val="both"/>
      </w:pPr>
      <w:r>
        <w:t xml:space="preserve">Développement scientifique (Hu </w:t>
      </w:r>
      <w:proofErr w:type="spellStart"/>
      <w:r>
        <w:t>Jintao</w:t>
      </w:r>
      <w:proofErr w:type="spellEnd"/>
      <w:r>
        <w:t>) (2003)</w:t>
      </w:r>
    </w:p>
    <w:p w:rsidR="00D417ED" w:rsidRDefault="00D417ED" w:rsidP="00CF42DE">
      <w:pPr>
        <w:pStyle w:val="Paragraphedeliste"/>
        <w:numPr>
          <w:ilvl w:val="0"/>
          <w:numId w:val="38"/>
        </w:numPr>
        <w:spacing w:after="0"/>
        <w:jc w:val="both"/>
      </w:pPr>
      <w:r>
        <w:t xml:space="preserve">Société harmonieuse (Hu </w:t>
      </w:r>
      <w:proofErr w:type="spellStart"/>
      <w:r>
        <w:t>Jintao</w:t>
      </w:r>
      <w:proofErr w:type="spellEnd"/>
      <w:r>
        <w:t>) (2005)</w:t>
      </w:r>
    </w:p>
    <w:p w:rsidR="00D417ED" w:rsidRDefault="00D417ED" w:rsidP="00D417ED">
      <w:pPr>
        <w:spacing w:after="0"/>
        <w:jc w:val="both"/>
      </w:pPr>
    </w:p>
    <w:p w:rsidR="00D417ED" w:rsidRDefault="00D417ED" w:rsidP="00D417ED">
      <w:pPr>
        <w:pStyle w:val="Titre5"/>
      </w:pPr>
      <w:bookmarkStart w:id="164" w:name="_Toc355873547"/>
      <w:proofErr w:type="spellStart"/>
      <w:r>
        <w:t>Three</w:t>
      </w:r>
      <w:proofErr w:type="spellEnd"/>
      <w:r>
        <w:t xml:space="preserve"> </w:t>
      </w:r>
      <w:proofErr w:type="spellStart"/>
      <w:r>
        <w:t>represents</w:t>
      </w:r>
      <w:bookmarkEnd w:id="164"/>
      <w:proofErr w:type="spellEnd"/>
    </w:p>
    <w:p w:rsidR="00D417ED" w:rsidRDefault="00D417ED" w:rsidP="00D417ED">
      <w:pPr>
        <w:spacing w:after="0"/>
        <w:jc w:val="both"/>
      </w:pPr>
    </w:p>
    <w:p w:rsidR="00D417ED" w:rsidRDefault="00D417ED" w:rsidP="00FF7D37">
      <w:pPr>
        <w:pStyle w:val="Paragraphedeliste"/>
        <w:spacing w:after="0"/>
        <w:ind w:left="0"/>
        <w:jc w:val="both"/>
      </w:pPr>
      <w:r>
        <w:t>Le parti doit représenter :</w:t>
      </w:r>
    </w:p>
    <w:p w:rsidR="00D417ED" w:rsidRDefault="00D417ED" w:rsidP="00CF42DE">
      <w:pPr>
        <w:pStyle w:val="Paragraphedeliste"/>
        <w:numPr>
          <w:ilvl w:val="0"/>
          <w:numId w:val="40"/>
        </w:numPr>
        <w:spacing w:after="0"/>
        <w:jc w:val="both"/>
        <w:rPr>
          <w:lang w:val="en-US"/>
        </w:rPr>
      </w:pPr>
      <w:r>
        <w:rPr>
          <w:lang w:val="en-US"/>
        </w:rPr>
        <w:t>Th</w:t>
      </w:r>
      <w:r w:rsidRPr="00D417ED">
        <w:rPr>
          <w:lang w:val="en-US"/>
        </w:rPr>
        <w:t>e advances productive forces i</w:t>
      </w:r>
      <w:r>
        <w:rPr>
          <w:lang w:val="en-US"/>
        </w:rPr>
        <w:t>n society</w:t>
      </w:r>
    </w:p>
    <w:p w:rsidR="00D417ED" w:rsidRDefault="00D417ED" w:rsidP="00CF42DE">
      <w:pPr>
        <w:pStyle w:val="Paragraphedeliste"/>
        <w:numPr>
          <w:ilvl w:val="0"/>
          <w:numId w:val="40"/>
        </w:numPr>
        <w:spacing w:after="0"/>
        <w:jc w:val="both"/>
        <w:rPr>
          <w:lang w:val="en-US"/>
        </w:rPr>
      </w:pPr>
      <w:r>
        <w:rPr>
          <w:lang w:val="en-US"/>
        </w:rPr>
        <w:t>Advanced modern culture</w:t>
      </w:r>
    </w:p>
    <w:p w:rsidR="00D417ED" w:rsidRPr="00D417ED" w:rsidRDefault="00D417ED" w:rsidP="00CF42DE">
      <w:pPr>
        <w:pStyle w:val="Paragraphedeliste"/>
        <w:numPr>
          <w:ilvl w:val="0"/>
          <w:numId w:val="40"/>
        </w:numPr>
        <w:spacing w:after="0"/>
        <w:jc w:val="both"/>
        <w:rPr>
          <w:lang w:val="en-US"/>
        </w:rPr>
      </w:pPr>
      <w:r w:rsidRPr="00D417ED">
        <w:rPr>
          <w:lang w:val="en-US"/>
        </w:rPr>
        <w:t xml:space="preserve">The interests of </w:t>
      </w:r>
      <w:r w:rsidR="00483F13">
        <w:rPr>
          <w:lang w:val="en-US"/>
        </w:rPr>
        <w:t>the vast majority of the people</w:t>
      </w:r>
    </w:p>
    <w:p w:rsidR="00D417ED" w:rsidRPr="00D417ED" w:rsidRDefault="00D417ED" w:rsidP="00D417ED">
      <w:pPr>
        <w:spacing w:after="0"/>
        <w:jc w:val="both"/>
        <w:rPr>
          <w:lang w:val="en-US"/>
        </w:rPr>
      </w:pPr>
    </w:p>
    <w:p w:rsidR="00D417ED" w:rsidRDefault="00D417ED" w:rsidP="0016495B">
      <w:pPr>
        <w:pStyle w:val="Paragraphedeliste"/>
        <w:numPr>
          <w:ilvl w:val="0"/>
          <w:numId w:val="139"/>
        </w:numPr>
        <w:spacing w:after="0"/>
        <w:jc w:val="both"/>
      </w:pPr>
      <w:r w:rsidRPr="003B7CBD">
        <w:t>Repris dans l</w:t>
      </w:r>
      <w:r>
        <w:t>a Constitution</w:t>
      </w:r>
      <w:r w:rsidR="003B7CBD">
        <w:t xml:space="preserve"> </w:t>
      </w:r>
      <w:r>
        <w:t>du</w:t>
      </w:r>
      <w:r w:rsidR="003B7CBD">
        <w:t xml:space="preserve"> </w:t>
      </w:r>
      <w:r>
        <w:t>PC</w:t>
      </w:r>
      <w:r w:rsidR="003B7CBD">
        <w:t xml:space="preserve"> </w:t>
      </w:r>
      <w:r>
        <w:t>en</w:t>
      </w:r>
      <w:r w:rsidR="003B7CBD">
        <w:t xml:space="preserve"> </w:t>
      </w:r>
      <w:r>
        <w:t>2002</w:t>
      </w:r>
    </w:p>
    <w:p w:rsidR="003B7CBD" w:rsidRDefault="003B7CBD" w:rsidP="003B7CBD">
      <w:pPr>
        <w:spacing w:after="0"/>
        <w:jc w:val="both"/>
      </w:pPr>
    </w:p>
    <w:p w:rsidR="003B7CBD" w:rsidRDefault="003B7CBD" w:rsidP="003B7CBD">
      <w:pPr>
        <w:spacing w:after="0"/>
        <w:jc w:val="both"/>
      </w:pPr>
    </w:p>
    <w:p w:rsidR="003B7CBD" w:rsidRDefault="003B7CBD" w:rsidP="003B7CBD">
      <w:pPr>
        <w:spacing w:after="0"/>
        <w:jc w:val="center"/>
      </w:pPr>
      <w:r w:rsidRPr="003B7CBD">
        <w:rPr>
          <w:noProof/>
          <w:lang w:eastAsia="fr-BE"/>
        </w:rPr>
        <w:lastRenderedPageBreak/>
        <w:drawing>
          <wp:inline distT="0" distB="0" distL="0" distR="0">
            <wp:extent cx="5244067" cy="1691020"/>
            <wp:effectExtent l="19050" t="0" r="0" b="0"/>
            <wp:docPr id="5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l="7047" t="44543" r="42050" b="29203"/>
                    <a:stretch>
                      <a:fillRect/>
                    </a:stretch>
                  </pic:blipFill>
                  <pic:spPr bwMode="auto">
                    <a:xfrm>
                      <a:off x="0" y="0"/>
                      <a:ext cx="5244067" cy="1691020"/>
                    </a:xfrm>
                    <a:prstGeom prst="rect">
                      <a:avLst/>
                    </a:prstGeom>
                    <a:noFill/>
                    <a:ln w="9525">
                      <a:noFill/>
                      <a:miter lim="800000"/>
                      <a:headEnd/>
                      <a:tailEnd/>
                    </a:ln>
                  </pic:spPr>
                </pic:pic>
              </a:graphicData>
            </a:graphic>
          </wp:inline>
        </w:drawing>
      </w:r>
    </w:p>
    <w:p w:rsidR="003B7CBD" w:rsidRDefault="003B7CBD" w:rsidP="003B7CBD">
      <w:pPr>
        <w:spacing w:after="0"/>
        <w:jc w:val="both"/>
      </w:pPr>
    </w:p>
    <w:p w:rsidR="003B7CBD" w:rsidRDefault="003B7CBD" w:rsidP="003B7CBD">
      <w:pPr>
        <w:spacing w:after="0"/>
        <w:jc w:val="both"/>
      </w:pPr>
    </w:p>
    <w:p w:rsidR="003B7CBD" w:rsidRDefault="003B7CBD" w:rsidP="003B7CBD">
      <w:pPr>
        <w:pStyle w:val="Titre5"/>
      </w:pPr>
      <w:bookmarkStart w:id="165" w:name="_Toc355873548"/>
      <w:r>
        <w:t>« Développement pacifique » (2003)</w:t>
      </w:r>
      <w:bookmarkEnd w:id="165"/>
    </w:p>
    <w:p w:rsidR="003B7CBD" w:rsidRDefault="003B7CBD" w:rsidP="003B7CBD">
      <w:pPr>
        <w:spacing w:after="0"/>
        <w:jc w:val="both"/>
      </w:pPr>
    </w:p>
    <w:p w:rsidR="003B7CBD" w:rsidRDefault="003B7CBD" w:rsidP="00CF42DE">
      <w:pPr>
        <w:pStyle w:val="Paragraphedeliste"/>
        <w:numPr>
          <w:ilvl w:val="0"/>
          <w:numId w:val="41"/>
        </w:numPr>
        <w:spacing w:after="0"/>
        <w:jc w:val="both"/>
      </w:pPr>
      <w:r>
        <w:t>Améliorer la situation rurale</w:t>
      </w:r>
    </w:p>
    <w:p w:rsidR="003B7CBD" w:rsidRDefault="003B7CBD" w:rsidP="00CF42DE">
      <w:pPr>
        <w:pStyle w:val="Paragraphedeliste"/>
        <w:numPr>
          <w:ilvl w:val="0"/>
          <w:numId w:val="41"/>
        </w:numPr>
        <w:spacing w:after="0"/>
        <w:jc w:val="both"/>
      </w:pPr>
      <w:r>
        <w:t>Accélérer la croissance économique</w:t>
      </w:r>
    </w:p>
    <w:p w:rsidR="003B7CBD" w:rsidRDefault="003B7CBD" w:rsidP="00CF42DE">
      <w:pPr>
        <w:pStyle w:val="Paragraphedeliste"/>
        <w:numPr>
          <w:ilvl w:val="0"/>
          <w:numId w:val="41"/>
        </w:numPr>
        <w:spacing w:after="0"/>
        <w:jc w:val="both"/>
      </w:pPr>
      <w:proofErr w:type="spellStart"/>
      <w:r>
        <w:t>Overcoming</w:t>
      </w:r>
      <w:proofErr w:type="spellEnd"/>
      <w:r>
        <w:t xml:space="preserve"> </w:t>
      </w:r>
      <w:proofErr w:type="spellStart"/>
      <w:r>
        <w:t>energy</w:t>
      </w:r>
      <w:proofErr w:type="spellEnd"/>
      <w:r>
        <w:t xml:space="preserve"> </w:t>
      </w:r>
      <w:proofErr w:type="spellStart"/>
      <w:r>
        <w:t>bottlenecks</w:t>
      </w:r>
      <w:proofErr w:type="spellEnd"/>
      <w:r>
        <w:t xml:space="preserve"> </w:t>
      </w:r>
    </w:p>
    <w:p w:rsidR="003B7CBD" w:rsidRDefault="003B7CBD" w:rsidP="00CF42DE">
      <w:pPr>
        <w:pStyle w:val="Paragraphedeliste"/>
        <w:numPr>
          <w:ilvl w:val="0"/>
          <w:numId w:val="41"/>
        </w:numPr>
        <w:spacing w:after="0"/>
        <w:jc w:val="both"/>
      </w:pPr>
      <w:r>
        <w:t>Usage efficace des ressources</w:t>
      </w:r>
    </w:p>
    <w:p w:rsidR="003B7CBD" w:rsidRDefault="003B7CBD" w:rsidP="00CF42DE">
      <w:pPr>
        <w:pStyle w:val="Paragraphedeliste"/>
        <w:numPr>
          <w:ilvl w:val="0"/>
          <w:numId w:val="41"/>
        </w:numPr>
        <w:spacing w:after="0"/>
        <w:jc w:val="both"/>
      </w:pPr>
      <w:r>
        <w:t>Pousser à la compétition et à la culture d’innovation</w:t>
      </w:r>
    </w:p>
    <w:p w:rsidR="003B7CBD" w:rsidRDefault="003B7CBD" w:rsidP="00CF42DE">
      <w:pPr>
        <w:pStyle w:val="Paragraphedeliste"/>
        <w:numPr>
          <w:ilvl w:val="0"/>
          <w:numId w:val="41"/>
        </w:numPr>
        <w:spacing w:after="0"/>
        <w:jc w:val="both"/>
      </w:pPr>
      <w:r>
        <w:t>Réformer le système administratif</w:t>
      </w:r>
    </w:p>
    <w:p w:rsidR="003B7CBD" w:rsidRDefault="003B7CBD" w:rsidP="00CF42DE">
      <w:pPr>
        <w:pStyle w:val="Paragraphedeliste"/>
        <w:numPr>
          <w:ilvl w:val="0"/>
          <w:numId w:val="41"/>
        </w:numPr>
        <w:spacing w:after="0"/>
        <w:jc w:val="both"/>
      </w:pPr>
      <w:r>
        <w:t>e-gouvernement</w:t>
      </w:r>
    </w:p>
    <w:p w:rsidR="003B7CBD" w:rsidRDefault="003B7CBD" w:rsidP="00CF42DE">
      <w:pPr>
        <w:pStyle w:val="Paragraphedeliste"/>
        <w:numPr>
          <w:ilvl w:val="0"/>
          <w:numId w:val="41"/>
        </w:numPr>
        <w:spacing w:after="0"/>
        <w:jc w:val="both"/>
      </w:pPr>
      <w:r>
        <w:t>Transparence</w:t>
      </w:r>
    </w:p>
    <w:p w:rsidR="003B7CBD" w:rsidRDefault="003B7CBD" w:rsidP="00CF42DE">
      <w:pPr>
        <w:pStyle w:val="Paragraphedeliste"/>
        <w:numPr>
          <w:ilvl w:val="0"/>
          <w:numId w:val="41"/>
        </w:numPr>
        <w:spacing w:after="0"/>
        <w:jc w:val="both"/>
      </w:pPr>
      <w:r>
        <w:t>Contrôler la pollution et la dégradation de l’environnement</w:t>
      </w:r>
    </w:p>
    <w:p w:rsidR="003B7CBD" w:rsidRDefault="003B7CBD" w:rsidP="00CF42DE">
      <w:pPr>
        <w:pStyle w:val="Paragraphedeliste"/>
        <w:numPr>
          <w:ilvl w:val="0"/>
          <w:numId w:val="41"/>
        </w:numPr>
        <w:spacing w:after="0"/>
        <w:jc w:val="both"/>
      </w:pPr>
      <w:r>
        <w:t>Améliorer les soins de santé</w:t>
      </w:r>
    </w:p>
    <w:p w:rsidR="003B7CBD" w:rsidRDefault="003B7CBD" w:rsidP="00CF42DE">
      <w:pPr>
        <w:pStyle w:val="Paragraphedeliste"/>
        <w:numPr>
          <w:ilvl w:val="0"/>
          <w:numId w:val="41"/>
        </w:numPr>
        <w:spacing w:after="0"/>
        <w:jc w:val="both"/>
      </w:pPr>
      <w:r>
        <w:t>Accroître l’emploi</w:t>
      </w:r>
    </w:p>
    <w:p w:rsidR="003B7CBD" w:rsidRDefault="003B7CBD" w:rsidP="00CF42DE">
      <w:pPr>
        <w:pStyle w:val="Paragraphedeliste"/>
        <w:numPr>
          <w:ilvl w:val="0"/>
          <w:numId w:val="41"/>
        </w:numPr>
        <w:spacing w:after="0"/>
        <w:jc w:val="both"/>
      </w:pPr>
      <w:r>
        <w:t>Résoudre le problème de l’immigration interne</w:t>
      </w:r>
    </w:p>
    <w:p w:rsidR="003B7CBD" w:rsidRDefault="003B7CBD" w:rsidP="00CF42DE">
      <w:pPr>
        <w:pStyle w:val="Paragraphedeliste"/>
        <w:numPr>
          <w:ilvl w:val="0"/>
          <w:numId w:val="41"/>
        </w:numPr>
        <w:spacing w:after="0"/>
        <w:jc w:val="both"/>
      </w:pPr>
      <w:r>
        <w:t>Améliorer les relations avec les minorités ethniques</w:t>
      </w:r>
    </w:p>
    <w:p w:rsidR="003B7CBD" w:rsidRDefault="003B7CBD" w:rsidP="00CF42DE">
      <w:pPr>
        <w:pStyle w:val="Paragraphedeliste"/>
        <w:numPr>
          <w:ilvl w:val="0"/>
          <w:numId w:val="41"/>
        </w:numPr>
        <w:spacing w:after="0"/>
        <w:jc w:val="both"/>
      </w:pPr>
      <w:r>
        <w:t>Nouveau système de sécurité sociale</w:t>
      </w:r>
    </w:p>
    <w:p w:rsidR="003B7CBD" w:rsidRDefault="003B7CBD" w:rsidP="00CF42DE">
      <w:pPr>
        <w:pStyle w:val="Paragraphedeliste"/>
        <w:numPr>
          <w:ilvl w:val="0"/>
          <w:numId w:val="41"/>
        </w:numPr>
        <w:spacing w:after="0"/>
        <w:jc w:val="both"/>
      </w:pPr>
      <w:r>
        <w:t>...</w:t>
      </w:r>
    </w:p>
    <w:p w:rsidR="003B7CBD" w:rsidRDefault="003B7CBD" w:rsidP="003B7CBD">
      <w:pPr>
        <w:spacing w:after="0"/>
        <w:jc w:val="both"/>
      </w:pPr>
    </w:p>
    <w:p w:rsidR="003B7CBD" w:rsidRDefault="003B7CBD" w:rsidP="003B7CBD">
      <w:pPr>
        <w:pStyle w:val="Titre5"/>
      </w:pPr>
      <w:bookmarkStart w:id="166" w:name="_Toc355873549"/>
      <w:r>
        <w:t>« Société harmonieuse socialiste » (2005)</w:t>
      </w:r>
      <w:bookmarkEnd w:id="166"/>
    </w:p>
    <w:p w:rsidR="003B7CBD" w:rsidRDefault="003B7CBD" w:rsidP="003B7CBD">
      <w:pPr>
        <w:spacing w:after="0"/>
        <w:jc w:val="both"/>
      </w:pPr>
    </w:p>
    <w:p w:rsidR="003B7CBD" w:rsidRDefault="003B7CBD" w:rsidP="003B7CBD">
      <w:pPr>
        <w:spacing w:after="0"/>
        <w:jc w:val="both"/>
      </w:pPr>
      <w:r>
        <w:t>Concept de « société harmonieuse » mentionné en 2002 (16</w:t>
      </w:r>
      <w:r w:rsidRPr="003B7CBD">
        <w:rPr>
          <w:vertAlign w:val="superscript"/>
        </w:rPr>
        <w:t>ème</w:t>
      </w:r>
      <w:r>
        <w:t xml:space="preserve"> Congrès de parti)</w:t>
      </w:r>
    </w:p>
    <w:p w:rsidR="003B7CBD" w:rsidRDefault="003B7CBD" w:rsidP="003B7CBD">
      <w:pPr>
        <w:spacing w:after="0"/>
        <w:jc w:val="both"/>
      </w:pPr>
    </w:p>
    <w:p w:rsidR="003B7CBD" w:rsidRDefault="003B7CBD" w:rsidP="003B7CBD">
      <w:pPr>
        <w:spacing w:after="0"/>
        <w:jc w:val="both"/>
      </w:pPr>
      <w:r>
        <w:t>Repris dans la constitution du Parti en octobre 2007</w:t>
      </w:r>
    </w:p>
    <w:p w:rsidR="003B7CBD" w:rsidRDefault="003B7CBD" w:rsidP="00CF42DE">
      <w:pPr>
        <w:pStyle w:val="Paragraphedeliste"/>
        <w:numPr>
          <w:ilvl w:val="0"/>
          <w:numId w:val="42"/>
        </w:numPr>
        <w:spacing w:after="0"/>
        <w:jc w:val="both"/>
      </w:pPr>
      <w:r>
        <w:t>Prise de conscience du déséquilibre socio‐économique</w:t>
      </w:r>
    </w:p>
    <w:p w:rsidR="003B7CBD" w:rsidRDefault="003B7CBD" w:rsidP="00CF42DE">
      <w:pPr>
        <w:pStyle w:val="Paragraphedeliste"/>
        <w:numPr>
          <w:ilvl w:val="0"/>
          <w:numId w:val="42"/>
        </w:numPr>
        <w:spacing w:after="0"/>
        <w:jc w:val="both"/>
      </w:pPr>
      <w:r>
        <w:t>Évolution vers un système socialiste «aux caractéristiques chinoises »</w:t>
      </w:r>
    </w:p>
    <w:p w:rsidR="003B7CBD" w:rsidRDefault="003B7CBD" w:rsidP="003B7CBD">
      <w:pPr>
        <w:spacing w:after="0"/>
        <w:jc w:val="both"/>
      </w:pPr>
    </w:p>
    <w:p w:rsidR="003B7CBD" w:rsidRDefault="003B7CBD" w:rsidP="003B7CBD">
      <w:pPr>
        <w:spacing w:after="0"/>
        <w:jc w:val="center"/>
      </w:pPr>
      <w:r>
        <w:rPr>
          <w:noProof/>
          <w:lang w:eastAsia="fr-BE"/>
        </w:rPr>
        <w:lastRenderedPageBreak/>
        <w:drawing>
          <wp:inline distT="0" distB="0" distL="0" distR="0">
            <wp:extent cx="5923221" cy="2030819"/>
            <wp:effectExtent l="19050" t="0" r="1329" b="0"/>
            <wp:docPr id="5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srcRect l="7231" t="42478" r="41128" b="29203"/>
                    <a:stretch>
                      <a:fillRect/>
                    </a:stretch>
                  </pic:blipFill>
                  <pic:spPr bwMode="auto">
                    <a:xfrm>
                      <a:off x="0" y="0"/>
                      <a:ext cx="5923221" cy="2030819"/>
                    </a:xfrm>
                    <a:prstGeom prst="rect">
                      <a:avLst/>
                    </a:prstGeom>
                    <a:noFill/>
                    <a:ln w="9525">
                      <a:noFill/>
                      <a:miter lim="800000"/>
                      <a:headEnd/>
                      <a:tailEnd/>
                    </a:ln>
                  </pic:spPr>
                </pic:pic>
              </a:graphicData>
            </a:graphic>
          </wp:inline>
        </w:drawing>
      </w:r>
    </w:p>
    <w:p w:rsidR="003B7CBD" w:rsidRDefault="003B7CBD" w:rsidP="003B7CBD">
      <w:pPr>
        <w:spacing w:after="0"/>
        <w:jc w:val="center"/>
      </w:pPr>
    </w:p>
    <w:p w:rsidR="003B7CBD" w:rsidRDefault="003B7CBD" w:rsidP="003B7CBD">
      <w:pPr>
        <w:spacing w:after="0"/>
        <w:jc w:val="both"/>
      </w:pPr>
    </w:p>
    <w:p w:rsidR="003B7CBD" w:rsidRDefault="003B7CBD" w:rsidP="003B7CBD">
      <w:pPr>
        <w:pStyle w:val="Titre4"/>
        <w:jc w:val="both"/>
      </w:pPr>
      <w:bookmarkStart w:id="167" w:name="_Toc355873550"/>
      <w:r>
        <w:t>Décisions du 17</w:t>
      </w:r>
      <w:r w:rsidRPr="003B7CBD">
        <w:rPr>
          <w:vertAlign w:val="superscript"/>
        </w:rPr>
        <w:t>ème</w:t>
      </w:r>
      <w:r>
        <w:t xml:space="preserve"> Congrès (2007)</w:t>
      </w:r>
      <w:bookmarkEnd w:id="167"/>
    </w:p>
    <w:p w:rsidR="003B7CBD" w:rsidRDefault="003B7CBD" w:rsidP="003B7CBD">
      <w:pPr>
        <w:spacing w:after="0"/>
        <w:jc w:val="both"/>
      </w:pPr>
    </w:p>
    <w:p w:rsidR="003B7CBD" w:rsidRDefault="003B7CBD" w:rsidP="003B7CBD">
      <w:pPr>
        <w:spacing w:after="0"/>
        <w:jc w:val="both"/>
      </w:pPr>
      <w:r>
        <w:t>A adopté le concept de « développement scientifique »</w:t>
      </w:r>
    </w:p>
    <w:p w:rsidR="003B7CBD" w:rsidRDefault="003B7CBD" w:rsidP="00CF42DE">
      <w:pPr>
        <w:pStyle w:val="Paragraphedeliste"/>
        <w:numPr>
          <w:ilvl w:val="0"/>
          <w:numId w:val="43"/>
        </w:numPr>
        <w:spacing w:after="0"/>
        <w:jc w:val="both"/>
      </w:pPr>
      <w:r>
        <w:t>Atteindre l’objectif d’une « société harmonieuse »</w:t>
      </w:r>
    </w:p>
    <w:p w:rsidR="003B7CBD" w:rsidRDefault="003B7CBD" w:rsidP="00CF42DE">
      <w:pPr>
        <w:pStyle w:val="Paragraphedeliste"/>
        <w:numPr>
          <w:ilvl w:val="0"/>
          <w:numId w:val="43"/>
        </w:numPr>
        <w:spacing w:after="0"/>
        <w:jc w:val="both"/>
      </w:pPr>
      <w:r>
        <w:t>Raisons :</w:t>
      </w:r>
    </w:p>
    <w:p w:rsidR="003B7CBD" w:rsidRDefault="003B7CBD" w:rsidP="00CF42DE">
      <w:pPr>
        <w:pStyle w:val="Paragraphedeliste"/>
        <w:numPr>
          <w:ilvl w:val="0"/>
          <w:numId w:val="44"/>
        </w:numPr>
        <w:spacing w:after="0"/>
        <w:jc w:val="both"/>
      </w:pPr>
      <w:r>
        <w:t>Corruption, faiblesse de l’état de droit, creusement des inégalités, indigence du revenu des campagnes, des couvertures sociales et de santé, déficiences du système éducatif dans l’arrière‐pays, destruction de l’environnement.</w:t>
      </w:r>
    </w:p>
    <w:p w:rsidR="00E66DA1" w:rsidRDefault="00E66DA1" w:rsidP="003B7CBD">
      <w:pPr>
        <w:spacing w:after="0"/>
        <w:jc w:val="both"/>
      </w:pPr>
    </w:p>
    <w:p w:rsidR="00E66DA1" w:rsidRDefault="00E66DA1" w:rsidP="003B7CBD">
      <w:pPr>
        <w:spacing w:after="0"/>
        <w:jc w:val="both"/>
      </w:pPr>
    </w:p>
    <w:p w:rsidR="00E66DA1" w:rsidRDefault="003B7CBD" w:rsidP="003B7CBD">
      <w:pPr>
        <w:spacing w:after="0"/>
        <w:jc w:val="both"/>
      </w:pPr>
      <w:r>
        <w:t>Replacer</w:t>
      </w:r>
      <w:r w:rsidR="00E66DA1">
        <w:t xml:space="preserve"> </w:t>
      </w:r>
      <w:r>
        <w:t>l’homme</w:t>
      </w:r>
      <w:r w:rsidR="00E66DA1">
        <w:t xml:space="preserve"> </w:t>
      </w:r>
      <w:r>
        <w:t>au</w:t>
      </w:r>
      <w:r w:rsidR="00E66DA1">
        <w:t xml:space="preserve"> </w:t>
      </w:r>
      <w:r>
        <w:t>centre</w:t>
      </w:r>
      <w:r w:rsidR="00E66DA1">
        <w:t xml:space="preserve"> </w:t>
      </w:r>
      <w:r>
        <w:t>du</w:t>
      </w:r>
      <w:r w:rsidR="00E66DA1">
        <w:t xml:space="preserve"> </w:t>
      </w:r>
      <w:r>
        <w:t>développement</w:t>
      </w:r>
      <w:r w:rsidR="00E66DA1">
        <w:t xml:space="preserve"> </w:t>
      </w:r>
    </w:p>
    <w:p w:rsidR="00E66DA1" w:rsidRDefault="00E66DA1" w:rsidP="00CF42DE">
      <w:pPr>
        <w:pStyle w:val="Paragraphedeliste"/>
        <w:numPr>
          <w:ilvl w:val="0"/>
          <w:numId w:val="45"/>
        </w:numPr>
        <w:spacing w:after="0"/>
        <w:jc w:val="both"/>
      </w:pPr>
      <w:r>
        <w:t>E</w:t>
      </w:r>
      <w:r w:rsidR="003B7CBD">
        <w:t>n</w:t>
      </w:r>
      <w:r>
        <w:t xml:space="preserve"> </w:t>
      </w:r>
      <w:r w:rsidR="003B7CBD">
        <w:t>réduisant</w:t>
      </w:r>
      <w:r>
        <w:t xml:space="preserve"> </w:t>
      </w:r>
      <w:r w:rsidR="003B7CBD">
        <w:t>les</w:t>
      </w:r>
      <w:r>
        <w:t xml:space="preserve"> </w:t>
      </w:r>
      <w:r w:rsidR="003B7CBD">
        <w:t>inégalités</w:t>
      </w:r>
      <w:r>
        <w:t xml:space="preserve"> </w:t>
      </w:r>
      <w:r w:rsidR="003B7CBD">
        <w:t>sociales</w:t>
      </w:r>
      <w:r>
        <w:t xml:space="preserve"> </w:t>
      </w:r>
      <w:r w:rsidR="003B7CBD">
        <w:t>et</w:t>
      </w:r>
      <w:r>
        <w:t xml:space="preserve"> </w:t>
      </w:r>
      <w:r w:rsidR="003B7CBD">
        <w:t>les</w:t>
      </w:r>
      <w:r>
        <w:t xml:space="preserve"> d</w:t>
      </w:r>
      <w:r w:rsidR="003B7CBD">
        <w:t>éséquilibres;</w:t>
      </w:r>
    </w:p>
    <w:p w:rsidR="00E66DA1" w:rsidRDefault="00E66DA1" w:rsidP="00CF42DE">
      <w:pPr>
        <w:pStyle w:val="Paragraphedeliste"/>
        <w:numPr>
          <w:ilvl w:val="0"/>
          <w:numId w:val="45"/>
        </w:numPr>
        <w:spacing w:after="0"/>
        <w:jc w:val="both"/>
      </w:pPr>
      <w:r>
        <w:t>M</w:t>
      </w:r>
      <w:r w:rsidR="003B7CBD">
        <w:t>ieux</w:t>
      </w:r>
      <w:r>
        <w:t xml:space="preserve"> </w:t>
      </w:r>
      <w:r w:rsidR="003B7CBD">
        <w:t>gérer</w:t>
      </w:r>
      <w:r>
        <w:t xml:space="preserve"> </w:t>
      </w:r>
      <w:r w:rsidR="003B7CBD">
        <w:t>la</w:t>
      </w:r>
      <w:r>
        <w:t xml:space="preserve"> </w:t>
      </w:r>
      <w:r w:rsidR="003B7CBD">
        <w:t>croissance</w:t>
      </w:r>
      <w:r>
        <w:t xml:space="preserve"> </w:t>
      </w:r>
      <w:r w:rsidR="003B7CBD">
        <w:t>en</w:t>
      </w:r>
      <w:r>
        <w:t xml:space="preserve"> </w:t>
      </w:r>
      <w:r w:rsidR="003B7CBD">
        <w:t>économisant</w:t>
      </w:r>
      <w:r>
        <w:t xml:space="preserve"> </w:t>
      </w:r>
      <w:r w:rsidR="003B7CBD">
        <w:t>les</w:t>
      </w:r>
      <w:r>
        <w:t xml:space="preserve"> </w:t>
      </w:r>
      <w:r w:rsidR="003B7CBD">
        <w:t>ressources</w:t>
      </w:r>
      <w:r>
        <w:t xml:space="preserve"> </w:t>
      </w:r>
      <w:r w:rsidR="003B7CBD">
        <w:t>et</w:t>
      </w:r>
      <w:r>
        <w:t xml:space="preserve"> l</w:t>
      </w:r>
      <w:r w:rsidR="003B7CBD">
        <w:t>’énergie</w:t>
      </w:r>
      <w:r>
        <w:t xml:space="preserve"> </w:t>
      </w:r>
      <w:r w:rsidR="003B7CBD">
        <w:t>et</w:t>
      </w:r>
      <w:r>
        <w:t xml:space="preserve"> </w:t>
      </w:r>
      <w:r w:rsidR="003B7CBD">
        <w:t>en</w:t>
      </w:r>
      <w:r>
        <w:t xml:space="preserve"> </w:t>
      </w:r>
      <w:r w:rsidR="003B7CBD">
        <w:t>réduisant</w:t>
      </w:r>
      <w:r>
        <w:t xml:space="preserve"> </w:t>
      </w:r>
      <w:r w:rsidR="003B7CBD">
        <w:t>les</w:t>
      </w:r>
      <w:r>
        <w:t xml:space="preserve"> polluti</w:t>
      </w:r>
      <w:r w:rsidR="003B7CBD">
        <w:t>ons</w:t>
      </w:r>
      <w:r>
        <w:t> ;</w:t>
      </w:r>
    </w:p>
    <w:p w:rsidR="00E66DA1" w:rsidRDefault="00E66DA1" w:rsidP="00CF42DE">
      <w:pPr>
        <w:pStyle w:val="Paragraphedeliste"/>
        <w:numPr>
          <w:ilvl w:val="0"/>
          <w:numId w:val="45"/>
        </w:numPr>
        <w:spacing w:after="0"/>
        <w:jc w:val="both"/>
      </w:pPr>
      <w:r>
        <w:t>R</w:t>
      </w:r>
      <w:r w:rsidR="003B7CBD">
        <w:t>echercher</w:t>
      </w:r>
      <w:r>
        <w:t xml:space="preserve"> </w:t>
      </w:r>
      <w:r w:rsidR="003B7CBD">
        <w:t>la</w:t>
      </w:r>
      <w:r>
        <w:t xml:space="preserve"> </w:t>
      </w:r>
      <w:r w:rsidR="003B7CBD">
        <w:t>qualité</w:t>
      </w:r>
      <w:r>
        <w:t xml:space="preserve"> </w:t>
      </w:r>
      <w:r w:rsidR="003B7CBD">
        <w:t>et</w:t>
      </w:r>
      <w:r>
        <w:t xml:space="preserve"> </w:t>
      </w:r>
      <w:r w:rsidR="003B7CBD">
        <w:t>l’excellence</w:t>
      </w:r>
      <w:r>
        <w:t xml:space="preserve"> </w:t>
      </w:r>
      <w:r w:rsidR="003B7CBD">
        <w:t>dans</w:t>
      </w:r>
      <w:r>
        <w:t xml:space="preserve"> </w:t>
      </w:r>
      <w:r w:rsidR="003B7CBD">
        <w:t>tous</w:t>
      </w:r>
      <w:r>
        <w:t xml:space="preserve"> </w:t>
      </w:r>
      <w:r w:rsidR="003B7CBD">
        <w:t>les</w:t>
      </w:r>
      <w:r>
        <w:t xml:space="preserve"> </w:t>
      </w:r>
      <w:r w:rsidR="003B7CBD">
        <w:t>domaines.</w:t>
      </w:r>
    </w:p>
    <w:p w:rsidR="00E66DA1" w:rsidRDefault="00E66DA1" w:rsidP="00CF42DE">
      <w:pPr>
        <w:pStyle w:val="Paragraphedeliste"/>
        <w:numPr>
          <w:ilvl w:val="0"/>
          <w:numId w:val="45"/>
        </w:numPr>
        <w:spacing w:after="0"/>
        <w:jc w:val="both"/>
      </w:pPr>
      <w:r>
        <w:t>Attenti</w:t>
      </w:r>
      <w:r w:rsidR="003B7CBD">
        <w:t>on</w:t>
      </w:r>
      <w:r>
        <w:t xml:space="preserve"> </w:t>
      </w:r>
      <w:r w:rsidR="003B7CBD">
        <w:t>portée</w:t>
      </w:r>
      <w:r>
        <w:t xml:space="preserve"> </w:t>
      </w:r>
      <w:r w:rsidR="003B7CBD">
        <w:t>à</w:t>
      </w:r>
      <w:r>
        <w:t xml:space="preserve"> </w:t>
      </w:r>
      <w:r w:rsidR="003B7CBD">
        <w:t>la</w:t>
      </w:r>
      <w:r>
        <w:t xml:space="preserve"> </w:t>
      </w:r>
      <w:r w:rsidR="003B7CBD">
        <w:t>qualité</w:t>
      </w:r>
      <w:r>
        <w:t xml:space="preserve"> </w:t>
      </w:r>
      <w:r w:rsidR="003B7CBD">
        <w:t>tourne</w:t>
      </w:r>
      <w:r>
        <w:t xml:space="preserve"> </w:t>
      </w:r>
      <w:r w:rsidR="003B7CBD">
        <w:t>le</w:t>
      </w:r>
      <w:r>
        <w:t xml:space="preserve"> </w:t>
      </w:r>
      <w:r w:rsidR="003B7CBD">
        <w:t>dos</w:t>
      </w:r>
      <w:r>
        <w:t xml:space="preserve"> </w:t>
      </w:r>
      <w:r w:rsidR="003B7CBD">
        <w:t>au</w:t>
      </w:r>
      <w:r>
        <w:t xml:space="preserve"> </w:t>
      </w:r>
      <w:r w:rsidR="003B7CBD">
        <w:t>développement</w:t>
      </w:r>
      <w:r>
        <w:t xml:space="preserve"> </w:t>
      </w:r>
      <w:r w:rsidR="003B7CBD">
        <w:t>quan</w:t>
      </w:r>
      <w:r>
        <w:t>ti</w:t>
      </w:r>
      <w:r w:rsidR="003B7CBD">
        <w:t>ta</w:t>
      </w:r>
      <w:r>
        <w:t>ti</w:t>
      </w:r>
      <w:r w:rsidR="003B7CBD">
        <w:t>f</w:t>
      </w:r>
    </w:p>
    <w:p w:rsidR="003B7CBD" w:rsidRDefault="003B7CBD" w:rsidP="003B7CBD">
      <w:pPr>
        <w:spacing w:after="0"/>
        <w:jc w:val="both"/>
      </w:pPr>
    </w:p>
    <w:p w:rsidR="003B7CBD" w:rsidRDefault="003B7CBD" w:rsidP="003B7CBD">
      <w:pPr>
        <w:spacing w:after="0"/>
        <w:jc w:val="both"/>
      </w:pPr>
      <w:r>
        <w:t>Manière</w:t>
      </w:r>
      <w:r w:rsidR="00E66DA1">
        <w:t xml:space="preserve"> </w:t>
      </w:r>
      <w:r>
        <w:t>de</w:t>
      </w:r>
      <w:r w:rsidR="00E66DA1">
        <w:t xml:space="preserve"> </w:t>
      </w:r>
      <w:r>
        <w:t>concevoir</w:t>
      </w:r>
      <w:r w:rsidR="00E66DA1">
        <w:t xml:space="preserve"> </w:t>
      </w:r>
      <w:r>
        <w:t>le</w:t>
      </w:r>
      <w:r w:rsidR="00E66DA1">
        <w:t xml:space="preserve"> </w:t>
      </w:r>
      <w:r>
        <w:t>développement</w:t>
      </w:r>
      <w:r w:rsidR="00E66DA1">
        <w:t xml:space="preserve"> </w:t>
      </w:r>
      <w:r>
        <w:t>de</w:t>
      </w:r>
      <w:r w:rsidR="00E66DA1">
        <w:t xml:space="preserve"> </w:t>
      </w:r>
      <w:r>
        <w:t>la</w:t>
      </w:r>
      <w:r w:rsidR="00E66DA1">
        <w:t xml:space="preserve"> démocrati</w:t>
      </w:r>
      <w:r>
        <w:t>e</w:t>
      </w:r>
      <w:r w:rsidR="00E66DA1">
        <w:t xml:space="preserve"> </w:t>
      </w:r>
      <w:r>
        <w:t>en</w:t>
      </w:r>
      <w:r w:rsidR="00E66DA1">
        <w:t xml:space="preserve"> </w:t>
      </w:r>
      <w:r>
        <w:t>Chine.</w:t>
      </w:r>
    </w:p>
    <w:p w:rsidR="00E66DA1" w:rsidRDefault="00E66DA1" w:rsidP="00CF42DE">
      <w:pPr>
        <w:pStyle w:val="Paragraphedeliste"/>
        <w:numPr>
          <w:ilvl w:val="0"/>
          <w:numId w:val="44"/>
        </w:numPr>
        <w:spacing w:after="0"/>
        <w:ind w:left="709"/>
        <w:jc w:val="both"/>
      </w:pPr>
      <w:r>
        <w:t>M</w:t>
      </w:r>
      <w:r w:rsidR="003B7CBD">
        <w:t>ain</w:t>
      </w:r>
      <w:r>
        <w:t>ti</w:t>
      </w:r>
      <w:r w:rsidR="003B7CBD">
        <w:t>en</w:t>
      </w:r>
      <w:r>
        <w:t xml:space="preserve"> </w:t>
      </w:r>
      <w:r w:rsidR="003B7CBD">
        <w:t>du</w:t>
      </w:r>
      <w:r>
        <w:t xml:space="preserve"> </w:t>
      </w:r>
      <w:r w:rsidR="003B7CBD">
        <w:t>monopole</w:t>
      </w:r>
      <w:r>
        <w:t xml:space="preserve"> </w:t>
      </w:r>
      <w:r w:rsidR="003B7CBD">
        <w:t>poli</w:t>
      </w:r>
      <w:r>
        <w:t>ti</w:t>
      </w:r>
      <w:r w:rsidR="003B7CBD">
        <w:t>que</w:t>
      </w:r>
      <w:r>
        <w:t xml:space="preserve"> </w:t>
      </w:r>
      <w:r w:rsidR="003B7CBD">
        <w:t>du</w:t>
      </w:r>
      <w:r>
        <w:t xml:space="preserve"> </w:t>
      </w:r>
      <w:r w:rsidR="003B7CBD">
        <w:t>PCC…</w:t>
      </w:r>
    </w:p>
    <w:p w:rsidR="00E66DA1" w:rsidRDefault="003B7CBD" w:rsidP="00CF42DE">
      <w:pPr>
        <w:pStyle w:val="Paragraphedeliste"/>
        <w:numPr>
          <w:ilvl w:val="0"/>
          <w:numId w:val="44"/>
        </w:numPr>
        <w:spacing w:after="0"/>
        <w:ind w:left="709"/>
        <w:jc w:val="both"/>
      </w:pPr>
      <w:r>
        <w:t>…pour</w:t>
      </w:r>
      <w:r w:rsidR="00E66DA1">
        <w:t xml:space="preserve"> </w:t>
      </w:r>
      <w:r>
        <w:t>une</w:t>
      </w:r>
      <w:r w:rsidR="00E66DA1">
        <w:t xml:space="preserve"> </w:t>
      </w:r>
      <w:r>
        <w:t>«</w:t>
      </w:r>
      <w:r w:rsidR="00E66DA1">
        <w:t xml:space="preserve"> </w:t>
      </w:r>
      <w:r>
        <w:t>démocra</w:t>
      </w:r>
      <w:r w:rsidR="00E66DA1">
        <w:t>ti</w:t>
      </w:r>
      <w:r>
        <w:t>e</w:t>
      </w:r>
      <w:r w:rsidR="00E66DA1">
        <w:t xml:space="preserve"> </w:t>
      </w:r>
      <w:r>
        <w:t>aux</w:t>
      </w:r>
      <w:r w:rsidR="00E66DA1">
        <w:t xml:space="preserve"> </w:t>
      </w:r>
      <w:r>
        <w:t>caractéris</w:t>
      </w:r>
      <w:r w:rsidR="00E66DA1">
        <w:t>ti</w:t>
      </w:r>
      <w:r>
        <w:t>ques</w:t>
      </w:r>
      <w:r w:rsidR="00E66DA1">
        <w:t xml:space="preserve"> </w:t>
      </w:r>
      <w:r>
        <w:t>chinoises</w:t>
      </w:r>
      <w:r w:rsidR="00E66DA1">
        <w:t xml:space="preserve"> </w:t>
      </w:r>
      <w:r>
        <w:t>»</w:t>
      </w:r>
    </w:p>
    <w:p w:rsidR="003B7CBD" w:rsidRDefault="003B7CBD" w:rsidP="00CF42DE">
      <w:pPr>
        <w:pStyle w:val="Paragraphedeliste"/>
        <w:numPr>
          <w:ilvl w:val="0"/>
          <w:numId w:val="46"/>
        </w:numPr>
        <w:spacing w:after="0"/>
        <w:ind w:left="1418"/>
        <w:jc w:val="both"/>
      </w:pPr>
      <w:r>
        <w:t>plus</w:t>
      </w:r>
      <w:r w:rsidR="00E66DA1">
        <w:t xml:space="preserve"> </w:t>
      </w:r>
      <w:r>
        <w:t>faite</w:t>
      </w:r>
      <w:r w:rsidR="00E66DA1">
        <w:t xml:space="preserve"> </w:t>
      </w:r>
      <w:r>
        <w:t>de</w:t>
      </w:r>
      <w:r w:rsidR="00E66DA1">
        <w:t xml:space="preserve"> </w:t>
      </w:r>
      <w:r>
        <w:t>dialogue,</w:t>
      </w:r>
      <w:r w:rsidR="00E66DA1">
        <w:t xml:space="preserve"> </w:t>
      </w:r>
      <w:r>
        <w:t>de</w:t>
      </w:r>
      <w:r w:rsidR="00E66DA1">
        <w:t xml:space="preserve"> concertati</w:t>
      </w:r>
      <w:r>
        <w:t>on</w:t>
      </w:r>
      <w:r w:rsidR="00E66DA1">
        <w:t xml:space="preserve"> </w:t>
      </w:r>
      <w:r>
        <w:t>et</w:t>
      </w:r>
      <w:r w:rsidR="00E66DA1">
        <w:t xml:space="preserve"> </w:t>
      </w:r>
      <w:r>
        <w:t>de</w:t>
      </w:r>
      <w:r w:rsidR="00E66DA1">
        <w:t xml:space="preserve"> </w:t>
      </w:r>
      <w:r>
        <w:t>par</w:t>
      </w:r>
      <w:r w:rsidR="00E66DA1">
        <w:t>ticipati</w:t>
      </w:r>
      <w:r>
        <w:t>on</w:t>
      </w:r>
    </w:p>
    <w:p w:rsidR="003B7CBD" w:rsidRDefault="00E66DA1" w:rsidP="00CF42DE">
      <w:pPr>
        <w:pStyle w:val="Paragraphedeliste"/>
        <w:numPr>
          <w:ilvl w:val="0"/>
          <w:numId w:val="47"/>
        </w:numPr>
        <w:spacing w:after="0"/>
        <w:jc w:val="both"/>
      </w:pPr>
      <w:r>
        <w:t>N</w:t>
      </w:r>
      <w:r w:rsidR="003B7CBD">
        <w:t>ouveau</w:t>
      </w:r>
      <w:r>
        <w:t xml:space="preserve"> « </w:t>
      </w:r>
      <w:r w:rsidR="003B7CBD">
        <w:t>style</w:t>
      </w:r>
      <w:r>
        <w:t xml:space="preserve"> </w:t>
      </w:r>
      <w:r w:rsidR="003B7CBD">
        <w:t>de</w:t>
      </w:r>
      <w:r>
        <w:t xml:space="preserve"> </w:t>
      </w:r>
      <w:r w:rsidR="003B7CBD">
        <w:t>pouvoir</w:t>
      </w:r>
      <w:r>
        <w:t xml:space="preserve"> </w:t>
      </w:r>
      <w:r w:rsidR="003B7CBD">
        <w:t>»</w:t>
      </w:r>
    </w:p>
    <w:p w:rsidR="003B7CBD" w:rsidRDefault="003B7CBD" w:rsidP="00CF42DE">
      <w:pPr>
        <w:pStyle w:val="Paragraphedeliste"/>
        <w:numPr>
          <w:ilvl w:val="0"/>
          <w:numId w:val="46"/>
        </w:numPr>
        <w:spacing w:after="0"/>
        <w:ind w:left="1418"/>
        <w:jc w:val="both"/>
      </w:pPr>
      <w:r>
        <w:t>construit</w:t>
      </w:r>
      <w:r w:rsidR="00E66DA1">
        <w:t xml:space="preserve"> </w:t>
      </w:r>
      <w:r>
        <w:t>autour</w:t>
      </w:r>
      <w:r w:rsidR="00E66DA1">
        <w:t xml:space="preserve"> </w:t>
      </w:r>
      <w:r>
        <w:t>d’échanges</w:t>
      </w:r>
      <w:r w:rsidR="00E66DA1">
        <w:t xml:space="preserve"> </w:t>
      </w:r>
      <w:r>
        <w:t>et</w:t>
      </w:r>
      <w:r w:rsidR="00E66DA1">
        <w:t xml:space="preserve"> </w:t>
      </w:r>
      <w:r>
        <w:t>de</w:t>
      </w:r>
      <w:r w:rsidR="00E66DA1">
        <w:t xml:space="preserve"> </w:t>
      </w:r>
      <w:r>
        <w:t>consulta</w:t>
      </w:r>
      <w:r w:rsidR="00E66DA1">
        <w:t>ti</w:t>
      </w:r>
      <w:r>
        <w:t>ons</w:t>
      </w:r>
      <w:r w:rsidR="00E66DA1">
        <w:t xml:space="preserve"> </w:t>
      </w:r>
      <w:r>
        <w:t>avec</w:t>
      </w:r>
      <w:r w:rsidR="00E66DA1">
        <w:t xml:space="preserve"> </w:t>
      </w:r>
      <w:r>
        <w:t>les</w:t>
      </w:r>
      <w:r w:rsidR="00E66DA1">
        <w:t xml:space="preserve"> </w:t>
      </w:r>
      <w:r>
        <w:t>autres</w:t>
      </w:r>
      <w:r w:rsidR="00E66DA1">
        <w:t xml:space="preserve"> </w:t>
      </w:r>
      <w:r>
        <w:t>par</w:t>
      </w:r>
      <w:r w:rsidR="00E66DA1">
        <w:t>ti</w:t>
      </w:r>
      <w:r>
        <w:t>s,</w:t>
      </w:r>
      <w:r w:rsidR="00E66DA1">
        <w:t xml:space="preserve"> </w:t>
      </w:r>
      <w:r>
        <w:t>associa</w:t>
      </w:r>
      <w:r w:rsidR="00E66DA1">
        <w:t>ti</w:t>
      </w:r>
      <w:r>
        <w:t>ons</w:t>
      </w:r>
      <w:r w:rsidR="00E66DA1">
        <w:t xml:space="preserve"> </w:t>
      </w:r>
      <w:r>
        <w:t>représenta</w:t>
      </w:r>
      <w:r w:rsidR="00E66DA1">
        <w:t>ti</w:t>
      </w:r>
      <w:r>
        <w:t>ves</w:t>
      </w:r>
      <w:r w:rsidR="00E66DA1">
        <w:t xml:space="preserve"> </w:t>
      </w:r>
      <w:r>
        <w:t>professionnelles</w:t>
      </w:r>
      <w:r w:rsidR="00E66DA1">
        <w:t xml:space="preserve"> </w:t>
      </w:r>
      <w:r>
        <w:t>ou</w:t>
      </w:r>
      <w:r w:rsidR="00E66DA1">
        <w:t xml:space="preserve"> </w:t>
      </w:r>
      <w:r>
        <w:t>sociales,</w:t>
      </w:r>
      <w:r w:rsidR="00E66DA1">
        <w:t xml:space="preserve"> </w:t>
      </w:r>
      <w:r>
        <w:t>et</w:t>
      </w:r>
      <w:r w:rsidR="00E66DA1">
        <w:t xml:space="preserve"> </w:t>
      </w:r>
      <w:r>
        <w:t>les</w:t>
      </w:r>
      <w:r w:rsidR="00E66DA1">
        <w:t xml:space="preserve"> </w:t>
      </w:r>
      <w:r>
        <w:t>individus,</w:t>
      </w:r>
      <w:r w:rsidR="00E66DA1">
        <w:t xml:space="preserve"> </w:t>
      </w:r>
      <w:r>
        <w:t>dans</w:t>
      </w:r>
      <w:r w:rsidR="00E66DA1">
        <w:t xml:space="preserve"> </w:t>
      </w:r>
      <w:r>
        <w:t>un</w:t>
      </w:r>
      <w:r w:rsidR="00E66DA1">
        <w:t xml:space="preserve"> </w:t>
      </w:r>
      <w:r>
        <w:t>contexte</w:t>
      </w:r>
      <w:r w:rsidR="00E66DA1">
        <w:t xml:space="preserve"> </w:t>
      </w:r>
      <w:r>
        <w:t>où</w:t>
      </w:r>
      <w:r w:rsidR="00E66DA1">
        <w:t xml:space="preserve"> </w:t>
      </w:r>
      <w:r>
        <w:t>des</w:t>
      </w:r>
      <w:r w:rsidR="00E66DA1">
        <w:t xml:space="preserve"> </w:t>
      </w:r>
      <w:r>
        <w:t>élites</w:t>
      </w:r>
      <w:r w:rsidR="00E66DA1">
        <w:t xml:space="preserve"> </w:t>
      </w:r>
      <w:r>
        <w:t>non</w:t>
      </w:r>
      <w:r w:rsidR="00E66DA1">
        <w:t xml:space="preserve"> </w:t>
      </w:r>
      <w:r>
        <w:t>communistes</w:t>
      </w:r>
      <w:r w:rsidR="00E66DA1">
        <w:t xml:space="preserve"> </w:t>
      </w:r>
      <w:r>
        <w:t>seraient</w:t>
      </w:r>
      <w:r w:rsidR="00E66DA1">
        <w:t xml:space="preserve"> </w:t>
      </w:r>
      <w:r>
        <w:t>de</w:t>
      </w:r>
      <w:r w:rsidR="00E66DA1">
        <w:t xml:space="preserve"> </w:t>
      </w:r>
      <w:r>
        <w:t>plus</w:t>
      </w:r>
      <w:r w:rsidR="00E66DA1">
        <w:t xml:space="preserve"> </w:t>
      </w:r>
      <w:r>
        <w:t>en</w:t>
      </w:r>
      <w:r w:rsidR="00E66DA1">
        <w:t xml:space="preserve"> </w:t>
      </w:r>
      <w:r>
        <w:t>plus</w:t>
      </w:r>
      <w:r w:rsidR="00E66DA1">
        <w:t xml:space="preserve"> </w:t>
      </w:r>
      <w:r>
        <w:t>invitées</w:t>
      </w:r>
      <w:r w:rsidR="00E66DA1">
        <w:t xml:space="preserve"> </w:t>
      </w:r>
      <w:r>
        <w:t>à</w:t>
      </w:r>
      <w:r w:rsidR="00E66DA1">
        <w:t xml:space="preserve"> </w:t>
      </w:r>
      <w:r>
        <w:t>par</w:t>
      </w:r>
      <w:r w:rsidR="00E66DA1">
        <w:t>ti</w:t>
      </w:r>
      <w:r>
        <w:t>ciper</w:t>
      </w:r>
      <w:r w:rsidR="00E66DA1">
        <w:t xml:space="preserve"> </w:t>
      </w:r>
      <w:r>
        <w:t>au</w:t>
      </w:r>
      <w:r w:rsidR="00E66DA1">
        <w:t xml:space="preserve"> </w:t>
      </w:r>
      <w:r>
        <w:t>gouvernement</w:t>
      </w:r>
      <w:r w:rsidR="00E66DA1">
        <w:t xml:space="preserve"> </w:t>
      </w:r>
      <w:r>
        <w:t>du</w:t>
      </w:r>
      <w:r w:rsidR="00E66DA1">
        <w:t xml:space="preserve"> </w:t>
      </w:r>
      <w:r>
        <w:t>pays.</w:t>
      </w:r>
    </w:p>
    <w:p w:rsidR="003B7CBD" w:rsidRDefault="003B7CBD" w:rsidP="003B7CBD">
      <w:pPr>
        <w:spacing w:after="0"/>
        <w:jc w:val="both"/>
      </w:pPr>
    </w:p>
    <w:p w:rsidR="003B7CBD" w:rsidRDefault="00E66DA1" w:rsidP="003D0429">
      <w:pPr>
        <w:spacing w:after="0"/>
        <w:jc w:val="center"/>
      </w:pPr>
      <w:r>
        <w:rPr>
          <w:noProof/>
          <w:lang w:eastAsia="fr-BE"/>
        </w:rPr>
        <w:lastRenderedPageBreak/>
        <w:drawing>
          <wp:inline distT="0" distB="0" distL="0" distR="0">
            <wp:extent cx="2190307" cy="1262468"/>
            <wp:effectExtent l="0" t="0" r="0" b="0"/>
            <wp:docPr id="5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srcRect l="6125" t="13569" r="40759" b="37463"/>
                    <a:stretch>
                      <a:fillRect/>
                    </a:stretch>
                  </pic:blipFill>
                  <pic:spPr bwMode="auto">
                    <a:xfrm>
                      <a:off x="0" y="0"/>
                      <a:ext cx="2200914" cy="1268582"/>
                    </a:xfrm>
                    <a:prstGeom prst="rect">
                      <a:avLst/>
                    </a:prstGeom>
                    <a:noFill/>
                    <a:ln w="9525">
                      <a:noFill/>
                      <a:miter lim="800000"/>
                      <a:headEnd/>
                      <a:tailEnd/>
                    </a:ln>
                  </pic:spPr>
                </pic:pic>
              </a:graphicData>
            </a:graphic>
          </wp:inline>
        </w:drawing>
      </w:r>
    </w:p>
    <w:p w:rsidR="00E66DA1" w:rsidRDefault="00E66DA1" w:rsidP="003D0429">
      <w:pPr>
        <w:spacing w:after="0"/>
        <w:ind w:left="-1417" w:right="-1417"/>
        <w:jc w:val="center"/>
      </w:pPr>
      <w:r>
        <w:rPr>
          <w:noProof/>
          <w:lang w:eastAsia="fr-BE"/>
        </w:rPr>
        <w:drawing>
          <wp:inline distT="0" distB="0" distL="0" distR="0">
            <wp:extent cx="4997303" cy="2851840"/>
            <wp:effectExtent l="0" t="0" r="0" b="0"/>
            <wp:docPr id="57"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srcRect l="5352" t="24189" r="40575" b="26492"/>
                    <a:stretch>
                      <a:fillRect/>
                    </a:stretch>
                  </pic:blipFill>
                  <pic:spPr bwMode="auto">
                    <a:xfrm>
                      <a:off x="0" y="0"/>
                      <a:ext cx="5005509" cy="2856523"/>
                    </a:xfrm>
                    <a:prstGeom prst="rect">
                      <a:avLst/>
                    </a:prstGeom>
                    <a:noFill/>
                    <a:ln w="9525">
                      <a:noFill/>
                      <a:miter lim="800000"/>
                      <a:headEnd/>
                      <a:tailEnd/>
                    </a:ln>
                  </pic:spPr>
                </pic:pic>
              </a:graphicData>
            </a:graphic>
          </wp:inline>
        </w:drawing>
      </w:r>
    </w:p>
    <w:p w:rsidR="00E66DA1" w:rsidRDefault="00E66DA1" w:rsidP="00E66DA1">
      <w:pPr>
        <w:pStyle w:val="Titre4"/>
        <w:jc w:val="both"/>
      </w:pPr>
      <w:bookmarkStart w:id="168" w:name="_Toc355873551"/>
      <w:r>
        <w:t>12</w:t>
      </w:r>
      <w:r w:rsidRPr="00E66DA1">
        <w:rPr>
          <w:vertAlign w:val="superscript"/>
        </w:rPr>
        <w:t>ème</w:t>
      </w:r>
      <w:r>
        <w:t xml:space="preserve"> plan pour le développement économique et social (2011-2015) (octobre 2010)</w:t>
      </w:r>
      <w:bookmarkEnd w:id="168"/>
    </w:p>
    <w:p w:rsidR="00E66DA1" w:rsidRDefault="00E66DA1" w:rsidP="00E66DA1">
      <w:pPr>
        <w:spacing w:after="0"/>
        <w:jc w:val="both"/>
      </w:pPr>
    </w:p>
    <w:p w:rsidR="00E66DA1" w:rsidRDefault="00E66DA1" w:rsidP="00CF42DE">
      <w:pPr>
        <w:pStyle w:val="Paragraphedeliste"/>
        <w:numPr>
          <w:ilvl w:val="0"/>
          <w:numId w:val="48"/>
        </w:numPr>
        <w:spacing w:after="0"/>
        <w:jc w:val="both"/>
      </w:pPr>
      <w:r>
        <w:t>Recentrage intérieur</w:t>
      </w:r>
    </w:p>
    <w:p w:rsidR="00E66DA1" w:rsidRDefault="00E66DA1" w:rsidP="00CF42DE">
      <w:pPr>
        <w:pStyle w:val="Paragraphedeliste"/>
        <w:numPr>
          <w:ilvl w:val="0"/>
          <w:numId w:val="48"/>
        </w:numPr>
        <w:spacing w:after="0"/>
        <w:jc w:val="both"/>
      </w:pPr>
      <w:r>
        <w:t>Questions sociales - couverture sociale</w:t>
      </w:r>
    </w:p>
    <w:p w:rsidR="00E66DA1" w:rsidRDefault="00E66DA1" w:rsidP="00CF42DE">
      <w:pPr>
        <w:pStyle w:val="Paragraphedeliste"/>
        <w:numPr>
          <w:ilvl w:val="0"/>
          <w:numId w:val="48"/>
        </w:numPr>
        <w:spacing w:after="0"/>
        <w:jc w:val="both"/>
      </w:pPr>
      <w:r>
        <w:t>Développement des services publics</w:t>
      </w:r>
    </w:p>
    <w:p w:rsidR="00E66DA1" w:rsidRDefault="00E66DA1" w:rsidP="00CF42DE">
      <w:pPr>
        <w:pStyle w:val="Paragraphedeliste"/>
        <w:numPr>
          <w:ilvl w:val="0"/>
          <w:numId w:val="48"/>
        </w:numPr>
        <w:spacing w:after="0"/>
        <w:jc w:val="both"/>
      </w:pPr>
      <w:r>
        <w:t>Hausse des salaires</w:t>
      </w:r>
    </w:p>
    <w:p w:rsidR="00E66DA1" w:rsidRDefault="00E66DA1" w:rsidP="00CF42DE">
      <w:pPr>
        <w:pStyle w:val="Paragraphedeliste"/>
        <w:numPr>
          <w:ilvl w:val="0"/>
          <w:numId w:val="48"/>
        </w:numPr>
        <w:spacing w:after="0"/>
        <w:jc w:val="both"/>
      </w:pPr>
      <w:r>
        <w:t>Logements</w:t>
      </w:r>
    </w:p>
    <w:p w:rsidR="00E66DA1" w:rsidRDefault="00E66DA1" w:rsidP="00CF42DE">
      <w:pPr>
        <w:pStyle w:val="Paragraphedeliste"/>
        <w:numPr>
          <w:ilvl w:val="0"/>
          <w:numId w:val="48"/>
        </w:numPr>
        <w:spacing w:after="0"/>
        <w:jc w:val="both"/>
      </w:pPr>
      <w:r>
        <w:t xml:space="preserve">Poursuite des réformes du système éducatif </w:t>
      </w:r>
    </w:p>
    <w:p w:rsidR="00E66DA1" w:rsidRDefault="00E66DA1" w:rsidP="00CF42DE">
      <w:pPr>
        <w:pStyle w:val="Paragraphedeliste"/>
        <w:numPr>
          <w:ilvl w:val="0"/>
          <w:numId w:val="48"/>
        </w:numPr>
        <w:spacing w:after="0"/>
        <w:jc w:val="both"/>
      </w:pPr>
      <w:r>
        <w:t>Augmenter</w:t>
      </w:r>
      <w:r w:rsidR="003D0429">
        <w:t xml:space="preserve"> </w:t>
      </w:r>
      <w:r>
        <w:t>R&amp;D</w:t>
      </w:r>
    </w:p>
    <w:p w:rsidR="00E66DA1" w:rsidRDefault="00E66DA1" w:rsidP="003D0429">
      <w:pPr>
        <w:pStyle w:val="Paragraphedeliste"/>
        <w:numPr>
          <w:ilvl w:val="0"/>
          <w:numId w:val="48"/>
        </w:numPr>
        <w:spacing w:after="0"/>
        <w:jc w:val="both"/>
      </w:pPr>
      <w:r>
        <w:t>Nucléaire et hydro - électricité</w:t>
      </w:r>
    </w:p>
    <w:p w:rsidR="003D0429" w:rsidRPr="003D0429" w:rsidRDefault="00E66DA1" w:rsidP="003D0429">
      <w:pPr>
        <w:pStyle w:val="Titre4"/>
        <w:jc w:val="both"/>
      </w:pPr>
      <w:bookmarkStart w:id="169" w:name="_Toc355873552"/>
      <w:r>
        <w:t>Livre Blanc sur le développ</w:t>
      </w:r>
      <w:r w:rsidR="003D0429">
        <w:t>ement pacifique (novembre 2011)</w:t>
      </w:r>
      <w:bookmarkEnd w:id="169"/>
    </w:p>
    <w:p w:rsidR="003D0429" w:rsidRDefault="00E66DA1" w:rsidP="003D0429">
      <w:pPr>
        <w:spacing w:after="0"/>
        <w:jc w:val="center"/>
      </w:pPr>
      <w:r>
        <w:rPr>
          <w:noProof/>
          <w:lang w:eastAsia="fr-BE"/>
        </w:rPr>
        <w:drawing>
          <wp:inline distT="0" distB="0" distL="0" distR="0">
            <wp:extent cx="3157870" cy="1924493"/>
            <wp:effectExtent l="0" t="0" r="0" b="0"/>
            <wp:docPr id="5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srcRect l="5756" t="28909" r="40390" b="14749"/>
                    <a:stretch>
                      <a:fillRect/>
                    </a:stretch>
                  </pic:blipFill>
                  <pic:spPr bwMode="auto">
                    <a:xfrm>
                      <a:off x="0" y="0"/>
                      <a:ext cx="3175262" cy="1935092"/>
                    </a:xfrm>
                    <a:prstGeom prst="rect">
                      <a:avLst/>
                    </a:prstGeom>
                    <a:noFill/>
                    <a:ln w="9525">
                      <a:noFill/>
                      <a:miter lim="800000"/>
                      <a:headEnd/>
                      <a:tailEnd/>
                    </a:ln>
                  </pic:spPr>
                </pic:pic>
              </a:graphicData>
            </a:graphic>
          </wp:inline>
        </w:drawing>
      </w:r>
    </w:p>
    <w:p w:rsidR="002D0793" w:rsidRPr="00984E7C" w:rsidRDefault="005D3EBA" w:rsidP="000C2710">
      <w:pPr>
        <w:pStyle w:val="Titre2"/>
      </w:pPr>
      <w:bookmarkStart w:id="170" w:name="_Toc355873553"/>
      <w:r>
        <w:lastRenderedPageBreak/>
        <w:t>Courants politique étrangère</w:t>
      </w:r>
      <w:bookmarkEnd w:id="170"/>
    </w:p>
    <w:p w:rsidR="005D3EBA" w:rsidRDefault="00B85DB9" w:rsidP="000C2710">
      <w:pPr>
        <w:pStyle w:val="Titre3"/>
      </w:pPr>
      <w:bookmarkStart w:id="171" w:name="_Toc355873554"/>
      <w:r>
        <w:t xml:space="preserve">Typologies de </w:t>
      </w:r>
      <w:proofErr w:type="spellStart"/>
      <w:r w:rsidRPr="00B85DB9">
        <w:t>Shambaugh</w:t>
      </w:r>
      <w:bookmarkEnd w:id="171"/>
      <w:proofErr w:type="spellEnd"/>
    </w:p>
    <w:p w:rsidR="00B85DB9" w:rsidRDefault="00B85DB9" w:rsidP="005503C8">
      <w:pPr>
        <w:spacing w:after="0"/>
        <w:jc w:val="both"/>
      </w:pPr>
      <w:r>
        <w:rPr>
          <w:noProof/>
          <w:lang w:eastAsia="fr-BE"/>
        </w:rPr>
        <w:drawing>
          <wp:anchor distT="0" distB="0" distL="114300" distR="114300" simplePos="0" relativeHeight="251659264" behindDoc="0" locked="0" layoutInCell="1" allowOverlap="1">
            <wp:simplePos x="0" y="0"/>
            <wp:positionH relativeFrom="column">
              <wp:posOffset>513715</wp:posOffset>
            </wp:positionH>
            <wp:positionV relativeFrom="paragraph">
              <wp:posOffset>121285</wp:posOffset>
            </wp:positionV>
            <wp:extent cx="4624705" cy="3061970"/>
            <wp:effectExtent l="0" t="0" r="0" b="0"/>
            <wp:wrapSquare wrapText="bothSides"/>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28A0092B-C50C-407E-A947-70E740481C1C}">
                          <a14:useLocalDpi xmlns:a14="http://schemas.microsoft.com/office/drawing/2010/main" val="0"/>
                        </a:ext>
                      </a:extLst>
                    </a:blip>
                    <a:srcRect l="17887" t="23911" r="15887" b="5539"/>
                    <a:stretch/>
                  </pic:blipFill>
                  <pic:spPr bwMode="auto">
                    <a:xfrm>
                      <a:off x="0" y="0"/>
                      <a:ext cx="4624705" cy="3061970"/>
                    </a:xfrm>
                    <a:prstGeom prst="rect">
                      <a:avLst/>
                    </a:prstGeom>
                    <a:ln>
                      <a:noFill/>
                    </a:ln>
                    <a:extLst>
                      <a:ext uri="{53640926-AAD7-44D8-BBD7-CCE9431645EC}">
                        <a14:shadowObscured xmlns:a14="http://schemas.microsoft.com/office/drawing/2010/main"/>
                      </a:ext>
                    </a:extLst>
                  </pic:spPr>
                </pic:pic>
              </a:graphicData>
            </a:graphic>
          </wp:anchor>
        </w:drawing>
      </w:r>
    </w:p>
    <w:p w:rsidR="00B85DB9" w:rsidRDefault="00B85DB9" w:rsidP="005503C8">
      <w:pPr>
        <w:spacing w:after="0"/>
        <w:jc w:val="both"/>
      </w:pPr>
    </w:p>
    <w:p w:rsidR="00B85DB9" w:rsidRDefault="00B85DB9" w:rsidP="005503C8">
      <w:pPr>
        <w:spacing w:after="0"/>
        <w:jc w:val="both"/>
      </w:pPr>
    </w:p>
    <w:p w:rsidR="00B85DB9" w:rsidRDefault="00B85DB9" w:rsidP="00B85DB9">
      <w:pPr>
        <w:spacing w:after="0"/>
        <w:jc w:val="center"/>
      </w:pPr>
    </w:p>
    <w:p w:rsidR="00B85DB9" w:rsidRDefault="00B85DB9" w:rsidP="00B85DB9">
      <w:pPr>
        <w:spacing w:after="0"/>
        <w:jc w:val="center"/>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r>
        <w:rPr>
          <w:noProof/>
          <w:lang w:eastAsia="fr-BE"/>
        </w:rPr>
        <w:drawing>
          <wp:anchor distT="0" distB="0" distL="114300" distR="114300" simplePos="0" relativeHeight="251658240" behindDoc="0" locked="0" layoutInCell="1" allowOverlap="1">
            <wp:simplePos x="0" y="0"/>
            <wp:positionH relativeFrom="column">
              <wp:posOffset>513715</wp:posOffset>
            </wp:positionH>
            <wp:positionV relativeFrom="paragraph">
              <wp:posOffset>45720</wp:posOffset>
            </wp:positionV>
            <wp:extent cx="4624705" cy="2635885"/>
            <wp:effectExtent l="0" t="0" r="0" b="0"/>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l="18061" t="30995" r="16529" b="5243"/>
                    <a:stretch/>
                  </pic:blipFill>
                  <pic:spPr bwMode="auto">
                    <a:xfrm>
                      <a:off x="0" y="0"/>
                      <a:ext cx="4624705" cy="2635885"/>
                    </a:xfrm>
                    <a:prstGeom prst="rect">
                      <a:avLst/>
                    </a:prstGeom>
                    <a:ln>
                      <a:noFill/>
                    </a:ln>
                    <a:extLst>
                      <a:ext uri="{53640926-AAD7-44D8-BBD7-CCE9431645EC}">
                        <a14:shadowObscured xmlns:a14="http://schemas.microsoft.com/office/drawing/2010/main"/>
                      </a:ext>
                    </a:extLst>
                  </pic:spPr>
                </pic:pic>
              </a:graphicData>
            </a:graphic>
          </wp:anchor>
        </w:drawing>
      </w: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B85DB9" w:rsidRDefault="00B85DB9" w:rsidP="005503C8">
      <w:pPr>
        <w:spacing w:after="0"/>
        <w:jc w:val="both"/>
      </w:pPr>
    </w:p>
    <w:p w:rsidR="00483F13" w:rsidRDefault="000C2710" w:rsidP="005503C8">
      <w:pPr>
        <w:spacing w:after="0"/>
        <w:jc w:val="both"/>
      </w:pPr>
      <w:r>
        <w:t>Le multilatéralisme est une tacti</w:t>
      </w:r>
      <w:r w:rsidRPr="000C2710">
        <w:t>que,</w:t>
      </w:r>
      <w:r>
        <w:t xml:space="preserve"> un </w:t>
      </w:r>
      <w:r w:rsidRPr="000C2710">
        <w:t>moyen</w:t>
      </w:r>
      <w:r>
        <w:t xml:space="preserve"> mais </w:t>
      </w:r>
      <w:r w:rsidRPr="000C2710">
        <w:t>pas</w:t>
      </w:r>
      <w:r>
        <w:t xml:space="preserve"> </w:t>
      </w:r>
      <w:r w:rsidRPr="000C2710">
        <w:t>une</w:t>
      </w:r>
      <w:r>
        <w:t xml:space="preserve"> </w:t>
      </w:r>
      <w:r w:rsidRPr="000C2710">
        <w:t>fin</w:t>
      </w:r>
      <w:r>
        <w:t xml:space="preserve"> </w:t>
      </w:r>
      <w:r w:rsidRPr="000C2710">
        <w:t>en</w:t>
      </w:r>
      <w:r>
        <w:t xml:space="preserve"> </w:t>
      </w:r>
      <w:r w:rsidRPr="000C2710">
        <w:t>soi</w:t>
      </w:r>
      <w:r>
        <w:t xml:space="preserve">. La Chine y a </w:t>
      </w:r>
      <w:r w:rsidRPr="000C2710">
        <w:t>recourt</w:t>
      </w:r>
      <w:r>
        <w:t xml:space="preserve"> mais s’en </w:t>
      </w:r>
      <w:r w:rsidRPr="000C2710">
        <w:t>méfie</w:t>
      </w:r>
      <w:r>
        <w:t xml:space="preserve"> également. Par ailleurs, d</w:t>
      </w:r>
      <w:r w:rsidR="005D3EBA">
        <w:t xml:space="preserve">ans les faits, ce sont surtout </w:t>
      </w:r>
      <w:r>
        <w:t>les quatre</w:t>
      </w:r>
      <w:r w:rsidR="005D3EBA">
        <w:t xml:space="preserve"> premiers qui sont les plus présents, </w:t>
      </w:r>
      <w:r w:rsidR="00B82914">
        <w:t>surtout</w:t>
      </w:r>
      <w:r w:rsidR="005D3EBA">
        <w:t xml:space="preserve"> le réalisme. Cela pose problème quand on sait que les américains sont également dans cette optique.</w:t>
      </w:r>
      <w:r w:rsidR="00B82914">
        <w:t xml:space="preserve"> Cette situation implique le </w:t>
      </w:r>
      <w:r w:rsidR="00B82914" w:rsidRPr="000C2710">
        <w:rPr>
          <w:b/>
        </w:rPr>
        <w:t>dilemme de sécurité</w:t>
      </w:r>
      <w:r>
        <w:t xml:space="preserve"> et de la méfiance.</w:t>
      </w:r>
    </w:p>
    <w:p w:rsidR="0029610E" w:rsidRPr="00984E7C" w:rsidRDefault="0029610E" w:rsidP="0029610E">
      <w:pPr>
        <w:pStyle w:val="Titre2"/>
      </w:pPr>
      <w:bookmarkStart w:id="172" w:name="_Toc355873555"/>
      <w:r>
        <w:t>Conclusion</w:t>
      </w:r>
      <w:bookmarkEnd w:id="172"/>
    </w:p>
    <w:p w:rsidR="002D0793" w:rsidRDefault="000C2710" w:rsidP="000C2710">
      <w:pPr>
        <w:pStyle w:val="Titre4"/>
      </w:pPr>
      <w:bookmarkStart w:id="173" w:name="_Toc355873556"/>
      <w:r>
        <w:t>Points importants à retenir</w:t>
      </w:r>
      <w:bookmarkEnd w:id="173"/>
    </w:p>
    <w:p w:rsidR="000C2710" w:rsidRPr="000C2710" w:rsidRDefault="000C2710" w:rsidP="000C2710"/>
    <w:p w:rsidR="000C2710" w:rsidRDefault="0029610E" w:rsidP="005503C8">
      <w:pPr>
        <w:spacing w:after="0"/>
        <w:jc w:val="both"/>
      </w:pPr>
      <w:r>
        <w:t xml:space="preserve">On voit très bien que les </w:t>
      </w:r>
      <w:r w:rsidRPr="000C2710">
        <w:rPr>
          <w:b/>
          <w:color w:val="FF0000"/>
        </w:rPr>
        <w:t>institutions évoluent</w:t>
      </w:r>
      <w:r>
        <w:t xml:space="preserve"> et que le parti communiste n’est pas le seul qui va décider. Il est </w:t>
      </w:r>
      <w:r w:rsidRPr="000C2710">
        <w:rPr>
          <w:b/>
          <w:color w:val="FF0000"/>
        </w:rPr>
        <w:t>concurrencé par la société civile</w:t>
      </w:r>
      <w:r>
        <w:t>, les ministères. La société civile grandit. Il y a</w:t>
      </w:r>
      <w:r w:rsidR="000C2710">
        <w:t xml:space="preserve"> de plus</w:t>
      </w:r>
      <w:r>
        <w:t xml:space="preserve"> </w:t>
      </w:r>
      <w:r>
        <w:lastRenderedPageBreak/>
        <w:t xml:space="preserve">des </w:t>
      </w:r>
      <w:r w:rsidRPr="000C2710">
        <w:rPr>
          <w:b/>
          <w:color w:val="FF0000"/>
        </w:rPr>
        <w:t>rivalités entre le civil et le militaire</w:t>
      </w:r>
      <w:r w:rsidR="000C2710">
        <w:t xml:space="preserve"> et une logique de</w:t>
      </w:r>
      <w:r>
        <w:t xml:space="preserve"> professionnalisme</w:t>
      </w:r>
      <w:r w:rsidR="000C2710">
        <w:t xml:space="preserve"> dans le PC ainsi qu’une division entre </w:t>
      </w:r>
      <w:proofErr w:type="spellStart"/>
      <w:r w:rsidR="000C2710" w:rsidRPr="000C2710">
        <w:rPr>
          <w:b/>
          <w:color w:val="FF0000"/>
        </w:rPr>
        <w:t>Tuanpais</w:t>
      </w:r>
      <w:proofErr w:type="spellEnd"/>
      <w:r w:rsidR="000C2710" w:rsidRPr="000C2710">
        <w:rPr>
          <w:b/>
          <w:color w:val="FF0000"/>
        </w:rPr>
        <w:t xml:space="preserve"> et Princelings</w:t>
      </w:r>
      <w:r>
        <w:t xml:space="preserve">. On a vu que le comité permanent s’entoure de </w:t>
      </w:r>
      <w:r w:rsidRPr="000C2710">
        <w:rPr>
          <w:b/>
          <w:color w:val="FF0000"/>
        </w:rPr>
        <w:t>groupes d’analyse</w:t>
      </w:r>
      <w:r w:rsidR="000C2710">
        <w:t xml:space="preserve"> (nouveaux acteurs)</w:t>
      </w:r>
      <w:r>
        <w:t xml:space="preserve"> bien spécifique. On est passé d’un système politique qui nous était fermé vers </w:t>
      </w:r>
      <w:r w:rsidR="000C2710">
        <w:t xml:space="preserve">un </w:t>
      </w:r>
      <w:r w:rsidR="000C2710" w:rsidRPr="000C2710">
        <w:rPr>
          <w:b/>
          <w:color w:val="FF0000"/>
        </w:rPr>
        <w:t>système beaucoup plus ouvert</w:t>
      </w:r>
      <w:r w:rsidR="000C2710">
        <w:t xml:space="preserve"> et la prise de décision est beaucoup plus complexe (</w:t>
      </w:r>
      <w:r w:rsidR="000C2710" w:rsidRPr="000C2710">
        <w:rPr>
          <w:b/>
          <w:color w:val="FF0000"/>
        </w:rPr>
        <w:t>luttes bureaucratiques</w:t>
      </w:r>
      <w:r w:rsidR="000C2710">
        <w:t xml:space="preserve">). </w:t>
      </w:r>
    </w:p>
    <w:p w:rsidR="000C2710" w:rsidRDefault="000C2710" w:rsidP="005503C8">
      <w:pPr>
        <w:spacing w:after="0"/>
        <w:jc w:val="both"/>
      </w:pPr>
    </w:p>
    <w:p w:rsidR="000C2710" w:rsidRDefault="000C2710" w:rsidP="005503C8">
      <w:pPr>
        <w:spacing w:after="0"/>
        <w:jc w:val="both"/>
      </w:pPr>
      <w:r>
        <w:t xml:space="preserve">Il commence à y avoir une </w:t>
      </w:r>
      <w:r w:rsidRPr="000C2710">
        <w:rPr>
          <w:b/>
          <w:color w:val="FF0000"/>
        </w:rPr>
        <w:t>culture de débat</w:t>
      </w:r>
      <w:r>
        <w:t xml:space="preserve"> dans le PC, qui ressemble de plus en plus à chez nous.</w:t>
      </w:r>
      <w:r w:rsidR="0029610E">
        <w:t xml:space="preserve"> Aujourd’hui, on ne peut plus dire que le parti communiste contrôle toute la Chine sans pression extérieure. </w:t>
      </w:r>
      <w:r>
        <w:t>I</w:t>
      </w:r>
      <w:r w:rsidR="00BC689D">
        <w:t xml:space="preserve">l est donc intéressant de voir comment cette culture de </w:t>
      </w:r>
      <w:r>
        <w:t>débat va évoluer dans l’avenir.</w:t>
      </w:r>
    </w:p>
    <w:p w:rsidR="000C2710" w:rsidRDefault="000C2710" w:rsidP="000C2710">
      <w:pPr>
        <w:pStyle w:val="Titre4"/>
      </w:pPr>
      <w:bookmarkStart w:id="174" w:name="_Toc355873557"/>
      <w:r>
        <w:t>Quelques schémas</w:t>
      </w:r>
      <w:bookmarkEnd w:id="174"/>
    </w:p>
    <w:p w:rsidR="000C2710" w:rsidRDefault="000C2710" w:rsidP="005503C8">
      <w:pPr>
        <w:spacing w:after="0"/>
        <w:jc w:val="both"/>
      </w:pPr>
    </w:p>
    <w:p w:rsidR="000C2710" w:rsidRDefault="000C2710" w:rsidP="00483F13">
      <w:pPr>
        <w:spacing w:after="0"/>
        <w:jc w:val="center"/>
      </w:pPr>
      <w:r>
        <w:rPr>
          <w:noProof/>
          <w:lang w:eastAsia="fr-BE"/>
        </w:rPr>
        <w:drawing>
          <wp:inline distT="0" distB="0" distL="0" distR="0">
            <wp:extent cx="4433777" cy="2403575"/>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srcRect l="15683" t="26567" r="14207" b="12624"/>
                    <a:stretch/>
                  </pic:blipFill>
                  <pic:spPr bwMode="auto">
                    <a:xfrm>
                      <a:off x="0" y="0"/>
                      <a:ext cx="4435637" cy="2404584"/>
                    </a:xfrm>
                    <a:prstGeom prst="rect">
                      <a:avLst/>
                    </a:prstGeom>
                    <a:ln>
                      <a:noFill/>
                    </a:ln>
                    <a:extLst>
                      <a:ext uri="{53640926-AAD7-44D8-BBD7-CCE9431645EC}">
                        <a14:shadowObscured xmlns:a14="http://schemas.microsoft.com/office/drawing/2010/main"/>
                      </a:ext>
                    </a:extLst>
                  </pic:spPr>
                </pic:pic>
              </a:graphicData>
            </a:graphic>
          </wp:inline>
        </w:drawing>
      </w:r>
    </w:p>
    <w:p w:rsidR="000C2710" w:rsidRDefault="000C2710" w:rsidP="005503C8">
      <w:pPr>
        <w:spacing w:after="0"/>
        <w:jc w:val="both"/>
      </w:pPr>
    </w:p>
    <w:p w:rsidR="000C2710" w:rsidRDefault="000C2710" w:rsidP="000C2710">
      <w:pPr>
        <w:spacing w:after="0"/>
        <w:jc w:val="center"/>
      </w:pPr>
      <w:r>
        <w:rPr>
          <w:noProof/>
          <w:lang w:eastAsia="fr-BE"/>
        </w:rPr>
        <w:drawing>
          <wp:inline distT="0" distB="0" distL="0" distR="0">
            <wp:extent cx="4290999" cy="2402958"/>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srcRect l="16236" t="26271" r="14576" b="11738"/>
                    <a:stretch/>
                  </pic:blipFill>
                  <pic:spPr bwMode="auto">
                    <a:xfrm>
                      <a:off x="0" y="0"/>
                      <a:ext cx="4294616" cy="2404983"/>
                    </a:xfrm>
                    <a:prstGeom prst="rect">
                      <a:avLst/>
                    </a:prstGeom>
                    <a:ln>
                      <a:noFill/>
                    </a:ln>
                    <a:extLst>
                      <a:ext uri="{53640926-AAD7-44D8-BBD7-CCE9431645EC}">
                        <a14:shadowObscured xmlns:a14="http://schemas.microsoft.com/office/drawing/2010/main"/>
                      </a:ext>
                    </a:extLst>
                  </pic:spPr>
                </pic:pic>
              </a:graphicData>
            </a:graphic>
          </wp:inline>
        </w:drawing>
      </w:r>
    </w:p>
    <w:p w:rsidR="000C2710" w:rsidRDefault="000C2710" w:rsidP="005503C8">
      <w:pPr>
        <w:spacing w:after="0"/>
        <w:jc w:val="both"/>
      </w:pPr>
    </w:p>
    <w:p w:rsidR="000C2710" w:rsidRDefault="000C2710" w:rsidP="005503C8">
      <w:pPr>
        <w:spacing w:after="0"/>
        <w:jc w:val="both"/>
      </w:pPr>
    </w:p>
    <w:p w:rsidR="003D0429" w:rsidRDefault="003D0429" w:rsidP="005503C8">
      <w:pPr>
        <w:spacing w:after="0"/>
        <w:jc w:val="both"/>
      </w:pPr>
    </w:p>
    <w:p w:rsidR="003D0429" w:rsidRDefault="003D0429" w:rsidP="005503C8">
      <w:pPr>
        <w:spacing w:after="0"/>
        <w:jc w:val="both"/>
      </w:pPr>
    </w:p>
    <w:p w:rsidR="003D0429" w:rsidRDefault="003D0429" w:rsidP="005503C8">
      <w:pPr>
        <w:spacing w:after="0"/>
        <w:jc w:val="both"/>
      </w:pPr>
    </w:p>
    <w:p w:rsidR="003D0429" w:rsidRDefault="003D0429" w:rsidP="005503C8">
      <w:pPr>
        <w:spacing w:after="0"/>
        <w:jc w:val="both"/>
      </w:pPr>
    </w:p>
    <w:p w:rsidR="003D0429" w:rsidRDefault="003D0429" w:rsidP="005503C8">
      <w:pPr>
        <w:spacing w:after="0"/>
        <w:jc w:val="both"/>
      </w:pPr>
    </w:p>
    <w:p w:rsidR="003D0429" w:rsidRDefault="003D0429" w:rsidP="005503C8">
      <w:pPr>
        <w:spacing w:after="0"/>
        <w:jc w:val="both"/>
      </w:pPr>
    </w:p>
    <w:p w:rsidR="003D0429" w:rsidRDefault="003D0429" w:rsidP="005503C8">
      <w:pPr>
        <w:spacing w:after="0"/>
        <w:jc w:val="both"/>
      </w:pPr>
    </w:p>
    <w:p w:rsidR="003D0429" w:rsidRDefault="003D0429" w:rsidP="005503C8">
      <w:pPr>
        <w:spacing w:after="0"/>
        <w:jc w:val="both"/>
      </w:pPr>
    </w:p>
    <w:p w:rsidR="003D0429" w:rsidRDefault="003D0429" w:rsidP="005503C8">
      <w:pPr>
        <w:spacing w:after="0"/>
        <w:jc w:val="both"/>
      </w:pPr>
    </w:p>
    <w:p w:rsidR="003D0429" w:rsidRDefault="003D0429" w:rsidP="005503C8">
      <w:pPr>
        <w:spacing w:after="0"/>
        <w:jc w:val="both"/>
      </w:pPr>
    </w:p>
    <w:p w:rsidR="002D0793" w:rsidRPr="00984E7C" w:rsidRDefault="000C2710" w:rsidP="000C2710">
      <w:pPr>
        <w:spacing w:after="0"/>
        <w:jc w:val="center"/>
      </w:pPr>
      <w:r>
        <w:rPr>
          <w:noProof/>
          <w:lang w:eastAsia="fr-BE"/>
        </w:rPr>
        <w:drawing>
          <wp:inline distT="0" distB="0" distL="0" distR="0">
            <wp:extent cx="5114261" cy="5486400"/>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l="14576" t="7380" r="12362" b="5835"/>
                    <a:stretch/>
                  </pic:blipFill>
                  <pic:spPr bwMode="auto">
                    <a:xfrm>
                      <a:off x="0" y="0"/>
                      <a:ext cx="5119341" cy="5491850"/>
                    </a:xfrm>
                    <a:prstGeom prst="rect">
                      <a:avLst/>
                    </a:prstGeom>
                    <a:ln>
                      <a:noFill/>
                    </a:ln>
                    <a:extLst>
                      <a:ext uri="{53640926-AAD7-44D8-BBD7-CCE9431645EC}">
                        <a14:shadowObscured xmlns:a14="http://schemas.microsoft.com/office/drawing/2010/main"/>
                      </a:ext>
                    </a:extLst>
                  </pic:spPr>
                </pic:pic>
              </a:graphicData>
            </a:graphic>
          </wp:inline>
        </w:drawing>
      </w:r>
    </w:p>
    <w:p w:rsidR="00483F13" w:rsidRDefault="00483F13" w:rsidP="00483F13">
      <w:pPr>
        <w:rPr>
          <w:rFonts w:asciiTheme="majorHAnsi" w:eastAsiaTheme="majorEastAsia" w:hAnsiTheme="majorHAnsi" w:cstheme="majorBidi"/>
          <w:b/>
          <w:bCs/>
          <w:color w:val="365F91" w:themeColor="accent1" w:themeShade="BF"/>
          <w:sz w:val="28"/>
          <w:szCs w:val="28"/>
        </w:rPr>
      </w:pPr>
    </w:p>
    <w:p w:rsidR="003D0429" w:rsidRDefault="003D0429" w:rsidP="00483F13">
      <w:pPr>
        <w:rPr>
          <w:rFonts w:asciiTheme="majorHAnsi" w:eastAsiaTheme="majorEastAsia" w:hAnsiTheme="majorHAnsi" w:cstheme="majorBidi"/>
          <w:b/>
          <w:bCs/>
          <w:color w:val="365F91" w:themeColor="accent1" w:themeShade="BF"/>
          <w:sz w:val="28"/>
          <w:szCs w:val="28"/>
        </w:rPr>
      </w:pPr>
    </w:p>
    <w:p w:rsidR="003D0429" w:rsidRPr="00483F13" w:rsidRDefault="003D0429" w:rsidP="00483F13"/>
    <w:p w:rsidR="002D0793" w:rsidRPr="00984E7C" w:rsidRDefault="009F19D7" w:rsidP="00A55077">
      <w:pPr>
        <w:pStyle w:val="Titre1"/>
      </w:pPr>
      <w:bookmarkStart w:id="175" w:name="_Toc355873558"/>
      <w:r>
        <w:lastRenderedPageBreak/>
        <w:t>Politique économique de la Chine</w:t>
      </w:r>
      <w:r w:rsidR="000C2710">
        <w:rPr>
          <w:rStyle w:val="Appelnotedebasdep"/>
        </w:rPr>
        <w:footnoteReference w:id="58"/>
      </w:r>
      <w:bookmarkEnd w:id="175"/>
    </w:p>
    <w:p w:rsidR="00A55077" w:rsidRDefault="00FC3281" w:rsidP="00FC3281">
      <w:pPr>
        <w:pStyle w:val="Titre2"/>
      </w:pPr>
      <w:bookmarkStart w:id="176" w:name="_Toc355873559"/>
      <w:r>
        <w:t>Croissance et stabilité sociale</w:t>
      </w:r>
      <w:bookmarkEnd w:id="176"/>
    </w:p>
    <w:p w:rsidR="00EA2AA2" w:rsidRDefault="00EA2AA2" w:rsidP="00EA2AA2">
      <w:pPr>
        <w:pStyle w:val="Titre3"/>
      </w:pPr>
      <w:bookmarkStart w:id="177" w:name="_Toc355873560"/>
      <w:r>
        <w:t>Le PIB</w:t>
      </w:r>
      <w:bookmarkEnd w:id="177"/>
    </w:p>
    <w:p w:rsidR="00EA2AA2" w:rsidRPr="00EA2AA2" w:rsidRDefault="00EA2AA2" w:rsidP="00EA2AA2"/>
    <w:p w:rsidR="002D0793" w:rsidRDefault="00EA2AA2" w:rsidP="005503C8">
      <w:pPr>
        <w:spacing w:after="0"/>
        <w:jc w:val="both"/>
      </w:pPr>
      <w:r>
        <w:rPr>
          <w:i/>
        </w:rPr>
        <w:t xml:space="preserve">La croissance a été fulgurante depuis 30 ans avec la politique des Quatre Modernisations de Deng Xiaoping. Le PIB/tête a été multiplié par 10 et la Chine a pu entrer dans l’OMC en gardant son taux de change fixe. </w:t>
      </w:r>
      <w:r w:rsidR="00A55077">
        <w:t xml:space="preserve">La Chine représente </w:t>
      </w:r>
      <w:r w:rsidR="009F19D7">
        <w:t>10 % de l’économie mondiale</w:t>
      </w:r>
      <w:r w:rsidR="00A55077">
        <w:t xml:space="preserve"> et est la </w:t>
      </w:r>
      <w:r w:rsidR="009F19D7">
        <w:t>2ème économie mondiale</w:t>
      </w:r>
      <w:r w:rsidR="00A55077">
        <w:t xml:space="preserve"> ainsi que la </w:t>
      </w:r>
      <w:r w:rsidR="009F19D7">
        <w:t>1</w:t>
      </w:r>
      <w:r w:rsidR="009F19D7" w:rsidRPr="00A55077">
        <w:rPr>
          <w:vertAlign w:val="superscript"/>
        </w:rPr>
        <w:t>ère</w:t>
      </w:r>
      <w:r w:rsidR="009F19D7">
        <w:t xml:space="preserve"> puissance commerciale mondiale</w:t>
      </w:r>
      <w:r w:rsidR="00A55077">
        <w:t>, m</w:t>
      </w:r>
      <w:r w:rsidR="009F19D7">
        <w:t>ais PIB/habitant (4238 dollars/ 95e rang mondial)</w:t>
      </w:r>
      <w:r w:rsidR="00A55077">
        <w:t>. Sa c</w:t>
      </w:r>
      <w:r w:rsidR="009F19D7">
        <w:t xml:space="preserve">roissance de 10 % en moyenne pour les années à venir </w:t>
      </w:r>
      <w:r w:rsidR="00A55077">
        <w:t xml:space="preserve">est très bonne </w:t>
      </w:r>
      <w:r w:rsidR="009F19D7">
        <w:t xml:space="preserve">mais la </w:t>
      </w:r>
      <w:r w:rsidR="009F19D7" w:rsidRPr="00A55077">
        <w:rPr>
          <w:b/>
        </w:rPr>
        <w:t xml:space="preserve">Chine est </w:t>
      </w:r>
      <w:r w:rsidR="00A55077" w:rsidRPr="00A55077">
        <w:rPr>
          <w:b/>
        </w:rPr>
        <w:t>obligée</w:t>
      </w:r>
      <w:r w:rsidR="009F19D7" w:rsidRPr="00A55077">
        <w:rPr>
          <w:b/>
        </w:rPr>
        <w:t xml:space="preserve"> d’avoir une croissance de 7% par an si elle veut conserver une stabilité sociale</w:t>
      </w:r>
      <w:r w:rsidR="009F19D7">
        <w:t xml:space="preserve">. </w:t>
      </w:r>
      <w:r w:rsidR="00A55077">
        <w:t xml:space="preserve"> Ce le 1</w:t>
      </w:r>
      <w:r w:rsidR="00A55077" w:rsidRPr="00A55077">
        <w:rPr>
          <w:vertAlign w:val="superscript"/>
        </w:rPr>
        <w:t>er</w:t>
      </w:r>
      <w:r w:rsidR="00A55077">
        <w:t xml:space="preserve"> </w:t>
      </w:r>
      <w:r w:rsidR="009F19D7">
        <w:t>contributeur à la croissance mondiale depuis 10 ans</w:t>
      </w:r>
      <w:r w:rsidR="00A55077">
        <w:t>.</w:t>
      </w:r>
      <w:r w:rsidR="00A55077" w:rsidRPr="00A55077">
        <w:t xml:space="preserve"> </w:t>
      </w:r>
      <w:r w:rsidR="00A55077">
        <w:t>La Chine représente plus ou moins la moitié du PIB US aujourd’hui.</w:t>
      </w:r>
    </w:p>
    <w:p w:rsidR="009F19D7" w:rsidRDefault="009F19D7" w:rsidP="00A55077">
      <w:pPr>
        <w:spacing w:after="0"/>
        <w:jc w:val="center"/>
      </w:pPr>
      <w:r>
        <w:rPr>
          <w:noProof/>
          <w:lang w:eastAsia="fr-BE"/>
        </w:rPr>
        <w:drawing>
          <wp:inline distT="0" distB="0" distL="0" distR="0">
            <wp:extent cx="4732646" cy="2902688"/>
            <wp:effectExtent l="0" t="0" r="0" b="0"/>
            <wp:docPr id="3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 cstate="print"/>
                    <a:srcRect l="2677" r="6082" b="3705"/>
                    <a:stretch/>
                  </pic:blipFill>
                  <pic:spPr bwMode="auto">
                    <a:xfrm>
                      <a:off x="0" y="0"/>
                      <a:ext cx="4752830" cy="2915068"/>
                    </a:xfrm>
                    <a:prstGeom prst="rect">
                      <a:avLst/>
                    </a:prstGeom>
                    <a:noFill/>
                    <a:ln>
                      <a:noFill/>
                    </a:ln>
                    <a:extLst>
                      <a:ext uri="{53640926-AAD7-44D8-BBD7-CCE9431645EC}">
                        <a14:shadowObscured xmlns:a14="http://schemas.microsoft.com/office/drawing/2010/main"/>
                      </a:ext>
                    </a:extLst>
                  </pic:spPr>
                </pic:pic>
              </a:graphicData>
            </a:graphic>
          </wp:inline>
        </w:drawing>
      </w:r>
    </w:p>
    <w:p w:rsidR="00EA2AA2" w:rsidRDefault="00EA2AA2" w:rsidP="00FC3281">
      <w:pPr>
        <w:spacing w:after="0"/>
        <w:jc w:val="center"/>
        <w:rPr>
          <w:noProof/>
          <w:lang w:eastAsia="fr-BE"/>
        </w:rPr>
      </w:pPr>
    </w:p>
    <w:p w:rsidR="002D0793" w:rsidRPr="00984E7C" w:rsidRDefault="009F19D7" w:rsidP="00FC3281">
      <w:pPr>
        <w:spacing w:after="0"/>
        <w:jc w:val="center"/>
      </w:pPr>
      <w:r>
        <w:rPr>
          <w:noProof/>
          <w:lang w:eastAsia="fr-BE"/>
        </w:rPr>
        <w:drawing>
          <wp:inline distT="0" distB="0" distL="0" distR="0">
            <wp:extent cx="4635795" cy="2402959"/>
            <wp:effectExtent l="0" t="0" r="0" b="0"/>
            <wp:docPr id="3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3" cstate="print"/>
                    <a:srcRect l="4934" t="11986" r="5455" b="3371"/>
                    <a:stretch/>
                  </pic:blipFill>
                  <pic:spPr bwMode="auto">
                    <a:xfrm>
                      <a:off x="0" y="0"/>
                      <a:ext cx="4645142" cy="2407804"/>
                    </a:xfrm>
                    <a:prstGeom prst="rect">
                      <a:avLst/>
                    </a:prstGeom>
                    <a:noFill/>
                    <a:ln>
                      <a:noFill/>
                    </a:ln>
                    <a:extLst>
                      <a:ext uri="{53640926-AAD7-44D8-BBD7-CCE9431645EC}">
                        <a14:shadowObscured xmlns:a14="http://schemas.microsoft.com/office/drawing/2010/main"/>
                      </a:ext>
                    </a:extLst>
                  </pic:spPr>
                </pic:pic>
              </a:graphicData>
            </a:graphic>
          </wp:inline>
        </w:drawing>
      </w:r>
    </w:p>
    <w:p w:rsidR="002D0793" w:rsidRPr="00984E7C" w:rsidRDefault="002D0793" w:rsidP="005503C8">
      <w:pPr>
        <w:spacing w:after="0"/>
        <w:jc w:val="both"/>
      </w:pPr>
    </w:p>
    <w:p w:rsidR="002D0793" w:rsidRPr="00984E7C" w:rsidRDefault="009F19D7" w:rsidP="005503C8">
      <w:pPr>
        <w:spacing w:after="0"/>
        <w:jc w:val="both"/>
      </w:pPr>
      <w:r>
        <w:rPr>
          <w:noProof/>
          <w:lang w:eastAsia="fr-BE"/>
        </w:rPr>
        <w:drawing>
          <wp:inline distT="0" distB="0" distL="0" distR="0">
            <wp:extent cx="5754111" cy="2913321"/>
            <wp:effectExtent l="0" t="0" r="0" b="0"/>
            <wp:docPr id="3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4" cstate="print"/>
                    <a:srcRect b="8054"/>
                    <a:stretch/>
                  </pic:blipFill>
                  <pic:spPr bwMode="auto">
                    <a:xfrm>
                      <a:off x="0" y="0"/>
                      <a:ext cx="5760720" cy="2916667"/>
                    </a:xfrm>
                    <a:prstGeom prst="rect">
                      <a:avLst/>
                    </a:prstGeom>
                    <a:noFill/>
                    <a:ln>
                      <a:noFill/>
                    </a:ln>
                    <a:extLst>
                      <a:ext uri="{53640926-AAD7-44D8-BBD7-CCE9431645EC}">
                        <a14:shadowObscured xmlns:a14="http://schemas.microsoft.com/office/drawing/2010/main"/>
                      </a:ext>
                    </a:extLst>
                  </pic:spPr>
                </pic:pic>
              </a:graphicData>
            </a:graphic>
          </wp:inline>
        </w:drawing>
      </w:r>
    </w:p>
    <w:p w:rsidR="002D0793" w:rsidRPr="00984E7C" w:rsidRDefault="002D0793" w:rsidP="005503C8">
      <w:pPr>
        <w:spacing w:after="0"/>
        <w:jc w:val="both"/>
      </w:pPr>
    </w:p>
    <w:p w:rsidR="009F19D7" w:rsidRDefault="009F19D7" w:rsidP="00FC3281">
      <w:pPr>
        <w:spacing w:after="0"/>
        <w:jc w:val="center"/>
      </w:pPr>
      <w:r>
        <w:rPr>
          <w:noProof/>
          <w:lang w:eastAsia="fr-BE"/>
        </w:rPr>
        <w:drawing>
          <wp:inline distT="0" distB="0" distL="0" distR="0">
            <wp:extent cx="2445232" cy="2913321"/>
            <wp:effectExtent l="0" t="0" r="0" b="0"/>
            <wp:docPr id="3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5" cstate="print"/>
                    <a:srcRect l="15313" t="1592" r="20111" b="3606"/>
                    <a:stretch/>
                  </pic:blipFill>
                  <pic:spPr bwMode="auto">
                    <a:xfrm>
                      <a:off x="0" y="0"/>
                      <a:ext cx="2444452" cy="2912392"/>
                    </a:xfrm>
                    <a:prstGeom prst="rect">
                      <a:avLst/>
                    </a:prstGeom>
                    <a:noFill/>
                    <a:ln>
                      <a:noFill/>
                    </a:ln>
                    <a:extLst>
                      <a:ext uri="{53640926-AAD7-44D8-BBD7-CCE9431645EC}">
                        <a14:shadowObscured xmlns:a14="http://schemas.microsoft.com/office/drawing/2010/main"/>
                      </a:ext>
                    </a:extLst>
                  </pic:spPr>
                </pic:pic>
              </a:graphicData>
            </a:graphic>
          </wp:inline>
        </w:drawing>
      </w:r>
    </w:p>
    <w:p w:rsidR="00EA2AA2" w:rsidRPr="00EA2AA2" w:rsidRDefault="00EA2AA2" w:rsidP="00EA2AA2">
      <w:pPr>
        <w:pStyle w:val="Titre3"/>
        <w:numPr>
          <w:ilvl w:val="0"/>
          <w:numId w:val="0"/>
        </w:numPr>
        <w:ind w:left="1440"/>
      </w:pPr>
    </w:p>
    <w:p w:rsidR="00FC3281" w:rsidRDefault="00EA2AA2" w:rsidP="00EA2AA2">
      <w:pPr>
        <w:pStyle w:val="Titre3"/>
      </w:pPr>
      <w:bookmarkStart w:id="178" w:name="_Toc355873561"/>
      <w:r>
        <w:t>Exportations et moteur asiatique</w:t>
      </w:r>
      <w:bookmarkEnd w:id="178"/>
    </w:p>
    <w:p w:rsidR="00EA2AA2" w:rsidRDefault="00EA2AA2" w:rsidP="00EA2AA2">
      <w:pPr>
        <w:jc w:val="both"/>
        <w:rPr>
          <w:i/>
        </w:rPr>
      </w:pPr>
    </w:p>
    <w:p w:rsidR="00EA2AA2" w:rsidRDefault="00EA2AA2" w:rsidP="00EA2AA2">
      <w:pPr>
        <w:jc w:val="both"/>
        <w:rPr>
          <w:i/>
        </w:rPr>
      </w:pPr>
      <w:r>
        <w:rPr>
          <w:i/>
        </w:rPr>
        <w:t>La Chine est le premier pays exportateur, et cette évolution s’est faite au détriment des autres grandes puissances. La zone est très intégrée à la Chine du point de vue commercial et dépend de la bonne santé chinoise.</w:t>
      </w:r>
    </w:p>
    <w:p w:rsidR="00EA2AA2" w:rsidRDefault="00EA2AA2" w:rsidP="00EA2AA2">
      <w:pPr>
        <w:jc w:val="both"/>
        <w:rPr>
          <w:i/>
        </w:rPr>
      </w:pPr>
    </w:p>
    <w:p w:rsidR="00EA2AA2" w:rsidRDefault="00EA2AA2" w:rsidP="00EA2AA2">
      <w:pPr>
        <w:jc w:val="both"/>
        <w:rPr>
          <w:i/>
        </w:rPr>
      </w:pPr>
    </w:p>
    <w:p w:rsidR="00EA2AA2" w:rsidRDefault="00EA2AA2" w:rsidP="00EA2AA2">
      <w:pPr>
        <w:pStyle w:val="Titre2"/>
      </w:pPr>
      <w:bookmarkStart w:id="179" w:name="_Toc355873562"/>
      <w:r>
        <w:lastRenderedPageBreak/>
        <w:t>Les clés de la réussite chinoise</w:t>
      </w:r>
      <w:bookmarkEnd w:id="179"/>
    </w:p>
    <w:p w:rsidR="00EA2AA2" w:rsidRDefault="00EA2AA2" w:rsidP="00EA2AA2">
      <w:pPr>
        <w:pStyle w:val="Titre3"/>
      </w:pPr>
      <w:bookmarkStart w:id="180" w:name="_Toc355873563"/>
      <w:r>
        <w:t>Des facteurs conjoncturels</w:t>
      </w:r>
      <w:bookmarkEnd w:id="180"/>
    </w:p>
    <w:p w:rsidR="00EA2AA2" w:rsidRDefault="00EA2AA2" w:rsidP="00EA2AA2">
      <w:pPr>
        <w:jc w:val="both"/>
        <w:rPr>
          <w:i/>
        </w:rPr>
      </w:pPr>
    </w:p>
    <w:p w:rsidR="00EA2AA2" w:rsidRDefault="00EA2AA2" w:rsidP="00EA2AA2">
      <w:pPr>
        <w:pStyle w:val="Paragraphedeliste"/>
        <w:numPr>
          <w:ilvl w:val="0"/>
          <w:numId w:val="32"/>
        </w:numPr>
        <w:jc w:val="both"/>
        <w:rPr>
          <w:i/>
        </w:rPr>
      </w:pPr>
      <w:r>
        <w:rPr>
          <w:i/>
        </w:rPr>
        <w:t xml:space="preserve">Un pays exsangue : </w:t>
      </w:r>
      <w:r w:rsidR="004A6F1B">
        <w:rPr>
          <w:i/>
        </w:rPr>
        <w:t>la Chine a retrouvé son poids économique normal au vu de sa démographie.</w:t>
      </w:r>
    </w:p>
    <w:p w:rsidR="004A6F1B" w:rsidRDefault="004A6F1B" w:rsidP="00EA2AA2">
      <w:pPr>
        <w:pStyle w:val="Paragraphedeliste"/>
        <w:numPr>
          <w:ilvl w:val="0"/>
          <w:numId w:val="32"/>
        </w:numPr>
        <w:jc w:val="both"/>
        <w:rPr>
          <w:i/>
        </w:rPr>
      </w:pPr>
      <w:r>
        <w:rPr>
          <w:i/>
        </w:rPr>
        <w:t>Une main d’œuvre infinie</w:t>
      </w:r>
    </w:p>
    <w:p w:rsidR="00EA2AA2" w:rsidRPr="004A6F1B" w:rsidRDefault="004A6F1B" w:rsidP="00EA2AA2">
      <w:pPr>
        <w:pStyle w:val="Paragraphedeliste"/>
        <w:numPr>
          <w:ilvl w:val="0"/>
          <w:numId w:val="32"/>
        </w:numPr>
        <w:jc w:val="both"/>
        <w:rPr>
          <w:i/>
        </w:rPr>
      </w:pPr>
      <w:r>
        <w:rPr>
          <w:i/>
        </w:rPr>
        <w:t>Une monnaie totalement maitrisée : cela assure la stabilité monétaire.</w:t>
      </w:r>
    </w:p>
    <w:p w:rsidR="00EA2AA2" w:rsidRPr="00EA2AA2" w:rsidRDefault="00EA2AA2" w:rsidP="00EA2AA2">
      <w:pPr>
        <w:pStyle w:val="Titre3"/>
      </w:pPr>
      <w:bookmarkStart w:id="181" w:name="_Toc355873564"/>
      <w:r>
        <w:t>Des facteurs structurels</w:t>
      </w:r>
      <w:bookmarkEnd w:id="181"/>
    </w:p>
    <w:p w:rsidR="00EA2AA2" w:rsidRDefault="00EA2AA2" w:rsidP="00EA2AA2">
      <w:pPr>
        <w:jc w:val="both"/>
        <w:rPr>
          <w:i/>
        </w:rPr>
      </w:pPr>
    </w:p>
    <w:p w:rsidR="004A6F1B" w:rsidRDefault="004A6F1B" w:rsidP="004A6F1B">
      <w:pPr>
        <w:pStyle w:val="Paragraphedeliste"/>
        <w:numPr>
          <w:ilvl w:val="0"/>
          <w:numId w:val="32"/>
        </w:numPr>
        <w:jc w:val="both"/>
        <w:rPr>
          <w:i/>
        </w:rPr>
      </w:pPr>
      <w:r>
        <w:rPr>
          <w:i/>
        </w:rPr>
        <w:t xml:space="preserve">La Chine dispose de temps : le temps médiatique et électoral n’a pas vraiment lieu en Chine où il y a un pouvoir central presque uniforme. La préférence pour le court-terme n’a pas été bonne pour l’Occident. </w:t>
      </w:r>
    </w:p>
    <w:p w:rsidR="004A6F1B" w:rsidRDefault="004A6F1B" w:rsidP="004A6F1B">
      <w:pPr>
        <w:pStyle w:val="Paragraphedeliste"/>
        <w:numPr>
          <w:ilvl w:val="0"/>
          <w:numId w:val="32"/>
        </w:numPr>
        <w:jc w:val="both"/>
        <w:rPr>
          <w:i/>
        </w:rPr>
      </w:pPr>
      <w:r>
        <w:rPr>
          <w:i/>
        </w:rPr>
        <w:t>La Chine a aussi utilisé toutes les idéologies économiques à disposition pour grandir : privatisation, communisme, nationalisation, bourses, corruption…</w:t>
      </w:r>
    </w:p>
    <w:p w:rsidR="00EA2AA2" w:rsidRPr="004A6F1B" w:rsidRDefault="004A6F1B" w:rsidP="00EA2AA2">
      <w:pPr>
        <w:pStyle w:val="Paragraphedeliste"/>
        <w:numPr>
          <w:ilvl w:val="0"/>
          <w:numId w:val="32"/>
        </w:numPr>
        <w:jc w:val="both"/>
        <w:rPr>
          <w:i/>
        </w:rPr>
      </w:pPr>
      <w:r>
        <w:rPr>
          <w:i/>
        </w:rPr>
        <w:t>L’Occident a accepté le déficit de la balance commerciale et le yuan fixe.</w:t>
      </w:r>
    </w:p>
    <w:p w:rsidR="00FC3281" w:rsidRDefault="00FC3281" w:rsidP="00FC3281">
      <w:pPr>
        <w:pStyle w:val="Titre2"/>
      </w:pPr>
      <w:bookmarkStart w:id="182" w:name="_Toc355873565"/>
      <w:r>
        <w:t>Investissements et infrastructures</w:t>
      </w:r>
      <w:bookmarkEnd w:id="182"/>
    </w:p>
    <w:p w:rsidR="00FC3281" w:rsidRDefault="00FC3281" w:rsidP="009F19D7">
      <w:pPr>
        <w:spacing w:after="0"/>
        <w:jc w:val="both"/>
      </w:pPr>
    </w:p>
    <w:p w:rsidR="009F19D7" w:rsidRDefault="00FC3281" w:rsidP="009F19D7">
      <w:pPr>
        <w:spacing w:after="0"/>
        <w:jc w:val="both"/>
      </w:pPr>
      <w:r>
        <w:t>La Chine est le 1</w:t>
      </w:r>
      <w:r w:rsidRPr="00FC3281">
        <w:rPr>
          <w:vertAlign w:val="superscript"/>
        </w:rPr>
        <w:t>er</w:t>
      </w:r>
      <w:r>
        <w:t xml:space="preserve"> </w:t>
      </w:r>
      <w:r w:rsidR="009F19D7">
        <w:t>pays exportateur </w:t>
      </w:r>
      <w:r>
        <w:t xml:space="preserve">au monde avec </w:t>
      </w:r>
      <w:r w:rsidR="009F19D7">
        <w:t xml:space="preserve">15% des exportations high </w:t>
      </w:r>
      <w:proofErr w:type="spellStart"/>
      <w:r w:rsidR="009F19D7">
        <w:t>tech</w:t>
      </w:r>
      <w:proofErr w:type="spellEnd"/>
      <w:r w:rsidR="009F19D7">
        <w:t xml:space="preserve"> (0,1% en 1985)</w:t>
      </w:r>
      <w:r>
        <w:t xml:space="preserve">. </w:t>
      </w:r>
      <w:r w:rsidR="009F19D7">
        <w:t xml:space="preserve">Le </w:t>
      </w:r>
      <w:r w:rsidR="009F19D7" w:rsidRPr="00FC3281">
        <w:rPr>
          <w:b/>
          <w:color w:val="FF0000"/>
        </w:rPr>
        <w:t>développement d’infrastructures</w:t>
      </w:r>
      <w:r>
        <w:rPr>
          <w:rStyle w:val="Appelnotedebasdep"/>
          <w:b/>
          <w:color w:val="FF0000"/>
        </w:rPr>
        <w:footnoteReference w:id="59"/>
      </w:r>
      <w:r w:rsidR="009F19D7">
        <w:t xml:space="preserve"> </w:t>
      </w:r>
      <w:r>
        <w:t xml:space="preserve">est </w:t>
      </w:r>
      <w:r w:rsidR="009F19D7">
        <w:t>nécessaire pour as</w:t>
      </w:r>
      <w:r>
        <w:t>surer ce niveau de croissance (r</w:t>
      </w:r>
      <w:r w:rsidR="009F19D7">
        <w:t>éseau d’autoroutes</w:t>
      </w:r>
      <w:r>
        <w:t>, r</w:t>
      </w:r>
      <w:r w:rsidR="009F19D7">
        <w:t>éseau ferroviaire</w:t>
      </w:r>
      <w:r>
        <w:rPr>
          <w:rStyle w:val="Appelnotedebasdep"/>
        </w:rPr>
        <w:footnoteReference w:id="60"/>
      </w:r>
      <w:r>
        <w:t xml:space="preserve">…). Il y a </w:t>
      </w:r>
      <w:r w:rsidR="009F19D7">
        <w:t>110 000 km (</w:t>
      </w:r>
      <w:r>
        <w:t>13000km lignes à haute vitesse) ainsi que des p</w:t>
      </w:r>
      <w:r w:rsidR="009F19D7">
        <w:t>orts de haute mer (Hong Kong, Shanghai, Dalian</w:t>
      </w:r>
      <w:r>
        <w:t xml:space="preserve">). </w:t>
      </w:r>
      <w:r w:rsidRPr="00FC3281">
        <w:rPr>
          <w:b/>
        </w:rPr>
        <w:t>Les sociétés chinoises d’infrastructures sont en concurrence avec les notre aujourd’hui</w:t>
      </w:r>
      <w:r>
        <w:rPr>
          <w:rStyle w:val="Appelnotedebasdep"/>
        </w:rPr>
        <w:footnoteReference w:id="61"/>
      </w:r>
      <w:r>
        <w:t>.</w:t>
      </w:r>
    </w:p>
    <w:p w:rsidR="002D0793" w:rsidRPr="00984E7C" w:rsidRDefault="009F19D7" w:rsidP="005503C8">
      <w:pPr>
        <w:spacing w:after="0"/>
        <w:jc w:val="both"/>
      </w:pPr>
      <w:r>
        <w:rPr>
          <w:noProof/>
          <w:lang w:eastAsia="fr-BE"/>
        </w:rPr>
        <w:drawing>
          <wp:inline distT="0" distB="0" distL="0" distR="0">
            <wp:extent cx="5760720" cy="2948669"/>
            <wp:effectExtent l="19050" t="0" r="0" b="0"/>
            <wp:docPr id="3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srcRect/>
                    <a:stretch>
                      <a:fillRect/>
                    </a:stretch>
                  </pic:blipFill>
                  <pic:spPr bwMode="auto">
                    <a:xfrm>
                      <a:off x="0" y="0"/>
                      <a:ext cx="5760720" cy="2948669"/>
                    </a:xfrm>
                    <a:prstGeom prst="rect">
                      <a:avLst/>
                    </a:prstGeom>
                    <a:noFill/>
                    <a:ln w="9525">
                      <a:noFill/>
                      <a:miter lim="800000"/>
                      <a:headEnd/>
                      <a:tailEnd/>
                    </a:ln>
                  </pic:spPr>
                </pic:pic>
              </a:graphicData>
            </a:graphic>
          </wp:inline>
        </w:drawing>
      </w:r>
    </w:p>
    <w:p w:rsidR="002D0793" w:rsidRPr="00984E7C" w:rsidRDefault="009F19D7" w:rsidP="005503C8">
      <w:pPr>
        <w:spacing w:after="0"/>
        <w:jc w:val="both"/>
      </w:pPr>
      <w:r>
        <w:rPr>
          <w:noProof/>
          <w:lang w:eastAsia="fr-BE"/>
        </w:rPr>
        <w:lastRenderedPageBreak/>
        <w:drawing>
          <wp:inline distT="0" distB="0" distL="0" distR="0">
            <wp:extent cx="5760720" cy="3471540"/>
            <wp:effectExtent l="19050" t="0" r="0" b="0"/>
            <wp:docPr id="3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srcRect/>
                    <a:stretch>
                      <a:fillRect/>
                    </a:stretch>
                  </pic:blipFill>
                  <pic:spPr bwMode="auto">
                    <a:xfrm>
                      <a:off x="0" y="0"/>
                      <a:ext cx="5760720" cy="3471540"/>
                    </a:xfrm>
                    <a:prstGeom prst="rect">
                      <a:avLst/>
                    </a:prstGeom>
                    <a:noFill/>
                    <a:ln w="9525">
                      <a:noFill/>
                      <a:miter lim="800000"/>
                      <a:headEnd/>
                      <a:tailEnd/>
                    </a:ln>
                  </pic:spPr>
                </pic:pic>
              </a:graphicData>
            </a:graphic>
          </wp:inline>
        </w:drawing>
      </w:r>
    </w:p>
    <w:p w:rsidR="002D0793" w:rsidRPr="00984E7C" w:rsidRDefault="009F19D7" w:rsidP="005503C8">
      <w:pPr>
        <w:spacing w:after="0"/>
        <w:jc w:val="both"/>
      </w:pPr>
      <w:r>
        <w:rPr>
          <w:noProof/>
          <w:lang w:eastAsia="fr-BE"/>
        </w:rPr>
        <w:drawing>
          <wp:inline distT="0" distB="0" distL="0" distR="0">
            <wp:extent cx="5760720" cy="3479668"/>
            <wp:effectExtent l="19050" t="0" r="0" b="0"/>
            <wp:docPr id="4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srcRect/>
                    <a:stretch>
                      <a:fillRect/>
                    </a:stretch>
                  </pic:blipFill>
                  <pic:spPr bwMode="auto">
                    <a:xfrm>
                      <a:off x="0" y="0"/>
                      <a:ext cx="5760720" cy="3479668"/>
                    </a:xfrm>
                    <a:prstGeom prst="rect">
                      <a:avLst/>
                    </a:prstGeom>
                    <a:noFill/>
                    <a:ln w="9525">
                      <a:noFill/>
                      <a:miter lim="800000"/>
                      <a:headEnd/>
                      <a:tailEnd/>
                    </a:ln>
                  </pic:spPr>
                </pic:pic>
              </a:graphicData>
            </a:graphic>
          </wp:inline>
        </w:drawing>
      </w:r>
    </w:p>
    <w:p w:rsidR="00FC3281" w:rsidRDefault="00FC3281" w:rsidP="00FC3281">
      <w:pPr>
        <w:pStyle w:val="Titre2"/>
      </w:pPr>
      <w:bookmarkStart w:id="183" w:name="_Toc355873566"/>
      <w:r>
        <w:t>Force de travail en 2008</w:t>
      </w:r>
      <w:bookmarkEnd w:id="183"/>
    </w:p>
    <w:p w:rsidR="00FC3281" w:rsidRDefault="00FC3281" w:rsidP="009F19D7">
      <w:pPr>
        <w:spacing w:after="0"/>
        <w:jc w:val="both"/>
      </w:pPr>
    </w:p>
    <w:p w:rsidR="00FC3281" w:rsidRDefault="00FC3281" w:rsidP="00FC3281">
      <w:pPr>
        <w:pStyle w:val="Paragraphedeliste"/>
        <w:numPr>
          <w:ilvl w:val="0"/>
          <w:numId w:val="32"/>
        </w:numPr>
        <w:spacing w:after="0"/>
        <w:jc w:val="both"/>
      </w:pPr>
      <w:r>
        <w:t>Agriculture : 36,7%</w:t>
      </w:r>
    </w:p>
    <w:p w:rsidR="00FC3281" w:rsidRDefault="00FC3281" w:rsidP="00FC3281">
      <w:pPr>
        <w:pStyle w:val="Paragraphedeliste"/>
        <w:numPr>
          <w:ilvl w:val="0"/>
          <w:numId w:val="32"/>
        </w:numPr>
        <w:spacing w:after="0"/>
        <w:jc w:val="both"/>
      </w:pPr>
      <w:r>
        <w:t>Industrie:28,7%</w:t>
      </w:r>
    </w:p>
    <w:p w:rsidR="00FC3281" w:rsidRDefault="00FC3281" w:rsidP="00FC3281">
      <w:pPr>
        <w:pStyle w:val="Paragraphedeliste"/>
        <w:numPr>
          <w:ilvl w:val="0"/>
          <w:numId w:val="32"/>
        </w:numPr>
        <w:spacing w:after="0"/>
        <w:jc w:val="both"/>
      </w:pPr>
      <w:r>
        <w:t>Services: 34,6%</w:t>
      </w:r>
    </w:p>
    <w:p w:rsidR="00FC3281" w:rsidRDefault="00FC3281" w:rsidP="00FC3281">
      <w:pPr>
        <w:pStyle w:val="Paragraphedeliste"/>
        <w:numPr>
          <w:ilvl w:val="0"/>
          <w:numId w:val="32"/>
        </w:numPr>
        <w:spacing w:after="0"/>
        <w:jc w:val="both"/>
      </w:pPr>
      <w:r>
        <w:t>PIB par secteur (2011)</w:t>
      </w:r>
    </w:p>
    <w:p w:rsidR="00FC3281" w:rsidRDefault="00FC3281" w:rsidP="00FC3281">
      <w:pPr>
        <w:pStyle w:val="Paragraphedeliste"/>
        <w:numPr>
          <w:ilvl w:val="1"/>
          <w:numId w:val="32"/>
        </w:numPr>
        <w:spacing w:after="0"/>
        <w:jc w:val="both"/>
      </w:pPr>
      <w:r>
        <w:t>Agriculture : 10, 1%</w:t>
      </w:r>
    </w:p>
    <w:p w:rsidR="00FC3281" w:rsidRDefault="00FC3281" w:rsidP="00FC3281">
      <w:pPr>
        <w:pStyle w:val="Paragraphedeliste"/>
        <w:numPr>
          <w:ilvl w:val="1"/>
          <w:numId w:val="32"/>
        </w:numPr>
        <w:spacing w:after="0"/>
        <w:jc w:val="both"/>
      </w:pPr>
      <w:r>
        <w:t>Industrie: 46,8%</w:t>
      </w:r>
    </w:p>
    <w:p w:rsidR="00FC3281" w:rsidRDefault="00FC3281" w:rsidP="009F19D7">
      <w:pPr>
        <w:pStyle w:val="Paragraphedeliste"/>
        <w:numPr>
          <w:ilvl w:val="1"/>
          <w:numId w:val="32"/>
        </w:numPr>
        <w:spacing w:after="0"/>
        <w:jc w:val="both"/>
      </w:pPr>
      <w:r w:rsidRPr="00FC3281">
        <w:lastRenderedPageBreak/>
        <w:t>Services: 43,1%</w:t>
      </w:r>
    </w:p>
    <w:p w:rsidR="00FC3281" w:rsidRDefault="00FC3281" w:rsidP="00FC3281">
      <w:pPr>
        <w:pStyle w:val="Titre2"/>
      </w:pPr>
      <w:bookmarkStart w:id="184" w:name="_Toc355873567"/>
      <w:r>
        <w:t>Dépendance vis-à-vis des matières premières</w:t>
      </w:r>
      <w:bookmarkEnd w:id="184"/>
    </w:p>
    <w:p w:rsidR="00FC3281" w:rsidRDefault="00FC3281" w:rsidP="009F19D7">
      <w:pPr>
        <w:spacing w:after="0"/>
        <w:jc w:val="both"/>
      </w:pPr>
    </w:p>
    <w:p w:rsidR="006D36F2" w:rsidRDefault="003E7174" w:rsidP="009F19D7">
      <w:pPr>
        <w:spacing w:after="0"/>
        <w:jc w:val="both"/>
      </w:pPr>
      <w:r>
        <w:t>La Chine est le 3</w:t>
      </w:r>
      <w:r w:rsidRPr="003E7174">
        <w:rPr>
          <w:vertAlign w:val="superscript"/>
        </w:rPr>
        <w:t>ème</w:t>
      </w:r>
      <w:r>
        <w:t xml:space="preserve"> </w:t>
      </w:r>
      <w:r w:rsidR="009F19D7">
        <w:t xml:space="preserve">importateur de pétrole après </w:t>
      </w:r>
      <w:r>
        <w:t xml:space="preserve">les </w:t>
      </w:r>
      <w:r w:rsidR="009F19D7">
        <w:t>US</w:t>
      </w:r>
      <w:r>
        <w:t>A</w:t>
      </w:r>
      <w:r w:rsidR="009F19D7">
        <w:t xml:space="preserve"> et </w:t>
      </w:r>
      <w:r>
        <w:t>le Japon (</w:t>
      </w:r>
      <w:r w:rsidR="00AA449C">
        <w:t>9,3 m</w:t>
      </w:r>
      <w:r w:rsidR="009F19D7">
        <w:t>il</w:t>
      </w:r>
      <w:r w:rsidR="00AA449C">
        <w:t>lions de barils par jour, c'est-à-dire une croissance de 8% en 2010</w:t>
      </w:r>
      <w:r w:rsidR="00AA449C">
        <w:rPr>
          <w:rStyle w:val="Appelnotedebasdep"/>
        </w:rPr>
        <w:footnoteReference w:id="62"/>
      </w:r>
      <w:r w:rsidR="00AA449C">
        <w:t xml:space="preserve">). </w:t>
      </w:r>
      <w:r w:rsidR="006D36F2">
        <w:t xml:space="preserve">Cela a un </w:t>
      </w:r>
      <w:r w:rsidR="006D36F2" w:rsidRPr="00AA449C">
        <w:rPr>
          <w:b/>
        </w:rPr>
        <w:t>impact important sur la politique internationale</w:t>
      </w:r>
      <w:r w:rsidR="006D36F2">
        <w:t xml:space="preserve"> (</w:t>
      </w:r>
      <w:r w:rsidR="006D36F2" w:rsidRPr="00AA449C">
        <w:rPr>
          <w:b/>
          <w:color w:val="FF0000"/>
        </w:rPr>
        <w:t>contrôle militaire</w:t>
      </w:r>
      <w:r w:rsidR="00AA449C">
        <w:t xml:space="preserve"> des routes menant à la Chine</w:t>
      </w:r>
      <w:r w:rsidR="006D36F2">
        <w:t>, sécurité, etc.)</w:t>
      </w:r>
      <w:r w:rsidR="00AA449C">
        <w:t>.</w:t>
      </w:r>
    </w:p>
    <w:p w:rsidR="00AA449C" w:rsidRDefault="00AA449C" w:rsidP="009F19D7">
      <w:pPr>
        <w:spacing w:after="0"/>
        <w:jc w:val="both"/>
      </w:pPr>
    </w:p>
    <w:p w:rsidR="009F19D7" w:rsidRDefault="00AA449C" w:rsidP="009F19D7">
      <w:pPr>
        <w:spacing w:after="0"/>
        <w:jc w:val="both"/>
      </w:pPr>
      <w:r>
        <w:t>La Chine sera à la 1</w:t>
      </w:r>
      <w:r w:rsidRPr="00AA449C">
        <w:rPr>
          <w:vertAlign w:val="superscript"/>
        </w:rPr>
        <w:t>ère</w:t>
      </w:r>
      <w:r>
        <w:t xml:space="preserve"> p</w:t>
      </w:r>
      <w:r w:rsidR="009F19D7">
        <w:t>lace en 2013</w:t>
      </w:r>
      <w:r>
        <w:t>. On notera que le charbon représente</w:t>
      </w:r>
      <w:r w:rsidR="009F19D7">
        <w:t xml:space="preserve"> 70% de la consommation énergétique chinoise</w:t>
      </w:r>
      <w:r>
        <w:t>. Dans la c</w:t>
      </w:r>
      <w:r w:rsidR="009F19D7">
        <w:t>onsommation mondiale</w:t>
      </w:r>
      <w:r>
        <w:t>, la Chine consomme</w:t>
      </w:r>
      <w:r w:rsidR="00911FBC">
        <w:t> :</w:t>
      </w:r>
    </w:p>
    <w:p w:rsidR="00AA449C" w:rsidRDefault="009F19D7" w:rsidP="009F19D7">
      <w:pPr>
        <w:pStyle w:val="Paragraphedeliste"/>
        <w:numPr>
          <w:ilvl w:val="0"/>
          <w:numId w:val="32"/>
        </w:numPr>
        <w:spacing w:after="0"/>
        <w:jc w:val="both"/>
      </w:pPr>
      <w:r>
        <w:t>44% : plomb</w:t>
      </w:r>
    </w:p>
    <w:p w:rsidR="00AA449C" w:rsidRDefault="009F19D7" w:rsidP="009F19D7">
      <w:pPr>
        <w:pStyle w:val="Paragraphedeliste"/>
        <w:numPr>
          <w:ilvl w:val="0"/>
          <w:numId w:val="32"/>
        </w:numPr>
        <w:spacing w:after="0"/>
        <w:jc w:val="both"/>
      </w:pPr>
      <w:r>
        <w:t>43%: aluminium</w:t>
      </w:r>
    </w:p>
    <w:p w:rsidR="00AA449C" w:rsidRDefault="009F19D7" w:rsidP="009F19D7">
      <w:pPr>
        <w:pStyle w:val="Paragraphedeliste"/>
        <w:numPr>
          <w:ilvl w:val="0"/>
          <w:numId w:val="32"/>
        </w:numPr>
        <w:spacing w:after="0"/>
        <w:jc w:val="both"/>
      </w:pPr>
      <w:r>
        <w:t>40% : cuivre</w:t>
      </w:r>
    </w:p>
    <w:p w:rsidR="009F19D7" w:rsidRDefault="009F19D7" w:rsidP="009F19D7">
      <w:pPr>
        <w:pStyle w:val="Paragraphedeliste"/>
        <w:numPr>
          <w:ilvl w:val="0"/>
          <w:numId w:val="32"/>
        </w:numPr>
        <w:spacing w:after="0"/>
        <w:jc w:val="both"/>
      </w:pPr>
      <w:r>
        <w:t>39% nickel</w:t>
      </w:r>
    </w:p>
    <w:p w:rsidR="00AA449C" w:rsidRDefault="00AA449C" w:rsidP="009F19D7">
      <w:pPr>
        <w:spacing w:after="0"/>
        <w:jc w:val="both"/>
      </w:pPr>
    </w:p>
    <w:p w:rsidR="009F19D7" w:rsidRDefault="00AA449C" w:rsidP="005503C8">
      <w:pPr>
        <w:spacing w:after="0"/>
        <w:jc w:val="both"/>
      </w:pPr>
      <w:r>
        <w:t xml:space="preserve">Au niveau du nucléaire, beaucoup d’investissements ont lieu (13 centrales aujourd’hui mais 100 en 2020 ?). </w:t>
      </w:r>
      <w:r w:rsidR="00911FBC">
        <w:t xml:space="preserve">Ce qui amène toute </w:t>
      </w:r>
      <w:r w:rsidR="00911FBC" w:rsidRPr="00AA449C">
        <w:rPr>
          <w:b/>
        </w:rPr>
        <w:t>une politique en matière de recherche d’uranium</w:t>
      </w:r>
      <w:r w:rsidR="00911FBC">
        <w:t>.</w:t>
      </w:r>
    </w:p>
    <w:p w:rsidR="006D36F2" w:rsidRDefault="006D36F2" w:rsidP="00AA449C">
      <w:pPr>
        <w:spacing w:after="0"/>
        <w:jc w:val="center"/>
      </w:pPr>
      <w:r>
        <w:rPr>
          <w:noProof/>
          <w:lang w:eastAsia="fr-BE"/>
        </w:rPr>
        <w:drawing>
          <wp:inline distT="0" distB="0" distL="0" distR="0">
            <wp:extent cx="4678325" cy="1888853"/>
            <wp:effectExtent l="0" t="0" r="0" b="0"/>
            <wp:docPr id="4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srcRect l="7963" t="36578" r="15861" b="14207"/>
                    <a:stretch>
                      <a:fillRect/>
                    </a:stretch>
                  </pic:blipFill>
                  <pic:spPr bwMode="auto">
                    <a:xfrm>
                      <a:off x="0" y="0"/>
                      <a:ext cx="4694045" cy="1895200"/>
                    </a:xfrm>
                    <a:prstGeom prst="rect">
                      <a:avLst/>
                    </a:prstGeom>
                    <a:noFill/>
                    <a:ln w="9525">
                      <a:noFill/>
                      <a:miter lim="800000"/>
                      <a:headEnd/>
                      <a:tailEnd/>
                    </a:ln>
                  </pic:spPr>
                </pic:pic>
              </a:graphicData>
            </a:graphic>
          </wp:inline>
        </w:drawing>
      </w:r>
    </w:p>
    <w:p w:rsidR="006D36F2" w:rsidRDefault="006D36F2" w:rsidP="005503C8">
      <w:pPr>
        <w:spacing w:after="0"/>
        <w:jc w:val="both"/>
      </w:pPr>
    </w:p>
    <w:p w:rsidR="00AA449C" w:rsidRDefault="006D36F2" w:rsidP="00AA449C">
      <w:pPr>
        <w:spacing w:after="0"/>
        <w:jc w:val="center"/>
      </w:pPr>
      <w:r>
        <w:rPr>
          <w:noProof/>
          <w:lang w:eastAsia="fr-BE"/>
        </w:rPr>
        <w:drawing>
          <wp:inline distT="0" distB="0" distL="0" distR="0">
            <wp:extent cx="2158410" cy="1201123"/>
            <wp:effectExtent l="0" t="0" r="0" b="0"/>
            <wp:docPr id="42"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srcRect l="52786" t="36578" r="3135" b="24189"/>
                    <a:stretch>
                      <a:fillRect/>
                    </a:stretch>
                  </pic:blipFill>
                  <pic:spPr bwMode="auto">
                    <a:xfrm>
                      <a:off x="0" y="0"/>
                      <a:ext cx="2159504" cy="1201732"/>
                    </a:xfrm>
                    <a:prstGeom prst="rect">
                      <a:avLst/>
                    </a:prstGeom>
                    <a:noFill/>
                    <a:ln w="9525">
                      <a:noFill/>
                      <a:miter lim="800000"/>
                      <a:headEnd/>
                      <a:tailEnd/>
                    </a:ln>
                  </pic:spPr>
                </pic:pic>
              </a:graphicData>
            </a:graphic>
          </wp:inline>
        </w:drawing>
      </w:r>
    </w:p>
    <w:p w:rsidR="009F19D7" w:rsidRDefault="00AA449C" w:rsidP="00AA449C">
      <w:pPr>
        <w:pStyle w:val="Titre2"/>
      </w:pPr>
      <w:bookmarkStart w:id="185" w:name="_Toc355873568"/>
      <w:r>
        <w:t>Innovation technologique</w:t>
      </w:r>
      <w:bookmarkEnd w:id="185"/>
    </w:p>
    <w:p w:rsidR="009F19D7" w:rsidRDefault="009F19D7" w:rsidP="005503C8">
      <w:pPr>
        <w:spacing w:after="0"/>
        <w:jc w:val="both"/>
      </w:pPr>
    </w:p>
    <w:p w:rsidR="009F19D7" w:rsidRDefault="00AA449C" w:rsidP="005503C8">
      <w:pPr>
        <w:spacing w:after="0"/>
        <w:jc w:val="both"/>
      </w:pPr>
      <w:r>
        <w:t xml:space="preserve">Ils ne copient plus tout ce que l’on fait, ils </w:t>
      </w:r>
      <w:r w:rsidRPr="00AA449C">
        <w:rPr>
          <w:b/>
          <w:color w:val="FF0000"/>
        </w:rPr>
        <w:t>commencent à innover</w:t>
      </w:r>
      <w:r>
        <w:t xml:space="preserve"> (innovations domestiques et</w:t>
      </w:r>
      <w:r w:rsidR="00911FBC">
        <w:t xml:space="preserve"> importation des technologies des pays industrialisés</w:t>
      </w:r>
      <w:r>
        <w:t>). Ils rattrapent aussi leur</w:t>
      </w:r>
      <w:r w:rsidR="00911FBC">
        <w:t xml:space="preserve"> retard dans les technologies de défense</w:t>
      </w:r>
      <w:r>
        <w:t xml:space="preserve">. Ils ont pour but de </w:t>
      </w:r>
      <w:r w:rsidRPr="00AA449C">
        <w:rPr>
          <w:b/>
          <w:color w:val="FF0000"/>
        </w:rPr>
        <w:t>concurrencer Boeing et Airbus</w:t>
      </w:r>
      <w:r>
        <w:rPr>
          <w:rStyle w:val="Appelnotedebasdep"/>
        </w:rPr>
        <w:footnoteReference w:id="63"/>
      </w:r>
      <w:r>
        <w:t xml:space="preserve">  avec leur </w:t>
      </w:r>
      <w:r w:rsidR="00911FBC">
        <w:t xml:space="preserve">Commercial </w:t>
      </w:r>
      <w:proofErr w:type="spellStart"/>
      <w:r w:rsidR="00911FBC">
        <w:t>Aircraft</w:t>
      </w:r>
      <w:proofErr w:type="spellEnd"/>
      <w:r w:rsidR="00911FBC">
        <w:t xml:space="preserve"> Corp. of China</w:t>
      </w:r>
      <w:r>
        <w:rPr>
          <w:rStyle w:val="Appelnotedebasdep"/>
        </w:rPr>
        <w:footnoteReference w:id="64"/>
      </w:r>
      <w:r>
        <w:t>.  Cependant aujourd’hui, p</w:t>
      </w:r>
      <w:r w:rsidR="00911FBC">
        <w:t xml:space="preserve">eu de produits sont inventés, </w:t>
      </w:r>
      <w:r>
        <w:t xml:space="preserve">développés ou brevetés en Chine et d’ailleurs les chinois </w:t>
      </w:r>
      <w:r w:rsidRPr="00AA449C">
        <w:rPr>
          <w:b/>
        </w:rPr>
        <w:t>déposent des brevets pour n’importe quoi</w:t>
      </w:r>
      <w:r>
        <w:t xml:space="preserve">. Cependant ils </w:t>
      </w:r>
      <w:r>
        <w:lastRenderedPageBreak/>
        <w:t>sont 4</w:t>
      </w:r>
      <w:r w:rsidRPr="00AA449C">
        <w:rPr>
          <w:vertAlign w:val="superscript"/>
        </w:rPr>
        <w:t>èmes</w:t>
      </w:r>
      <w:r>
        <w:t xml:space="preserve"> au niveau des brevets mondiaux (</w:t>
      </w:r>
      <w:r w:rsidRPr="00AA449C">
        <w:t>12337 brevets</w:t>
      </w:r>
      <w:r>
        <w:t xml:space="preserve"> déposés</w:t>
      </w:r>
      <w:r>
        <w:rPr>
          <w:rStyle w:val="Appelnotedebasdep"/>
        </w:rPr>
        <w:footnoteReference w:id="65"/>
      </w:r>
      <w:r>
        <w:t xml:space="preserve">). Et leur </w:t>
      </w:r>
      <w:r w:rsidRPr="00AA449C">
        <w:rPr>
          <w:b/>
        </w:rPr>
        <w:t>ingénierie électrique et nanotechnologie progresse</w:t>
      </w:r>
      <w:r>
        <w:t>…</w:t>
      </w:r>
    </w:p>
    <w:p w:rsidR="00AA449C" w:rsidRDefault="00AA449C" w:rsidP="005503C8">
      <w:pPr>
        <w:spacing w:after="0"/>
        <w:jc w:val="both"/>
      </w:pPr>
    </w:p>
    <w:p w:rsidR="00AA449C" w:rsidRDefault="00911FBC" w:rsidP="00AA449C">
      <w:pPr>
        <w:spacing w:after="0"/>
        <w:jc w:val="center"/>
      </w:pPr>
      <w:r>
        <w:rPr>
          <w:noProof/>
          <w:lang w:eastAsia="fr-BE"/>
        </w:rPr>
        <w:drawing>
          <wp:inline distT="0" distB="0" distL="0" distR="0">
            <wp:extent cx="3600218" cy="2700669"/>
            <wp:effectExtent l="0" t="0" r="0" b="0"/>
            <wp:docPr id="43"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1" cstate="print"/>
                    <a:srcRect t="6916"/>
                    <a:stretch/>
                  </pic:blipFill>
                  <pic:spPr bwMode="auto">
                    <a:xfrm>
                      <a:off x="0" y="0"/>
                      <a:ext cx="3603773" cy="2703336"/>
                    </a:xfrm>
                    <a:prstGeom prst="rect">
                      <a:avLst/>
                    </a:prstGeom>
                    <a:noFill/>
                    <a:ln>
                      <a:noFill/>
                    </a:ln>
                    <a:extLst>
                      <a:ext uri="{53640926-AAD7-44D8-BBD7-CCE9431645EC}">
                        <a14:shadowObscured xmlns:a14="http://schemas.microsoft.com/office/drawing/2010/main"/>
                      </a:ext>
                    </a:extLst>
                  </pic:spPr>
                </pic:pic>
              </a:graphicData>
            </a:graphic>
          </wp:inline>
        </w:drawing>
      </w:r>
    </w:p>
    <w:p w:rsidR="00911FBC" w:rsidRDefault="007D3941" w:rsidP="007D3941">
      <w:pPr>
        <w:pStyle w:val="Titre2"/>
      </w:pPr>
      <w:bookmarkStart w:id="186" w:name="_Toc355873569"/>
      <w:r>
        <w:t>Investissement Direct à l’Etranger (</w:t>
      </w:r>
      <w:r w:rsidR="00911FBC">
        <w:t>IDE</w:t>
      </w:r>
      <w:r>
        <w:t>) et rachats</w:t>
      </w:r>
      <w:bookmarkEnd w:id="186"/>
    </w:p>
    <w:p w:rsidR="007D3941" w:rsidRDefault="005229EB" w:rsidP="00B268E8">
      <w:pPr>
        <w:pStyle w:val="Titre3"/>
      </w:pPr>
      <w:bookmarkStart w:id="187" w:name="_Toc355873570"/>
      <w:r>
        <w:t>Investissements</w:t>
      </w:r>
      <w:bookmarkEnd w:id="187"/>
    </w:p>
    <w:p w:rsidR="00B268E8" w:rsidRPr="00B268E8" w:rsidRDefault="00B268E8" w:rsidP="00B268E8"/>
    <w:p w:rsidR="007D3941" w:rsidRDefault="007D3941" w:rsidP="007D3941">
      <w:pPr>
        <w:jc w:val="both"/>
      </w:pPr>
      <w:r>
        <w:t xml:space="preserve">Les chinois </w:t>
      </w:r>
      <w:r w:rsidRPr="00B268E8">
        <w:rPr>
          <w:b/>
        </w:rPr>
        <w:t>investissent beaucoup à l’étranger</w:t>
      </w:r>
      <w:r>
        <w:rPr>
          <w:rStyle w:val="Appelnotedebasdep"/>
        </w:rPr>
        <w:footnoteReference w:id="66"/>
      </w:r>
      <w:r>
        <w:t xml:space="preserve"> et ont beaucoup de multinationale. Ils détiennent par exemple 20% du marché de la télécommunication européenne. </w:t>
      </w:r>
      <w:r w:rsidR="00B268E8">
        <w:t>Leurs f</w:t>
      </w:r>
      <w:r w:rsidR="00B268E8" w:rsidRPr="007D3941">
        <w:t>irmes</w:t>
      </w:r>
      <w:r w:rsidR="00B268E8">
        <w:t xml:space="preserve"> ont une  puissance émergente mais ont des </w:t>
      </w:r>
      <w:r w:rsidR="00B268E8" w:rsidRPr="00B268E8">
        <w:rPr>
          <w:b/>
        </w:rPr>
        <w:t>capacités financières importantes</w:t>
      </w:r>
      <w:r w:rsidR="00B268E8">
        <w:t xml:space="preserve">. On assiste à des </w:t>
      </w:r>
      <w:r w:rsidR="00B268E8" w:rsidRPr="00B268E8">
        <w:rPr>
          <w:b/>
        </w:rPr>
        <w:t>rachats de plus grosses</w:t>
      </w:r>
      <w:r w:rsidR="00B268E8">
        <w:t xml:space="preserve"> </w:t>
      </w:r>
      <w:r w:rsidR="00B268E8" w:rsidRPr="00B268E8">
        <w:rPr>
          <w:b/>
        </w:rPr>
        <w:t>entreprises</w:t>
      </w:r>
      <w:r w:rsidR="00B268E8">
        <w:t xml:space="preserve"> ce qui leur permet de </w:t>
      </w:r>
      <w:r w:rsidR="00B268E8" w:rsidRPr="00B268E8">
        <w:rPr>
          <w:b/>
        </w:rPr>
        <w:t>d</w:t>
      </w:r>
      <w:r w:rsidRPr="00B268E8">
        <w:rPr>
          <w:b/>
        </w:rPr>
        <w:t>iversifier leurs débouchés</w:t>
      </w:r>
      <w:r w:rsidR="00B268E8">
        <w:t xml:space="preserve"> et </w:t>
      </w:r>
      <w:r w:rsidR="00B268E8" w:rsidRPr="00B268E8">
        <w:rPr>
          <w:b/>
          <w:color w:val="FF0000"/>
        </w:rPr>
        <w:t>d’accéder aux technologies</w:t>
      </w:r>
      <w:r w:rsidR="00B268E8">
        <w:t>. Le gouvernement les s</w:t>
      </w:r>
      <w:r>
        <w:t>outi</w:t>
      </w:r>
      <w:r w:rsidR="00B268E8">
        <w:t>ent. La Chine suit une m</w:t>
      </w:r>
      <w:r w:rsidR="00B268E8" w:rsidRPr="007D3941">
        <w:t>eill</w:t>
      </w:r>
      <w:r w:rsidR="00B268E8">
        <w:t xml:space="preserve">eure stratégie d’entreprise en </w:t>
      </w:r>
      <w:r w:rsidR="00B268E8" w:rsidRPr="00B268E8">
        <w:rPr>
          <w:b/>
        </w:rPr>
        <w:t>recrutant</w:t>
      </w:r>
      <w:r w:rsidRPr="00B268E8">
        <w:rPr>
          <w:b/>
        </w:rPr>
        <w:t xml:space="preserve"> d’anciens dirigeants</w:t>
      </w:r>
      <w:r w:rsidR="00B268E8">
        <w:t>.</w:t>
      </w:r>
    </w:p>
    <w:p w:rsidR="00911FBC" w:rsidRDefault="00B268E8" w:rsidP="00B268E8">
      <w:pPr>
        <w:pStyle w:val="Titre3"/>
      </w:pPr>
      <w:bookmarkStart w:id="188" w:name="_Toc355873571"/>
      <w:r>
        <w:t xml:space="preserve">Exemple : </w:t>
      </w:r>
      <w:r w:rsidR="00911FBC">
        <w:t xml:space="preserve">China </w:t>
      </w:r>
      <w:proofErr w:type="spellStart"/>
      <w:r w:rsidR="00911FBC">
        <w:t>investment</w:t>
      </w:r>
      <w:proofErr w:type="spellEnd"/>
      <w:r w:rsidR="00911FBC">
        <w:t xml:space="preserve"> Corp.</w:t>
      </w:r>
      <w:bookmarkEnd w:id="188"/>
    </w:p>
    <w:p w:rsidR="00B268E8" w:rsidRDefault="00B268E8" w:rsidP="00911FBC">
      <w:pPr>
        <w:spacing w:after="0"/>
        <w:jc w:val="both"/>
      </w:pPr>
    </w:p>
    <w:p w:rsidR="00B268E8" w:rsidRDefault="00911FBC" w:rsidP="00911FBC">
      <w:pPr>
        <w:pStyle w:val="Paragraphedeliste"/>
        <w:numPr>
          <w:ilvl w:val="0"/>
          <w:numId w:val="32"/>
        </w:numPr>
        <w:spacing w:after="0"/>
        <w:jc w:val="both"/>
      </w:pPr>
      <w:r>
        <w:t>Fonds souverains</w:t>
      </w:r>
    </w:p>
    <w:p w:rsidR="00B268E8" w:rsidRDefault="00911FBC" w:rsidP="00911FBC">
      <w:pPr>
        <w:pStyle w:val="Paragraphedeliste"/>
        <w:numPr>
          <w:ilvl w:val="0"/>
          <w:numId w:val="32"/>
        </w:numPr>
        <w:spacing w:after="0"/>
        <w:jc w:val="both"/>
      </w:pPr>
      <w:r>
        <w:t>Plus de 200 milliards de dollars</w:t>
      </w:r>
    </w:p>
    <w:p w:rsidR="00B268E8" w:rsidRPr="003D0429" w:rsidRDefault="00911FBC" w:rsidP="00911FBC">
      <w:pPr>
        <w:pStyle w:val="Paragraphedeliste"/>
        <w:numPr>
          <w:ilvl w:val="0"/>
          <w:numId w:val="32"/>
        </w:numPr>
        <w:spacing w:after="0"/>
        <w:jc w:val="both"/>
        <w:rPr>
          <w:b/>
        </w:rPr>
      </w:pPr>
      <w:r w:rsidRPr="00B268E8">
        <w:rPr>
          <w:b/>
        </w:rPr>
        <w:t>Entrée en capital dans les sociétés</w:t>
      </w:r>
    </w:p>
    <w:p w:rsidR="00911FBC" w:rsidRDefault="00B268E8" w:rsidP="00B268E8">
      <w:pPr>
        <w:pStyle w:val="Titre3"/>
      </w:pPr>
      <w:bookmarkStart w:id="189" w:name="_Toc355873572"/>
      <w:r>
        <w:t>Principe du « </w:t>
      </w:r>
      <w:proofErr w:type="spellStart"/>
      <w:r w:rsidR="00911FBC">
        <w:t>Zouchuqu</w:t>
      </w:r>
      <w:proofErr w:type="spellEnd"/>
      <w:r>
        <w:t> »</w:t>
      </w:r>
      <w:bookmarkEnd w:id="189"/>
    </w:p>
    <w:p w:rsidR="00B268E8" w:rsidRDefault="005229EB" w:rsidP="005229EB">
      <w:pPr>
        <w:pStyle w:val="Titre4"/>
      </w:pPr>
      <w:bookmarkStart w:id="190" w:name="_Toc355873573"/>
      <w:r>
        <w:t>Accéder aux technologies</w:t>
      </w:r>
      <w:bookmarkEnd w:id="190"/>
    </w:p>
    <w:p w:rsidR="005229EB" w:rsidRPr="005229EB" w:rsidRDefault="005229EB" w:rsidP="005229EB"/>
    <w:p w:rsidR="00911FBC" w:rsidRDefault="00B268E8" w:rsidP="00911FBC">
      <w:pPr>
        <w:spacing w:after="0"/>
        <w:jc w:val="both"/>
      </w:pPr>
      <w:r>
        <w:t xml:space="preserve">Ce principe consiste à « sortir des frontières » pour faire une </w:t>
      </w:r>
      <w:r w:rsidR="00911FBC">
        <w:t>conquête des marchés</w:t>
      </w:r>
      <w:r>
        <w:t xml:space="preserve">. </w:t>
      </w:r>
      <w:r w:rsidR="005229EB">
        <w:t>Ils évitent les barrières douanières en s’implantant directement sur les autres territoires e</w:t>
      </w:r>
      <w:r>
        <w:t>t effectivement on constate de n</w:t>
      </w:r>
      <w:r w:rsidR="00911FBC">
        <w:t>ombreux rachats</w:t>
      </w:r>
      <w:r>
        <w:t xml:space="preserve"> qui leur permettent </w:t>
      </w:r>
      <w:r w:rsidRPr="00B268E8">
        <w:rPr>
          <w:b/>
          <w:color w:val="FF0000"/>
        </w:rPr>
        <w:t>d’acquérir des technologies et des réseaux de distribution</w:t>
      </w:r>
      <w:r>
        <w:t> :</w:t>
      </w:r>
    </w:p>
    <w:p w:rsidR="00B268E8" w:rsidRDefault="00911FBC" w:rsidP="00911FBC">
      <w:pPr>
        <w:pStyle w:val="Paragraphedeliste"/>
        <w:numPr>
          <w:ilvl w:val="0"/>
          <w:numId w:val="32"/>
        </w:numPr>
        <w:spacing w:after="0"/>
        <w:jc w:val="both"/>
      </w:pPr>
      <w:r>
        <w:lastRenderedPageBreak/>
        <w:t>Volvo, IBM</w:t>
      </w:r>
    </w:p>
    <w:p w:rsidR="00B268E8" w:rsidRDefault="00911FBC" w:rsidP="00911FBC">
      <w:pPr>
        <w:pStyle w:val="Paragraphedeliste"/>
        <w:numPr>
          <w:ilvl w:val="0"/>
          <w:numId w:val="32"/>
        </w:numPr>
        <w:spacing w:after="0"/>
        <w:jc w:val="both"/>
      </w:pPr>
      <w:r>
        <w:t>Morgan Stanley (10%)</w:t>
      </w:r>
    </w:p>
    <w:p w:rsidR="005229EB" w:rsidRDefault="005229EB" w:rsidP="005229EB">
      <w:pPr>
        <w:spacing w:after="0"/>
        <w:jc w:val="both"/>
      </w:pPr>
    </w:p>
    <w:p w:rsidR="005229EB" w:rsidRDefault="005229EB" w:rsidP="005229EB">
      <w:pPr>
        <w:spacing w:after="0"/>
        <w:jc w:val="both"/>
      </w:pPr>
      <w:r>
        <w:t>On voit t</w:t>
      </w:r>
      <w:r w:rsidRPr="005229EB">
        <w:t>rois grandes catégories d’ent</w:t>
      </w:r>
      <w:r>
        <w:t>reprises ciblées par Chinois :</w:t>
      </w:r>
    </w:p>
    <w:p w:rsidR="005229EB" w:rsidRDefault="005229EB" w:rsidP="005229EB">
      <w:pPr>
        <w:spacing w:after="0"/>
        <w:jc w:val="both"/>
      </w:pPr>
    </w:p>
    <w:p w:rsidR="005229EB" w:rsidRDefault="005229EB" w:rsidP="005229EB">
      <w:pPr>
        <w:pStyle w:val="Paragraphedeliste"/>
        <w:numPr>
          <w:ilvl w:val="0"/>
          <w:numId w:val="32"/>
        </w:numPr>
        <w:spacing w:after="0"/>
        <w:jc w:val="both"/>
      </w:pPr>
      <w:r>
        <w:t>en difficulté</w:t>
      </w:r>
    </w:p>
    <w:p w:rsidR="005229EB" w:rsidRDefault="005229EB" w:rsidP="005229EB">
      <w:pPr>
        <w:pStyle w:val="Paragraphedeliste"/>
        <w:numPr>
          <w:ilvl w:val="0"/>
          <w:numId w:val="32"/>
        </w:numPr>
        <w:spacing w:after="0"/>
        <w:jc w:val="both"/>
      </w:pPr>
      <w:r>
        <w:t>production de niche compétitive</w:t>
      </w:r>
    </w:p>
    <w:p w:rsidR="005229EB" w:rsidRDefault="005229EB" w:rsidP="005229EB">
      <w:pPr>
        <w:pStyle w:val="Paragraphedeliste"/>
        <w:numPr>
          <w:ilvl w:val="0"/>
          <w:numId w:val="32"/>
        </w:numPr>
        <w:spacing w:after="0"/>
        <w:jc w:val="both"/>
      </w:pPr>
      <w:r>
        <w:t>anciens partenaires, sur-</w:t>
      </w:r>
      <w:r w:rsidRPr="005229EB">
        <w:t>traitants, fournisseurs</w:t>
      </w:r>
    </w:p>
    <w:p w:rsidR="00911FBC" w:rsidRDefault="005229EB" w:rsidP="005229EB">
      <w:pPr>
        <w:pStyle w:val="Titre4"/>
      </w:pPr>
      <w:bookmarkStart w:id="191" w:name="_Toc355873574"/>
      <w:r>
        <w:t>Objectifs de cette politique</w:t>
      </w:r>
      <w:bookmarkEnd w:id="191"/>
    </w:p>
    <w:p w:rsidR="005229EB" w:rsidRPr="005229EB" w:rsidRDefault="005229EB" w:rsidP="005229EB"/>
    <w:p w:rsidR="00911FBC" w:rsidRPr="005229EB" w:rsidRDefault="00911FBC" w:rsidP="00CF42DE">
      <w:pPr>
        <w:pStyle w:val="Paragraphedeliste"/>
        <w:numPr>
          <w:ilvl w:val="0"/>
          <w:numId w:val="34"/>
        </w:numPr>
        <w:spacing w:after="0"/>
        <w:jc w:val="both"/>
        <w:rPr>
          <w:b/>
          <w:color w:val="FF0000"/>
        </w:rPr>
      </w:pPr>
      <w:r w:rsidRPr="005229EB">
        <w:rPr>
          <w:b/>
          <w:color w:val="FF0000"/>
        </w:rPr>
        <w:t>Acquérir technologie</w:t>
      </w:r>
    </w:p>
    <w:p w:rsidR="00911FBC" w:rsidRDefault="00911FBC" w:rsidP="00CF42DE">
      <w:pPr>
        <w:pStyle w:val="Paragraphedeliste"/>
        <w:numPr>
          <w:ilvl w:val="0"/>
          <w:numId w:val="34"/>
        </w:numPr>
        <w:spacing w:after="0"/>
        <w:jc w:val="both"/>
      </w:pPr>
      <w:r>
        <w:t>Processus de fabrication</w:t>
      </w:r>
    </w:p>
    <w:p w:rsidR="00911FBC" w:rsidRDefault="00911FBC" w:rsidP="00CF42DE">
      <w:pPr>
        <w:pStyle w:val="Paragraphedeliste"/>
        <w:numPr>
          <w:ilvl w:val="0"/>
          <w:numId w:val="34"/>
        </w:numPr>
        <w:spacing w:after="0"/>
        <w:jc w:val="both"/>
      </w:pPr>
      <w:r>
        <w:t>Savoir-faire managérial</w:t>
      </w:r>
    </w:p>
    <w:p w:rsidR="00911FBC" w:rsidRPr="005229EB" w:rsidRDefault="00911FBC" w:rsidP="00CF42DE">
      <w:pPr>
        <w:pStyle w:val="Paragraphedeliste"/>
        <w:numPr>
          <w:ilvl w:val="0"/>
          <w:numId w:val="34"/>
        </w:numPr>
        <w:spacing w:after="0"/>
        <w:jc w:val="both"/>
        <w:rPr>
          <w:b/>
          <w:color w:val="FF0000"/>
        </w:rPr>
      </w:pPr>
      <w:r w:rsidRPr="005229EB">
        <w:rPr>
          <w:b/>
          <w:color w:val="FF0000"/>
        </w:rPr>
        <w:t>Réseau de distribution</w:t>
      </w:r>
    </w:p>
    <w:p w:rsidR="00911FBC" w:rsidRDefault="00911FBC" w:rsidP="00CF42DE">
      <w:pPr>
        <w:pStyle w:val="Paragraphedeliste"/>
        <w:numPr>
          <w:ilvl w:val="0"/>
          <w:numId w:val="34"/>
        </w:numPr>
        <w:spacing w:after="0"/>
        <w:jc w:val="both"/>
      </w:pPr>
      <w:r w:rsidRPr="005229EB">
        <w:rPr>
          <w:b/>
          <w:color w:val="FF0000"/>
        </w:rPr>
        <w:t>Eviter les barrières</w:t>
      </w:r>
      <w:r>
        <w:t xml:space="preserve"> douanières imposées aux exportations chinoises</w:t>
      </w:r>
    </w:p>
    <w:p w:rsidR="00911FBC" w:rsidRDefault="005229EB" w:rsidP="005229EB">
      <w:pPr>
        <w:pStyle w:val="Titre4"/>
      </w:pPr>
      <w:bookmarkStart w:id="192" w:name="_Toc355873575"/>
      <w:r>
        <w:t>Apport des investissements</w:t>
      </w:r>
      <w:bookmarkEnd w:id="192"/>
      <w:r>
        <w:t> </w:t>
      </w:r>
    </w:p>
    <w:p w:rsidR="005229EB" w:rsidRPr="005229EB" w:rsidRDefault="005229EB" w:rsidP="005229EB"/>
    <w:p w:rsidR="00911FBC" w:rsidRDefault="00911FBC" w:rsidP="00797BB9">
      <w:pPr>
        <w:pStyle w:val="Paragraphedeliste"/>
        <w:numPr>
          <w:ilvl w:val="0"/>
          <w:numId w:val="25"/>
        </w:numPr>
        <w:spacing w:after="0"/>
        <w:jc w:val="both"/>
      </w:pPr>
      <w:r>
        <w:t>Sauvetage d’entreprise en faill</w:t>
      </w:r>
      <w:r w:rsidR="005229EB">
        <w:t>ite</w:t>
      </w:r>
    </w:p>
    <w:p w:rsidR="00911FBC" w:rsidRDefault="00911FBC" w:rsidP="00797BB9">
      <w:pPr>
        <w:pStyle w:val="Paragraphedeliste"/>
        <w:numPr>
          <w:ilvl w:val="0"/>
          <w:numId w:val="25"/>
        </w:numPr>
        <w:spacing w:after="0"/>
        <w:jc w:val="both"/>
      </w:pPr>
      <w:r>
        <w:t>Possibilité pour les entreprises européennes de se débarrasse</w:t>
      </w:r>
      <w:r w:rsidR="005229EB">
        <w:t>r de branches non performantes</w:t>
      </w:r>
    </w:p>
    <w:p w:rsidR="00911FBC" w:rsidRDefault="00911FBC" w:rsidP="00797BB9">
      <w:pPr>
        <w:pStyle w:val="Paragraphedeliste"/>
        <w:numPr>
          <w:ilvl w:val="0"/>
          <w:numId w:val="25"/>
        </w:numPr>
        <w:spacing w:after="0"/>
        <w:jc w:val="both"/>
      </w:pPr>
      <w:r>
        <w:t>Injection de c</w:t>
      </w:r>
      <w:r w:rsidR="005229EB">
        <w:t>apital frais dans le marché UE</w:t>
      </w:r>
    </w:p>
    <w:p w:rsidR="00911FBC" w:rsidRPr="005229EB" w:rsidRDefault="00911FBC" w:rsidP="00911FBC">
      <w:pPr>
        <w:pStyle w:val="Paragraphedeliste"/>
        <w:numPr>
          <w:ilvl w:val="0"/>
          <w:numId w:val="25"/>
        </w:numPr>
        <w:spacing w:after="0"/>
        <w:jc w:val="both"/>
        <w:rPr>
          <w:b/>
        </w:rPr>
      </w:pPr>
      <w:r>
        <w:t>Retour sur R&amp;D car entrepreneurs chinois achètent à prix d’or la technologie européenne</w:t>
      </w:r>
      <w:r w:rsidR="005229EB">
        <w:t xml:space="preserve">. </w:t>
      </w:r>
      <w:r w:rsidR="005229EB" w:rsidRPr="005229EB">
        <w:rPr>
          <w:b/>
        </w:rPr>
        <w:t>C’est là que se trouve le d</w:t>
      </w:r>
      <w:r w:rsidR="00987308" w:rsidRPr="005229EB">
        <w:rPr>
          <w:b/>
        </w:rPr>
        <w:t xml:space="preserve">anger pour l’UE et </w:t>
      </w:r>
      <w:r w:rsidR="005229EB" w:rsidRPr="005229EB">
        <w:rPr>
          <w:b/>
        </w:rPr>
        <w:t xml:space="preserve">les </w:t>
      </w:r>
      <w:r w:rsidR="00987308" w:rsidRPr="005229EB">
        <w:rPr>
          <w:b/>
        </w:rPr>
        <w:t xml:space="preserve">USA. </w:t>
      </w:r>
      <w:r w:rsidR="005229EB" w:rsidRPr="005229EB">
        <w:rPr>
          <w:b/>
        </w:rPr>
        <w:t xml:space="preserve">En revendant des entreprises, </w:t>
      </w:r>
      <w:r w:rsidR="005229EB" w:rsidRPr="005229EB">
        <w:rPr>
          <w:b/>
          <w:color w:val="FF0000"/>
        </w:rPr>
        <w:t>on vend aussi les départements R&amp;D</w:t>
      </w:r>
      <w:r w:rsidR="005229EB" w:rsidRPr="005229EB">
        <w:rPr>
          <w:b/>
        </w:rPr>
        <w:t xml:space="preserve">. Or la R&amp;D est notre principal avantage comparatif sur le reste du monde. </w:t>
      </w:r>
      <w:r w:rsidR="00987308" w:rsidRPr="005229EB">
        <w:rPr>
          <w:b/>
        </w:rPr>
        <w:t>Aura-t-on encore cet avantage technologique dans 10 ans ?</w:t>
      </w:r>
    </w:p>
    <w:p w:rsidR="005229EB" w:rsidRDefault="005229EB" w:rsidP="005229EB">
      <w:pPr>
        <w:pStyle w:val="Titre4"/>
      </w:pPr>
      <w:bookmarkStart w:id="193" w:name="_Toc355873576"/>
      <w:r>
        <w:t>Remarque</w:t>
      </w:r>
      <w:bookmarkEnd w:id="193"/>
    </w:p>
    <w:p w:rsidR="005229EB" w:rsidRDefault="005229EB" w:rsidP="005229EB">
      <w:pPr>
        <w:spacing w:after="0"/>
        <w:jc w:val="both"/>
      </w:pPr>
    </w:p>
    <w:p w:rsidR="00D36DD7" w:rsidRDefault="005229EB" w:rsidP="00911FBC">
      <w:pPr>
        <w:spacing w:after="0"/>
        <w:jc w:val="both"/>
      </w:pPr>
      <w:r>
        <w:t>Les sociétés étrangères sont responsables de 60% de toutes les exportations chinoises et de 87% des exportations dans les domaines technologiques. Il existe 600 000 entreprises à capitaux étrangers (enregistrées en 2010) qui emploient 25 000 000 de salariés en Chine.</w:t>
      </w:r>
    </w:p>
    <w:p w:rsidR="00911FBC" w:rsidRDefault="00911FBC" w:rsidP="005229EB">
      <w:pPr>
        <w:pStyle w:val="Titre4"/>
      </w:pPr>
      <w:bookmarkStart w:id="194" w:name="_Toc355873577"/>
      <w:r>
        <w:t>Rachat des dettes</w:t>
      </w:r>
      <w:bookmarkEnd w:id="194"/>
    </w:p>
    <w:p w:rsidR="005229EB" w:rsidRDefault="005229EB" w:rsidP="00911FBC">
      <w:pPr>
        <w:spacing w:after="0"/>
        <w:jc w:val="both"/>
      </w:pPr>
    </w:p>
    <w:p w:rsidR="00911FBC" w:rsidRDefault="005229EB" w:rsidP="00911FBC">
      <w:pPr>
        <w:spacing w:after="0"/>
        <w:jc w:val="both"/>
      </w:pPr>
      <w:r>
        <w:t xml:space="preserve">La Chine possède une </w:t>
      </w:r>
      <w:r w:rsidRPr="005229EB">
        <w:rPr>
          <w:b/>
        </w:rPr>
        <w:t>réserve de</w:t>
      </w:r>
      <w:r w:rsidR="00911FBC" w:rsidRPr="005229EB">
        <w:rPr>
          <w:b/>
        </w:rPr>
        <w:t xml:space="preserve"> 3200 milliards de dollars</w:t>
      </w:r>
      <w:r>
        <w:t> :</w:t>
      </w:r>
    </w:p>
    <w:p w:rsidR="005229EB" w:rsidRDefault="005229EB" w:rsidP="00911FBC">
      <w:pPr>
        <w:pStyle w:val="Paragraphedeliste"/>
        <w:numPr>
          <w:ilvl w:val="0"/>
          <w:numId w:val="25"/>
        </w:numPr>
        <w:spacing w:after="0"/>
        <w:jc w:val="both"/>
      </w:pPr>
      <w:r>
        <w:t>US (</w:t>
      </w:r>
      <w:r w:rsidR="00911FBC">
        <w:t>plus de 1100 milliards de bons du Trésor)</w:t>
      </w:r>
    </w:p>
    <w:p w:rsidR="005229EB" w:rsidRDefault="00911FBC" w:rsidP="00911FBC">
      <w:pPr>
        <w:pStyle w:val="Paragraphedeliste"/>
        <w:numPr>
          <w:ilvl w:val="0"/>
          <w:numId w:val="25"/>
        </w:numPr>
        <w:spacing w:after="0"/>
        <w:jc w:val="both"/>
      </w:pPr>
      <w:r>
        <w:t>UE</w:t>
      </w:r>
      <w:r w:rsidR="005229EB">
        <w:t> :</w:t>
      </w:r>
    </w:p>
    <w:p w:rsidR="005229EB" w:rsidRDefault="00911FBC" w:rsidP="00911FBC">
      <w:pPr>
        <w:pStyle w:val="Paragraphedeliste"/>
        <w:numPr>
          <w:ilvl w:val="1"/>
          <w:numId w:val="25"/>
        </w:numPr>
        <w:spacing w:after="0"/>
        <w:jc w:val="both"/>
      </w:pPr>
      <w:r>
        <w:t xml:space="preserve">Espagne, Grèce, </w:t>
      </w:r>
      <w:r w:rsidR="005229EB">
        <w:t>Portugal</w:t>
      </w:r>
    </w:p>
    <w:p w:rsidR="005229EB" w:rsidRDefault="005229EB" w:rsidP="00911FBC">
      <w:pPr>
        <w:pStyle w:val="Paragraphedeliste"/>
        <w:numPr>
          <w:ilvl w:val="1"/>
          <w:numId w:val="25"/>
        </w:numPr>
        <w:spacing w:after="0"/>
        <w:jc w:val="both"/>
      </w:pPr>
      <w:r>
        <w:t>7% de la dette européenne</w:t>
      </w:r>
      <w:r w:rsidR="00911FBC">
        <w:t xml:space="preserve"> en mains chinoises</w:t>
      </w:r>
      <w:r>
        <w:t xml:space="preserve"> (</w:t>
      </w:r>
      <w:r w:rsidR="00911FBC">
        <w:t>630 milliards d’Euros</w:t>
      </w:r>
      <w:r>
        <w:t>)</w:t>
      </w:r>
    </w:p>
    <w:p w:rsidR="00911FBC" w:rsidRDefault="00911FBC" w:rsidP="00911FBC">
      <w:pPr>
        <w:pStyle w:val="Paragraphedeliste"/>
        <w:numPr>
          <w:ilvl w:val="1"/>
          <w:numId w:val="25"/>
        </w:numPr>
        <w:spacing w:after="0"/>
        <w:jc w:val="both"/>
      </w:pPr>
      <w:r>
        <w:t>Taux d’intérêts de 5 à 8 %</w:t>
      </w:r>
    </w:p>
    <w:p w:rsidR="00911FBC" w:rsidRDefault="00911FBC" w:rsidP="005503C8">
      <w:pPr>
        <w:spacing w:after="0"/>
        <w:jc w:val="both"/>
      </w:pPr>
    </w:p>
    <w:p w:rsidR="002B12E5" w:rsidRDefault="005229EB" w:rsidP="002B12E5">
      <w:pPr>
        <w:spacing w:after="0"/>
        <w:jc w:val="both"/>
      </w:pPr>
      <w:r>
        <w:lastRenderedPageBreak/>
        <w:t xml:space="preserve">Mais pourquoi une telle politique vis-à-vis de l’UE ? On voit un </w:t>
      </w:r>
      <w:r w:rsidRPr="005229EB">
        <w:rPr>
          <w:b/>
        </w:rPr>
        <w:t>d</w:t>
      </w:r>
      <w:r w:rsidR="002B12E5" w:rsidRPr="005229EB">
        <w:rPr>
          <w:b/>
        </w:rPr>
        <w:t>anger d’un pillage technologique</w:t>
      </w:r>
      <w:r w:rsidR="002B12E5">
        <w:t xml:space="preserve"> (environnement, biotech</w:t>
      </w:r>
      <w:r>
        <w:t>nologies</w:t>
      </w:r>
      <w:r w:rsidR="002B12E5">
        <w:t>) et</w:t>
      </w:r>
      <w:r>
        <w:t xml:space="preserve"> une</w:t>
      </w:r>
      <w:r w:rsidR="002B12E5">
        <w:t xml:space="preserve"> stratégie d’influence politique</w:t>
      </w:r>
      <w:r>
        <w:rPr>
          <w:rStyle w:val="Appelnotedebasdep"/>
        </w:rPr>
        <w:footnoteReference w:id="67"/>
      </w:r>
      <w:r>
        <w:t xml:space="preserve"> : </w:t>
      </w:r>
      <w:r w:rsidR="002B12E5">
        <w:t>60% du pétrole est transporté par des tankers sous pavillon grec et 50 % des exportations chinoises sont transportées par navires-containers grecs</w:t>
      </w:r>
      <w:r>
        <w:t>.</w:t>
      </w:r>
    </w:p>
    <w:p w:rsidR="005229EB" w:rsidRDefault="005229EB" w:rsidP="002B12E5">
      <w:pPr>
        <w:spacing w:after="0"/>
        <w:jc w:val="both"/>
      </w:pPr>
    </w:p>
    <w:p w:rsidR="002B12E5" w:rsidRDefault="005229EB" w:rsidP="002B12E5">
      <w:pPr>
        <w:spacing w:after="0"/>
        <w:jc w:val="both"/>
      </w:pPr>
      <w:r>
        <w:t xml:space="preserve">Cette stratégie lui sert </w:t>
      </w:r>
      <w:r w:rsidR="002B12E5">
        <w:t xml:space="preserve">également </w:t>
      </w:r>
      <w:r>
        <w:t xml:space="preserve">pour </w:t>
      </w:r>
      <w:r w:rsidRPr="005229EB">
        <w:rPr>
          <w:b/>
        </w:rPr>
        <w:t>garantir ses investissements</w:t>
      </w:r>
      <w:r>
        <w:t>. En effet l’Europe est 1</w:t>
      </w:r>
      <w:r w:rsidRPr="005229EB">
        <w:rPr>
          <w:vertAlign w:val="superscript"/>
        </w:rPr>
        <w:t>er</w:t>
      </w:r>
      <w:r>
        <w:t xml:space="preserve"> </w:t>
      </w:r>
      <w:r w:rsidR="002B12E5">
        <w:t>parten</w:t>
      </w:r>
      <w:r>
        <w:t xml:space="preserve">aire commercial de la Chine, </w:t>
      </w:r>
      <w:r w:rsidR="002B12E5">
        <w:t xml:space="preserve">donc </w:t>
      </w:r>
      <w:r>
        <w:t xml:space="preserve">la stabilité est importante. Par ailleurs la Chine tente de </w:t>
      </w:r>
      <w:r w:rsidRPr="005229EB">
        <w:rPr>
          <w:b/>
        </w:rPr>
        <w:t>d</w:t>
      </w:r>
      <w:r w:rsidR="002B12E5" w:rsidRPr="005229EB">
        <w:rPr>
          <w:b/>
        </w:rPr>
        <w:t>iversifier ses réserves</w:t>
      </w:r>
      <w:r w:rsidR="002B12E5">
        <w:t xml:space="preserve"> </w:t>
      </w:r>
      <w:r>
        <w:t xml:space="preserve">pour ne pas être totalement dépendante du dollar. </w:t>
      </w:r>
    </w:p>
    <w:p w:rsidR="002B12E5" w:rsidRDefault="002B12E5" w:rsidP="002B12E5">
      <w:pPr>
        <w:spacing w:after="0"/>
        <w:jc w:val="both"/>
      </w:pPr>
    </w:p>
    <w:p w:rsidR="00B45AAB" w:rsidRDefault="005229EB" w:rsidP="005503C8">
      <w:pPr>
        <w:spacing w:after="0"/>
        <w:jc w:val="both"/>
      </w:pPr>
      <w:r>
        <w:t>On note une i</w:t>
      </w:r>
      <w:r w:rsidR="002B12E5">
        <w:t>n</w:t>
      </w:r>
      <w:r>
        <w:t>flation importante (4% en 2010) et une é</w:t>
      </w:r>
      <w:r w:rsidR="002B12E5">
        <w:t>rosion du pouvoir d’achat</w:t>
      </w:r>
      <w:r>
        <w:t xml:space="preserve"> en Chine. Il y a en plus des t</w:t>
      </w:r>
      <w:r w:rsidR="002B12E5">
        <w:t>ensions entre la Chine intérieure et la Chine côtière</w:t>
      </w:r>
      <w:r>
        <w:t xml:space="preserve">. </w:t>
      </w:r>
      <w:r w:rsidR="00D20255" w:rsidRPr="00D20255">
        <w:rPr>
          <w:b/>
        </w:rPr>
        <w:t>Le</w:t>
      </w:r>
      <w:r w:rsidRPr="00D20255">
        <w:rPr>
          <w:b/>
        </w:rPr>
        <w:t xml:space="preserve"> r</w:t>
      </w:r>
      <w:r w:rsidR="002B12E5" w:rsidRPr="00D20255">
        <w:rPr>
          <w:b/>
        </w:rPr>
        <w:t>evenu urbain représente en 2005 trois fois le revenu rural</w:t>
      </w:r>
      <w:r>
        <w:t> !</w:t>
      </w:r>
    </w:p>
    <w:p w:rsidR="00B45AAB" w:rsidRDefault="00247C04" w:rsidP="00247C04">
      <w:pPr>
        <w:pStyle w:val="Titre3"/>
      </w:pPr>
      <w:bookmarkStart w:id="195" w:name="_Toc355873578"/>
      <w:r>
        <w:t>Défis</w:t>
      </w:r>
      <w:bookmarkEnd w:id="195"/>
    </w:p>
    <w:p w:rsidR="00247C04" w:rsidRDefault="00247C04" w:rsidP="00247C04">
      <w:pPr>
        <w:pStyle w:val="Titre4"/>
      </w:pPr>
      <w:bookmarkStart w:id="196" w:name="_Toc355873579"/>
      <w:r>
        <w:t>Inflation</w:t>
      </w:r>
      <w:bookmarkEnd w:id="196"/>
    </w:p>
    <w:p w:rsidR="00247C04" w:rsidRPr="00247C04" w:rsidRDefault="00247C04" w:rsidP="00247C04">
      <w:pPr>
        <w:pStyle w:val="Titre4"/>
      </w:pPr>
      <w:bookmarkStart w:id="197" w:name="_Toc355873580"/>
      <w:r>
        <w:t>Inégalités : Chine côtière et intérieure</w:t>
      </w:r>
      <w:bookmarkEnd w:id="197"/>
    </w:p>
    <w:p w:rsidR="009F19D7" w:rsidRDefault="009F19D7" w:rsidP="005503C8">
      <w:pPr>
        <w:spacing w:after="0"/>
        <w:jc w:val="both"/>
      </w:pPr>
    </w:p>
    <w:p w:rsidR="0069155E" w:rsidRDefault="00614887" w:rsidP="0069155E">
      <w:pPr>
        <w:spacing w:after="0"/>
        <w:jc w:val="center"/>
      </w:pPr>
      <w:r>
        <w:rPr>
          <w:noProof/>
          <w:lang w:eastAsia="fr-BE"/>
        </w:rPr>
        <w:drawing>
          <wp:inline distT="0" distB="0" distL="0" distR="0">
            <wp:extent cx="2881423" cy="1525459"/>
            <wp:effectExtent l="0" t="0" r="0" b="0"/>
            <wp:docPr id="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l="6494" t="38652" r="52747" b="26827"/>
                    <a:stretch>
                      <a:fillRect/>
                    </a:stretch>
                  </pic:blipFill>
                  <pic:spPr bwMode="auto">
                    <a:xfrm>
                      <a:off x="0" y="0"/>
                      <a:ext cx="2886831" cy="1528322"/>
                    </a:xfrm>
                    <a:prstGeom prst="rect">
                      <a:avLst/>
                    </a:prstGeom>
                    <a:noFill/>
                    <a:ln w="9525">
                      <a:noFill/>
                      <a:miter lim="800000"/>
                      <a:headEnd/>
                      <a:tailEnd/>
                    </a:ln>
                  </pic:spPr>
                </pic:pic>
              </a:graphicData>
            </a:graphic>
          </wp:inline>
        </w:drawing>
      </w:r>
    </w:p>
    <w:p w:rsidR="0069155E" w:rsidRDefault="0069155E" w:rsidP="0069155E">
      <w:pPr>
        <w:spacing w:after="0"/>
        <w:jc w:val="center"/>
      </w:pPr>
    </w:p>
    <w:p w:rsidR="009F19D7" w:rsidRDefault="00614887" w:rsidP="0069155E">
      <w:pPr>
        <w:spacing w:after="0"/>
        <w:jc w:val="center"/>
      </w:pPr>
      <w:r>
        <w:rPr>
          <w:noProof/>
          <w:lang w:eastAsia="fr-BE"/>
        </w:rPr>
        <w:drawing>
          <wp:inline distT="0" distB="0" distL="0" distR="0">
            <wp:extent cx="3521592" cy="2777726"/>
            <wp:effectExtent l="19050" t="0" r="2658" b="0"/>
            <wp:docPr id="5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srcRect l="60873" t="35103" r="6640" b="23894"/>
                    <a:stretch>
                      <a:fillRect/>
                    </a:stretch>
                  </pic:blipFill>
                  <pic:spPr bwMode="auto">
                    <a:xfrm>
                      <a:off x="0" y="0"/>
                      <a:ext cx="3521897" cy="2777966"/>
                    </a:xfrm>
                    <a:prstGeom prst="rect">
                      <a:avLst/>
                    </a:prstGeom>
                    <a:noFill/>
                    <a:ln w="9525">
                      <a:noFill/>
                      <a:miter lim="800000"/>
                      <a:headEnd/>
                      <a:tailEnd/>
                    </a:ln>
                  </pic:spPr>
                </pic:pic>
              </a:graphicData>
            </a:graphic>
          </wp:inline>
        </w:drawing>
      </w:r>
    </w:p>
    <w:p w:rsidR="00614887" w:rsidRDefault="00614887" w:rsidP="005503C8">
      <w:pPr>
        <w:spacing w:after="0"/>
        <w:jc w:val="both"/>
      </w:pPr>
    </w:p>
    <w:p w:rsidR="00614887" w:rsidRDefault="00247C04" w:rsidP="00247C04">
      <w:pPr>
        <w:spacing w:after="0"/>
        <w:jc w:val="both"/>
      </w:pPr>
      <w:r>
        <w:t xml:space="preserve">Index Gini : </w:t>
      </w:r>
      <w:r w:rsidR="00614887">
        <w:t>0,61 (0 = stable, 1 = très inégalitaire)</w:t>
      </w:r>
    </w:p>
    <w:p w:rsidR="00614887" w:rsidRDefault="00247C04" w:rsidP="00247C04">
      <w:pPr>
        <w:pStyle w:val="Titre4"/>
      </w:pPr>
      <w:bookmarkStart w:id="198" w:name="_Toc355873581"/>
      <w:r>
        <w:lastRenderedPageBreak/>
        <w:t>Le marché intérieur</w:t>
      </w:r>
      <w:bookmarkEnd w:id="198"/>
    </w:p>
    <w:p w:rsidR="00247C04" w:rsidRDefault="00247C04" w:rsidP="005503C8">
      <w:pPr>
        <w:spacing w:after="0"/>
        <w:jc w:val="both"/>
      </w:pPr>
    </w:p>
    <w:p w:rsidR="00614887" w:rsidRDefault="0063785C" w:rsidP="00614887">
      <w:pPr>
        <w:spacing w:after="0"/>
        <w:jc w:val="both"/>
      </w:pPr>
      <w:r>
        <w:rPr>
          <w:i/>
        </w:rPr>
        <w:t xml:space="preserve">La consommation est clairement en retrait vis-à-vis des investissements et de l’exportation. </w:t>
      </w:r>
      <w:r w:rsidR="00247C04">
        <w:t>Crise évitée : oui mais… l’investissement</w:t>
      </w:r>
      <w:r w:rsidR="00614887">
        <w:t xml:space="preserve"> a pris le relais des exportations depuis la crise. Le gros défi, c’est de </w:t>
      </w:r>
      <w:r w:rsidR="00614887" w:rsidRPr="00247C04">
        <w:rPr>
          <w:b/>
          <w:bCs/>
        </w:rPr>
        <w:t>veiller à avoir un marché intérieur qui consomme</w:t>
      </w:r>
      <w:r w:rsidR="00614887">
        <w:t>, c’est-à-dire d’avoir une classe moyenne suffisante. Actuellement, l’économie chinoise dépend énormément des exportations. Dès l’instant où la crise impacte les importations depuis la Chine, cette dernière est fortement impactée.</w:t>
      </w:r>
    </w:p>
    <w:p w:rsidR="00247C04" w:rsidRDefault="00247C04" w:rsidP="00614887">
      <w:pPr>
        <w:spacing w:after="0"/>
        <w:jc w:val="both"/>
      </w:pPr>
    </w:p>
    <w:p w:rsidR="00614887" w:rsidRDefault="00247C04" w:rsidP="00614887">
      <w:pPr>
        <w:spacing w:after="0"/>
        <w:jc w:val="both"/>
      </w:pPr>
      <w:r>
        <w:t>L’investissement va</w:t>
      </w:r>
      <w:r w:rsidR="00614887">
        <w:t xml:space="preserve"> jusqu’à contribuer à lui seul à 94% de la croiss</w:t>
      </w:r>
      <w:r>
        <w:t xml:space="preserve">ance en 2009 et à 60% en 2010.Le </w:t>
      </w:r>
      <w:r w:rsidR="00614887">
        <w:t>poids de l’investisseme</w:t>
      </w:r>
      <w:r>
        <w:t xml:space="preserve">nt atteint désormais 49% du PIB </w:t>
      </w:r>
      <w:r w:rsidR="00614887">
        <w:t>alors qu’il s’était déjà stabilisé à un niveau élevé autour de</w:t>
      </w:r>
      <w:r>
        <w:t xml:space="preserve"> 42% du PIB entre 2003 et 2007. </w:t>
      </w:r>
      <w:r w:rsidR="00614887">
        <w:t xml:space="preserve">Conséquence: </w:t>
      </w:r>
      <w:r w:rsidR="00614887" w:rsidRPr="00247C04">
        <w:rPr>
          <w:b/>
          <w:bCs/>
        </w:rPr>
        <w:t>consommation des ménages = parent pauvre de cette croissance en ne contribuant en moyenne</w:t>
      </w:r>
      <w:r w:rsidR="00614887">
        <w:t xml:space="preserve"> qu’à seulement 35% de la progression du PIB</w:t>
      </w:r>
    </w:p>
    <w:p w:rsidR="00247C04" w:rsidRDefault="00614887" w:rsidP="00614887">
      <w:pPr>
        <w:spacing w:after="0"/>
        <w:jc w:val="both"/>
      </w:pPr>
      <w:r>
        <w:t xml:space="preserve">Défis: écarts </w:t>
      </w:r>
      <w:r w:rsidR="00247C04">
        <w:t xml:space="preserve">les </w:t>
      </w:r>
      <w:r>
        <w:t>rendront difficiles le transfert du moteur de la croissance chinoise vers l’intérieur du pays sa</w:t>
      </w:r>
      <w:r w:rsidR="00247C04">
        <w:t>ns passer par la case récession :</w:t>
      </w:r>
    </w:p>
    <w:p w:rsidR="00247C04" w:rsidRDefault="00247C04" w:rsidP="00614887">
      <w:pPr>
        <w:pStyle w:val="Paragraphedeliste"/>
        <w:numPr>
          <w:ilvl w:val="0"/>
          <w:numId w:val="25"/>
        </w:numPr>
        <w:spacing w:after="0"/>
        <w:jc w:val="both"/>
      </w:pPr>
      <w:r>
        <w:t>maintien</w:t>
      </w:r>
      <w:r w:rsidR="00614887">
        <w:t xml:space="preserve"> de l’investissement à de tels niveaux : impossible à moyen terme</w:t>
      </w:r>
    </w:p>
    <w:p w:rsidR="00247C04" w:rsidRDefault="00614887" w:rsidP="00614887">
      <w:pPr>
        <w:pStyle w:val="Paragraphedeliste"/>
        <w:numPr>
          <w:ilvl w:val="0"/>
          <w:numId w:val="25"/>
        </w:numPr>
        <w:spacing w:after="0"/>
        <w:jc w:val="both"/>
      </w:pPr>
      <w:r>
        <w:t>gérer le passage d'une croissance emmenée par les investissements à une croissance soutenue par la consommation</w:t>
      </w:r>
    </w:p>
    <w:p w:rsidR="00614887" w:rsidRDefault="00614887" w:rsidP="005503C8">
      <w:pPr>
        <w:pStyle w:val="Paragraphedeliste"/>
        <w:numPr>
          <w:ilvl w:val="0"/>
          <w:numId w:val="25"/>
        </w:numPr>
        <w:spacing w:after="0"/>
        <w:jc w:val="both"/>
      </w:pPr>
      <w:r>
        <w:t>possède une capacité substantielle à amortir les chocs : énormes réserves de devises, finances publiques solides et positions extérieures confortables.</w:t>
      </w:r>
    </w:p>
    <w:p w:rsidR="00247C04" w:rsidRPr="00247C04" w:rsidRDefault="00247C04" w:rsidP="00247C04">
      <w:pPr>
        <w:pStyle w:val="Titre4"/>
      </w:pPr>
      <w:bookmarkStart w:id="199" w:name="_Toc355873582"/>
      <w:r>
        <w:t>Dette totale</w:t>
      </w:r>
      <w:bookmarkEnd w:id="199"/>
      <w:r w:rsidR="0063785C">
        <w:br/>
      </w:r>
    </w:p>
    <w:p w:rsidR="00247C04" w:rsidRDefault="00614887" w:rsidP="00614887">
      <w:pPr>
        <w:pStyle w:val="Paragraphedeliste"/>
        <w:numPr>
          <w:ilvl w:val="0"/>
          <w:numId w:val="25"/>
        </w:numPr>
        <w:spacing w:after="0"/>
        <w:jc w:val="both"/>
      </w:pPr>
      <w:r>
        <w:t>237% du PIB (153% pour la dette privée)</w:t>
      </w:r>
    </w:p>
    <w:p w:rsidR="00247C04" w:rsidRDefault="00614887" w:rsidP="00614887">
      <w:pPr>
        <w:pStyle w:val="Paragraphedeliste"/>
        <w:numPr>
          <w:ilvl w:val="1"/>
          <w:numId w:val="25"/>
        </w:numPr>
        <w:spacing w:after="0"/>
        <w:jc w:val="both"/>
      </w:pPr>
      <w:r>
        <w:t>dette du gouvernement central = 45% du PIB en 2010 (21% du PIB en 2007,)</w:t>
      </w:r>
    </w:p>
    <w:p w:rsidR="00247C04" w:rsidRDefault="00614887" w:rsidP="00247C04">
      <w:pPr>
        <w:pStyle w:val="Paragraphedeliste"/>
        <w:numPr>
          <w:ilvl w:val="1"/>
          <w:numId w:val="25"/>
        </w:numPr>
        <w:spacing w:after="0"/>
        <w:jc w:val="both"/>
      </w:pPr>
      <w:r>
        <w:t>+ collectivités territoriales estimée à 39% du PIB</w:t>
      </w:r>
    </w:p>
    <w:p w:rsidR="00247C04" w:rsidRDefault="00614887" w:rsidP="00614887">
      <w:pPr>
        <w:pStyle w:val="Paragraphedeliste"/>
        <w:numPr>
          <w:ilvl w:val="1"/>
          <w:numId w:val="25"/>
        </w:numPr>
        <w:spacing w:after="0"/>
        <w:jc w:val="both"/>
      </w:pPr>
      <w:r>
        <w:t>=&gt; endettement public total à 84% du PIB.</w:t>
      </w:r>
    </w:p>
    <w:p w:rsidR="00614887" w:rsidRDefault="00614887" w:rsidP="00247C04">
      <w:pPr>
        <w:pStyle w:val="Paragraphedeliste"/>
        <w:numPr>
          <w:ilvl w:val="0"/>
          <w:numId w:val="25"/>
        </w:numPr>
        <w:spacing w:after="0"/>
        <w:jc w:val="both"/>
      </w:pPr>
      <w:r>
        <w:t>Etats-Unis (256% du PIB) et la zone euro (218% du PIB).</w:t>
      </w:r>
    </w:p>
    <w:p w:rsidR="0063785C" w:rsidRPr="0063785C" w:rsidRDefault="00247C04" w:rsidP="0063785C">
      <w:pPr>
        <w:pStyle w:val="Paragraphedeliste"/>
        <w:numPr>
          <w:ilvl w:val="0"/>
          <w:numId w:val="25"/>
        </w:numPr>
        <w:spacing w:after="0"/>
        <w:jc w:val="both"/>
      </w:pPr>
      <w:r>
        <w:t>Beaucoup de provinces sont très endettées.</w:t>
      </w:r>
    </w:p>
    <w:p w:rsidR="00614887" w:rsidRDefault="00614887" w:rsidP="004A6F1B">
      <w:pPr>
        <w:spacing w:after="0"/>
        <w:jc w:val="center"/>
      </w:pPr>
      <w:r>
        <w:rPr>
          <w:noProof/>
          <w:lang w:eastAsia="fr-BE"/>
        </w:rPr>
        <w:drawing>
          <wp:inline distT="0" distB="0" distL="0" distR="0">
            <wp:extent cx="4284921" cy="2722802"/>
            <wp:effectExtent l="0" t="0" r="0" b="0"/>
            <wp:docPr id="6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3" cstate="print"/>
                    <a:srcRect l="4059" r="5351" b="4489"/>
                    <a:stretch/>
                  </pic:blipFill>
                  <pic:spPr bwMode="auto">
                    <a:xfrm>
                      <a:off x="0" y="0"/>
                      <a:ext cx="4283340" cy="2721797"/>
                    </a:xfrm>
                    <a:prstGeom prst="rect">
                      <a:avLst/>
                    </a:prstGeom>
                    <a:noFill/>
                    <a:ln>
                      <a:noFill/>
                    </a:ln>
                    <a:extLst>
                      <a:ext uri="{53640926-AAD7-44D8-BBD7-CCE9431645EC}">
                        <a14:shadowObscured xmlns:a14="http://schemas.microsoft.com/office/drawing/2010/main"/>
                      </a:ext>
                    </a:extLst>
                  </pic:spPr>
                </pic:pic>
              </a:graphicData>
            </a:graphic>
          </wp:inline>
        </w:drawing>
      </w:r>
    </w:p>
    <w:p w:rsidR="0063785C" w:rsidRPr="0063785C" w:rsidRDefault="0063785C" w:rsidP="0063785C">
      <w:pPr>
        <w:spacing w:after="0"/>
        <w:jc w:val="center"/>
        <w:rPr>
          <w:i/>
        </w:rPr>
      </w:pPr>
      <w:r>
        <w:rPr>
          <w:i/>
        </w:rPr>
        <w:t>La Chine s’endette considérablement et fait tourner sa planche à billet.</w:t>
      </w:r>
    </w:p>
    <w:p w:rsidR="0063785C" w:rsidRDefault="0063785C" w:rsidP="0063785C">
      <w:pPr>
        <w:pStyle w:val="Titre4"/>
      </w:pPr>
      <w:bookmarkStart w:id="200" w:name="_Toc355873583"/>
      <w:r>
        <w:lastRenderedPageBreak/>
        <w:t>Vers une faillite du système bancaire chinois ?</w:t>
      </w:r>
      <w:bookmarkEnd w:id="200"/>
    </w:p>
    <w:p w:rsidR="0063785C" w:rsidRDefault="0063785C" w:rsidP="0063785C">
      <w:pPr>
        <w:jc w:val="both"/>
        <w:rPr>
          <w:i/>
        </w:rPr>
      </w:pPr>
    </w:p>
    <w:p w:rsidR="0063785C" w:rsidRPr="00BA648F" w:rsidRDefault="0063785C" w:rsidP="00BA648F">
      <w:pPr>
        <w:jc w:val="both"/>
        <w:rPr>
          <w:i/>
        </w:rPr>
      </w:pPr>
      <w:r>
        <w:rPr>
          <w:i/>
        </w:rPr>
        <w:t>La seule solution pour empêcher la faillite du système (les banques prêtent beaucoup trop et le pays est endetté), c’est une hausse des taux directeurs afin de laisser jouer les mécanismes de marché. Il y a un risque de trou dans le bilan des banques chinoises en cas d’éclatement de la bulle immobilière chinoise. Les agences de notations disent qu’il y a un risque et le PCC les considère comme un contre-pouvoir.</w:t>
      </w:r>
    </w:p>
    <w:p w:rsidR="00614887" w:rsidRDefault="00614887" w:rsidP="00247C04">
      <w:pPr>
        <w:pStyle w:val="Titre4"/>
      </w:pPr>
      <w:bookmarkStart w:id="201" w:name="_Toc355873584"/>
      <w:r>
        <w:t>Bulle immobilière</w:t>
      </w:r>
      <w:bookmarkEnd w:id="201"/>
    </w:p>
    <w:p w:rsidR="00247C04" w:rsidRPr="00247C04" w:rsidRDefault="00247C04" w:rsidP="00247C04"/>
    <w:p w:rsidR="00614887" w:rsidRDefault="00BA648F" w:rsidP="00614887">
      <w:pPr>
        <w:spacing w:after="0"/>
        <w:jc w:val="both"/>
      </w:pPr>
      <w:r>
        <w:rPr>
          <w:i/>
        </w:rPr>
        <w:t xml:space="preserve">Il y a une véritable frénésie immobilière en Chine que seuls des taux d’intérêts pourraient calmer. La spéculation s’est emparée du secteur. Beaucoup de biens sont achetés par des spéculateurs qui ne vivront pas de ce bien. </w:t>
      </w:r>
      <w:r w:rsidR="00614887">
        <w:t>La Chine a tellement investi au niveau de l’immobilier que certaines villes restent sans habitant. On craint à moyen terme ce potentiel de bulle immobilière, à l’instar de ce que l’on a connu aux USA en 2008.</w:t>
      </w:r>
      <w:r w:rsidR="00012557">
        <w:t xml:space="preserve">  La crainte est de voir toute l’économie chinoise s’effondrer. </w:t>
      </w:r>
    </w:p>
    <w:p w:rsidR="00247C04" w:rsidRDefault="00614887" w:rsidP="00614887">
      <w:pPr>
        <w:pStyle w:val="Paragraphedeliste"/>
        <w:numPr>
          <w:ilvl w:val="0"/>
          <w:numId w:val="25"/>
        </w:numPr>
        <w:spacing w:after="0"/>
        <w:jc w:val="both"/>
      </w:pPr>
      <w:r>
        <w:t>Placements dans l’immobilier</w:t>
      </w:r>
      <w:r w:rsidR="00247C04">
        <w:t> : Prix flambent</w:t>
      </w:r>
    </w:p>
    <w:p w:rsidR="00247C04" w:rsidRDefault="00614887" w:rsidP="00614887">
      <w:pPr>
        <w:pStyle w:val="Paragraphedeliste"/>
        <w:numPr>
          <w:ilvl w:val="0"/>
          <w:numId w:val="25"/>
        </w:numPr>
        <w:spacing w:after="0"/>
        <w:jc w:val="both"/>
      </w:pPr>
      <w:r>
        <w:t>Achat plus cher que valeur réelle</w:t>
      </w:r>
    </w:p>
    <w:p w:rsidR="00BA648F" w:rsidRPr="00BA648F" w:rsidRDefault="00614887" w:rsidP="00BA648F">
      <w:pPr>
        <w:pStyle w:val="Paragraphedeliste"/>
        <w:numPr>
          <w:ilvl w:val="0"/>
          <w:numId w:val="25"/>
        </w:numPr>
        <w:spacing w:after="0"/>
        <w:jc w:val="both"/>
      </w:pPr>
      <w:r>
        <w:t xml:space="preserve">Mesures </w:t>
      </w:r>
      <w:proofErr w:type="spellStart"/>
      <w:r w:rsidR="00247C04">
        <w:t>gouvernenmentales</w:t>
      </w:r>
      <w:proofErr w:type="spellEnd"/>
      <w:r>
        <w:t xml:space="preserve"> pour freiner investissements immobiliers</w:t>
      </w:r>
    </w:p>
    <w:p w:rsidR="00614887" w:rsidRDefault="00614887" w:rsidP="00247C04">
      <w:pPr>
        <w:pStyle w:val="Titre4"/>
      </w:pPr>
      <w:bookmarkStart w:id="202" w:name="_Toc355873585"/>
      <w:r>
        <w:t>Crises sociales</w:t>
      </w:r>
      <w:bookmarkEnd w:id="202"/>
    </w:p>
    <w:p w:rsidR="004C0BE0" w:rsidRDefault="004C0BE0" w:rsidP="00614887">
      <w:pPr>
        <w:spacing w:after="0"/>
        <w:jc w:val="both"/>
      </w:pPr>
    </w:p>
    <w:p w:rsidR="00E45D7F" w:rsidRPr="00E45D7F" w:rsidRDefault="00E45D7F" w:rsidP="00614887">
      <w:pPr>
        <w:spacing w:after="0"/>
        <w:jc w:val="both"/>
        <w:rPr>
          <w:i/>
        </w:rPr>
      </w:pPr>
      <w:r>
        <w:rPr>
          <w:i/>
        </w:rPr>
        <w:t xml:space="preserve">Le niveau de vie ne progresse pas aussi rapidement que la prospérité économique, les prix montent, etc. En plus, 10% des ménages les plus riches gagent 50% des revenus totaux. L’accès aux soins et l’espérance de vie varie selon les régions. </w:t>
      </w:r>
      <w:r w:rsidR="00614887">
        <w:t>Désordres de l’ordre public</w:t>
      </w:r>
      <w:r w:rsidR="00247C04">
        <w:t xml:space="preserve"> : en 2009 ils ont </w:t>
      </w:r>
      <w:r w:rsidR="00614887">
        <w:t>consacré</w:t>
      </w:r>
      <w:r w:rsidR="004C0BE0">
        <w:t>e</w:t>
      </w:r>
      <w:r w:rsidR="00614887">
        <w:t xml:space="preserve"> 76 milliards de dollars </w:t>
      </w:r>
      <w:r w:rsidR="004C0BE0">
        <w:t xml:space="preserve">à la stabilité interne du pays. C’est le pays où il </w:t>
      </w:r>
      <w:r w:rsidR="00247C04">
        <w:t>où</w:t>
      </w:r>
      <w:r w:rsidR="004C0BE0">
        <w:t xml:space="preserve"> a le plus de manifestation au monde. Nous avons un pays qui est beaucoup plus en mouvement que l’on ne le croit.</w:t>
      </w:r>
      <w:r w:rsidR="0063785C">
        <w:t xml:space="preserve"> </w:t>
      </w:r>
      <w:r>
        <w:rPr>
          <w:i/>
        </w:rPr>
        <w:t xml:space="preserve">En plus, le nombre de vieilles personnes ne </w:t>
      </w:r>
      <w:proofErr w:type="gramStart"/>
      <w:r>
        <w:rPr>
          <w:i/>
        </w:rPr>
        <w:t>cesse</w:t>
      </w:r>
      <w:proofErr w:type="gramEnd"/>
      <w:r>
        <w:rPr>
          <w:i/>
        </w:rPr>
        <w:t xml:space="preserve"> d’augmenter et un problème de pension se profile.</w:t>
      </w:r>
    </w:p>
    <w:p w:rsidR="00E45D7F" w:rsidRDefault="00E45D7F" w:rsidP="00614887">
      <w:pPr>
        <w:spacing w:after="0"/>
        <w:jc w:val="both"/>
      </w:pPr>
    </w:p>
    <w:p w:rsidR="00614887" w:rsidRDefault="0063785C" w:rsidP="00614887">
      <w:pPr>
        <w:spacing w:after="0"/>
        <w:jc w:val="both"/>
        <w:rPr>
          <w:i/>
        </w:rPr>
      </w:pPr>
      <w:r>
        <w:rPr>
          <w:i/>
        </w:rPr>
        <w:t>Le PCC veut absolument un taux de croissance de 8% pour éviter l’instabilité sociale, il a utilisé tous les moyens possibles :</w:t>
      </w:r>
    </w:p>
    <w:p w:rsidR="00BA648F" w:rsidRDefault="00BA648F" w:rsidP="00614887">
      <w:pPr>
        <w:spacing w:after="0"/>
        <w:jc w:val="both"/>
        <w:rPr>
          <w:i/>
        </w:rPr>
      </w:pPr>
    </w:p>
    <w:p w:rsidR="0063785C" w:rsidRDefault="0063785C" w:rsidP="0063785C">
      <w:pPr>
        <w:pStyle w:val="Paragraphedeliste"/>
        <w:numPr>
          <w:ilvl w:val="0"/>
          <w:numId w:val="25"/>
        </w:numPr>
        <w:spacing w:after="0"/>
        <w:jc w:val="both"/>
        <w:rPr>
          <w:i/>
        </w:rPr>
      </w:pPr>
      <w:r>
        <w:rPr>
          <w:i/>
        </w:rPr>
        <w:t>Maitriser sa monnaie</w:t>
      </w:r>
    </w:p>
    <w:p w:rsidR="0063785C" w:rsidRDefault="0063785C" w:rsidP="0063785C">
      <w:pPr>
        <w:pStyle w:val="Paragraphedeliste"/>
        <w:numPr>
          <w:ilvl w:val="0"/>
          <w:numId w:val="25"/>
        </w:numPr>
        <w:spacing w:after="0"/>
        <w:jc w:val="both"/>
        <w:rPr>
          <w:i/>
        </w:rPr>
      </w:pPr>
      <w:r>
        <w:rPr>
          <w:i/>
        </w:rPr>
        <w:t>Relance tournée vers l’investissement (mais pas assez sur la demande intérieure !)</w:t>
      </w:r>
    </w:p>
    <w:p w:rsidR="0063785C" w:rsidRPr="0063785C" w:rsidRDefault="0063785C" w:rsidP="0063785C">
      <w:pPr>
        <w:pStyle w:val="Paragraphedeliste"/>
        <w:numPr>
          <w:ilvl w:val="0"/>
          <w:numId w:val="25"/>
        </w:numPr>
        <w:spacing w:after="0"/>
        <w:jc w:val="both"/>
        <w:rPr>
          <w:i/>
        </w:rPr>
      </w:pPr>
      <w:r>
        <w:rPr>
          <w:i/>
        </w:rPr>
        <w:t xml:space="preserve">Financement par le crédit </w:t>
      </w:r>
      <w:r w:rsidRPr="0063785C">
        <w:rPr>
          <w:i/>
        </w:rPr>
        <w:sym w:font="Wingdings" w:char="F0E8"/>
      </w:r>
      <w:r>
        <w:rPr>
          <w:i/>
        </w:rPr>
        <w:t xml:space="preserve"> financiarisation de l’économie chinoise. Les banques chinoises prêtent à un rythme incontrôlé.</w:t>
      </w:r>
    </w:p>
    <w:p w:rsidR="00614887" w:rsidRDefault="00247C04" w:rsidP="00247C04">
      <w:pPr>
        <w:pStyle w:val="Titre4"/>
      </w:pPr>
      <w:bookmarkStart w:id="203" w:name="_Toc355873586"/>
      <w:r>
        <w:t>Le poids des exportations</w:t>
      </w:r>
      <w:r w:rsidR="004A6F1B">
        <w:t xml:space="preserve"> et des investiss</w:t>
      </w:r>
      <w:r w:rsidR="0063785C">
        <w:t>em</w:t>
      </w:r>
      <w:r w:rsidR="004A6F1B">
        <w:t>ents</w:t>
      </w:r>
      <w:bookmarkEnd w:id="203"/>
    </w:p>
    <w:p w:rsidR="00614887" w:rsidRDefault="00614887" w:rsidP="005503C8">
      <w:pPr>
        <w:spacing w:after="0"/>
        <w:jc w:val="both"/>
      </w:pPr>
    </w:p>
    <w:p w:rsidR="00614887" w:rsidRDefault="004C0BE0" w:rsidP="00614887">
      <w:pPr>
        <w:spacing w:after="0"/>
        <w:jc w:val="both"/>
      </w:pPr>
      <w:r>
        <w:t>Le p</w:t>
      </w:r>
      <w:r w:rsidR="00614887">
        <w:t>oids des exportations dans le PIB élevé</w:t>
      </w:r>
      <w:r>
        <w:t xml:space="preserve"> est beaucoup trop élevé pour le moment, d’où l’importance de développer le marché intérieur</w:t>
      </w:r>
      <w:r w:rsidR="00B543FA">
        <w:t xml:space="preserve"> comme dit plus tôt.</w:t>
      </w:r>
    </w:p>
    <w:p w:rsidR="00247C04" w:rsidRDefault="00614887" w:rsidP="00614887">
      <w:pPr>
        <w:pStyle w:val="Paragraphedeliste"/>
        <w:numPr>
          <w:ilvl w:val="0"/>
          <w:numId w:val="25"/>
        </w:numPr>
        <w:spacing w:after="0"/>
        <w:jc w:val="both"/>
      </w:pPr>
      <w:r>
        <w:t>plus de 70% de l’économie chinoise tournée directement ou indirectement, vers les exportations.</w:t>
      </w:r>
    </w:p>
    <w:p w:rsidR="00247C04" w:rsidRDefault="00247C04" w:rsidP="00614887">
      <w:pPr>
        <w:pStyle w:val="Paragraphedeliste"/>
        <w:numPr>
          <w:ilvl w:val="0"/>
          <w:numId w:val="25"/>
        </w:numPr>
        <w:spacing w:after="0"/>
        <w:jc w:val="both"/>
      </w:pPr>
      <w:r>
        <w:t>Défi</w:t>
      </w:r>
      <w:r w:rsidR="00614887">
        <w:t>: Consommateur chinois = devenir le moteur de l’éco</w:t>
      </w:r>
      <w:r>
        <w:t>nomie</w:t>
      </w:r>
      <w:r w:rsidR="00614887">
        <w:t xml:space="preserve"> chin</w:t>
      </w:r>
      <w:r>
        <w:t>oise</w:t>
      </w:r>
      <w:r w:rsidR="00614887">
        <w:t>.</w:t>
      </w:r>
    </w:p>
    <w:p w:rsidR="000A121A" w:rsidRDefault="00614887" w:rsidP="00614887">
      <w:pPr>
        <w:pStyle w:val="Paragraphedeliste"/>
        <w:numPr>
          <w:ilvl w:val="0"/>
          <w:numId w:val="25"/>
        </w:numPr>
        <w:spacing w:after="0"/>
        <w:jc w:val="both"/>
      </w:pPr>
      <w:r>
        <w:t>Importance à l’avenir des classes moyennes</w:t>
      </w:r>
    </w:p>
    <w:p w:rsidR="004A6F1B" w:rsidRDefault="004A6F1B" w:rsidP="004A6F1B">
      <w:pPr>
        <w:spacing w:after="0"/>
        <w:jc w:val="both"/>
      </w:pPr>
    </w:p>
    <w:p w:rsidR="00BA648F" w:rsidRPr="004A6F1B" w:rsidRDefault="004A6F1B" w:rsidP="004A6F1B">
      <w:pPr>
        <w:spacing w:after="0"/>
        <w:jc w:val="both"/>
        <w:rPr>
          <w:i/>
        </w:rPr>
      </w:pPr>
      <w:r>
        <w:rPr>
          <w:i/>
        </w:rPr>
        <w:lastRenderedPageBreak/>
        <w:t>La richesse créée est cyclique et depuis la crise, la part des exportations n’est plus la plus importante dans la croissance. En ce qui concerne les investissements, ceux sont ont un poids bien trop élevé dans la croissance et pourrait agir comme une bombe à retardement.</w:t>
      </w:r>
      <w:r w:rsidR="0063785C">
        <w:rPr>
          <w:i/>
        </w:rPr>
        <w:t xml:space="preserve"> La Chine a aussi le plus fort taux de vulnérabilité au commerce international au monde.</w:t>
      </w:r>
    </w:p>
    <w:p w:rsidR="00614887" w:rsidRDefault="00614887" w:rsidP="00247C04">
      <w:pPr>
        <w:pStyle w:val="Titre4"/>
      </w:pPr>
      <w:bookmarkStart w:id="204" w:name="_Toc355873587"/>
      <w:r>
        <w:t>Vieillissement population</w:t>
      </w:r>
      <w:bookmarkEnd w:id="204"/>
    </w:p>
    <w:p w:rsidR="00247C04" w:rsidRPr="00247C04" w:rsidRDefault="00247C04" w:rsidP="00247C04"/>
    <w:p w:rsidR="00247C04" w:rsidRDefault="00614887" w:rsidP="00614887">
      <w:pPr>
        <w:pStyle w:val="Paragraphedeliste"/>
        <w:numPr>
          <w:ilvl w:val="0"/>
          <w:numId w:val="25"/>
        </w:numPr>
        <w:spacing w:after="0"/>
        <w:jc w:val="both"/>
      </w:pPr>
      <w:r>
        <w:t>1993: 10 actifs pour un retraité</w:t>
      </w:r>
      <w:r w:rsidR="000A121A">
        <w:t>/ 2040: deux actifs pour un retraité.</w:t>
      </w:r>
    </w:p>
    <w:p w:rsidR="00247C04" w:rsidRDefault="00614887" w:rsidP="00EE2901">
      <w:pPr>
        <w:pStyle w:val="Paragraphedeliste"/>
        <w:numPr>
          <w:ilvl w:val="0"/>
          <w:numId w:val="25"/>
        </w:numPr>
        <w:spacing w:after="0"/>
        <w:jc w:val="both"/>
      </w:pPr>
      <w:proofErr w:type="spellStart"/>
      <w:r>
        <w:t>Auj</w:t>
      </w:r>
      <w:proofErr w:type="spellEnd"/>
      <w:r>
        <w:t xml:space="preserve">: plus de 12% de la population </w:t>
      </w:r>
      <w:proofErr w:type="gramStart"/>
      <w:r>
        <w:t>a</w:t>
      </w:r>
      <w:proofErr w:type="gramEnd"/>
      <w:r>
        <w:t xml:space="preserve"> plus de 60 ans (160 millions)</w:t>
      </w:r>
    </w:p>
    <w:p w:rsidR="00EE2901" w:rsidRDefault="00614887" w:rsidP="00EE2901">
      <w:pPr>
        <w:pStyle w:val="Paragraphedeliste"/>
        <w:numPr>
          <w:ilvl w:val="0"/>
          <w:numId w:val="25"/>
        </w:numPr>
        <w:spacing w:after="0"/>
        <w:jc w:val="both"/>
      </w:pPr>
      <w:r>
        <w:t>Soins de santé</w:t>
      </w:r>
      <w:r w:rsidR="00EE2901">
        <w:t> :</w:t>
      </w:r>
      <w:r w:rsidR="00EE2901" w:rsidRPr="00EE2901">
        <w:t xml:space="preserve"> </w:t>
      </w:r>
      <w:r w:rsidR="00EE2901">
        <w:t>On va devoir investir dans des infrastructures pour gérer ce vieillissement. C’est donc une partie du budget qui ne sera pas alloué à l’économie, la défense, etc.</w:t>
      </w:r>
    </w:p>
    <w:p w:rsidR="00247C04" w:rsidRDefault="00247C04" w:rsidP="00614887">
      <w:pPr>
        <w:spacing w:after="0"/>
        <w:jc w:val="both"/>
      </w:pPr>
    </w:p>
    <w:p w:rsidR="007932D1" w:rsidRDefault="00EE2901" w:rsidP="00614887">
      <w:pPr>
        <w:spacing w:after="0"/>
        <w:jc w:val="both"/>
      </w:pPr>
      <w:r>
        <w:t xml:space="preserve">Dans la tradition chinoise, ce sont les enfants qui s’occupent des parents retraités. On va arriver dans une </w:t>
      </w:r>
      <w:r w:rsidRPr="00247C04">
        <w:rPr>
          <w:b/>
          <w:bCs/>
        </w:rPr>
        <w:t>situation (4-2-1)</w:t>
      </w:r>
      <w:r>
        <w:t xml:space="preserve"> où un enfant doit s’occuper de plusieurs parents.</w:t>
      </w:r>
      <w:r w:rsidR="00247C04">
        <w:t xml:space="preserve"> En plus, si le </w:t>
      </w:r>
      <w:r w:rsidR="00247C04" w:rsidRPr="007932D1">
        <w:rPr>
          <w:b/>
          <w:bCs/>
        </w:rPr>
        <w:t>budget santé</w:t>
      </w:r>
      <w:r w:rsidR="00247C04">
        <w:t xml:space="preserve"> augmente, on n’aura moins </w:t>
      </w:r>
      <w:r w:rsidR="007932D1">
        <w:t>d’argent à</w:t>
      </w:r>
      <w:r w:rsidR="00247C04">
        <w:t xml:space="preserve"> investir ailleurs.</w:t>
      </w:r>
      <w:r w:rsidR="007932D1">
        <w:t xml:space="preserve"> </w:t>
      </w:r>
    </w:p>
    <w:p w:rsidR="007932D1" w:rsidRDefault="007932D1" w:rsidP="007932D1">
      <w:pPr>
        <w:pStyle w:val="Titre4"/>
      </w:pPr>
      <w:bookmarkStart w:id="205" w:name="_Toc355873588"/>
      <w:r>
        <w:t>La main d’œuvre</w:t>
      </w:r>
      <w:bookmarkEnd w:id="205"/>
    </w:p>
    <w:p w:rsidR="007932D1" w:rsidRPr="007932D1" w:rsidRDefault="007932D1" w:rsidP="007932D1"/>
    <w:p w:rsidR="00614887" w:rsidRPr="004A6F1B" w:rsidRDefault="007932D1" w:rsidP="00614887">
      <w:pPr>
        <w:spacing w:after="0"/>
        <w:jc w:val="both"/>
        <w:rPr>
          <w:i/>
        </w:rPr>
      </w:pPr>
      <w:r>
        <w:t>En plus, il y a un m</w:t>
      </w:r>
      <w:r w:rsidR="00614887">
        <w:t>anque de mains d’</w:t>
      </w:r>
      <w:r w:rsidR="00247C04">
        <w:t>œuvre</w:t>
      </w:r>
      <w:r w:rsidR="00614887">
        <w:t xml:space="preserve"> à l’avenir (pas à C.T.)</w:t>
      </w:r>
      <w:r>
        <w:t xml:space="preserve"> qui va couter de plus en plus cher</w:t>
      </w:r>
      <w:r w:rsidR="000A0D88">
        <w:t xml:space="preserve"> : Aujourd’hui, certaines entreprises se </w:t>
      </w:r>
      <w:r w:rsidR="000A0D88" w:rsidRPr="007932D1">
        <w:rPr>
          <w:b/>
          <w:bCs/>
        </w:rPr>
        <w:t>délocalisent</w:t>
      </w:r>
      <w:r w:rsidR="000A0D88">
        <w:t xml:space="preserve"> dans les pays de l’ASEAN</w:t>
      </w:r>
      <w:r>
        <w:rPr>
          <w:rStyle w:val="Appelnotedebasdep"/>
        </w:rPr>
        <w:footnoteReference w:id="68"/>
      </w:r>
      <w:r w:rsidR="000A0D88">
        <w:t>.</w:t>
      </w:r>
      <w:r>
        <w:t xml:space="preserve"> C’est le « Point de pénurie » (A. Lewis) : </w:t>
      </w:r>
      <w:r w:rsidR="00614887">
        <w:t xml:space="preserve">Marque le passage sur un réservoir de </w:t>
      </w:r>
      <w:r>
        <w:t>main-d’œuvre</w:t>
      </w:r>
      <w:r w:rsidR="00614887">
        <w:t xml:space="preserve"> illimité, notamment lié au sous-emploi agricole, à une phase plus tendue o</w:t>
      </w:r>
      <w:r w:rsidR="000A121A">
        <w:t>ù l’épuisement de ces flux</w:t>
      </w:r>
      <w:r w:rsidR="00614887">
        <w:t xml:space="preserve"> massifs de travailleurs entraîne une poussée des rémunérations et une amélioration des conditions de travail.</w:t>
      </w:r>
      <w:r w:rsidR="004A6F1B">
        <w:t xml:space="preserve"> </w:t>
      </w:r>
      <w:r w:rsidR="004A6F1B">
        <w:rPr>
          <w:i/>
        </w:rPr>
        <w:t>Par ailleurs, la Chine est toujours l’usine d’assemblage du monde, elle n’a pas réussi a monté en gamme et la valeur ajoutée se crée encore en Occident.</w:t>
      </w:r>
    </w:p>
    <w:p w:rsidR="007932D1" w:rsidRDefault="007932D1" w:rsidP="00614887">
      <w:pPr>
        <w:spacing w:after="0"/>
        <w:jc w:val="both"/>
      </w:pPr>
    </w:p>
    <w:p w:rsidR="007932D1" w:rsidRDefault="00614887" w:rsidP="00614887">
      <w:pPr>
        <w:pStyle w:val="Paragraphedeliste"/>
        <w:numPr>
          <w:ilvl w:val="0"/>
          <w:numId w:val="25"/>
        </w:numPr>
        <w:spacing w:after="0"/>
        <w:jc w:val="both"/>
      </w:pPr>
      <w:r>
        <w:t>Planning familial: moins de jeunes</w:t>
      </w:r>
    </w:p>
    <w:p w:rsidR="007932D1" w:rsidRDefault="00614887" w:rsidP="00614887">
      <w:pPr>
        <w:pStyle w:val="Paragraphedeliste"/>
        <w:numPr>
          <w:ilvl w:val="0"/>
          <w:numId w:val="25"/>
        </w:numPr>
        <w:spacing w:after="0"/>
        <w:jc w:val="both"/>
      </w:pPr>
      <w:r>
        <w:t>Provinces côtières: manque de 10 millions d’ouvriers</w:t>
      </w:r>
    </w:p>
    <w:p w:rsidR="007932D1" w:rsidRDefault="00614887" w:rsidP="00614887">
      <w:pPr>
        <w:pStyle w:val="Paragraphedeliste"/>
        <w:numPr>
          <w:ilvl w:val="0"/>
          <w:numId w:val="25"/>
        </w:numPr>
        <w:spacing w:after="0"/>
        <w:jc w:val="both"/>
      </w:pPr>
      <w:r>
        <w:t>Région Pearl River Delta: manque de 2 à 3 millions</w:t>
      </w:r>
    </w:p>
    <w:p w:rsidR="007932D1" w:rsidRDefault="00614887" w:rsidP="00614887">
      <w:pPr>
        <w:pStyle w:val="Paragraphedeliste"/>
        <w:numPr>
          <w:ilvl w:val="0"/>
          <w:numId w:val="25"/>
        </w:numPr>
        <w:spacing w:after="0"/>
        <w:jc w:val="both"/>
      </w:pPr>
      <w:r>
        <w:t>même dans les provinces intérieures : salaire augmente</w:t>
      </w:r>
    </w:p>
    <w:p w:rsidR="007932D1" w:rsidRDefault="00614887" w:rsidP="00614887">
      <w:pPr>
        <w:pStyle w:val="Paragraphedeliste"/>
        <w:numPr>
          <w:ilvl w:val="0"/>
          <w:numId w:val="25"/>
        </w:numPr>
        <w:spacing w:after="0"/>
        <w:jc w:val="both"/>
      </w:pPr>
      <w:r>
        <w:t>Boom construction: pas usines</w:t>
      </w:r>
    </w:p>
    <w:p w:rsidR="007932D1" w:rsidRDefault="00614887" w:rsidP="00614887">
      <w:pPr>
        <w:pStyle w:val="Paragraphedeliste"/>
        <w:numPr>
          <w:ilvl w:val="0"/>
          <w:numId w:val="25"/>
        </w:numPr>
        <w:spacing w:after="0"/>
        <w:jc w:val="both"/>
      </w:pPr>
      <w:r>
        <w:t>2009 : prix agricoles élevés</w:t>
      </w:r>
    </w:p>
    <w:p w:rsidR="007932D1" w:rsidRDefault="00614887" w:rsidP="00614887">
      <w:pPr>
        <w:pStyle w:val="Paragraphedeliste"/>
        <w:numPr>
          <w:ilvl w:val="0"/>
          <w:numId w:val="25"/>
        </w:numPr>
        <w:spacing w:after="0"/>
        <w:jc w:val="both"/>
      </w:pPr>
      <w:r>
        <w:t>Pas de volonté d’aller dans les fabriques</w:t>
      </w:r>
    </w:p>
    <w:p w:rsidR="00614887" w:rsidRDefault="007932D1" w:rsidP="005503C8">
      <w:pPr>
        <w:pStyle w:val="Paragraphedeliste"/>
        <w:numPr>
          <w:ilvl w:val="0"/>
          <w:numId w:val="25"/>
        </w:numPr>
        <w:spacing w:after="0"/>
        <w:jc w:val="both"/>
      </w:pPr>
      <w:r>
        <w:t>Conséquences</w:t>
      </w:r>
      <w:r w:rsidR="00614887">
        <w:t>: permet aux ouvriers de mieux négocier</w:t>
      </w:r>
    </w:p>
    <w:p w:rsidR="00614887" w:rsidRDefault="007932D1" w:rsidP="007932D1">
      <w:pPr>
        <w:pStyle w:val="Titre4"/>
      </w:pPr>
      <w:bookmarkStart w:id="206" w:name="_Toc355873589"/>
      <w:r>
        <w:t>Structure démographique</w:t>
      </w:r>
      <w:bookmarkEnd w:id="206"/>
    </w:p>
    <w:p w:rsidR="007932D1" w:rsidRDefault="007932D1" w:rsidP="005503C8">
      <w:pPr>
        <w:spacing w:after="0"/>
        <w:jc w:val="both"/>
      </w:pPr>
    </w:p>
    <w:p w:rsidR="007932D1" w:rsidRDefault="007932D1" w:rsidP="005503C8">
      <w:pPr>
        <w:spacing w:after="0"/>
        <w:jc w:val="both"/>
      </w:pPr>
      <w:r>
        <w:t>Elle se présente comme ça :</w:t>
      </w:r>
    </w:p>
    <w:p w:rsidR="007932D1" w:rsidRDefault="007932D1" w:rsidP="005503C8">
      <w:pPr>
        <w:spacing w:after="0"/>
        <w:jc w:val="both"/>
      </w:pPr>
    </w:p>
    <w:p w:rsidR="000A0D88" w:rsidRDefault="000A0D88" w:rsidP="005503C8">
      <w:pPr>
        <w:spacing w:after="0"/>
        <w:jc w:val="both"/>
      </w:pPr>
      <w:r>
        <w:t>0-14 : 17,6%</w:t>
      </w:r>
    </w:p>
    <w:p w:rsidR="000A0D88" w:rsidRDefault="000A0D88" w:rsidP="005503C8">
      <w:pPr>
        <w:spacing w:after="0"/>
        <w:jc w:val="both"/>
      </w:pPr>
      <w:r>
        <w:t>15-64 : 73,6%</w:t>
      </w:r>
    </w:p>
    <w:p w:rsidR="000A0D88" w:rsidRDefault="000A0D88" w:rsidP="005503C8">
      <w:pPr>
        <w:spacing w:after="0"/>
        <w:jc w:val="both"/>
      </w:pPr>
      <w:r>
        <w:t>65 et + : 8,9%</w:t>
      </w:r>
    </w:p>
    <w:p w:rsidR="000A0D88" w:rsidRDefault="000A0D88" w:rsidP="005503C8">
      <w:pPr>
        <w:spacing w:after="0"/>
        <w:jc w:val="both"/>
      </w:pPr>
    </w:p>
    <w:p w:rsidR="007932D1" w:rsidRDefault="007932D1" w:rsidP="005503C8">
      <w:pPr>
        <w:spacing w:after="0"/>
        <w:jc w:val="both"/>
      </w:pPr>
      <w:r>
        <w:t>En ce qui concerne le nombre d’enfants par femme, il est en dessous du seuil (1.6 enfants par femme). Aujourd’hui, si on veut plus d’enfants, il faut payer.</w:t>
      </w:r>
    </w:p>
    <w:p w:rsidR="00D632ED" w:rsidRDefault="00D632ED" w:rsidP="007932D1">
      <w:pPr>
        <w:pStyle w:val="Titre4"/>
      </w:pPr>
      <w:bookmarkStart w:id="207" w:name="_Toc355873590"/>
      <w:r>
        <w:t>Les «fourmis »</w:t>
      </w:r>
      <w:bookmarkEnd w:id="207"/>
    </w:p>
    <w:p w:rsidR="007932D1" w:rsidRDefault="007932D1" w:rsidP="00D632ED">
      <w:pPr>
        <w:spacing w:after="0"/>
        <w:jc w:val="both"/>
      </w:pPr>
    </w:p>
    <w:p w:rsidR="00D632ED" w:rsidRDefault="007932D1" w:rsidP="00D632ED">
      <w:pPr>
        <w:spacing w:after="0"/>
        <w:jc w:val="both"/>
      </w:pPr>
      <w:r>
        <w:t xml:space="preserve">Ce sont des </w:t>
      </w:r>
      <w:r w:rsidR="00D632ED">
        <w:t xml:space="preserve">jeunes diplômés </w:t>
      </w:r>
      <w:r w:rsidR="00D632ED">
        <w:sym w:font="Wingdings" w:char="F0E0"/>
      </w:r>
      <w:r w:rsidR="00D632ED">
        <w:t xml:space="preserve">  Il est nécessaire d’avoir une grande croissance. La crainte est que toutes ces personnes éduquées viennent à </w:t>
      </w:r>
      <w:r>
        <w:t xml:space="preserve">protester par manque de travail et fassent un « Tiananmen 2 ». Le risque est qu’ils </w:t>
      </w:r>
      <w:r w:rsidR="00D632ED">
        <w:t>se regroupent à la périphérie des vill</w:t>
      </w:r>
      <w:r w:rsidR="00CF6834">
        <w:t>es, entassés dans des logements.</w:t>
      </w:r>
    </w:p>
    <w:p w:rsidR="007932D1" w:rsidRDefault="00CF6834" w:rsidP="00CF6834">
      <w:pPr>
        <w:pStyle w:val="Titre4"/>
      </w:pPr>
      <w:bookmarkStart w:id="208" w:name="_Toc355873591"/>
      <w:r>
        <w:t>Corruption</w:t>
      </w:r>
      <w:bookmarkEnd w:id="208"/>
    </w:p>
    <w:p w:rsidR="00CF6834" w:rsidRPr="00CF6834" w:rsidRDefault="00CF6834" w:rsidP="00CF6834">
      <w:pPr>
        <w:pStyle w:val="Titre4"/>
      </w:pPr>
      <w:bookmarkStart w:id="209" w:name="_Toc355873592"/>
      <w:r>
        <w:t>Classe moyenne</w:t>
      </w:r>
      <w:bookmarkEnd w:id="209"/>
    </w:p>
    <w:p w:rsidR="007932D1" w:rsidRDefault="007932D1" w:rsidP="00D632ED">
      <w:pPr>
        <w:spacing w:after="0"/>
        <w:jc w:val="both"/>
      </w:pPr>
    </w:p>
    <w:p w:rsidR="00917036" w:rsidRDefault="00917036" w:rsidP="00D632ED">
      <w:pPr>
        <w:spacing w:after="0"/>
        <w:jc w:val="both"/>
      </w:pPr>
      <w:r>
        <w:t>Le fait de développer une classe moyenne est potentiellement négatif</w:t>
      </w:r>
      <w:r w:rsidR="00CF6834">
        <w:t xml:space="preserve"> (mais développe le marché intérieur)</w:t>
      </w:r>
      <w:r>
        <w:t xml:space="preserve"> car c’est une classe qui vit différemment (consommation de viande, d’eau en hausse).</w:t>
      </w:r>
      <w:r w:rsidR="009F3B7E">
        <w:t xml:space="preserve"> Il faut donc la nourrir différemment.</w:t>
      </w:r>
      <w:r w:rsidR="00CF6834">
        <w:t xml:space="preserve"> C’est notamment pour ça que la Chine achète des terres agricoles en Afrique.</w:t>
      </w:r>
    </w:p>
    <w:p w:rsidR="00D632ED" w:rsidRDefault="00D632ED" w:rsidP="00CF6834">
      <w:pPr>
        <w:pStyle w:val="Titre4"/>
      </w:pPr>
      <w:bookmarkStart w:id="210" w:name="_Toc355873593"/>
      <w:r>
        <w:t>Urbanisation</w:t>
      </w:r>
      <w:bookmarkEnd w:id="210"/>
    </w:p>
    <w:p w:rsidR="00CF6834" w:rsidRDefault="00CF6834" w:rsidP="00D632ED">
      <w:pPr>
        <w:spacing w:after="0"/>
        <w:jc w:val="both"/>
      </w:pPr>
    </w:p>
    <w:p w:rsidR="00D632ED" w:rsidRDefault="00D632ED" w:rsidP="00D632ED">
      <w:pPr>
        <w:spacing w:after="0"/>
        <w:jc w:val="both"/>
      </w:pPr>
      <w:r>
        <w:t>52,4% en 2010 = population urbaine</w:t>
      </w:r>
    </w:p>
    <w:p w:rsidR="00614887" w:rsidRDefault="00614887" w:rsidP="005503C8">
      <w:pPr>
        <w:spacing w:after="0"/>
        <w:jc w:val="both"/>
      </w:pPr>
    </w:p>
    <w:p w:rsidR="00614887" w:rsidRDefault="009F3B7E" w:rsidP="00CF6834">
      <w:pPr>
        <w:spacing w:after="0"/>
        <w:jc w:val="center"/>
      </w:pPr>
      <w:r>
        <w:rPr>
          <w:noProof/>
          <w:lang w:eastAsia="fr-BE"/>
        </w:rPr>
        <w:drawing>
          <wp:inline distT="0" distB="0" distL="0" distR="0">
            <wp:extent cx="4777551" cy="2945219"/>
            <wp:effectExtent l="0" t="0" r="0" b="0"/>
            <wp:docPr id="6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srcRect/>
                    <a:stretch>
                      <a:fillRect/>
                    </a:stretch>
                  </pic:blipFill>
                  <pic:spPr bwMode="auto">
                    <a:xfrm>
                      <a:off x="0" y="0"/>
                      <a:ext cx="4777602" cy="2945251"/>
                    </a:xfrm>
                    <a:prstGeom prst="rect">
                      <a:avLst/>
                    </a:prstGeom>
                    <a:noFill/>
                    <a:ln w="9525">
                      <a:noFill/>
                      <a:miter lim="800000"/>
                      <a:headEnd/>
                      <a:tailEnd/>
                    </a:ln>
                  </pic:spPr>
                </pic:pic>
              </a:graphicData>
            </a:graphic>
          </wp:inline>
        </w:drawing>
      </w:r>
    </w:p>
    <w:p w:rsidR="009F3B7E" w:rsidRDefault="009F3B7E" w:rsidP="00CF6834">
      <w:pPr>
        <w:pStyle w:val="Titre4"/>
      </w:pPr>
      <w:bookmarkStart w:id="211" w:name="_Toc355873594"/>
      <w:r>
        <w:t>Environnement</w:t>
      </w:r>
      <w:bookmarkEnd w:id="211"/>
    </w:p>
    <w:p w:rsidR="00CF6834" w:rsidRPr="00CF6834" w:rsidRDefault="00CF6834" w:rsidP="00CF6834">
      <w:pPr>
        <w:jc w:val="both"/>
      </w:pPr>
    </w:p>
    <w:p w:rsidR="00CF6834" w:rsidRDefault="009F3B7E" w:rsidP="009F3B7E">
      <w:pPr>
        <w:pStyle w:val="Paragraphedeliste"/>
        <w:numPr>
          <w:ilvl w:val="0"/>
          <w:numId w:val="25"/>
        </w:numPr>
        <w:spacing w:after="0"/>
        <w:jc w:val="both"/>
      </w:pPr>
      <w:r>
        <w:t>Pollution (coût 145 milliards de dollars = 3,9% du PIB)/ministère chinois de la Protection de l’environnement (2011)</w:t>
      </w:r>
    </w:p>
    <w:p w:rsidR="00CF6834" w:rsidRDefault="009F3B7E" w:rsidP="009F3B7E">
      <w:pPr>
        <w:pStyle w:val="Paragraphedeliste"/>
        <w:numPr>
          <w:ilvl w:val="0"/>
          <w:numId w:val="25"/>
        </w:numPr>
        <w:spacing w:after="0"/>
        <w:jc w:val="both"/>
      </w:pPr>
      <w:r>
        <w:t>Réalité plus grave: statistiques faussées p/ bureaucraties locales</w:t>
      </w:r>
    </w:p>
    <w:p w:rsidR="00CF6834" w:rsidRDefault="009F3B7E" w:rsidP="009F3B7E">
      <w:pPr>
        <w:pStyle w:val="Paragraphedeliste"/>
        <w:numPr>
          <w:ilvl w:val="1"/>
          <w:numId w:val="25"/>
        </w:numPr>
        <w:spacing w:after="0"/>
        <w:jc w:val="both"/>
      </w:pPr>
      <w:r>
        <w:t>Veulent restées compétitives</w:t>
      </w:r>
    </w:p>
    <w:p w:rsidR="009F3B7E" w:rsidRDefault="009F3B7E" w:rsidP="009F3B7E">
      <w:pPr>
        <w:pStyle w:val="Paragraphedeliste"/>
        <w:numPr>
          <w:ilvl w:val="1"/>
          <w:numId w:val="25"/>
        </w:numPr>
        <w:spacing w:after="0"/>
        <w:jc w:val="both"/>
      </w:pPr>
      <w:r>
        <w:lastRenderedPageBreak/>
        <w:t>Pan Yue : vice-ministre de l’environnement estime que le coût réel serait de 8 à 13 % du PIB</w:t>
      </w:r>
      <w:r w:rsidR="00CF6834">
        <w:rPr>
          <w:rStyle w:val="Appelnotedebasdep"/>
        </w:rPr>
        <w:footnoteReference w:id="69"/>
      </w:r>
    </w:p>
    <w:p w:rsidR="00CF6834" w:rsidRDefault="009F3B7E" w:rsidP="005503C8">
      <w:pPr>
        <w:pStyle w:val="Paragraphedeliste"/>
        <w:numPr>
          <w:ilvl w:val="0"/>
          <w:numId w:val="25"/>
        </w:numPr>
        <w:spacing w:after="0"/>
        <w:jc w:val="both"/>
      </w:pPr>
      <w:r>
        <w:t>Désertification (10 à 15% encore cultivables)</w:t>
      </w:r>
    </w:p>
    <w:p w:rsidR="00CF6834" w:rsidRDefault="0069558C" w:rsidP="005503C8">
      <w:pPr>
        <w:pStyle w:val="Paragraphedeliste"/>
        <w:numPr>
          <w:ilvl w:val="0"/>
          <w:numId w:val="25"/>
        </w:numPr>
        <w:spacing w:after="0"/>
        <w:jc w:val="both"/>
      </w:pPr>
      <w:r>
        <w:t>40% des rivières sont fortement polluées dont 20% toxiques</w:t>
      </w:r>
    </w:p>
    <w:p w:rsidR="00CF6834" w:rsidRDefault="0069558C" w:rsidP="005503C8">
      <w:pPr>
        <w:pStyle w:val="Paragraphedeliste"/>
        <w:numPr>
          <w:ilvl w:val="0"/>
          <w:numId w:val="25"/>
        </w:numPr>
        <w:spacing w:after="0"/>
        <w:jc w:val="both"/>
      </w:pPr>
      <w:r>
        <w:t>750000 personnes par an meurent pour des raisons de pollutions.</w:t>
      </w:r>
    </w:p>
    <w:p w:rsidR="00E45D7F" w:rsidRPr="00E45D7F" w:rsidRDefault="0069558C" w:rsidP="00E45D7F">
      <w:pPr>
        <w:pStyle w:val="Paragraphedeliste"/>
        <w:numPr>
          <w:ilvl w:val="0"/>
          <w:numId w:val="25"/>
        </w:numPr>
        <w:spacing w:after="0"/>
        <w:jc w:val="both"/>
      </w:pPr>
      <w:r>
        <w:t>Rapport « Chine 2030 : bâtir une société à hauts revenus, moderne, harmonieuse et créative »</w:t>
      </w:r>
      <w:r w:rsidR="00CF6834">
        <w:t>. Le d</w:t>
      </w:r>
      <w:r>
        <w:t>éfi </w:t>
      </w:r>
      <w:r w:rsidR="00CF6834">
        <w:t xml:space="preserve">est </w:t>
      </w:r>
      <w:r>
        <w:t>: Gestion de la transition d’un pays à revenu intermédiaire vers un pays à revenu élevé.</w:t>
      </w:r>
      <w:r w:rsidR="00CF6834">
        <w:t xml:space="preserve"> </w:t>
      </w:r>
      <w:r>
        <w:t>Six orientation : (1) parachever transition vers économie de marché, (2) accélérer le rythme de l’innovation, (3) énergies vertes, (4) élargir les services de santé, d’éducation et d’emploi, (5)</w:t>
      </w:r>
    </w:p>
    <w:p w:rsidR="00BA648F" w:rsidRDefault="00BA648F" w:rsidP="00BA648F">
      <w:pPr>
        <w:pStyle w:val="Titre4"/>
      </w:pPr>
      <w:bookmarkStart w:id="212" w:name="_Toc355873595"/>
      <w:r>
        <w:t>La relance chinoise est vouée à l’échec</w:t>
      </w:r>
      <w:bookmarkEnd w:id="212"/>
    </w:p>
    <w:p w:rsidR="00BA648F" w:rsidRDefault="00BA648F" w:rsidP="00BA648F">
      <w:pPr>
        <w:jc w:val="both"/>
        <w:rPr>
          <w:i/>
        </w:rPr>
      </w:pPr>
    </w:p>
    <w:p w:rsidR="00BA648F" w:rsidRDefault="00BA648F" w:rsidP="00BA648F">
      <w:pPr>
        <w:pStyle w:val="Paragraphedeliste"/>
        <w:numPr>
          <w:ilvl w:val="0"/>
          <w:numId w:val="25"/>
        </w:numPr>
        <w:jc w:val="both"/>
        <w:rPr>
          <w:i/>
        </w:rPr>
      </w:pPr>
      <w:r>
        <w:rPr>
          <w:i/>
        </w:rPr>
        <w:t>Un modèle de croissance obsolète : la non-convertibilité est un frein à l’expansion financière et les plus importants centres financiers restent en Europe et aux USA. Les progrès en termes d’innovation sont très faibles et la R&amp;D est médiocre. La Chine ne participe pas ou peu à la valeur ajoutée des objets. Le pays est dépendant du pétrole qui est contrôlé par les USA.</w:t>
      </w:r>
    </w:p>
    <w:p w:rsidR="00BA648F" w:rsidRDefault="00BA648F" w:rsidP="00BA648F">
      <w:pPr>
        <w:pStyle w:val="Paragraphedeliste"/>
        <w:numPr>
          <w:ilvl w:val="0"/>
          <w:numId w:val="25"/>
        </w:numPr>
        <w:jc w:val="both"/>
        <w:rPr>
          <w:i/>
        </w:rPr>
      </w:pPr>
      <w:r>
        <w:rPr>
          <w:i/>
        </w:rPr>
        <w:t>Les ménages chinois ne sont pas prêts à prendre le relais de la croissance : tant que la demande interne n’évoluera pas, la Chine restera tributaire de la demande mondiale. Il y a en plus un phénomène d’épargne intense, les gens ne consomment pas assez.</w:t>
      </w:r>
    </w:p>
    <w:p w:rsidR="00BA648F" w:rsidRDefault="00BA648F" w:rsidP="00BA648F">
      <w:pPr>
        <w:pStyle w:val="Titre4"/>
      </w:pPr>
      <w:bookmarkStart w:id="213" w:name="_Toc355873596"/>
      <w:r>
        <w:t>Le ferroviaire où la folie des grandeurs</w:t>
      </w:r>
      <w:bookmarkEnd w:id="213"/>
    </w:p>
    <w:p w:rsidR="00BA648F" w:rsidRDefault="00BA648F" w:rsidP="00BA648F">
      <w:pPr>
        <w:jc w:val="both"/>
        <w:rPr>
          <w:i/>
        </w:rPr>
      </w:pPr>
    </w:p>
    <w:p w:rsidR="00BA648F" w:rsidRDefault="00BA648F" w:rsidP="00BA648F">
      <w:pPr>
        <w:jc w:val="both"/>
        <w:rPr>
          <w:i/>
        </w:rPr>
      </w:pPr>
      <w:r>
        <w:rPr>
          <w:i/>
        </w:rPr>
        <w:t>Les lignes construites ne sont pas fiables et les tickets de trains sont beaucoup trop chers. Le TGV chinois ne rencontre pas le succès escompté.</w:t>
      </w:r>
    </w:p>
    <w:p w:rsidR="00BA648F" w:rsidRDefault="00BA648F" w:rsidP="00BA648F">
      <w:pPr>
        <w:pStyle w:val="Titre4"/>
      </w:pPr>
      <w:bookmarkStart w:id="214" w:name="_Toc355873597"/>
      <w:r>
        <w:t>Une compétition régionale malsaine</w:t>
      </w:r>
      <w:bookmarkEnd w:id="214"/>
    </w:p>
    <w:p w:rsidR="00BA648F" w:rsidRDefault="00BA648F" w:rsidP="00BA648F">
      <w:pPr>
        <w:jc w:val="both"/>
        <w:rPr>
          <w:i/>
        </w:rPr>
      </w:pPr>
    </w:p>
    <w:p w:rsidR="00BA648F" w:rsidRDefault="00BA648F" w:rsidP="00BA648F">
      <w:pPr>
        <w:jc w:val="both"/>
        <w:rPr>
          <w:i/>
        </w:rPr>
      </w:pPr>
      <w:r>
        <w:rPr>
          <w:i/>
        </w:rPr>
        <w:t>Chaque province veut ses buildings, etc. Donc il y a clairement une offre excessive.</w:t>
      </w:r>
      <w:r w:rsidR="00E45D7F">
        <w:rPr>
          <w:i/>
        </w:rPr>
        <w:t xml:space="preserve"> Toutes ces dépenses hasardeuses créent de la croissance à court-terme mais finiront invariablement </w:t>
      </w:r>
      <w:proofErr w:type="gramStart"/>
      <w:r w:rsidR="00E45D7F">
        <w:rPr>
          <w:i/>
        </w:rPr>
        <w:t>a</w:t>
      </w:r>
      <w:proofErr w:type="gramEnd"/>
      <w:r w:rsidR="00E45D7F">
        <w:rPr>
          <w:i/>
        </w:rPr>
        <w:t xml:space="preserve"> resurgir dans les bilans.</w:t>
      </w:r>
    </w:p>
    <w:p w:rsidR="00E45D7F" w:rsidRDefault="00E45D7F" w:rsidP="00E45D7F">
      <w:pPr>
        <w:pStyle w:val="Titre2"/>
      </w:pPr>
      <w:bookmarkStart w:id="215" w:name="_Toc355873598"/>
      <w:r>
        <w:t>Conclusion</w:t>
      </w:r>
      <w:bookmarkEnd w:id="215"/>
    </w:p>
    <w:p w:rsidR="00E45D7F" w:rsidRDefault="00E45D7F" w:rsidP="00E45D7F">
      <w:pPr>
        <w:jc w:val="both"/>
        <w:rPr>
          <w:i/>
        </w:rPr>
      </w:pPr>
    </w:p>
    <w:p w:rsidR="00E45D7F" w:rsidRPr="00E45D7F" w:rsidRDefault="00E45D7F" w:rsidP="00E45D7F">
      <w:pPr>
        <w:jc w:val="both"/>
        <w:rPr>
          <w:i/>
        </w:rPr>
      </w:pPr>
      <w:r>
        <w:rPr>
          <w:i/>
        </w:rPr>
        <w:t xml:space="preserve">La Chine a construit son modèle grâce à sa main d’œuvre et la faiblesse de ses coûts, mais ce modèle n’est pas reproductible. Il faudrait que le PCC mette en place une vraie politique de gestion de l’environnement, de sécurité sociale, d’éducation, d’innovation, etc. Un Yuan fort qui serait vu comme monnaie de réserve est impossible car la politique chinoise va contre cela. La corruption des provinces va parfois </w:t>
      </w:r>
      <w:proofErr w:type="spellStart"/>
      <w:r>
        <w:rPr>
          <w:i/>
        </w:rPr>
        <w:t>a</w:t>
      </w:r>
      <w:proofErr w:type="spellEnd"/>
      <w:r>
        <w:rPr>
          <w:i/>
        </w:rPr>
        <w:t xml:space="preserve"> l’encontre des intérêts du pouvoir central.</w:t>
      </w:r>
    </w:p>
    <w:p w:rsidR="00256B59" w:rsidRDefault="00256B59" w:rsidP="00256B59">
      <w:pPr>
        <w:pStyle w:val="Titre1"/>
      </w:pPr>
      <w:bookmarkStart w:id="216" w:name="_Toc355873599"/>
      <w:r>
        <w:lastRenderedPageBreak/>
        <w:t>Le Chine et la Moyen-Orient</w:t>
      </w:r>
      <w:bookmarkEnd w:id="216"/>
    </w:p>
    <w:p w:rsidR="00256B59" w:rsidRDefault="007C4BA7" w:rsidP="007C4BA7">
      <w:pPr>
        <w:pStyle w:val="Titre2"/>
      </w:pPr>
      <w:bookmarkStart w:id="217" w:name="_Toc355873600"/>
      <w:r>
        <w:t>Hétérogénéité</w:t>
      </w:r>
      <w:bookmarkEnd w:id="217"/>
    </w:p>
    <w:p w:rsidR="00542689" w:rsidRDefault="00542689" w:rsidP="007C4BA7">
      <w:pPr>
        <w:spacing w:after="0"/>
        <w:jc w:val="both"/>
      </w:pPr>
    </w:p>
    <w:p w:rsidR="00DF358D" w:rsidRDefault="00DF358D" w:rsidP="007C4BA7">
      <w:pPr>
        <w:spacing w:after="0"/>
        <w:jc w:val="both"/>
        <w:rPr>
          <w:i/>
        </w:rPr>
      </w:pPr>
      <w:r>
        <w:rPr>
          <w:i/>
        </w:rPr>
        <w:t>La Chine ne possède pas encore l’influence politique et les moyens militaires nécessaires pour contrebalancer la présence américaine. Historiquement, la route de la soie est le symbole le plus éminent des liens entre le Moyen-Orient et la Chine. Mais avec le repli de la Chine sur elle-même au 15</w:t>
      </w:r>
      <w:r w:rsidRPr="00DF358D">
        <w:rPr>
          <w:i/>
          <w:vertAlign w:val="superscript"/>
        </w:rPr>
        <w:t>ème</w:t>
      </w:r>
      <w:r>
        <w:rPr>
          <w:i/>
        </w:rPr>
        <w:t xml:space="preserve"> siècle, la route de la soie va décroitre et les liens avec le Moyen-Orient vont diminuer.  L’Islam, arrivé jusqu’à l’Empire du milieu par l’intermédiaire des marchands musulmans constitue l’illustration la plus marquante de l’influence culturelle musulmane en Chine (20 millions de musulmans en Chine). Les contacts entre Chine et Moyen-Orient reprendront dans les années 1990 avec des contrats d’armements.  </w:t>
      </w:r>
    </w:p>
    <w:p w:rsidR="00DF358D" w:rsidRDefault="00DF358D" w:rsidP="007C4BA7">
      <w:pPr>
        <w:spacing w:after="0"/>
        <w:jc w:val="both"/>
        <w:rPr>
          <w:i/>
        </w:rPr>
      </w:pPr>
    </w:p>
    <w:p w:rsidR="00256B59" w:rsidRPr="00256B59" w:rsidRDefault="00256B59" w:rsidP="007C4BA7">
      <w:pPr>
        <w:spacing w:after="0"/>
        <w:jc w:val="both"/>
      </w:pPr>
      <w:r>
        <w:t xml:space="preserve">Le Moyen-Orient n’est </w:t>
      </w:r>
      <w:r w:rsidRPr="007C4BA7">
        <w:rPr>
          <w:b/>
        </w:rPr>
        <w:t>pas un ensemble homogène</w:t>
      </w:r>
      <w:r>
        <w:t xml:space="preserve">. Cette région connait en effet de nombreuses ethnies, différences linguistiques ou religieuses. </w:t>
      </w:r>
      <w:r w:rsidR="00084043">
        <w:t xml:space="preserve">Différentes rivalités naissent de ces clivages. </w:t>
      </w:r>
      <w:r>
        <w:t xml:space="preserve">Ces rivalités peuvent se superposer. </w:t>
      </w:r>
      <w:r w:rsidR="007C4BA7">
        <w:t>Par exemple :</w:t>
      </w:r>
      <w:r w:rsidR="007C4BA7" w:rsidRPr="007C4BA7">
        <w:t xml:space="preserve"> </w:t>
      </w:r>
      <w:r w:rsidRPr="007C4BA7">
        <w:t>Chiites / Sunnites, Arabes / non-arabes, Arabie Saoudite / Iran</w:t>
      </w:r>
      <w:r w:rsidR="00084043" w:rsidRPr="007C4BA7">
        <w:rPr>
          <w:rStyle w:val="Appelnotedebasdep"/>
        </w:rPr>
        <w:footnoteReference w:id="70"/>
      </w:r>
      <w:r w:rsidR="007C4BA7">
        <w:t>.</w:t>
      </w:r>
    </w:p>
    <w:p w:rsidR="00256B59" w:rsidRDefault="00256B59" w:rsidP="00256B59">
      <w:pPr>
        <w:spacing w:after="0"/>
        <w:jc w:val="both"/>
      </w:pPr>
    </w:p>
    <w:p w:rsidR="0094737B" w:rsidRDefault="00256B59" w:rsidP="00256B59">
      <w:pPr>
        <w:spacing w:after="0"/>
        <w:jc w:val="both"/>
      </w:pPr>
      <w:r>
        <w:t xml:space="preserve">Cette situation mène à une </w:t>
      </w:r>
      <w:r w:rsidR="007C4BA7" w:rsidRPr="007C4BA7">
        <w:rPr>
          <w:b/>
        </w:rPr>
        <w:t>différence entre le « Moyen-Orient » et le</w:t>
      </w:r>
      <w:r w:rsidRPr="007C4BA7">
        <w:rPr>
          <w:b/>
        </w:rPr>
        <w:t xml:space="preserve"> « Monde arabe »</w:t>
      </w:r>
      <w:r>
        <w:t> !</w:t>
      </w:r>
      <w:r w:rsidR="00084043">
        <w:t xml:space="preserve"> Le monde </w:t>
      </w:r>
      <w:r w:rsidR="007C4BA7">
        <w:t>arabe s’étan</w:t>
      </w:r>
      <w:r w:rsidR="00084043">
        <w:t xml:space="preserve">t du Maroc à l’Iraq. </w:t>
      </w:r>
      <w:r w:rsidR="0094737B">
        <w:t>L</w:t>
      </w:r>
      <w:r w:rsidR="001C00E1">
        <w:t>a</w:t>
      </w:r>
      <w:r w:rsidR="0094737B">
        <w:t xml:space="preserve"> configuration et la position de cette région en font une zone géostratégique et géopolitique importante.</w:t>
      </w:r>
    </w:p>
    <w:p w:rsidR="007C4BA7" w:rsidRDefault="007C4BA7" w:rsidP="007C4BA7">
      <w:pPr>
        <w:pStyle w:val="Titre2"/>
      </w:pPr>
      <w:bookmarkStart w:id="218" w:name="_Toc355873601"/>
      <w:r>
        <w:t>Configuration et position : importance géostratégique et géopolitique</w:t>
      </w:r>
      <w:bookmarkEnd w:id="218"/>
    </w:p>
    <w:p w:rsidR="0094737B" w:rsidRDefault="0094737B" w:rsidP="007C4BA7">
      <w:pPr>
        <w:pStyle w:val="Titre3"/>
      </w:pPr>
      <w:bookmarkStart w:id="219" w:name="_Toc355873602"/>
      <w:r>
        <w:t>Configuration</w:t>
      </w:r>
      <w:bookmarkEnd w:id="219"/>
    </w:p>
    <w:p w:rsidR="0094737B" w:rsidRPr="0094737B" w:rsidRDefault="0094737B" w:rsidP="0094737B">
      <w:pPr>
        <w:pStyle w:val="Paragraphedeliste"/>
        <w:spacing w:after="0"/>
        <w:jc w:val="both"/>
        <w:rPr>
          <w:rFonts w:ascii="Calibri" w:hAnsi="Calibri" w:cs="Calibri"/>
          <w:b/>
        </w:rPr>
      </w:pPr>
    </w:p>
    <w:p w:rsidR="00084043" w:rsidRDefault="00084043" w:rsidP="0094737B">
      <w:pPr>
        <w:pStyle w:val="Paragraphedeliste"/>
        <w:spacing w:after="0"/>
        <w:ind w:left="0"/>
        <w:jc w:val="both"/>
      </w:pPr>
      <w:r>
        <w:t xml:space="preserve">La </w:t>
      </w:r>
      <w:r w:rsidRPr="00542689">
        <w:rPr>
          <w:b/>
          <w:color w:val="FF0000"/>
        </w:rPr>
        <w:t>configuration</w:t>
      </w:r>
      <w:r>
        <w:t xml:space="preserve"> c’est tout ce qui concerne le relief, les ressources, l’accès à la mer… En ce qui concerne le Moyen-Orient, le pétrole représente quelque chose de très important. </w:t>
      </w:r>
    </w:p>
    <w:p w:rsidR="00084043" w:rsidRDefault="00084043" w:rsidP="0094737B">
      <w:pPr>
        <w:pStyle w:val="Paragraphedeliste"/>
        <w:spacing w:after="0"/>
        <w:ind w:left="0"/>
        <w:jc w:val="both"/>
      </w:pPr>
    </w:p>
    <w:p w:rsidR="00256B59" w:rsidRPr="0094737B" w:rsidRDefault="0094737B" w:rsidP="0094737B">
      <w:pPr>
        <w:pStyle w:val="Paragraphedeliste"/>
        <w:spacing w:after="0"/>
        <w:ind w:left="0"/>
        <w:jc w:val="both"/>
      </w:pPr>
      <w:r>
        <w:t>Réserve de p</w:t>
      </w:r>
      <w:r w:rsidR="00256B59" w:rsidRPr="0094737B">
        <w:t xml:space="preserve">étrole : </w:t>
      </w:r>
      <w:r>
        <w:t xml:space="preserve">Le Moyen-Orient possède </w:t>
      </w:r>
      <w:r w:rsidR="00256B59" w:rsidRPr="0094737B">
        <w:rPr>
          <w:b/>
        </w:rPr>
        <w:t>54,4% des réserves mondiales</w:t>
      </w:r>
      <w:r w:rsidR="00B173F3" w:rsidRPr="00832196">
        <w:rPr>
          <w:rStyle w:val="Appelnotedebasdep"/>
        </w:rPr>
        <w:footnoteReference w:id="71"/>
      </w:r>
    </w:p>
    <w:p w:rsidR="0094737B" w:rsidRDefault="0094737B" w:rsidP="0094737B">
      <w:pPr>
        <w:pStyle w:val="Paragraphedeliste"/>
        <w:numPr>
          <w:ilvl w:val="0"/>
          <w:numId w:val="10"/>
        </w:numPr>
        <w:spacing w:after="0"/>
        <w:ind w:left="1418"/>
        <w:jc w:val="both"/>
      </w:pPr>
      <w:r>
        <w:t>Arabie Saoudite = 19,1% ;</w:t>
      </w:r>
    </w:p>
    <w:p w:rsidR="0094737B" w:rsidRDefault="0094737B" w:rsidP="0094737B">
      <w:pPr>
        <w:pStyle w:val="Paragraphedeliste"/>
        <w:numPr>
          <w:ilvl w:val="0"/>
          <w:numId w:val="10"/>
        </w:numPr>
        <w:spacing w:after="0"/>
        <w:ind w:left="1418"/>
        <w:jc w:val="both"/>
      </w:pPr>
      <w:r>
        <w:t>Iran = 9,9%</w:t>
      </w:r>
      <w:r w:rsidR="00542689">
        <w:rPr>
          <w:rStyle w:val="Appelnotedebasdep"/>
        </w:rPr>
        <w:footnoteReference w:id="72"/>
      </w:r>
      <w:r>
        <w:t> ;</w:t>
      </w:r>
    </w:p>
    <w:p w:rsidR="00256B59" w:rsidRPr="0094737B" w:rsidRDefault="00256B59" w:rsidP="0094737B">
      <w:pPr>
        <w:pStyle w:val="Paragraphedeliste"/>
        <w:numPr>
          <w:ilvl w:val="0"/>
          <w:numId w:val="10"/>
        </w:numPr>
        <w:spacing w:after="0"/>
        <w:ind w:left="1418"/>
        <w:jc w:val="both"/>
      </w:pPr>
      <w:r w:rsidRPr="0094737B">
        <w:t>Irak = 8,3%</w:t>
      </w:r>
      <w:r w:rsidR="0094737B">
        <w:t>.</w:t>
      </w:r>
    </w:p>
    <w:p w:rsidR="0094737B" w:rsidRDefault="0094737B" w:rsidP="0094737B">
      <w:pPr>
        <w:pStyle w:val="Paragraphedeliste"/>
        <w:spacing w:after="0"/>
        <w:ind w:left="0"/>
        <w:jc w:val="both"/>
        <w:rPr>
          <w:rFonts w:ascii="Calibri" w:hAnsi="Calibri" w:cs="Calibri"/>
        </w:rPr>
      </w:pPr>
    </w:p>
    <w:p w:rsidR="00256B59" w:rsidRPr="0094737B" w:rsidRDefault="00256B59" w:rsidP="0094737B">
      <w:pPr>
        <w:pStyle w:val="Paragraphedeliste"/>
        <w:spacing w:after="0"/>
        <w:ind w:left="0"/>
        <w:jc w:val="both"/>
      </w:pPr>
      <w:r w:rsidRPr="0094737B">
        <w:t xml:space="preserve">Production </w:t>
      </w:r>
      <w:r w:rsidR="0094737B">
        <w:t xml:space="preserve">de pétrole </w:t>
      </w:r>
      <w:r w:rsidRPr="0094737B">
        <w:t>:</w:t>
      </w:r>
      <w:r w:rsidR="0094737B">
        <w:t xml:space="preserve"> La production du Moyen-Orient s’élève à</w:t>
      </w:r>
      <w:r w:rsidRPr="0094737B">
        <w:t xml:space="preserve"> 30,3%</w:t>
      </w:r>
    </w:p>
    <w:p w:rsidR="0094737B" w:rsidRDefault="00256B59" w:rsidP="00797BB9">
      <w:pPr>
        <w:pStyle w:val="Paragraphedeliste"/>
        <w:numPr>
          <w:ilvl w:val="0"/>
          <w:numId w:val="31"/>
        </w:numPr>
        <w:spacing w:after="0"/>
        <w:jc w:val="both"/>
      </w:pPr>
      <w:r w:rsidRPr="0094737B">
        <w:t>Arabie Saoudite = 12% ;</w:t>
      </w:r>
    </w:p>
    <w:p w:rsidR="0094737B" w:rsidRDefault="00256B59" w:rsidP="00797BB9">
      <w:pPr>
        <w:pStyle w:val="Paragraphedeliste"/>
        <w:numPr>
          <w:ilvl w:val="0"/>
          <w:numId w:val="31"/>
        </w:numPr>
        <w:spacing w:after="0"/>
        <w:jc w:val="both"/>
      </w:pPr>
      <w:r w:rsidRPr="0094737B">
        <w:t>Iran = 5,2%</w:t>
      </w:r>
      <w:r w:rsidR="00832196">
        <w:rPr>
          <w:rStyle w:val="Appelnotedebasdep"/>
        </w:rPr>
        <w:footnoteReference w:id="73"/>
      </w:r>
      <w:r w:rsidRPr="0094737B">
        <w:t xml:space="preserve"> ; </w:t>
      </w:r>
    </w:p>
    <w:p w:rsidR="00256B59" w:rsidRDefault="00256B59" w:rsidP="00797BB9">
      <w:pPr>
        <w:pStyle w:val="Paragraphedeliste"/>
        <w:numPr>
          <w:ilvl w:val="0"/>
          <w:numId w:val="31"/>
        </w:numPr>
        <w:spacing w:after="0"/>
        <w:jc w:val="both"/>
      </w:pPr>
      <w:r w:rsidRPr="0094737B">
        <w:lastRenderedPageBreak/>
        <w:t>Irak = 3,1%</w:t>
      </w:r>
      <w:r w:rsidR="0094737B">
        <w:t>.</w:t>
      </w:r>
    </w:p>
    <w:p w:rsidR="00B173F3" w:rsidRDefault="00B173F3" w:rsidP="00B173F3">
      <w:pPr>
        <w:pStyle w:val="Paragraphedeliste"/>
        <w:spacing w:after="0"/>
        <w:ind w:left="0"/>
        <w:jc w:val="both"/>
      </w:pPr>
    </w:p>
    <w:p w:rsidR="00542689" w:rsidRDefault="00B173F3" w:rsidP="00B173F3">
      <w:pPr>
        <w:pStyle w:val="Paragraphedeliste"/>
        <w:spacing w:after="0"/>
        <w:ind w:left="0"/>
        <w:jc w:val="both"/>
      </w:pPr>
      <w:r>
        <w:t xml:space="preserve">Malgré la forte présence américaine au Moyen-Orient, </w:t>
      </w:r>
      <w:r w:rsidR="00832196">
        <w:t>le pétrole de la région ne représen</w:t>
      </w:r>
      <w:r w:rsidR="00CF6834">
        <w:t>te que 4% de leur consommation.</w:t>
      </w:r>
    </w:p>
    <w:p w:rsidR="00542689" w:rsidRDefault="00542689" w:rsidP="00542689">
      <w:pPr>
        <w:pStyle w:val="Titre4"/>
      </w:pPr>
      <w:bookmarkStart w:id="220" w:name="_Toc355873603"/>
      <w:r>
        <w:t>Schémas</w:t>
      </w:r>
      <w:bookmarkEnd w:id="220"/>
    </w:p>
    <w:p w:rsidR="003C1AE4" w:rsidRDefault="000860C6" w:rsidP="00542689">
      <w:pPr>
        <w:pStyle w:val="Titre5"/>
      </w:pPr>
      <w:bookmarkStart w:id="221" w:name="_Toc355873604"/>
      <w:r>
        <w:t>Evolution des réserves mondiales en pétrole</w:t>
      </w:r>
      <w:r>
        <w:rPr>
          <w:rStyle w:val="Appelnotedebasdep"/>
        </w:rPr>
        <w:footnoteReference w:id="74"/>
      </w:r>
      <w:bookmarkEnd w:id="221"/>
    </w:p>
    <w:p w:rsidR="00542689" w:rsidRPr="00542689" w:rsidRDefault="00542689" w:rsidP="00542689"/>
    <w:p w:rsidR="003C1AE4" w:rsidRDefault="003C1AE4" w:rsidP="003C1AE4">
      <w:pPr>
        <w:spacing w:after="0"/>
        <w:ind w:left="-1417" w:right="-1417"/>
        <w:jc w:val="center"/>
      </w:pPr>
      <w:r>
        <w:rPr>
          <w:noProof/>
          <w:lang w:eastAsia="fr-BE"/>
        </w:rPr>
        <w:drawing>
          <wp:inline distT="0" distB="0" distL="0" distR="0">
            <wp:extent cx="6353214" cy="3189768"/>
            <wp:effectExtent l="76200" t="76200" r="104775" b="106045"/>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srcRect l="23291" t="34426" r="21532" b="16354"/>
                    <a:stretch>
                      <a:fillRect/>
                    </a:stretch>
                  </pic:blipFill>
                  <pic:spPr bwMode="auto">
                    <a:xfrm>
                      <a:off x="0" y="0"/>
                      <a:ext cx="6358270" cy="31923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C1AE4" w:rsidRDefault="003C1AE4" w:rsidP="003C1AE4">
      <w:pPr>
        <w:spacing w:after="0"/>
        <w:jc w:val="both"/>
      </w:pPr>
    </w:p>
    <w:p w:rsidR="003C1AE4" w:rsidRPr="00E52B56" w:rsidRDefault="00E52B56" w:rsidP="003C1AE4">
      <w:pPr>
        <w:spacing w:after="0"/>
        <w:jc w:val="both"/>
        <w:rPr>
          <w:i/>
        </w:rPr>
      </w:pPr>
      <w:r>
        <w:rPr>
          <w:i/>
        </w:rPr>
        <w:t>La Chine tente de diversifier au mieux ses sources d’approvisionnement à l’étranger. En dépit de cette politique de diversification, il apparait impossible pour Pékin de marginaliser les pays du Golfe. La région est ainsi de facto la seule capable d’absorber la croissance significative de la demande chinoise. Cette évolution va renforcer la dépendance de la Chine au Moyen-Orient.</w:t>
      </w:r>
    </w:p>
    <w:p w:rsidR="003C1AE4" w:rsidRDefault="003C1AE4" w:rsidP="003C1AE4">
      <w:pPr>
        <w:spacing w:after="0"/>
        <w:jc w:val="both"/>
      </w:pPr>
    </w:p>
    <w:p w:rsidR="003C1AE4" w:rsidRDefault="003C1AE4" w:rsidP="000860C6">
      <w:pPr>
        <w:spacing w:after="0"/>
        <w:jc w:val="center"/>
      </w:pPr>
    </w:p>
    <w:p w:rsidR="003C1AE4" w:rsidRDefault="003C1AE4" w:rsidP="003C1AE4">
      <w:pPr>
        <w:spacing w:after="0"/>
        <w:ind w:left="-1134" w:right="-993"/>
        <w:jc w:val="center"/>
      </w:pPr>
      <w:r>
        <w:rPr>
          <w:noProof/>
          <w:lang w:eastAsia="fr-BE"/>
        </w:rPr>
        <w:lastRenderedPageBreak/>
        <w:drawing>
          <wp:inline distT="0" distB="0" distL="0" distR="0">
            <wp:extent cx="6645349" cy="2668773"/>
            <wp:effectExtent l="76200" t="76200" r="117475" b="113030"/>
            <wp:docPr id="1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srcRect l="22314" t="31520" r="21878" b="28672"/>
                    <a:stretch>
                      <a:fillRect/>
                    </a:stretch>
                  </pic:blipFill>
                  <pic:spPr bwMode="auto">
                    <a:xfrm>
                      <a:off x="0" y="0"/>
                      <a:ext cx="6645349" cy="26687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C1AE4" w:rsidRDefault="003C1AE4" w:rsidP="003C1AE4">
      <w:pPr>
        <w:spacing w:after="0"/>
        <w:ind w:left="-1134" w:right="-993"/>
        <w:jc w:val="both"/>
      </w:pPr>
    </w:p>
    <w:p w:rsidR="003C1AE4" w:rsidRDefault="003C1AE4" w:rsidP="003C1AE4">
      <w:pPr>
        <w:spacing w:after="0"/>
        <w:ind w:left="-1134" w:right="-993"/>
        <w:jc w:val="both"/>
      </w:pPr>
    </w:p>
    <w:p w:rsidR="003C1AE4" w:rsidRDefault="003C1AE4" w:rsidP="003C1AE4">
      <w:pPr>
        <w:spacing w:after="0"/>
        <w:jc w:val="both"/>
      </w:pPr>
      <w:r>
        <w:rPr>
          <w:noProof/>
          <w:lang w:eastAsia="fr-BE"/>
        </w:rPr>
        <w:drawing>
          <wp:inline distT="0" distB="0" distL="0" distR="0">
            <wp:extent cx="5760720" cy="3644663"/>
            <wp:effectExtent l="76200" t="76200" r="106680" b="108585"/>
            <wp:docPr id="33" name="Image 9" descr="http://www.zerohedge.com/sites/default/files/images/user5/imageroot/images/World%20move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zerohedge.com/sites/default/files/images/user5/imageroot/images/World%20movements.jpg"/>
                    <pic:cNvPicPr>
                      <a:picLocks noChangeAspect="1" noChangeArrowheads="1"/>
                    </pic:cNvPicPr>
                  </pic:nvPicPr>
                  <pic:blipFill>
                    <a:blip r:embed="rId67" cstate="print"/>
                    <a:srcRect/>
                    <a:stretch>
                      <a:fillRect/>
                    </a:stretch>
                  </pic:blipFill>
                  <pic:spPr bwMode="auto">
                    <a:xfrm>
                      <a:off x="0" y="0"/>
                      <a:ext cx="5760720" cy="36446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76D8C" w:rsidRDefault="00A76D8C" w:rsidP="00A76D8C">
      <w:pPr>
        <w:spacing w:after="0"/>
        <w:ind w:right="-426"/>
        <w:jc w:val="both"/>
      </w:pPr>
    </w:p>
    <w:p w:rsidR="00542689" w:rsidRDefault="00542689" w:rsidP="00A76D8C">
      <w:pPr>
        <w:spacing w:after="0"/>
        <w:ind w:right="-426"/>
        <w:jc w:val="center"/>
      </w:pPr>
      <w:r>
        <w:t>Le Moyen-Orient joue un rôle très important comme on le voit sur cette carte.</w:t>
      </w:r>
    </w:p>
    <w:p w:rsidR="00542689" w:rsidRDefault="00542689" w:rsidP="00CB4C97">
      <w:pPr>
        <w:spacing w:after="0"/>
        <w:ind w:left="-426" w:right="-426"/>
        <w:jc w:val="both"/>
      </w:pPr>
    </w:p>
    <w:p w:rsidR="00CF6834" w:rsidRDefault="00CF6834" w:rsidP="00CB4C97">
      <w:pPr>
        <w:spacing w:after="0"/>
        <w:ind w:left="-426" w:right="-426"/>
        <w:jc w:val="both"/>
      </w:pPr>
    </w:p>
    <w:p w:rsidR="00CF6834" w:rsidRDefault="00CF6834" w:rsidP="00CB4C97">
      <w:pPr>
        <w:spacing w:after="0"/>
        <w:ind w:left="-426" w:right="-426"/>
        <w:jc w:val="both"/>
      </w:pPr>
    </w:p>
    <w:p w:rsidR="000860C6" w:rsidRDefault="000860C6" w:rsidP="00542689">
      <w:pPr>
        <w:pStyle w:val="Titre5"/>
      </w:pPr>
      <w:bookmarkStart w:id="222" w:name="_Toc355873605"/>
      <w:r>
        <w:lastRenderedPageBreak/>
        <w:t>Réserve mondiale en gaz</w:t>
      </w:r>
      <w:r>
        <w:rPr>
          <w:rStyle w:val="Appelnotedebasdep"/>
        </w:rPr>
        <w:footnoteReference w:id="75"/>
      </w:r>
      <w:bookmarkEnd w:id="222"/>
    </w:p>
    <w:p w:rsidR="00542689" w:rsidRPr="00542689" w:rsidRDefault="00542689" w:rsidP="00542689"/>
    <w:p w:rsidR="00CB4C97" w:rsidRDefault="00CB4C97" w:rsidP="00A76D8C">
      <w:pPr>
        <w:spacing w:after="0"/>
        <w:ind w:left="-426" w:right="-426"/>
        <w:jc w:val="both"/>
      </w:pPr>
      <w:r>
        <w:rPr>
          <w:noProof/>
          <w:lang w:eastAsia="fr-BE"/>
        </w:rPr>
        <w:drawing>
          <wp:inline distT="0" distB="0" distL="0" distR="0">
            <wp:extent cx="6284906" cy="3125973"/>
            <wp:effectExtent l="76200" t="76200" r="116205" b="11303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8" cstate="print"/>
                    <a:srcRect l="22928" t="42623" r="21716" b="8474"/>
                    <a:stretch>
                      <a:fillRect/>
                    </a:stretch>
                  </pic:blipFill>
                  <pic:spPr bwMode="auto">
                    <a:xfrm>
                      <a:off x="0" y="0"/>
                      <a:ext cx="6291396" cy="31292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76D8C" w:rsidRDefault="00A76D8C" w:rsidP="00CB4C97">
      <w:pPr>
        <w:spacing w:after="0"/>
        <w:ind w:left="-1417" w:right="-1417"/>
        <w:jc w:val="center"/>
        <w:rPr>
          <w:noProof/>
          <w:lang w:eastAsia="fr-BE"/>
        </w:rPr>
      </w:pPr>
    </w:p>
    <w:p w:rsidR="00CB4C97" w:rsidRDefault="00CB4C97" w:rsidP="00CB4C97">
      <w:pPr>
        <w:spacing w:after="0"/>
        <w:ind w:left="-1417" w:right="-1417"/>
        <w:jc w:val="center"/>
      </w:pPr>
      <w:r>
        <w:rPr>
          <w:noProof/>
          <w:lang w:eastAsia="fr-BE"/>
        </w:rPr>
        <w:drawing>
          <wp:inline distT="0" distB="0" distL="0" distR="0">
            <wp:extent cx="6924011" cy="2966484"/>
            <wp:effectExtent l="76200" t="76200" r="106045" b="12001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9" cstate="print"/>
                    <a:srcRect l="22737" t="32765" r="21347" b="24657"/>
                    <a:stretch>
                      <a:fillRect/>
                    </a:stretch>
                  </pic:blipFill>
                  <pic:spPr bwMode="auto">
                    <a:xfrm>
                      <a:off x="0" y="0"/>
                      <a:ext cx="6924011" cy="29664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B4C97" w:rsidRDefault="00CB4C97" w:rsidP="00CB4C97">
      <w:pPr>
        <w:spacing w:after="0"/>
        <w:ind w:left="-1417" w:right="-1417"/>
        <w:jc w:val="both"/>
      </w:pPr>
    </w:p>
    <w:p w:rsidR="00A76D8C" w:rsidRDefault="00A76D8C" w:rsidP="00CB4C97">
      <w:pPr>
        <w:spacing w:after="0"/>
        <w:ind w:left="-1417" w:right="-1417"/>
        <w:jc w:val="both"/>
      </w:pPr>
    </w:p>
    <w:p w:rsidR="00A76D8C" w:rsidRDefault="00A76D8C" w:rsidP="00CB4C97">
      <w:pPr>
        <w:spacing w:after="0"/>
        <w:ind w:left="-1417" w:right="-1417"/>
        <w:jc w:val="both"/>
      </w:pPr>
    </w:p>
    <w:p w:rsidR="00CB4C97" w:rsidRDefault="00CB4C97" w:rsidP="00CB4C97">
      <w:pPr>
        <w:spacing w:after="0"/>
        <w:ind w:left="-1417" w:right="-1417"/>
        <w:jc w:val="center"/>
      </w:pPr>
      <w:r>
        <w:rPr>
          <w:noProof/>
          <w:lang w:eastAsia="fr-BE"/>
        </w:rPr>
        <w:lastRenderedPageBreak/>
        <w:drawing>
          <wp:inline distT="0" distB="0" distL="0" distR="0">
            <wp:extent cx="6719776" cy="4120035"/>
            <wp:effectExtent l="76200" t="76200" r="119380" b="10922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0" cstate="print"/>
                    <a:srcRect l="23855" t="23607" r="23376" b="18937"/>
                    <a:stretch>
                      <a:fillRect/>
                    </a:stretch>
                  </pic:blipFill>
                  <pic:spPr bwMode="auto">
                    <a:xfrm>
                      <a:off x="0" y="0"/>
                      <a:ext cx="6730340" cy="41265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A13C9" w:rsidRDefault="002A13C9" w:rsidP="00CB4C97">
      <w:pPr>
        <w:spacing w:after="0"/>
        <w:jc w:val="both"/>
        <w:rPr>
          <w:i/>
        </w:rPr>
      </w:pPr>
    </w:p>
    <w:p w:rsidR="00E52B56" w:rsidRDefault="00E52B56" w:rsidP="00CB4C97">
      <w:pPr>
        <w:spacing w:after="0"/>
        <w:jc w:val="both"/>
        <w:rPr>
          <w:i/>
        </w:rPr>
      </w:pPr>
      <w:r>
        <w:rPr>
          <w:i/>
        </w:rPr>
        <w:t>Pékin projette augmenter significativement la part du gaz des années à venir (l’Iran et le Qatar seraient intéressés).</w:t>
      </w:r>
    </w:p>
    <w:p w:rsidR="00E52B56" w:rsidRDefault="00E52B56" w:rsidP="00E52B56">
      <w:pPr>
        <w:pStyle w:val="Titre4"/>
      </w:pPr>
      <w:bookmarkStart w:id="223" w:name="_Toc355873606"/>
      <w:r>
        <w:t>Infrastructure</w:t>
      </w:r>
      <w:bookmarkEnd w:id="223"/>
    </w:p>
    <w:p w:rsidR="00E52B56" w:rsidRDefault="00E52B56" w:rsidP="00E52B56">
      <w:pPr>
        <w:jc w:val="both"/>
        <w:rPr>
          <w:i/>
        </w:rPr>
      </w:pPr>
    </w:p>
    <w:p w:rsidR="00E52B56" w:rsidRDefault="00E52B56" w:rsidP="00E52B56">
      <w:pPr>
        <w:jc w:val="both"/>
        <w:rPr>
          <w:i/>
        </w:rPr>
      </w:pPr>
      <w:r>
        <w:rPr>
          <w:i/>
        </w:rPr>
        <w:t>Il y a de multiples</w:t>
      </w:r>
      <w:r w:rsidR="000132CF">
        <w:rPr>
          <w:i/>
        </w:rPr>
        <w:t xml:space="preserve"> perspectives infrastructurelles :</w:t>
      </w:r>
    </w:p>
    <w:p w:rsidR="000132CF" w:rsidRDefault="000132CF" w:rsidP="000132CF">
      <w:pPr>
        <w:pStyle w:val="Paragraphedeliste"/>
        <w:numPr>
          <w:ilvl w:val="0"/>
          <w:numId w:val="25"/>
        </w:numPr>
        <w:jc w:val="both"/>
        <w:rPr>
          <w:i/>
        </w:rPr>
      </w:pPr>
      <w:r>
        <w:rPr>
          <w:i/>
        </w:rPr>
        <w:t>Détroit d’Ormuz : soumise à la toute-puissance navale US.</w:t>
      </w:r>
    </w:p>
    <w:p w:rsidR="00E52B56" w:rsidRPr="000132CF" w:rsidRDefault="000132CF" w:rsidP="00E52B56">
      <w:pPr>
        <w:pStyle w:val="Paragraphedeliste"/>
        <w:numPr>
          <w:ilvl w:val="0"/>
          <w:numId w:val="25"/>
        </w:numPr>
        <w:jc w:val="both"/>
        <w:rPr>
          <w:i/>
        </w:rPr>
      </w:pPr>
      <w:r>
        <w:rPr>
          <w:i/>
        </w:rPr>
        <w:t>Infrastructures terrestres : route de la Soie en Asie Centrale. L’objectif chinois est ici d’atteindre l’Iran au travers de l’Asie Centrale via un réseau de pipelines qui ferait la jonction entre l’Asie Centrale et le Moyen-Orient.</w:t>
      </w:r>
    </w:p>
    <w:p w:rsidR="00CB4C97" w:rsidRDefault="00937E3A" w:rsidP="007C4BA7">
      <w:pPr>
        <w:pStyle w:val="Titre3"/>
      </w:pPr>
      <w:bookmarkStart w:id="224" w:name="_Toc355873607"/>
      <w:r>
        <w:t>Position</w:t>
      </w:r>
      <w:bookmarkEnd w:id="224"/>
    </w:p>
    <w:p w:rsidR="008047C0" w:rsidRDefault="00A76D8C" w:rsidP="00A76D8C">
      <w:pPr>
        <w:pStyle w:val="Titre4"/>
      </w:pPr>
      <w:bookmarkStart w:id="225" w:name="_Toc355873608"/>
      <w:r>
        <w:t>Renouveau de la Route de la Soie</w:t>
      </w:r>
      <w:bookmarkEnd w:id="225"/>
    </w:p>
    <w:p w:rsidR="00A76D8C" w:rsidRPr="00A76D8C" w:rsidRDefault="00A76D8C" w:rsidP="00A76D8C"/>
    <w:p w:rsidR="008047C0" w:rsidRDefault="008047C0" w:rsidP="00CB4C97">
      <w:pPr>
        <w:spacing w:after="0"/>
        <w:jc w:val="both"/>
      </w:pPr>
      <w:r>
        <w:t>Le Moyen-Orient se retrouve à cheval entre différentes puissances : l’UE, la Russie, l’Inde et la Chine. Cette région a durant son histoire été régulièrement envahie par des puissances étrangères. Cela expliqu</w:t>
      </w:r>
      <w:r w:rsidR="00A76D8C">
        <w:t xml:space="preserve">e l’hétérogénéité de la région. </w:t>
      </w:r>
      <w:r>
        <w:t xml:space="preserve">Par </w:t>
      </w:r>
      <w:r w:rsidR="00A76D8C">
        <w:t>ailleurs</w:t>
      </w:r>
      <w:r>
        <w:t>, la Chine développe les Emirats Arabes Unis pour devenir une plaque tournante pour ses exportations vers l’Afrique.</w:t>
      </w:r>
    </w:p>
    <w:p w:rsidR="00A76D8C" w:rsidRDefault="00A76D8C" w:rsidP="00CB4C97">
      <w:pPr>
        <w:spacing w:after="0"/>
        <w:jc w:val="both"/>
      </w:pPr>
    </w:p>
    <w:p w:rsidR="008047C0" w:rsidRDefault="008047C0" w:rsidP="00CB4C97">
      <w:pPr>
        <w:spacing w:after="0"/>
        <w:jc w:val="both"/>
      </w:pPr>
      <w:r>
        <w:lastRenderedPageBreak/>
        <w:t xml:space="preserve">On parle aussi du </w:t>
      </w:r>
      <w:r w:rsidRPr="00A76D8C">
        <w:rPr>
          <w:b/>
          <w:color w:val="FF0000"/>
        </w:rPr>
        <w:t>renouveau de la route de la Soie</w:t>
      </w:r>
      <w:r>
        <w:t xml:space="preserve">. </w:t>
      </w:r>
      <w:r w:rsidR="00BB27AC">
        <w:t>Le commerce inter-eurasien par voie terrestre connait un renouveau. A l’époque, cette route était tombée en désuétude à cause des évolutions technologiques au niveau des transports maritimes. Aujourd’hui, avec les évolutions technologiques en terme ferroviaire et des oléoducs, on se rend compte que la voie terrestre pourrait redevenir intéressante.</w:t>
      </w:r>
      <w:r w:rsidR="00AF561F">
        <w:t xml:space="preserve"> </w:t>
      </w:r>
    </w:p>
    <w:p w:rsidR="00A76D8C" w:rsidRDefault="00A76D8C" w:rsidP="00CB4C97">
      <w:pPr>
        <w:spacing w:after="0"/>
        <w:jc w:val="both"/>
      </w:pPr>
    </w:p>
    <w:p w:rsidR="00CB4C97" w:rsidRDefault="00AF561F" w:rsidP="00CB4C97">
      <w:pPr>
        <w:spacing w:after="0"/>
        <w:jc w:val="both"/>
      </w:pPr>
      <w:r>
        <w:t>Pourquoi ne pas passer par la Russie ? Parce que si la Chine souhaite passer par la Russie pour commercer ave</w:t>
      </w:r>
      <w:r w:rsidR="00A76D8C">
        <w:t xml:space="preserve">c l’UE, </w:t>
      </w:r>
      <w:r w:rsidR="00A76D8C" w:rsidRPr="00A76D8C">
        <w:rPr>
          <w:b/>
        </w:rPr>
        <w:t>cela en vient à dépendre d’</w:t>
      </w:r>
      <w:r w:rsidRPr="00A76D8C">
        <w:rPr>
          <w:b/>
        </w:rPr>
        <w:t>une autre grande puissance</w:t>
      </w:r>
      <w:r>
        <w:t>. De plus</w:t>
      </w:r>
      <w:r w:rsidR="00A76D8C">
        <w:t xml:space="preserve">, cette région est peu peuplée (peu de possibilités de ravitaillements, etc.). Enfin en </w:t>
      </w:r>
      <w:r w:rsidR="00A76D8C">
        <w:rPr>
          <w:b/>
        </w:rPr>
        <w:t>passant</w:t>
      </w:r>
      <w:r w:rsidRPr="002A13C9">
        <w:rPr>
          <w:b/>
        </w:rPr>
        <w:t xml:space="preserve"> par la terre, c’est éviter les </w:t>
      </w:r>
      <w:r w:rsidR="00A76D8C">
        <w:rPr>
          <w:b/>
        </w:rPr>
        <w:t>« </w:t>
      </w:r>
      <w:r w:rsidRPr="002A13C9">
        <w:rPr>
          <w:b/>
        </w:rPr>
        <w:t>chok</w:t>
      </w:r>
      <w:r w:rsidR="002A13C9">
        <w:rPr>
          <w:b/>
        </w:rPr>
        <w:t xml:space="preserve">e </w:t>
      </w:r>
      <w:r w:rsidRPr="002A13C9">
        <w:rPr>
          <w:b/>
        </w:rPr>
        <w:t>point</w:t>
      </w:r>
      <w:r w:rsidR="00A76D8C">
        <w:rPr>
          <w:rStyle w:val="Appelnotedebasdep"/>
          <w:b/>
        </w:rPr>
        <w:footnoteReference w:id="76"/>
      </w:r>
      <w:r w:rsidR="00A76D8C">
        <w:rPr>
          <w:b/>
        </w:rPr>
        <w:t> »</w:t>
      </w:r>
      <w:r w:rsidRPr="002A13C9">
        <w:rPr>
          <w:b/>
        </w:rPr>
        <w:t xml:space="preserve"> maritime (détroit d’Ormuz, de Malacca, etc…).</w:t>
      </w:r>
    </w:p>
    <w:p w:rsidR="000132CF" w:rsidRDefault="000132CF" w:rsidP="00CB4C97">
      <w:pPr>
        <w:spacing w:after="0"/>
        <w:jc w:val="both"/>
      </w:pPr>
    </w:p>
    <w:p w:rsidR="00A76D8C" w:rsidRDefault="00CB4C97" w:rsidP="00E52B56">
      <w:pPr>
        <w:spacing w:after="0"/>
        <w:ind w:left="-1417" w:right="-1417"/>
        <w:jc w:val="center"/>
      </w:pPr>
      <w:r>
        <w:rPr>
          <w:noProof/>
          <w:lang w:eastAsia="fr-BE"/>
        </w:rPr>
        <w:drawing>
          <wp:inline distT="0" distB="0" distL="0" distR="0">
            <wp:extent cx="4968546" cy="2849525"/>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1" cstate="print"/>
                    <a:srcRect l="1365" t="1445" r="1795" b="2019"/>
                    <a:stretch>
                      <a:fillRect/>
                    </a:stretch>
                  </pic:blipFill>
                  <pic:spPr bwMode="auto">
                    <a:xfrm>
                      <a:off x="0" y="0"/>
                      <a:ext cx="4971984" cy="2851497"/>
                    </a:xfrm>
                    <a:prstGeom prst="rect">
                      <a:avLst/>
                    </a:prstGeom>
                    <a:noFill/>
                    <a:ln w="9525">
                      <a:noFill/>
                      <a:miter lim="800000"/>
                      <a:headEnd/>
                      <a:tailEnd/>
                    </a:ln>
                  </pic:spPr>
                </pic:pic>
              </a:graphicData>
            </a:graphic>
          </wp:inline>
        </w:drawing>
      </w:r>
    </w:p>
    <w:p w:rsidR="00A76D8C" w:rsidRPr="00A76D8C" w:rsidRDefault="000132CF" w:rsidP="00A76D8C">
      <w:pPr>
        <w:pStyle w:val="Titre4"/>
      </w:pPr>
      <w:bookmarkStart w:id="226" w:name="_Toc355873609"/>
      <w:r>
        <w:t>Schémas</w:t>
      </w:r>
      <w:bookmarkEnd w:id="226"/>
    </w:p>
    <w:p w:rsidR="002A13C9" w:rsidRDefault="00CB4C97" w:rsidP="000132CF">
      <w:pPr>
        <w:spacing w:after="0"/>
        <w:ind w:left="-1417" w:right="-1417"/>
        <w:jc w:val="center"/>
      </w:pPr>
      <w:r>
        <w:rPr>
          <w:noProof/>
          <w:lang w:eastAsia="fr-BE"/>
        </w:rPr>
        <w:drawing>
          <wp:inline distT="0" distB="0" distL="0" distR="0">
            <wp:extent cx="4783249" cy="2913321"/>
            <wp:effectExtent l="76200" t="76200" r="113030" b="116205"/>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2" cstate="print"/>
                    <a:srcRect/>
                    <a:stretch>
                      <a:fillRect/>
                    </a:stretch>
                  </pic:blipFill>
                  <pic:spPr bwMode="auto">
                    <a:xfrm>
                      <a:off x="0" y="0"/>
                      <a:ext cx="4781598" cy="2912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37E3A" w:rsidRDefault="00937E3A" w:rsidP="00937E3A">
      <w:pPr>
        <w:spacing w:after="0"/>
        <w:ind w:left="-1417" w:right="-1417"/>
        <w:jc w:val="center"/>
      </w:pPr>
      <w:r>
        <w:rPr>
          <w:noProof/>
          <w:lang w:eastAsia="fr-BE"/>
        </w:rPr>
        <w:lastRenderedPageBreak/>
        <w:drawing>
          <wp:inline distT="0" distB="0" distL="0" distR="0">
            <wp:extent cx="4837814" cy="3485695"/>
            <wp:effectExtent l="76200" t="76200" r="115570" b="114935"/>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3" cstate="print"/>
                    <a:srcRect/>
                    <a:stretch>
                      <a:fillRect/>
                    </a:stretch>
                  </pic:blipFill>
                  <pic:spPr bwMode="auto">
                    <a:xfrm>
                      <a:off x="0" y="0"/>
                      <a:ext cx="4833537" cy="34826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76D8C" w:rsidRDefault="00A76D8C" w:rsidP="002A13C9">
      <w:pPr>
        <w:spacing w:after="0"/>
        <w:jc w:val="both"/>
      </w:pPr>
    </w:p>
    <w:p w:rsidR="002A13C9" w:rsidRDefault="00A76D8C" w:rsidP="002A13C9">
      <w:pPr>
        <w:spacing w:after="0"/>
        <w:jc w:val="both"/>
      </w:pPr>
      <w:r>
        <w:t xml:space="preserve">Il y a énormément de bases américaines. </w:t>
      </w:r>
      <w:r w:rsidR="002A13C9">
        <w:t>Les français sont désavantagés par leur position. Si une guerre éclate avec l’Iran, ils seront obligés de forcer le détroit d’Ormuz pour être ravitailler.</w:t>
      </w:r>
      <w:r>
        <w:t xml:space="preserve"> Jusqu’en 1971, le UK était perçu comme le gendarme de la région mais a dû passer la main aux USA car ils n’avaient plus les moyens de défendre la région. 40% du pétrole mondial passe par ce détroit.</w:t>
      </w:r>
    </w:p>
    <w:p w:rsidR="00937E3A" w:rsidRDefault="00937E3A" w:rsidP="000132CF">
      <w:pPr>
        <w:spacing w:after="0"/>
        <w:ind w:right="-1417"/>
      </w:pPr>
    </w:p>
    <w:p w:rsidR="00937E3A" w:rsidRDefault="00937E3A" w:rsidP="00937E3A">
      <w:pPr>
        <w:spacing w:after="0"/>
        <w:ind w:left="-1417" w:right="-1417"/>
        <w:jc w:val="center"/>
      </w:pPr>
    </w:p>
    <w:p w:rsidR="00937E3A" w:rsidRDefault="00937E3A" w:rsidP="00937E3A">
      <w:pPr>
        <w:spacing w:after="0"/>
        <w:ind w:left="-1417" w:right="-1417"/>
        <w:jc w:val="center"/>
      </w:pPr>
      <w:r>
        <w:rPr>
          <w:noProof/>
          <w:lang w:eastAsia="fr-BE"/>
        </w:rPr>
        <w:drawing>
          <wp:inline distT="0" distB="0" distL="0" distR="0">
            <wp:extent cx="5760720" cy="2604368"/>
            <wp:effectExtent l="76200" t="76200" r="106680" b="120015"/>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4" cstate="print"/>
                    <a:srcRect/>
                    <a:stretch>
                      <a:fillRect/>
                    </a:stretch>
                  </pic:blipFill>
                  <pic:spPr bwMode="auto">
                    <a:xfrm>
                      <a:off x="0" y="0"/>
                      <a:ext cx="5760720" cy="26043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37E3A" w:rsidRDefault="00937E3A" w:rsidP="002A13C9">
      <w:pPr>
        <w:spacing w:after="0"/>
        <w:jc w:val="both"/>
      </w:pPr>
    </w:p>
    <w:p w:rsidR="002A13C9" w:rsidRDefault="002A13C9" w:rsidP="002A13C9">
      <w:pPr>
        <w:spacing w:after="0"/>
        <w:jc w:val="both"/>
      </w:pPr>
      <w:r>
        <w:t>L’UE aimerait normaliser ses relations avec l’Iran pour pouvoir bénéficier de la réémergence de la route de la Soie</w:t>
      </w:r>
      <w:r w:rsidR="00A76D8C">
        <w:t xml:space="preserve"> mais le Moyen-Orient est « </w:t>
      </w:r>
      <w:proofErr w:type="spellStart"/>
      <w:r w:rsidR="00A76D8C">
        <w:t>crisogène</w:t>
      </w:r>
      <w:proofErr w:type="spellEnd"/>
      <w:r w:rsidR="00A76D8C">
        <w:t> », très instable</w:t>
      </w:r>
      <w:r>
        <w:t>.</w:t>
      </w:r>
    </w:p>
    <w:p w:rsidR="00A76D8C" w:rsidRDefault="00A76D8C" w:rsidP="00937E3A">
      <w:pPr>
        <w:spacing w:after="0"/>
        <w:ind w:left="-1417" w:right="-1417"/>
        <w:jc w:val="center"/>
        <w:rPr>
          <w:noProof/>
          <w:lang w:eastAsia="fr-BE"/>
        </w:rPr>
      </w:pPr>
    </w:p>
    <w:p w:rsidR="00A76D8C" w:rsidRDefault="00A76D8C" w:rsidP="00937E3A">
      <w:pPr>
        <w:spacing w:after="0"/>
        <w:ind w:left="-1417" w:right="-1417"/>
        <w:jc w:val="center"/>
        <w:rPr>
          <w:noProof/>
          <w:lang w:eastAsia="fr-BE"/>
        </w:rPr>
      </w:pPr>
    </w:p>
    <w:p w:rsidR="00937E3A" w:rsidRDefault="00937E3A" w:rsidP="00937E3A">
      <w:pPr>
        <w:spacing w:after="0"/>
        <w:ind w:left="-1417" w:right="-1417"/>
        <w:jc w:val="center"/>
      </w:pPr>
      <w:r>
        <w:rPr>
          <w:noProof/>
          <w:lang w:eastAsia="fr-BE"/>
        </w:rPr>
        <w:lastRenderedPageBreak/>
        <w:drawing>
          <wp:inline distT="0" distB="0" distL="0" distR="0">
            <wp:extent cx="5921908" cy="2806996"/>
            <wp:effectExtent l="76200" t="76200" r="117475" b="10795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5" cstate="print"/>
                    <a:srcRect l="25516" t="32787" r="23376" b="24192"/>
                    <a:stretch>
                      <a:fillRect/>
                    </a:stretch>
                  </pic:blipFill>
                  <pic:spPr bwMode="auto">
                    <a:xfrm>
                      <a:off x="0" y="0"/>
                      <a:ext cx="5933767" cy="28126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0D52" w:rsidRDefault="00A30D52" w:rsidP="00A30D52">
      <w:pPr>
        <w:spacing w:after="0"/>
        <w:jc w:val="both"/>
      </w:pPr>
    </w:p>
    <w:p w:rsidR="00A76D8C" w:rsidRDefault="00A76D8C" w:rsidP="00A30D52">
      <w:pPr>
        <w:spacing w:after="0"/>
        <w:jc w:val="both"/>
      </w:pPr>
    </w:p>
    <w:p w:rsidR="00A76D8C" w:rsidRDefault="00A76D8C" w:rsidP="00A30D52">
      <w:pPr>
        <w:spacing w:after="0"/>
        <w:jc w:val="both"/>
      </w:pPr>
    </w:p>
    <w:p w:rsidR="00937E3A" w:rsidRDefault="00937E3A" w:rsidP="00937E3A">
      <w:pPr>
        <w:spacing w:after="0"/>
        <w:ind w:left="-1417" w:right="-1417"/>
        <w:jc w:val="center"/>
      </w:pPr>
      <w:r>
        <w:rPr>
          <w:noProof/>
          <w:lang w:eastAsia="fr-BE"/>
        </w:rPr>
        <w:drawing>
          <wp:inline distT="0" distB="0" distL="0" distR="0">
            <wp:extent cx="5760720" cy="3485938"/>
            <wp:effectExtent l="76200" t="76200" r="106680" b="114935"/>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6" cstate="print"/>
                    <a:srcRect/>
                    <a:stretch>
                      <a:fillRect/>
                    </a:stretch>
                  </pic:blipFill>
                  <pic:spPr bwMode="auto">
                    <a:xfrm>
                      <a:off x="0" y="0"/>
                      <a:ext cx="5760720" cy="34859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37E3A" w:rsidRDefault="00937E3A" w:rsidP="00937E3A">
      <w:pPr>
        <w:spacing w:after="0"/>
        <w:jc w:val="both"/>
      </w:pPr>
    </w:p>
    <w:p w:rsidR="00A30D52" w:rsidRDefault="00A30D52" w:rsidP="00A76D8C">
      <w:pPr>
        <w:spacing w:after="0"/>
        <w:jc w:val="center"/>
      </w:pPr>
      <w:r>
        <w:t xml:space="preserve">Le Moyen-Orient est une région </w:t>
      </w:r>
      <w:proofErr w:type="spellStart"/>
      <w:r>
        <w:rPr>
          <w:i/>
        </w:rPr>
        <w:t>crisogène</w:t>
      </w:r>
      <w:proofErr w:type="spellEnd"/>
      <w:r w:rsidR="00A76D8C">
        <w:t xml:space="preserve">, beaucoup de </w:t>
      </w:r>
      <w:proofErr w:type="spellStart"/>
      <w:r w:rsidR="00A76D8C" w:rsidRPr="00A76D8C">
        <w:rPr>
          <w:i/>
        </w:rPr>
        <w:t>fail</w:t>
      </w:r>
      <w:proofErr w:type="spellEnd"/>
      <w:r w:rsidR="00A76D8C" w:rsidRPr="00A76D8C">
        <w:rPr>
          <w:i/>
        </w:rPr>
        <w:t xml:space="preserve"> States</w:t>
      </w:r>
      <w:r w:rsidR="00A76D8C">
        <w:t xml:space="preserve"> s’y trouvent.</w:t>
      </w:r>
    </w:p>
    <w:p w:rsidR="00557FDD" w:rsidRDefault="00557FDD" w:rsidP="00A76D8C">
      <w:pPr>
        <w:spacing w:after="0"/>
        <w:jc w:val="center"/>
      </w:pPr>
    </w:p>
    <w:p w:rsidR="000132CF" w:rsidRDefault="000132CF" w:rsidP="00A76D8C">
      <w:pPr>
        <w:spacing w:after="0"/>
        <w:jc w:val="center"/>
      </w:pPr>
    </w:p>
    <w:p w:rsidR="00937E3A" w:rsidRDefault="00937E3A" w:rsidP="00937E3A">
      <w:pPr>
        <w:pStyle w:val="Titre2"/>
      </w:pPr>
      <w:bookmarkStart w:id="227" w:name="_Toc355873610"/>
      <w:r>
        <w:lastRenderedPageBreak/>
        <w:t>Approche historique</w:t>
      </w:r>
      <w:r w:rsidR="00A30D52">
        <w:rPr>
          <w:rStyle w:val="Appelnotedebasdep"/>
        </w:rPr>
        <w:footnoteReference w:id="77"/>
      </w:r>
      <w:bookmarkEnd w:id="227"/>
    </w:p>
    <w:p w:rsidR="00937E3A" w:rsidRDefault="00937E3A" w:rsidP="00937E3A">
      <w:pPr>
        <w:spacing w:after="0"/>
        <w:jc w:val="both"/>
        <w:rPr>
          <w:rFonts w:ascii="Calibri" w:hAnsi="Calibri" w:cs="Calibri"/>
        </w:rPr>
      </w:pPr>
    </w:p>
    <w:p w:rsidR="00A30D52" w:rsidRDefault="00A30D52" w:rsidP="00937E3A">
      <w:pPr>
        <w:spacing w:after="0"/>
        <w:jc w:val="both"/>
      </w:pPr>
      <w:r>
        <w:t>Les premiers rapports commerciaux entre la Chine et le Moyen-Orient</w:t>
      </w:r>
      <w:r w:rsidR="002A3EF0">
        <w:rPr>
          <w:rStyle w:val="Appelnotedebasdep"/>
        </w:rPr>
        <w:footnoteReference w:id="78"/>
      </w:r>
      <w:r>
        <w:t xml:space="preserve"> date</w:t>
      </w:r>
      <w:r w:rsidR="002A3EF0">
        <w:t>nt</w:t>
      </w:r>
      <w:r>
        <w:t xml:space="preserve"> de -2000. </w:t>
      </w:r>
      <w:r w:rsidR="00A76D8C">
        <w:t>L’âge</w:t>
      </w:r>
      <w:r>
        <w:t xml:space="preserve"> des commerces vont de -200 à -1500. Cependant, </w:t>
      </w:r>
      <w:r w:rsidRPr="00C8038B">
        <w:rPr>
          <w:b/>
        </w:rPr>
        <w:t>l’insécurité va devenir croi</w:t>
      </w:r>
      <w:r w:rsidR="00C8038B" w:rsidRPr="00C8038B">
        <w:rPr>
          <w:b/>
        </w:rPr>
        <w:t>ssante en Asie centrale</w:t>
      </w:r>
      <w:r w:rsidR="00C8038B">
        <w:t>. La Chi</w:t>
      </w:r>
      <w:r>
        <w:t>n</w:t>
      </w:r>
      <w:r w:rsidR="00C8038B">
        <w:t>e</w:t>
      </w:r>
      <w:r>
        <w:t xml:space="preserve"> va se trouver dans une situation instable intérieurement. De plus, les évolutions techniques en terme maritime vont contribuer à faire péricliter la route de la Soie. </w:t>
      </w:r>
    </w:p>
    <w:p w:rsidR="00A30D52" w:rsidRDefault="00A30D52" w:rsidP="00937E3A">
      <w:pPr>
        <w:spacing w:after="0"/>
        <w:jc w:val="both"/>
      </w:pPr>
    </w:p>
    <w:p w:rsidR="00A30D52" w:rsidRDefault="00A30D52" w:rsidP="00937E3A">
      <w:pPr>
        <w:spacing w:after="0"/>
        <w:jc w:val="both"/>
      </w:pPr>
      <w:r>
        <w:t>C’est l’Europe qui va de plus en plus apparaitre comme le marché avec lequel il faut entretenir des relations soutenues. Au Moyen-âge, les régions les plus riches, les avancées, c’était la Chine, l’Inde et le Moyen-Orien</w:t>
      </w:r>
      <w:r w:rsidR="00C8038B">
        <w:t xml:space="preserve">t, pas l’Europe. </w:t>
      </w:r>
      <w:r>
        <w:t>Les expéditions de Zheng He</w:t>
      </w:r>
      <w:r w:rsidR="00C8038B">
        <w:t xml:space="preserve"> (1406-1433)</w:t>
      </w:r>
      <w:r w:rsidR="00C8038B">
        <w:rPr>
          <w:rStyle w:val="Appelnotedebasdep"/>
        </w:rPr>
        <w:footnoteReference w:id="79"/>
      </w:r>
      <w:r w:rsidR="00C8038B">
        <w:t xml:space="preserve"> vers le reste du monde permettront à la Chine d’entretenir des liens avec le Moyen-Orient</w:t>
      </w:r>
      <w:r w:rsidR="00C8038B">
        <w:rPr>
          <w:rStyle w:val="Appelnotedebasdep"/>
        </w:rPr>
        <w:footnoteReference w:id="80"/>
      </w:r>
      <w:r w:rsidR="00C8038B">
        <w:t>.</w:t>
      </w:r>
    </w:p>
    <w:p w:rsidR="00A30D52" w:rsidRDefault="00A30D52" w:rsidP="00937E3A">
      <w:pPr>
        <w:spacing w:after="0"/>
        <w:jc w:val="both"/>
      </w:pPr>
    </w:p>
    <w:p w:rsidR="00A30D52" w:rsidRDefault="00A30D52" w:rsidP="00937E3A">
      <w:pPr>
        <w:spacing w:after="0"/>
        <w:jc w:val="both"/>
      </w:pPr>
      <w:r>
        <w:t xml:space="preserve">La Chine va entrer dans une </w:t>
      </w:r>
      <w:r w:rsidRPr="00C8038B">
        <w:rPr>
          <w:b/>
        </w:rPr>
        <w:t>période d’« occupation » pendant 500 ans</w:t>
      </w:r>
      <w:r w:rsidR="004A6833">
        <w:t>, soumise à l’influence de puissances étrangères</w:t>
      </w:r>
      <w:r>
        <w:t>. Après 1949, la Chine établit ses premiers contacts avec les pays arabes. Les révolutions arabes de l</w:t>
      </w:r>
      <w:r w:rsidR="00E6335B">
        <w:t>’</w:t>
      </w:r>
      <w:r>
        <w:t>ép</w:t>
      </w:r>
      <w:r w:rsidR="00E6335B">
        <w:t>o</w:t>
      </w:r>
      <w:r>
        <w:t>que étant plutôt d’obédience social</w:t>
      </w:r>
      <w:r w:rsidR="00E6335B">
        <w:t>is</w:t>
      </w:r>
      <w:r>
        <w:t>te, on va retrouver une proxim</w:t>
      </w:r>
      <w:r w:rsidR="00E6335B">
        <w:t>i</w:t>
      </w:r>
      <w:r>
        <w:t>té idéologique. Cependant, le manque de développement des pays ne va pas permettre d’é</w:t>
      </w:r>
      <w:r w:rsidR="00E6335B">
        <w:t>t</w:t>
      </w:r>
      <w:r>
        <w:t>ablir des partenariats importants.</w:t>
      </w:r>
      <w:r w:rsidR="004A6833">
        <w:t xml:space="preserve"> La Chine et le Moyen-Orient n’ont pas les moyens de leur diplomatie à leur l’époque.</w:t>
      </w:r>
    </w:p>
    <w:p w:rsidR="00A30D52" w:rsidRDefault="00A30D52" w:rsidP="00937E3A">
      <w:pPr>
        <w:spacing w:after="0"/>
        <w:jc w:val="both"/>
      </w:pPr>
    </w:p>
    <w:p w:rsidR="00A30D52" w:rsidRDefault="00A30D52" w:rsidP="00937E3A">
      <w:pPr>
        <w:spacing w:after="0"/>
        <w:jc w:val="both"/>
      </w:pPr>
      <w:r>
        <w:t>C’est véritablement dans les années 1980 que les relations avec les pays du Moyen-Orient</w:t>
      </w:r>
      <w:r w:rsidR="004A6833">
        <w:t xml:space="preserve"> augmentent</w:t>
      </w:r>
      <w:r>
        <w:t>, particulièrement lors de la guerre Iran/Iraq où elle ne prendra pas position</w:t>
      </w:r>
      <w:r w:rsidR="004A6833">
        <w:rPr>
          <w:rStyle w:val="Appelnotedebasdep"/>
        </w:rPr>
        <w:footnoteReference w:id="81"/>
      </w:r>
      <w:r>
        <w:t>.</w:t>
      </w:r>
      <w:r w:rsidR="00E6335B">
        <w:t xml:space="preserve"> Ces exportations se situent majoritairement dans le secteur de l’armement. </w:t>
      </w:r>
    </w:p>
    <w:p w:rsidR="00E6335B" w:rsidRDefault="00E6335B" w:rsidP="00937E3A">
      <w:pPr>
        <w:spacing w:after="0"/>
        <w:jc w:val="both"/>
      </w:pPr>
    </w:p>
    <w:p w:rsidR="00E6335B" w:rsidRDefault="00E6335B" w:rsidP="00937E3A">
      <w:pPr>
        <w:spacing w:after="0"/>
        <w:jc w:val="both"/>
      </w:pPr>
      <w:r>
        <w:t>Aujourd’hui, les interactions se sont diversifié</w:t>
      </w:r>
      <w:r w:rsidR="001B59AB">
        <w:t>e</w:t>
      </w:r>
      <w:r>
        <w:t xml:space="preserve">s. Outre les armes, l’exportation de biens manufacturés s’est renforcée. La Chine entretien de </w:t>
      </w:r>
      <w:r w:rsidRPr="00C8038B">
        <w:rPr>
          <w:b/>
        </w:rPr>
        <w:t>très bonnes relations avec l’Israël</w:t>
      </w:r>
      <w:r>
        <w:t>. Israël est le pays qui exporte le plus de technologie vers la Chine.</w:t>
      </w:r>
      <w:r w:rsidR="001C6457">
        <w:t xml:space="preserve"> </w:t>
      </w:r>
      <w:r w:rsidR="004A6833">
        <w:t>La politique affichée de la Chine sur la Palestine est en réalité modérée dans la pratique pour garder des bonnes relations avec Israël.</w:t>
      </w:r>
    </w:p>
    <w:p w:rsidR="001C6457" w:rsidRDefault="001C6457" w:rsidP="00937E3A">
      <w:pPr>
        <w:spacing w:after="0"/>
        <w:jc w:val="both"/>
      </w:pPr>
    </w:p>
    <w:p w:rsidR="001C6457" w:rsidRDefault="001C6457" w:rsidP="00566998">
      <w:pPr>
        <w:spacing w:after="0"/>
        <w:jc w:val="both"/>
      </w:pPr>
      <w:r>
        <w:t xml:space="preserve">Quand on regarde la nature des régimes présents au Moyen-Orient avec celui en Chine, on remarque un certain </w:t>
      </w:r>
      <w:r w:rsidRPr="00566998">
        <w:rPr>
          <w:b/>
        </w:rPr>
        <w:t>antagonisme</w:t>
      </w:r>
      <w:r w:rsidR="004A6833" w:rsidRPr="00566998">
        <w:rPr>
          <w:b/>
        </w:rPr>
        <w:t xml:space="preserve"> théorique</w:t>
      </w:r>
      <w:r w:rsidR="004A6833">
        <w:t xml:space="preserve"> car l</w:t>
      </w:r>
      <w:r>
        <w:t xml:space="preserve">a religion possède une place importante dans les pays du Moyen-Orient alors que ce n’est pas du tout le cas en Chine. </w:t>
      </w:r>
      <w:r w:rsidR="00566998">
        <w:t xml:space="preserve">Mais cette opposition idéologique </w:t>
      </w:r>
      <w:r w:rsidR="00566998" w:rsidRPr="00566998">
        <w:rPr>
          <w:b/>
        </w:rPr>
        <w:t>n’existe pas dans la pratique,</w:t>
      </w:r>
      <w:r w:rsidR="00566998">
        <w:t xml:space="preserve"> </w:t>
      </w:r>
      <w:r w:rsidR="00566998" w:rsidRPr="00566998">
        <w:rPr>
          <w:b/>
        </w:rPr>
        <w:t>l’approche chinoise est pragmatique</w:t>
      </w:r>
      <w:r w:rsidR="00566998">
        <w:t xml:space="preserve"> (intérêt et sécurité nationale) centrée sur le long-terme et le « Jeu de Go ».</w:t>
      </w:r>
    </w:p>
    <w:p w:rsidR="005C3252" w:rsidRDefault="005C3252" w:rsidP="00937E3A">
      <w:pPr>
        <w:spacing w:after="0"/>
        <w:jc w:val="both"/>
      </w:pPr>
    </w:p>
    <w:p w:rsidR="005C3252" w:rsidRDefault="005C3252" w:rsidP="00566998">
      <w:pPr>
        <w:spacing w:after="0"/>
        <w:jc w:val="both"/>
      </w:pPr>
      <w:r>
        <w:t>Les rapports entre la Chine et le M</w:t>
      </w:r>
      <w:r w:rsidR="002A3EF0">
        <w:t>oyen-</w:t>
      </w:r>
      <w:r>
        <w:t>O</w:t>
      </w:r>
      <w:r w:rsidR="002A3EF0">
        <w:t>rient</w:t>
      </w:r>
      <w:r>
        <w:t xml:space="preserve"> sont très bénéfiques. </w:t>
      </w:r>
      <w:r w:rsidRPr="00566998">
        <w:rPr>
          <w:b/>
        </w:rPr>
        <w:t>L’un comme l’autre bénéficie d’une forte croissance</w:t>
      </w:r>
      <w:r>
        <w:t xml:space="preserve">. Ils recherchent donc tous les deux à investir. </w:t>
      </w:r>
      <w:r w:rsidR="00566998">
        <w:t xml:space="preserve">Les chinois veulent écouler leurs biens et les arabes veulent dépenser leurs pétrodollars. </w:t>
      </w:r>
      <w:r>
        <w:t>Cette croissance économique a forteme</w:t>
      </w:r>
      <w:r w:rsidR="003E0370">
        <w:t>nt co</w:t>
      </w:r>
      <w:r>
        <w:t>n</w:t>
      </w:r>
      <w:r w:rsidR="003E0370">
        <w:t>t</w:t>
      </w:r>
      <w:r>
        <w:t>ribué à intensifier les rapports entre les deux régions</w:t>
      </w:r>
      <w:r w:rsidR="00566998">
        <w:t xml:space="preserve"> (consommation énergétique, ressources, vo</w:t>
      </w:r>
      <w:r w:rsidR="00566998" w:rsidRPr="00566998">
        <w:t>ies d’approvisionnement</w:t>
      </w:r>
      <w:r w:rsidR="00566998">
        <w:t>).</w:t>
      </w:r>
    </w:p>
    <w:p w:rsidR="00A30D52" w:rsidRDefault="00A30D52" w:rsidP="00937E3A">
      <w:pPr>
        <w:spacing w:after="0"/>
        <w:jc w:val="both"/>
      </w:pPr>
    </w:p>
    <w:p w:rsidR="00937E3A" w:rsidRDefault="003E0370" w:rsidP="00937E3A">
      <w:pPr>
        <w:spacing w:after="0"/>
        <w:jc w:val="both"/>
      </w:pPr>
      <w:r>
        <w:lastRenderedPageBreak/>
        <w:t>La Ch</w:t>
      </w:r>
      <w:r w:rsidR="005C3252">
        <w:t>in</w:t>
      </w:r>
      <w:r>
        <w:t xml:space="preserve">e possède des réserves en pétrole importante mais en consomme aussi énormément. D’où son besoin d’importer du pétrole. Ce sont les Etats du Moyen-Orient qui répondent à cette demande. </w:t>
      </w:r>
      <w:r w:rsidR="00566998">
        <w:t xml:space="preserve"> Par ailleurs, l</w:t>
      </w:r>
      <w:r>
        <w:t>e Moyen-Orient peut constituer une plaque tournante pour envoyer les marchandises chinoises vers l’Europe.</w:t>
      </w:r>
    </w:p>
    <w:p w:rsidR="00937E3A" w:rsidRDefault="00937E3A" w:rsidP="008858DC">
      <w:pPr>
        <w:pStyle w:val="Titre2"/>
      </w:pPr>
      <w:bookmarkStart w:id="228" w:name="_Toc355873611"/>
      <w:r>
        <w:t>Les moyens de la puissance à disposition de la</w:t>
      </w:r>
      <w:r w:rsidR="00DC1BF7">
        <w:t xml:space="preserve"> </w:t>
      </w:r>
      <w:r>
        <w:t>Chine ?</w:t>
      </w:r>
      <w:bookmarkEnd w:id="228"/>
    </w:p>
    <w:p w:rsidR="00937E3A" w:rsidRDefault="00DC1BF7" w:rsidP="00DC1BF7">
      <w:pPr>
        <w:pStyle w:val="Titre3"/>
      </w:pPr>
      <w:bookmarkStart w:id="229" w:name="_Toc355873612"/>
      <w:r>
        <w:t>Puissance militaire</w:t>
      </w:r>
      <w:bookmarkEnd w:id="229"/>
    </w:p>
    <w:p w:rsidR="008858DC" w:rsidRDefault="008858DC" w:rsidP="008858DC">
      <w:pPr>
        <w:spacing w:after="0"/>
        <w:jc w:val="both"/>
      </w:pPr>
    </w:p>
    <w:p w:rsidR="008858DC" w:rsidRDefault="008858DC" w:rsidP="008858DC">
      <w:pPr>
        <w:spacing w:after="0"/>
        <w:jc w:val="both"/>
      </w:pPr>
      <w:r>
        <w:t xml:space="preserve">La Chine est une grande puissance militaire </w:t>
      </w:r>
      <w:r w:rsidRPr="008858DC">
        <w:rPr>
          <w:b/>
          <w:i/>
          <w:color w:val="FF0000"/>
          <w:u w:val="single"/>
        </w:rPr>
        <w:t>REGIONALE</w:t>
      </w:r>
      <w:r>
        <w:t>. En comparaison, les USA sont largement plus puissants. Les USA possèdent 10 porte-avions. Le porte-avion</w:t>
      </w:r>
      <w:r>
        <w:rPr>
          <w:rStyle w:val="Appelnotedebasdep"/>
        </w:rPr>
        <w:footnoteReference w:id="82"/>
      </w:r>
      <w:r>
        <w:t xml:space="preserve"> constitue l’élément de base de la projection de puissance. La Chine ne dispose pas de véritable moyen de projection de sa puissance</w:t>
      </w:r>
      <w:r>
        <w:rPr>
          <w:rStyle w:val="Appelnotedebasdep"/>
        </w:rPr>
        <w:footnoteReference w:id="83"/>
      </w:r>
      <w:r>
        <w:t>.</w:t>
      </w:r>
    </w:p>
    <w:p w:rsidR="00DC1BF7" w:rsidRDefault="00DC1BF7" w:rsidP="00937E3A">
      <w:pPr>
        <w:spacing w:after="0"/>
        <w:jc w:val="both"/>
        <w:rPr>
          <w:rFonts w:ascii="Calibri" w:hAnsi="Calibri" w:cs="Calibri"/>
        </w:rPr>
      </w:pPr>
    </w:p>
    <w:p w:rsidR="008858DC" w:rsidRDefault="00FF7FF6" w:rsidP="008858DC">
      <w:pPr>
        <w:spacing w:after="0"/>
        <w:jc w:val="both"/>
      </w:pPr>
      <w:r>
        <w:rPr>
          <w:rFonts w:ascii="Calibri" w:hAnsi="Calibri" w:cs="Calibri"/>
        </w:rPr>
        <w:t>Les chinois n’ont pas tellement envie de remettre en question la puissance américaine</w:t>
      </w:r>
      <w:r w:rsidR="00452E8E">
        <w:rPr>
          <w:rFonts w:ascii="Calibri" w:hAnsi="Calibri" w:cs="Calibri"/>
        </w:rPr>
        <w:t xml:space="preserve"> dans le Golfe</w:t>
      </w:r>
      <w:r w:rsidR="00497D1B">
        <w:rPr>
          <w:rFonts w:ascii="Calibri" w:hAnsi="Calibri" w:cs="Calibri"/>
        </w:rPr>
        <w:t xml:space="preserve">, </w:t>
      </w:r>
      <w:r>
        <w:rPr>
          <w:rFonts w:ascii="Calibri" w:hAnsi="Calibri" w:cs="Calibri"/>
        </w:rPr>
        <w:t>tant qu’ils ont accès aux marchés du Moyen-</w:t>
      </w:r>
      <w:r w:rsidR="00972BEB">
        <w:rPr>
          <w:rFonts w:ascii="Calibri" w:hAnsi="Calibri" w:cs="Calibri"/>
        </w:rPr>
        <w:t>O</w:t>
      </w:r>
      <w:r w:rsidR="008858DC">
        <w:rPr>
          <w:rFonts w:ascii="Calibri" w:hAnsi="Calibri" w:cs="Calibri"/>
        </w:rPr>
        <w:t>rient. Les américains assurent en effet le commerce libre</w:t>
      </w:r>
      <w:r w:rsidR="008858DC">
        <w:rPr>
          <w:rStyle w:val="Appelnotedebasdep"/>
          <w:rFonts w:ascii="Calibri" w:hAnsi="Calibri" w:cs="Calibri"/>
        </w:rPr>
        <w:footnoteReference w:id="84"/>
      </w:r>
      <w:r w:rsidR="008858DC">
        <w:rPr>
          <w:rFonts w:ascii="Calibri" w:hAnsi="Calibri" w:cs="Calibri"/>
        </w:rPr>
        <w:t xml:space="preserve">.  </w:t>
      </w:r>
      <w:r w:rsidR="00452E8E" w:rsidRPr="008858DC">
        <w:rPr>
          <w:rFonts w:ascii="Calibri" w:hAnsi="Calibri" w:cs="Calibri"/>
          <w:b/>
        </w:rPr>
        <w:t>Les chinois n’ont pas les moyens de les remplacer</w:t>
      </w:r>
      <w:r w:rsidR="00452E8E">
        <w:rPr>
          <w:rFonts w:ascii="Calibri" w:hAnsi="Calibri" w:cs="Calibri"/>
        </w:rPr>
        <w:t xml:space="preserve">. Ce qui les embête beaucoup plus, c’est dans le cas où une guerre aurait lieu entre les chinois et Taiwan. </w:t>
      </w:r>
      <w:r w:rsidR="00452E8E" w:rsidRPr="008858DC">
        <w:rPr>
          <w:rFonts w:ascii="Calibri" w:hAnsi="Calibri" w:cs="Calibri"/>
          <w:b/>
        </w:rPr>
        <w:t>Dans ce cas, les USA n’auraient qu’à bloquer le Détroit d’Ormuz</w:t>
      </w:r>
      <w:r w:rsidR="00452E8E">
        <w:rPr>
          <w:rFonts w:ascii="Calibri" w:hAnsi="Calibri" w:cs="Calibri"/>
        </w:rPr>
        <w:t>.</w:t>
      </w:r>
      <w:r w:rsidR="008858DC">
        <w:rPr>
          <w:rFonts w:ascii="Calibri" w:hAnsi="Calibri" w:cs="Calibri"/>
        </w:rPr>
        <w:t xml:space="preserve"> Ce contrôle américain est facteur stabilisateur et déstabilisateur.</w:t>
      </w:r>
      <w:r w:rsidR="008858DC" w:rsidRPr="008858DC">
        <w:t xml:space="preserve"> </w:t>
      </w:r>
      <w:r w:rsidR="008858DC">
        <w:t>Les USA sont à la fois un facteur déstabilisant potentiel ET une sécurité pour l’approvisionnement mondial en pétrole…</w:t>
      </w:r>
    </w:p>
    <w:p w:rsidR="008858DC" w:rsidRDefault="008858DC" w:rsidP="00937E3A">
      <w:pPr>
        <w:spacing w:after="0"/>
        <w:jc w:val="both"/>
        <w:rPr>
          <w:rFonts w:ascii="Calibri" w:hAnsi="Calibri" w:cs="Calibri"/>
        </w:rPr>
      </w:pPr>
    </w:p>
    <w:p w:rsidR="008858DC" w:rsidRDefault="00057537" w:rsidP="00937E3A">
      <w:pPr>
        <w:spacing w:after="0"/>
        <w:jc w:val="both"/>
        <w:rPr>
          <w:rFonts w:ascii="Calibri" w:hAnsi="Calibri" w:cs="Calibri"/>
        </w:rPr>
      </w:pPr>
      <w:r>
        <w:rPr>
          <w:rFonts w:ascii="Calibri" w:hAnsi="Calibri" w:cs="Calibri"/>
        </w:rPr>
        <w:t>Suite aux interventions américaines au Moyen-Orient, l’image des USA s’est fortement détériorée dans la région, au profit de la Chine</w:t>
      </w:r>
      <w:r w:rsidR="008858DC">
        <w:rPr>
          <w:rFonts w:ascii="Calibri" w:hAnsi="Calibri" w:cs="Calibri"/>
        </w:rPr>
        <w:t xml:space="preserve"> qui investit partout</w:t>
      </w:r>
      <w:r>
        <w:rPr>
          <w:rFonts w:ascii="Calibri" w:hAnsi="Calibri" w:cs="Calibri"/>
        </w:rPr>
        <w:t>.</w:t>
      </w:r>
      <w:r w:rsidR="00DB5904">
        <w:rPr>
          <w:rFonts w:ascii="Calibri" w:hAnsi="Calibri" w:cs="Calibri"/>
        </w:rPr>
        <w:t xml:space="preserve"> </w:t>
      </w:r>
      <w:r w:rsidR="008858DC">
        <w:rPr>
          <w:rFonts w:ascii="Calibri" w:hAnsi="Calibri" w:cs="Calibri"/>
        </w:rPr>
        <w:t xml:space="preserve">Les USA n’étaient pas en Irak pour le pétrole, d’ailleurs, les chinois et les européens ont plus de contrats pétroliers avec l’Irak que les USA. </w:t>
      </w:r>
    </w:p>
    <w:p w:rsidR="008858DC" w:rsidRDefault="008858DC" w:rsidP="00937E3A">
      <w:pPr>
        <w:spacing w:after="0"/>
        <w:jc w:val="both"/>
        <w:rPr>
          <w:rFonts w:ascii="Calibri" w:hAnsi="Calibri" w:cs="Calibri"/>
        </w:rPr>
      </w:pPr>
    </w:p>
    <w:p w:rsidR="00FA6F64" w:rsidRPr="008858DC" w:rsidRDefault="008858DC" w:rsidP="00937E3A">
      <w:pPr>
        <w:spacing w:after="0"/>
        <w:jc w:val="both"/>
      </w:pPr>
      <w:r>
        <w:t xml:space="preserve">La mauvaise image des USA sert les intérêts chinois. Ainsi même si l’Arabie Saoudite par exemple, est un allié de toujours des USA, ils ont fait pression sur eux en invoquant un possible rapprochement avec la Chine. </w:t>
      </w:r>
      <w:r w:rsidR="00DB5904">
        <w:rPr>
          <w:rFonts w:ascii="Calibri" w:hAnsi="Calibri" w:cs="Calibri"/>
        </w:rPr>
        <w:t>Avec Barack Obama, l’image des américains</w:t>
      </w:r>
      <w:r w:rsidR="001B074F">
        <w:rPr>
          <w:rFonts w:ascii="Calibri" w:hAnsi="Calibri" w:cs="Calibri"/>
        </w:rPr>
        <w:t xml:space="preserve"> s’est un peu </w:t>
      </w:r>
      <w:r w:rsidR="002A3EF0">
        <w:rPr>
          <w:rFonts w:ascii="Calibri" w:hAnsi="Calibri" w:cs="Calibri"/>
        </w:rPr>
        <w:t>améliorée</w:t>
      </w:r>
      <w:r>
        <w:rPr>
          <w:rFonts w:ascii="Calibri" w:hAnsi="Calibri" w:cs="Calibri"/>
        </w:rPr>
        <w:t>, sauf au Pakistan</w:t>
      </w:r>
      <w:r>
        <w:rPr>
          <w:rStyle w:val="Appelnotedebasdep"/>
          <w:rFonts w:ascii="Calibri" w:hAnsi="Calibri" w:cs="Calibri"/>
        </w:rPr>
        <w:footnoteReference w:id="85"/>
      </w:r>
      <w:r>
        <w:rPr>
          <w:rFonts w:ascii="Calibri" w:hAnsi="Calibri" w:cs="Calibri"/>
        </w:rPr>
        <w:t>.</w:t>
      </w:r>
    </w:p>
    <w:p w:rsidR="008858DC" w:rsidRDefault="008858DC" w:rsidP="00937E3A">
      <w:pPr>
        <w:spacing w:after="0"/>
        <w:jc w:val="both"/>
        <w:rPr>
          <w:rFonts w:ascii="Calibri" w:hAnsi="Calibri" w:cs="Calibri"/>
        </w:rPr>
      </w:pPr>
    </w:p>
    <w:p w:rsidR="00937E3A" w:rsidRPr="008858DC" w:rsidRDefault="008858DC" w:rsidP="008858DC">
      <w:pPr>
        <w:spacing w:after="0"/>
        <w:jc w:val="center"/>
        <w:rPr>
          <w:b/>
          <w:color w:val="FF0000"/>
        </w:rPr>
      </w:pPr>
      <w:r w:rsidRPr="008858DC">
        <w:rPr>
          <w:rFonts w:ascii="Calibri" w:hAnsi="Calibri" w:cs="Calibri"/>
          <w:b/>
          <w:color w:val="FF0000"/>
        </w:rPr>
        <w:t xml:space="preserve">Au final, la </w:t>
      </w:r>
      <w:r w:rsidRPr="008858DC">
        <w:rPr>
          <w:b/>
          <w:color w:val="FF0000"/>
        </w:rPr>
        <w:t>p</w:t>
      </w:r>
      <w:r w:rsidR="00937E3A" w:rsidRPr="008858DC">
        <w:rPr>
          <w:b/>
          <w:color w:val="FF0000"/>
        </w:rPr>
        <w:t xml:space="preserve">uissance militaire </w:t>
      </w:r>
      <w:r w:rsidRPr="008858DC">
        <w:rPr>
          <w:b/>
          <w:color w:val="FF0000"/>
        </w:rPr>
        <w:t>n’est p</w:t>
      </w:r>
      <w:r w:rsidR="00937E3A" w:rsidRPr="008858DC">
        <w:rPr>
          <w:b/>
          <w:color w:val="FF0000"/>
        </w:rPr>
        <w:t>as une option</w:t>
      </w:r>
    </w:p>
    <w:p w:rsidR="00937E3A" w:rsidRDefault="00DC1BF7" w:rsidP="00DC1BF7">
      <w:pPr>
        <w:pStyle w:val="Titre3"/>
      </w:pPr>
      <w:bookmarkStart w:id="230" w:name="_Toc355873613"/>
      <w:r>
        <w:t>Diplomatie</w:t>
      </w:r>
      <w:bookmarkEnd w:id="230"/>
    </w:p>
    <w:p w:rsidR="001B074F" w:rsidRDefault="001B074F" w:rsidP="00937E3A">
      <w:pPr>
        <w:spacing w:after="0"/>
        <w:jc w:val="both"/>
        <w:rPr>
          <w:rFonts w:ascii="Calibri" w:hAnsi="Calibri" w:cs="Calibri"/>
        </w:rPr>
      </w:pPr>
    </w:p>
    <w:p w:rsidR="00DC1BF7" w:rsidRDefault="001B074F" w:rsidP="00937E3A">
      <w:pPr>
        <w:spacing w:after="0"/>
        <w:jc w:val="both"/>
        <w:rPr>
          <w:rFonts w:ascii="Calibri" w:hAnsi="Calibri" w:cs="Calibri"/>
        </w:rPr>
      </w:pPr>
      <w:r>
        <w:rPr>
          <w:rFonts w:ascii="Calibri" w:hAnsi="Calibri" w:cs="Calibri"/>
        </w:rPr>
        <w:t xml:space="preserve">Il existe une tradition dans la politique étrangère chinoise, c’est de </w:t>
      </w:r>
      <w:r w:rsidRPr="0068605B">
        <w:rPr>
          <w:rFonts w:ascii="Calibri" w:hAnsi="Calibri" w:cs="Calibri"/>
          <w:b/>
          <w:color w:val="FF0000"/>
        </w:rPr>
        <w:t>promouvoir la non-ingérence</w:t>
      </w:r>
      <w:r>
        <w:rPr>
          <w:rFonts w:ascii="Calibri" w:hAnsi="Calibri" w:cs="Calibri"/>
        </w:rPr>
        <w:t xml:space="preserve"> dans la politique étrangère.</w:t>
      </w:r>
      <w:r w:rsidR="005B3CF8">
        <w:rPr>
          <w:rFonts w:ascii="Calibri" w:hAnsi="Calibri" w:cs="Calibri"/>
        </w:rPr>
        <w:t xml:space="preserve"> Il prône cette politique par crainte que cela crée un précédent qui mène à l’ingérence d’autres Etats dans sa politique intérieure</w:t>
      </w:r>
      <w:r w:rsidR="0068605B">
        <w:rPr>
          <w:rFonts w:ascii="Calibri" w:hAnsi="Calibri" w:cs="Calibri"/>
        </w:rPr>
        <w:t xml:space="preserve"> (notamment au Tibet et au Xinjiang)</w:t>
      </w:r>
      <w:r w:rsidR="005B3CF8">
        <w:rPr>
          <w:rFonts w:ascii="Calibri" w:hAnsi="Calibri" w:cs="Calibri"/>
        </w:rPr>
        <w:t>.</w:t>
      </w:r>
    </w:p>
    <w:p w:rsidR="005B3CF8" w:rsidRDefault="005B3CF8" w:rsidP="00937E3A">
      <w:pPr>
        <w:spacing w:after="0"/>
        <w:jc w:val="both"/>
        <w:rPr>
          <w:rFonts w:ascii="Calibri" w:hAnsi="Calibri" w:cs="Calibri"/>
        </w:rPr>
      </w:pPr>
    </w:p>
    <w:p w:rsidR="00937E3A" w:rsidRPr="007C4BA7" w:rsidRDefault="005B3CF8" w:rsidP="0068605B">
      <w:pPr>
        <w:spacing w:after="0"/>
        <w:jc w:val="both"/>
        <w:rPr>
          <w:rFonts w:ascii="Calibri" w:hAnsi="Calibri" w:cs="Calibri"/>
        </w:rPr>
      </w:pPr>
      <w:r>
        <w:rPr>
          <w:rFonts w:ascii="Calibri" w:hAnsi="Calibri" w:cs="Calibri"/>
        </w:rPr>
        <w:t>Quand la Chine va commercer avec d’autres pays, la Chine n’impose pas de conditions sur les Droits de l’homme.</w:t>
      </w:r>
      <w:r w:rsidR="00F414B3">
        <w:rPr>
          <w:rFonts w:ascii="Calibri" w:hAnsi="Calibri" w:cs="Calibri"/>
        </w:rPr>
        <w:t xml:space="preserve"> </w:t>
      </w:r>
      <w:r w:rsidR="004F43C0" w:rsidRPr="0068605B">
        <w:rPr>
          <w:rFonts w:ascii="Calibri" w:hAnsi="Calibri" w:cs="Calibri"/>
          <w:b/>
        </w:rPr>
        <w:t>La seule clause qui existe, c’est la non-reconnaissance de Taiwan</w:t>
      </w:r>
      <w:r w:rsidR="004F43C0">
        <w:rPr>
          <w:rFonts w:ascii="Calibri" w:hAnsi="Calibri" w:cs="Calibri"/>
        </w:rPr>
        <w:t xml:space="preserve">. </w:t>
      </w:r>
      <w:r w:rsidR="00850B55">
        <w:rPr>
          <w:rFonts w:ascii="Calibri" w:hAnsi="Calibri" w:cs="Calibri"/>
        </w:rPr>
        <w:t xml:space="preserve">Depuis que la Chine </w:t>
      </w:r>
      <w:r w:rsidR="00850B55">
        <w:rPr>
          <w:rFonts w:ascii="Calibri" w:hAnsi="Calibri" w:cs="Calibri"/>
        </w:rPr>
        <w:lastRenderedPageBreak/>
        <w:t>commerce avec le monde, le nombre de reconnaissance de Taiwan a chuté</w:t>
      </w:r>
      <w:r w:rsidR="00476623">
        <w:rPr>
          <w:rStyle w:val="Appelnotedebasdep"/>
          <w:rFonts w:ascii="Calibri" w:hAnsi="Calibri" w:cs="Calibri"/>
        </w:rPr>
        <w:footnoteReference w:id="86"/>
      </w:r>
      <w:r w:rsidR="00850B55">
        <w:rPr>
          <w:rFonts w:ascii="Calibri" w:hAnsi="Calibri" w:cs="Calibri"/>
        </w:rPr>
        <w:t xml:space="preserve">. </w:t>
      </w:r>
      <w:r w:rsidR="0068605B">
        <w:rPr>
          <w:rFonts w:ascii="Calibri" w:hAnsi="Calibri" w:cs="Calibri"/>
        </w:rPr>
        <w:t xml:space="preserve"> C’est le </w:t>
      </w:r>
      <w:r w:rsidR="00937E3A" w:rsidRPr="007C4BA7">
        <w:t xml:space="preserve">« </w:t>
      </w:r>
      <w:r w:rsidR="00937E3A" w:rsidRPr="0068605B">
        <w:rPr>
          <w:b/>
        </w:rPr>
        <w:t xml:space="preserve">Business </w:t>
      </w:r>
      <w:proofErr w:type="spellStart"/>
      <w:r w:rsidR="00937E3A" w:rsidRPr="0068605B">
        <w:rPr>
          <w:b/>
        </w:rPr>
        <w:t>before</w:t>
      </w:r>
      <w:proofErr w:type="spellEnd"/>
      <w:r w:rsidR="00937E3A" w:rsidRPr="0068605B">
        <w:rPr>
          <w:b/>
        </w:rPr>
        <w:t xml:space="preserve"> the </w:t>
      </w:r>
      <w:proofErr w:type="spellStart"/>
      <w:r w:rsidR="00937E3A" w:rsidRPr="0068605B">
        <w:rPr>
          <w:b/>
        </w:rPr>
        <w:t>rest</w:t>
      </w:r>
      <w:proofErr w:type="spellEnd"/>
      <w:r w:rsidR="00937E3A" w:rsidRPr="0068605B">
        <w:rPr>
          <w:b/>
        </w:rPr>
        <w:t xml:space="preserve"> </w:t>
      </w:r>
      <w:r w:rsidR="00937E3A" w:rsidRPr="007C4BA7">
        <w:t>»</w:t>
      </w:r>
      <w:r w:rsidR="0068605B">
        <w:t>.</w:t>
      </w:r>
    </w:p>
    <w:p w:rsidR="00F414B3" w:rsidRPr="007C4BA7" w:rsidRDefault="00F414B3" w:rsidP="00937E3A">
      <w:pPr>
        <w:spacing w:after="0"/>
        <w:jc w:val="both"/>
        <w:rPr>
          <w:rFonts w:ascii="Calibri" w:hAnsi="Calibri" w:cs="Calibri"/>
        </w:rPr>
      </w:pPr>
    </w:p>
    <w:p w:rsidR="00937E3A" w:rsidRPr="00B303C8" w:rsidRDefault="001161AB" w:rsidP="00937E3A">
      <w:pPr>
        <w:spacing w:after="0"/>
        <w:jc w:val="both"/>
        <w:rPr>
          <w:rFonts w:ascii="Calibri" w:hAnsi="Calibri" w:cs="Calibri"/>
        </w:rPr>
      </w:pPr>
      <w:r w:rsidRPr="001161AB">
        <w:rPr>
          <w:rFonts w:ascii="Calibri" w:hAnsi="Calibri" w:cs="Calibri"/>
        </w:rPr>
        <w:t>La position de la C</w:t>
      </w:r>
      <w:r>
        <w:rPr>
          <w:rFonts w:ascii="Calibri" w:hAnsi="Calibri" w:cs="Calibri"/>
        </w:rPr>
        <w:t>hine internationalement devient difficile, car elle souhaiterait avoir son mot à di</w:t>
      </w:r>
      <w:r w:rsidR="0068605B">
        <w:rPr>
          <w:rFonts w:ascii="Calibri" w:hAnsi="Calibri" w:cs="Calibri"/>
        </w:rPr>
        <w:t>re, au même titre que les USA. Mais e</w:t>
      </w:r>
      <w:r>
        <w:rPr>
          <w:rFonts w:ascii="Calibri" w:hAnsi="Calibri" w:cs="Calibri"/>
        </w:rPr>
        <w:t xml:space="preserve">lle essaie </w:t>
      </w:r>
      <w:r w:rsidR="0068605B">
        <w:rPr>
          <w:rFonts w:ascii="Calibri" w:hAnsi="Calibri" w:cs="Calibri"/>
        </w:rPr>
        <w:t xml:space="preserve">en même temps </w:t>
      </w:r>
      <w:r>
        <w:rPr>
          <w:rFonts w:ascii="Calibri" w:hAnsi="Calibri" w:cs="Calibri"/>
        </w:rPr>
        <w:t>d’adopter une rhétorique qui satisfait tout le monde</w:t>
      </w:r>
      <w:r w:rsidR="0068605B">
        <w:rPr>
          <w:rFonts w:ascii="Calibri" w:hAnsi="Calibri" w:cs="Calibri"/>
        </w:rPr>
        <w:t xml:space="preserve"> pour minimiser les problèmes, ce qui mène à une PE </w:t>
      </w:r>
      <w:r w:rsidR="0068605B">
        <w:t>« tous azimut »</w:t>
      </w:r>
      <w:r>
        <w:rPr>
          <w:rFonts w:ascii="Calibri" w:hAnsi="Calibri" w:cs="Calibri"/>
        </w:rPr>
        <w:t xml:space="preserve">. </w:t>
      </w:r>
      <w:r w:rsidR="0068605B">
        <w:rPr>
          <w:rFonts w:ascii="Calibri" w:hAnsi="Calibri" w:cs="Calibri"/>
        </w:rPr>
        <w:t>À un moment donné, elle devra prendre ses responsabilités</w:t>
      </w:r>
      <w:r w:rsidR="00B303C8">
        <w:rPr>
          <w:rStyle w:val="Appelnotedebasdep"/>
          <w:rFonts w:ascii="Calibri" w:hAnsi="Calibri" w:cs="Calibri"/>
        </w:rPr>
        <w:footnoteReference w:id="87"/>
      </w:r>
      <w:r w:rsidR="0068605B">
        <w:rPr>
          <w:rFonts w:ascii="Calibri" w:hAnsi="Calibri" w:cs="Calibri"/>
        </w:rPr>
        <w:t xml:space="preserve">. </w:t>
      </w:r>
      <w:r>
        <w:t xml:space="preserve">La Chine essaie donc de </w:t>
      </w:r>
      <w:r w:rsidRPr="00B303C8">
        <w:rPr>
          <w:b/>
        </w:rPr>
        <w:t>préserver les équilibres régionaux</w:t>
      </w:r>
      <w:r w:rsidR="00B303C8">
        <w:rPr>
          <w:rStyle w:val="Appelnotedebasdep"/>
          <w:b/>
        </w:rPr>
        <w:footnoteReference w:id="88"/>
      </w:r>
      <w:r w:rsidR="00B303C8">
        <w:rPr>
          <w:b/>
        </w:rPr>
        <w:t xml:space="preserve"> (</w:t>
      </w:r>
      <w:proofErr w:type="spellStart"/>
      <w:r w:rsidR="00B303C8">
        <w:rPr>
          <w:b/>
        </w:rPr>
        <w:t>statu-quo</w:t>
      </w:r>
      <w:proofErr w:type="spellEnd"/>
      <w:r w:rsidR="00B303C8">
        <w:rPr>
          <w:b/>
        </w:rPr>
        <w:t>)</w:t>
      </w:r>
      <w:r>
        <w:t>. La Chine déteste l’instabilité, notamment lors du printemps arabe</w:t>
      </w:r>
      <w:r w:rsidR="00B303C8">
        <w:t xml:space="preserve"> qui a détruit son commerce et ses investissements en Syrie</w:t>
      </w:r>
      <w:r>
        <w:t>.</w:t>
      </w:r>
      <w:r w:rsidR="00BC7F3C">
        <w:t xml:space="preserve"> </w:t>
      </w:r>
    </w:p>
    <w:p w:rsidR="00B303C8" w:rsidRDefault="00B303C8" w:rsidP="00937E3A">
      <w:pPr>
        <w:spacing w:after="0"/>
        <w:jc w:val="both"/>
      </w:pPr>
    </w:p>
    <w:p w:rsidR="00937E3A" w:rsidRDefault="00B303C8" w:rsidP="00937E3A">
      <w:pPr>
        <w:spacing w:after="0"/>
        <w:jc w:val="both"/>
      </w:pPr>
      <w:r>
        <w:t xml:space="preserve">Pour développer sa diplomatie, la Chine participe aussi à des missions de l’ONU, comme </w:t>
      </w:r>
      <w:r w:rsidR="00937E3A">
        <w:t>FINUL (mandat ONU).</w:t>
      </w:r>
      <w:r>
        <w:t xml:space="preserve"> Aujourd’hui, la diplomatie est mise au service des </w:t>
      </w:r>
      <w:r w:rsidR="00937E3A">
        <w:t>intérêts économiques et énergétiques</w:t>
      </w:r>
      <w:r>
        <w:t xml:space="preserve">  du pays. La Chine n’hésite pas non plus à utiliser « </w:t>
      </w:r>
      <w:r w:rsidRPr="00B303C8">
        <w:rPr>
          <w:b/>
        </w:rPr>
        <w:t>l’i</w:t>
      </w:r>
      <w:r w:rsidR="00C66C38" w:rsidRPr="00B303C8">
        <w:rPr>
          <w:b/>
        </w:rPr>
        <w:t>nstitutionnalisme stratégique</w:t>
      </w:r>
      <w:r>
        <w:t xml:space="preserve"> », c'est-à-dire le fait que </w:t>
      </w:r>
      <w:r w:rsidR="00C66C38">
        <w:t>la Chine use de son droit de veto au conseil de sécurité pour garantir ses intérêts économiques</w:t>
      </w:r>
      <w:r>
        <w:t xml:space="preserve"> dans des pays tiers (comme le Soudan)</w:t>
      </w:r>
      <w:r w:rsidR="00C66C38">
        <w:t>.</w:t>
      </w:r>
    </w:p>
    <w:p w:rsidR="00937E3A" w:rsidRDefault="00937E3A" w:rsidP="00937E3A">
      <w:pPr>
        <w:spacing w:after="0"/>
        <w:jc w:val="both"/>
      </w:pPr>
    </w:p>
    <w:p w:rsidR="00937E3A" w:rsidRDefault="00485C2A" w:rsidP="00937E3A">
      <w:pPr>
        <w:spacing w:after="0"/>
        <w:jc w:val="both"/>
      </w:pPr>
      <w:r>
        <w:t xml:space="preserve">Dans la pratique, la Chine mène une politique qui est essentiellement basée sur le </w:t>
      </w:r>
      <w:r w:rsidRPr="00485C2A">
        <w:rPr>
          <w:i/>
        </w:rPr>
        <w:t>Soft power</w:t>
      </w:r>
      <w:r>
        <w:t xml:space="preserve">. Elle le place en opposition avec le </w:t>
      </w:r>
      <w:r>
        <w:rPr>
          <w:i/>
        </w:rPr>
        <w:t>Hard power</w:t>
      </w:r>
      <w:r>
        <w:t xml:space="preserve"> des USA.  Son discours : </w:t>
      </w:r>
      <w:r w:rsidR="00937E3A">
        <w:t>« On</w:t>
      </w:r>
      <w:r>
        <w:t xml:space="preserve"> </w:t>
      </w:r>
      <w:r w:rsidR="00937E3A">
        <w:t>ne cherche pas à acquérir l’hégémonie mondiale, à</w:t>
      </w:r>
      <w:r>
        <w:t xml:space="preserve"> </w:t>
      </w:r>
      <w:r w:rsidR="00937E3A">
        <w:t xml:space="preserve">vous </w:t>
      </w:r>
      <w:r w:rsidR="00B303C8">
        <w:t>dominer</w:t>
      </w:r>
      <w:r w:rsidR="00937E3A">
        <w:t xml:space="preserve"> ; et on ne se mêle pas de vos affaire</w:t>
      </w:r>
      <w:r>
        <w:t xml:space="preserve"> </w:t>
      </w:r>
      <w:r w:rsidR="00937E3A">
        <w:t>internes ».</w:t>
      </w:r>
      <w:r w:rsidR="00B303C8">
        <w:t xml:space="preserve"> </w:t>
      </w:r>
      <w:r w:rsidR="008F1E94">
        <w:t>Elle</w:t>
      </w:r>
      <w:r w:rsidR="00B303C8">
        <w:t xml:space="preserve"> tente de faire passer les USA pour des néo-impérialistes.</w:t>
      </w:r>
    </w:p>
    <w:p w:rsidR="00485C2A" w:rsidRDefault="00485C2A" w:rsidP="00937E3A">
      <w:pPr>
        <w:spacing w:after="0"/>
        <w:jc w:val="both"/>
      </w:pPr>
    </w:p>
    <w:p w:rsidR="00485C2A" w:rsidRDefault="00485C2A" w:rsidP="00937E3A">
      <w:pPr>
        <w:spacing w:after="0"/>
        <w:jc w:val="both"/>
      </w:pPr>
      <w:r>
        <w:t>La Chine aime souligner dans sa rhétorique :</w:t>
      </w:r>
    </w:p>
    <w:p w:rsidR="00485C2A" w:rsidRDefault="00485C2A" w:rsidP="00485C2A">
      <w:pPr>
        <w:pStyle w:val="Paragraphedeliste"/>
        <w:numPr>
          <w:ilvl w:val="0"/>
          <w:numId w:val="49"/>
        </w:numPr>
        <w:spacing w:after="0"/>
        <w:jc w:val="both"/>
      </w:pPr>
      <w:r>
        <w:t xml:space="preserve">la redécouverte des </w:t>
      </w:r>
      <w:r w:rsidRPr="008F1E94">
        <w:rPr>
          <w:b/>
        </w:rPr>
        <w:t>liens historiques</w:t>
      </w:r>
      <w:r>
        <w:t xml:space="preserve"> entre la Chine et le Moyen-Orient</w:t>
      </w:r>
      <w:r w:rsidR="008F1E94">
        <w:t xml:space="preserve"> (route de la soie, </w:t>
      </w:r>
      <w:proofErr w:type="spellStart"/>
      <w:r w:rsidR="008F1E94">
        <w:t>Zeng</w:t>
      </w:r>
      <w:proofErr w:type="spellEnd"/>
      <w:r w:rsidR="008F1E94">
        <w:t xml:space="preserve"> He, l’Islam…)</w:t>
      </w:r>
      <w:r>
        <w:t xml:space="preserve">. </w:t>
      </w:r>
      <w:r w:rsidR="00937E3A">
        <w:t xml:space="preserve"> </w:t>
      </w:r>
    </w:p>
    <w:p w:rsidR="00937E3A" w:rsidRDefault="00937E3A" w:rsidP="00937E3A">
      <w:pPr>
        <w:pStyle w:val="Paragraphedeliste"/>
        <w:numPr>
          <w:ilvl w:val="0"/>
          <w:numId w:val="49"/>
        </w:numPr>
        <w:spacing w:after="0"/>
        <w:jc w:val="both"/>
      </w:pPr>
      <w:r>
        <w:t xml:space="preserve">une </w:t>
      </w:r>
      <w:r w:rsidRPr="008F1E94">
        <w:rPr>
          <w:b/>
        </w:rPr>
        <w:t>souffrance</w:t>
      </w:r>
      <w:r>
        <w:t xml:space="preserve"> </w:t>
      </w:r>
      <w:r w:rsidRPr="008F1E94">
        <w:rPr>
          <w:b/>
        </w:rPr>
        <w:t>commune</w:t>
      </w:r>
      <w:r>
        <w:t xml:space="preserve"> face à</w:t>
      </w:r>
      <w:r w:rsidR="00485C2A">
        <w:t xml:space="preserve"> </w:t>
      </w:r>
      <w:r>
        <w:t>l’occupation étrangère.</w:t>
      </w:r>
    </w:p>
    <w:p w:rsidR="00485C2A" w:rsidRDefault="00485C2A" w:rsidP="00937E3A">
      <w:pPr>
        <w:spacing w:after="0"/>
        <w:jc w:val="both"/>
      </w:pPr>
    </w:p>
    <w:p w:rsidR="00937E3A" w:rsidRDefault="008F1E94" w:rsidP="00937E3A">
      <w:pPr>
        <w:spacing w:after="0"/>
        <w:jc w:val="both"/>
      </w:pPr>
      <w:r>
        <w:t>Enfin, la Chine met en avant la doctrine du « d</w:t>
      </w:r>
      <w:r w:rsidR="00937E3A">
        <w:t>é</w:t>
      </w:r>
      <w:r>
        <w:t>veloppement pacifique » (2003) pour ne pas effrayer les autres pays.</w:t>
      </w:r>
    </w:p>
    <w:p w:rsidR="003F27A6" w:rsidRDefault="003F27A6" w:rsidP="00937E3A">
      <w:pPr>
        <w:spacing w:after="0"/>
        <w:jc w:val="both"/>
      </w:pPr>
    </w:p>
    <w:p w:rsidR="003F27A6" w:rsidRPr="003F27A6" w:rsidRDefault="003F27A6" w:rsidP="00937E3A">
      <w:pPr>
        <w:spacing w:after="0"/>
        <w:jc w:val="both"/>
        <w:rPr>
          <w:i/>
        </w:rPr>
      </w:pPr>
      <w:r>
        <w:rPr>
          <w:i/>
        </w:rPr>
        <w:t>La Chine et la Ligue Arabe</w:t>
      </w:r>
      <w:r w:rsidR="00245D41">
        <w:rPr>
          <w:i/>
        </w:rPr>
        <w:t xml:space="preserve"> recherchent à coopérer au travers de ce mécanisme de consultation dans des domaines plus politiques stricto sensu. Ainsi le Hamas  a été reconnu de facto par Pékin lorsque celui-ci fut invité au forum sino-arabe. Pékin recherche aussi à coopérer plus avec le Conseil de coopération des Etats arabes du Golfe. Même s’il y a un dialogue stratégique, il y a encore du chemin avant d’aboutir à un texte commun. De plus ces relations ne plaisent pas à </w:t>
      </w:r>
      <w:proofErr w:type="spellStart"/>
      <w:r w:rsidR="00245D41">
        <w:rPr>
          <w:i/>
        </w:rPr>
        <w:t>Washnigton</w:t>
      </w:r>
      <w:proofErr w:type="spellEnd"/>
      <w:r w:rsidR="00245D41">
        <w:rPr>
          <w:i/>
        </w:rPr>
        <w:t>.</w:t>
      </w:r>
    </w:p>
    <w:p w:rsidR="00937E3A" w:rsidRDefault="00DC1BF7" w:rsidP="00DC1BF7">
      <w:pPr>
        <w:pStyle w:val="Titre3"/>
      </w:pPr>
      <w:bookmarkStart w:id="231" w:name="_Toc355873614"/>
      <w:r>
        <w:t>Puissance économique</w:t>
      </w:r>
      <w:bookmarkEnd w:id="231"/>
    </w:p>
    <w:p w:rsidR="00127056" w:rsidRDefault="00127056" w:rsidP="00937E3A">
      <w:pPr>
        <w:spacing w:after="0"/>
        <w:jc w:val="both"/>
      </w:pPr>
    </w:p>
    <w:p w:rsidR="00937E3A" w:rsidRDefault="004F7637" w:rsidP="00937E3A">
      <w:pPr>
        <w:spacing w:after="0"/>
        <w:jc w:val="both"/>
      </w:pPr>
      <w:r>
        <w:rPr>
          <w:rFonts w:ascii="Calibri" w:hAnsi="Calibri" w:cs="Calibri"/>
        </w:rPr>
        <w:t xml:space="preserve">La puissance économique fait partie  intégrante du </w:t>
      </w:r>
      <w:r>
        <w:rPr>
          <w:rFonts w:ascii="Calibri" w:hAnsi="Calibri" w:cs="Calibri"/>
          <w:i/>
        </w:rPr>
        <w:t xml:space="preserve">Soft power </w:t>
      </w:r>
      <w:r>
        <w:rPr>
          <w:rFonts w:ascii="Calibri" w:hAnsi="Calibri" w:cs="Calibri"/>
        </w:rPr>
        <w:t xml:space="preserve"> de la Chine. C’est une puissance qui investit et qui exporte. Sa puissance se renforce à mesure que ses échanges s’intensifient. Au plus </w:t>
      </w:r>
      <w:r>
        <w:rPr>
          <w:rFonts w:ascii="Calibri" w:hAnsi="Calibri" w:cs="Calibri"/>
        </w:rPr>
        <w:lastRenderedPageBreak/>
        <w:t xml:space="preserve">elle échange avec des Etats, au plus ces Etats seront dépendants de la Chine. </w:t>
      </w:r>
      <w:r w:rsidR="008F1E94">
        <w:rPr>
          <w:rFonts w:ascii="Calibri" w:hAnsi="Calibri" w:cs="Calibri"/>
        </w:rPr>
        <w:t xml:space="preserve">La puissance économique </w:t>
      </w:r>
      <w:r w:rsidR="008F1E94">
        <w:t>c</w:t>
      </w:r>
      <w:r w:rsidR="00937E3A">
        <w:t>onstitue aujourd’hui l</w:t>
      </w:r>
      <w:r w:rsidR="008F1E94">
        <w:t xml:space="preserve">e principal vecteur d’action et </w:t>
      </w:r>
      <w:r w:rsidR="00937E3A">
        <w:t>d’influence de la Chine au Moyen-Orient.</w:t>
      </w:r>
      <w:r w:rsidR="00127056">
        <w:t xml:space="preserve"> Il y a une réelle i</w:t>
      </w:r>
      <w:r w:rsidR="00937E3A">
        <w:t>mportance du Moyen-Orient dans la politique</w:t>
      </w:r>
      <w:r w:rsidR="007231B9">
        <w:t xml:space="preserve"> </w:t>
      </w:r>
      <w:r w:rsidR="00937E3A">
        <w:t>intérieure chinoise (lien PE et PI) :</w:t>
      </w:r>
    </w:p>
    <w:p w:rsidR="00127056" w:rsidRDefault="00127056" w:rsidP="00937E3A">
      <w:pPr>
        <w:spacing w:after="0"/>
        <w:jc w:val="both"/>
      </w:pPr>
    </w:p>
    <w:p w:rsidR="00937E3A" w:rsidRDefault="00127056" w:rsidP="00127056">
      <w:pPr>
        <w:spacing w:after="0"/>
        <w:jc w:val="center"/>
      </w:pPr>
      <w:r>
        <w:t>Chine/</w:t>
      </w:r>
      <w:r w:rsidR="007231B9">
        <w:t>Moyen-Orient</w:t>
      </w:r>
      <w:r w:rsidR="003F1586">
        <w:t> :</w:t>
      </w:r>
      <w:r w:rsidR="00937E3A">
        <w:t xml:space="preserve"> </w:t>
      </w:r>
      <w:r w:rsidR="003F1586">
        <w:t>Plus la Chine croit économiquement</w:t>
      </w:r>
      <w:r>
        <w:rPr>
          <w:rStyle w:val="Appelnotedebasdep"/>
        </w:rPr>
        <w:footnoteReference w:id="89"/>
      </w:r>
      <w:r w:rsidR="00937E3A">
        <w:t xml:space="preserve"> </w:t>
      </w:r>
      <w:r w:rsidR="007231B9">
        <w:sym w:font="Wingdings" w:char="F0E0"/>
      </w:r>
      <w:r w:rsidR="007231B9">
        <w:t xml:space="preserve"> consommation énergétique </w:t>
      </w:r>
      <w:r w:rsidR="007231B9">
        <w:sym w:font="Wingdings" w:char="F0E0"/>
      </w:r>
      <w:r w:rsidR="00937E3A">
        <w:t xml:space="preserve"> Ressources</w:t>
      </w:r>
      <w:r w:rsidR="007231B9">
        <w:t xml:space="preserve"> </w:t>
      </w:r>
      <w:r w:rsidR="007231B9">
        <w:sym w:font="Wingdings" w:char="F0E0"/>
      </w:r>
      <w:r w:rsidR="00937E3A">
        <w:t xml:space="preserve"> </w:t>
      </w:r>
      <w:r w:rsidR="007231B9">
        <w:t>Sécurité des v</w:t>
      </w:r>
      <w:r w:rsidR="00937E3A">
        <w:t>oies</w:t>
      </w:r>
      <w:r w:rsidR="007231B9">
        <w:t xml:space="preserve"> d’approvisionnement </w:t>
      </w:r>
      <w:r w:rsidR="007231B9">
        <w:sym w:font="Wingdings" w:char="F0E0"/>
      </w:r>
      <w:r w:rsidR="007231B9">
        <w:t xml:space="preserve"> </w:t>
      </w:r>
      <w:r w:rsidR="001119BC">
        <w:t>On</w:t>
      </w:r>
      <w:r w:rsidR="000132CF">
        <w:t xml:space="preserve"> </w:t>
      </w:r>
      <w:proofErr w:type="gramStart"/>
      <w:r w:rsidR="000132CF">
        <w:t>a</w:t>
      </w:r>
      <w:proofErr w:type="gramEnd"/>
      <w:r w:rsidR="001119BC">
        <w:t xml:space="preserve"> </w:t>
      </w:r>
      <w:r w:rsidR="003F1586">
        <w:t>un impact sur la c</w:t>
      </w:r>
      <w:r w:rsidR="007231B9">
        <w:t xml:space="preserve">roissance économique </w:t>
      </w:r>
      <w:r w:rsidR="007231B9">
        <w:sym w:font="Wingdings" w:char="F0E0"/>
      </w:r>
      <w:r w:rsidR="007231B9">
        <w:t xml:space="preserve"> </w:t>
      </w:r>
      <w:r w:rsidR="001119BC">
        <w:t>S</w:t>
      </w:r>
      <w:r w:rsidR="000132CF">
        <w:t>TABILITÉ</w:t>
      </w:r>
      <w:r w:rsidR="00937E3A">
        <w:t xml:space="preserve"> INTERNE !</w:t>
      </w:r>
    </w:p>
    <w:p w:rsidR="008F1E94" w:rsidRDefault="008F1E94" w:rsidP="00937E3A">
      <w:pPr>
        <w:spacing w:after="0"/>
        <w:jc w:val="both"/>
      </w:pPr>
    </w:p>
    <w:p w:rsidR="003F1586" w:rsidRDefault="00127056" w:rsidP="00937E3A">
      <w:pPr>
        <w:spacing w:after="0"/>
        <w:jc w:val="both"/>
      </w:pPr>
      <w:r>
        <w:t>Avec l’é</w:t>
      </w:r>
      <w:r w:rsidR="003F1586">
        <w:t>mergence de la classe moyenne</w:t>
      </w:r>
      <w:r>
        <w:t xml:space="preserve">, il y </w:t>
      </w:r>
      <w:r w:rsidR="003F1586">
        <w:t>de plus en plus de revendication. Il s’agit donc de maintenir sa stabilité économique afin de maintenir l’accr</w:t>
      </w:r>
      <w:r>
        <w:t xml:space="preserve">oissement de sa classe moyenne. Le communisme est </w:t>
      </w:r>
      <w:r w:rsidR="003F1586">
        <w:t>une « idéologie de façade ». De cette façon, la</w:t>
      </w:r>
      <w:r w:rsidR="00937E3A">
        <w:t xml:space="preserve"> croissance économique </w:t>
      </w:r>
      <w:r w:rsidR="003F1586">
        <w:t xml:space="preserve"> est là pour légitimer </w:t>
      </w:r>
      <w:r>
        <w:t>le PCC.</w:t>
      </w:r>
    </w:p>
    <w:p w:rsidR="000132CF" w:rsidRDefault="000132CF" w:rsidP="00937E3A">
      <w:pPr>
        <w:spacing w:after="0"/>
        <w:jc w:val="both"/>
      </w:pPr>
    </w:p>
    <w:p w:rsidR="000132CF" w:rsidRPr="000132CF" w:rsidRDefault="000132CF" w:rsidP="00937E3A">
      <w:pPr>
        <w:spacing w:after="0"/>
        <w:jc w:val="both"/>
        <w:rPr>
          <w:i/>
        </w:rPr>
      </w:pPr>
      <w:r>
        <w:rPr>
          <w:i/>
        </w:rPr>
        <w:t>Le Moyen-Orient a bénéficié d’une relance économique grâce à la crise du pétrole en 2008 et la Chine a profité de son introduction dans l’OMC. Les deux zones se sont donc rapprochées naturellement et cela a mené une explosion des relations commerciales. Si la Chine dépense son argent dans le pétrolé arabe, ces-derniers dépensent leur</w:t>
      </w:r>
      <w:r w:rsidR="003F27A6">
        <w:rPr>
          <w:i/>
        </w:rPr>
        <w:t xml:space="preserve"> argent dans les biens chinois. </w:t>
      </w:r>
      <w:r>
        <w:rPr>
          <w:i/>
        </w:rPr>
        <w:t>La politique des visas a aussi rapproché les deux pays (dans une époque où l’Occident avait restreint le</w:t>
      </w:r>
      <w:r w:rsidR="003F27A6">
        <w:rPr>
          <w:i/>
        </w:rPr>
        <w:t>s visais suite au 11 Septembre). Les banques chinoises ont augmenté leur présence dans la région. L’exportation de masse a cependant des conséquences sur les entreprises locales qui sont incapables de résister à la concurrence chinoise.</w:t>
      </w:r>
    </w:p>
    <w:p w:rsidR="00937E3A" w:rsidRDefault="00937E3A" w:rsidP="00DC1BF7">
      <w:pPr>
        <w:pStyle w:val="Titre2"/>
      </w:pPr>
      <w:bookmarkStart w:id="232" w:name="_Toc355873615"/>
      <w:r>
        <w:t>Soft pow</w:t>
      </w:r>
      <w:r w:rsidR="00DC1BF7">
        <w:t>er chinois : la carte musulmane</w:t>
      </w:r>
      <w:bookmarkEnd w:id="232"/>
    </w:p>
    <w:p w:rsidR="009D584B" w:rsidRDefault="009D584B" w:rsidP="009D584B">
      <w:pPr>
        <w:pStyle w:val="Titre3"/>
      </w:pPr>
      <w:bookmarkStart w:id="233" w:name="_Toc355873616"/>
      <w:r>
        <w:t>Points forts</w:t>
      </w:r>
      <w:bookmarkEnd w:id="233"/>
    </w:p>
    <w:p w:rsidR="009D584B" w:rsidRPr="009D584B" w:rsidRDefault="009D584B" w:rsidP="009D584B"/>
    <w:p w:rsidR="00937E3A" w:rsidRPr="00245D41" w:rsidRDefault="00127056" w:rsidP="00937E3A">
      <w:pPr>
        <w:spacing w:after="0"/>
        <w:jc w:val="both"/>
        <w:rPr>
          <w:i/>
        </w:rPr>
      </w:pPr>
      <w:r>
        <w:t>Il y a une p</w:t>
      </w:r>
      <w:r w:rsidR="003F1586">
        <w:t xml:space="preserve">roximité culturelle </w:t>
      </w:r>
      <w:r>
        <w:t xml:space="preserve">avec la Chine grâce aux </w:t>
      </w:r>
      <w:r w:rsidR="00937E3A">
        <w:t>20 millions de</w:t>
      </w:r>
      <w:r w:rsidR="003F1586">
        <w:t xml:space="preserve"> </w:t>
      </w:r>
      <w:r w:rsidR="00937E3A">
        <w:t xml:space="preserve">musulmans (8 millions </w:t>
      </w:r>
      <w:proofErr w:type="gramStart"/>
      <w:r w:rsidR="00937E3A">
        <w:t>de Ouïgours</w:t>
      </w:r>
      <w:proofErr w:type="gramEnd"/>
      <w:r w:rsidR="00937E3A">
        <w:t>)</w:t>
      </w:r>
      <w:r>
        <w:t>, soit a</w:t>
      </w:r>
      <w:r w:rsidR="00937E3A">
        <w:t>utant que la Syrie ou</w:t>
      </w:r>
      <w:r w:rsidR="003F1586">
        <w:t xml:space="preserve"> </w:t>
      </w:r>
      <w:r>
        <w:t xml:space="preserve">l’Arabie Saoudite. </w:t>
      </w:r>
      <w:r w:rsidR="00937E3A">
        <w:t>La majorité des musulmans chinois sont des Hui</w:t>
      </w:r>
      <w:r w:rsidR="003F1586">
        <w:t xml:space="preserve"> </w:t>
      </w:r>
      <w:r w:rsidR="00937E3A">
        <w:t>(descendants des m</w:t>
      </w:r>
      <w:r>
        <w:t xml:space="preserve">archands de la route de la Soie </w:t>
      </w:r>
      <w:r w:rsidR="003F1586">
        <w:t>convertit</w:t>
      </w:r>
      <w:r w:rsidR="00937E3A">
        <w:t xml:space="preserve"> à l’Islam) assimilés à la majorité Han</w:t>
      </w:r>
      <w:r>
        <w:t>, ce qui simplifie</w:t>
      </w:r>
      <w:r w:rsidR="003F1586">
        <w:t xml:space="preserve"> </w:t>
      </w:r>
      <w:r w:rsidR="00937E3A">
        <w:t>contacts dans les relations diplomatiques.</w:t>
      </w:r>
      <w:r>
        <w:t xml:space="preserve"> La Chine peut dire que l’Islam est une part de son identité.</w:t>
      </w:r>
      <w:r w:rsidR="00245D41">
        <w:t xml:space="preserve"> </w:t>
      </w:r>
      <w:r w:rsidR="00245D41">
        <w:rPr>
          <w:i/>
        </w:rPr>
        <w:t xml:space="preserve">Il y aurait une réelle proximité historique et culturelle. La vision occidentale de la répression chinoise des Ouïgours </w:t>
      </w:r>
      <w:r w:rsidR="00B30A41">
        <w:rPr>
          <w:i/>
        </w:rPr>
        <w:t>est assez limitée, en réalité la relation entre le pouvoir chinois et les musulmans de Chine est beaucoup moins conflictuelle (la majorité de ceux-ci est d’ethnie Hui, pas Ouïgours, et qui sont assimilés à la majorité Han).</w:t>
      </w:r>
    </w:p>
    <w:p w:rsidR="00937E3A" w:rsidRDefault="00937E3A" w:rsidP="00937E3A">
      <w:pPr>
        <w:spacing w:after="0"/>
        <w:jc w:val="both"/>
      </w:pPr>
    </w:p>
    <w:p w:rsidR="003F1586" w:rsidRDefault="003F1586" w:rsidP="00937E3A">
      <w:pPr>
        <w:spacing w:after="0"/>
        <w:jc w:val="both"/>
      </w:pPr>
      <w:r>
        <w:t xml:space="preserve">Cette minorité est favorisée par Pékin dans la mesure où c’est </w:t>
      </w:r>
      <w:r w:rsidRPr="00127056">
        <w:rPr>
          <w:b/>
        </w:rPr>
        <w:t>toujours dans cette minorité que l’on va aller chercher les diplomates qui iront négocier au Moyen-Orient</w:t>
      </w:r>
      <w:r>
        <w:t>. La Chine n’entretient pas uniquement des relations conflictuelles avec ces minorités musulmanes</w:t>
      </w:r>
      <w:r w:rsidR="00127056">
        <w:rPr>
          <w:rStyle w:val="Appelnotedebasdep"/>
        </w:rPr>
        <w:footnoteReference w:id="90"/>
      </w:r>
      <w:r>
        <w:t>.</w:t>
      </w:r>
    </w:p>
    <w:p w:rsidR="00937E3A" w:rsidRDefault="00937E3A" w:rsidP="00937E3A">
      <w:pPr>
        <w:spacing w:after="0"/>
        <w:jc w:val="both"/>
      </w:pPr>
    </w:p>
    <w:p w:rsidR="009D584B" w:rsidRDefault="00127056" w:rsidP="00937E3A">
      <w:pPr>
        <w:spacing w:after="0"/>
        <w:jc w:val="both"/>
      </w:pPr>
      <w:r>
        <w:t xml:space="preserve">La Chine investit dans les grandes villes où les musulmans sont présents pour y </w:t>
      </w:r>
      <w:r w:rsidR="00DF358D">
        <w:t>faire venir des investisseurs du</w:t>
      </w:r>
      <w:r>
        <w:t xml:space="preserve"> Moyen-Orient, </w:t>
      </w:r>
      <w:proofErr w:type="gramStart"/>
      <w:r>
        <w:t>créer</w:t>
      </w:r>
      <w:proofErr w:type="gramEnd"/>
      <w:r>
        <w:t xml:space="preserve"> du « networking ». </w:t>
      </w:r>
      <w:r w:rsidR="003F1586">
        <w:t xml:space="preserve">Il existe </w:t>
      </w:r>
      <w:r w:rsidR="00937E3A">
        <w:t>35 000 mosquées</w:t>
      </w:r>
      <w:r w:rsidR="003F1586">
        <w:t xml:space="preserve"> en Chine </w:t>
      </w:r>
      <w:r>
        <w:t xml:space="preserve">et une </w:t>
      </w:r>
      <w:r w:rsidR="00937E3A">
        <w:lastRenderedPageBreak/>
        <w:t xml:space="preserve">obligation de servir de </w:t>
      </w:r>
      <w:proofErr w:type="spellStart"/>
      <w:r w:rsidR="00937E3A">
        <w:t>l’Halal</w:t>
      </w:r>
      <w:proofErr w:type="spellEnd"/>
      <w:r w:rsidR="003F1586">
        <w:t xml:space="preserve"> </w:t>
      </w:r>
      <w:r w:rsidR="00937E3A">
        <w:t>dans les institutio</w:t>
      </w:r>
      <w:r w:rsidR="009D584B">
        <w:t>ns de l’Etat. La f</w:t>
      </w:r>
      <w:r w:rsidR="00937E3A">
        <w:t xml:space="preserve">ormation des Imams </w:t>
      </w:r>
      <w:r w:rsidR="009D584B">
        <w:t>se fait d</w:t>
      </w:r>
      <w:r w:rsidR="00937E3A">
        <w:t>ans les collèges islamiques :</w:t>
      </w:r>
      <w:r w:rsidR="009D584B">
        <w:t xml:space="preserve"> Imam est un travail très bien considéré (</w:t>
      </w:r>
      <w:r w:rsidR="00937E3A">
        <w:t>salaire annuel de 13</w:t>
      </w:r>
      <w:r w:rsidR="003F1586">
        <w:t> </w:t>
      </w:r>
      <w:r w:rsidR="00937E3A">
        <w:t>000</w:t>
      </w:r>
      <w:r w:rsidR="003F1586">
        <w:t xml:space="preserve"> </w:t>
      </w:r>
      <w:r w:rsidR="009D584B">
        <w:t xml:space="preserve">$, </w:t>
      </w:r>
      <w:r w:rsidR="00937E3A">
        <w:t>plus de six fois le revenu moyen dans tout le pays).</w:t>
      </w:r>
      <w:r w:rsidR="009D584B">
        <w:t xml:space="preserve"> On voit aussi la c</w:t>
      </w:r>
      <w:r w:rsidR="00937E3A">
        <w:t>onstruction de Mosquées (impensable en Occident),</w:t>
      </w:r>
      <w:r w:rsidR="003F1586">
        <w:t xml:space="preserve"> </w:t>
      </w:r>
      <w:r w:rsidR="009D584B">
        <w:t>d’écoles islamiques</w:t>
      </w:r>
      <w:r w:rsidR="00937E3A">
        <w:t>…</w:t>
      </w:r>
      <w:r w:rsidR="009D584B">
        <w:t xml:space="preserve"> </w:t>
      </w:r>
      <w:r w:rsidR="009D584B" w:rsidRPr="009D584B">
        <w:rPr>
          <w:b/>
        </w:rPr>
        <w:t>L’objectif est de s</w:t>
      </w:r>
      <w:r w:rsidR="003F1586" w:rsidRPr="009D584B">
        <w:rPr>
          <w:b/>
        </w:rPr>
        <w:t>éduire l’acheteur arabe et le f</w:t>
      </w:r>
      <w:r w:rsidR="00937E3A" w:rsidRPr="009D584B">
        <w:rPr>
          <w:b/>
        </w:rPr>
        <w:t>aire rester sur le territoire pour investir</w:t>
      </w:r>
      <w:r w:rsidR="003F1586">
        <w:t xml:space="preserve"> </w:t>
      </w:r>
      <w:r w:rsidR="00937E3A">
        <w:t>(regroupement familial).</w:t>
      </w:r>
    </w:p>
    <w:p w:rsidR="009D584B" w:rsidRDefault="009D584B" w:rsidP="00937E3A">
      <w:pPr>
        <w:spacing w:after="0"/>
        <w:jc w:val="both"/>
      </w:pPr>
    </w:p>
    <w:p w:rsidR="009D584B" w:rsidRDefault="00E83EE9" w:rsidP="00937E3A">
      <w:pPr>
        <w:spacing w:after="0"/>
        <w:jc w:val="both"/>
      </w:pPr>
      <w:r>
        <w:t>A la suite d’un 11 septembre 2001, l’Occident a rendu plus difficile l’accès aux visas pour les ressortissants musulmans</w:t>
      </w:r>
      <w:r w:rsidR="00404B13">
        <w:rPr>
          <w:rStyle w:val="Appelnotedebasdep"/>
        </w:rPr>
        <w:footnoteReference w:id="91"/>
      </w:r>
      <w:r>
        <w:t>. La Chine a fait exactement l’inverse, c’est-à-dire,</w:t>
      </w:r>
      <w:r w:rsidR="00937E3A">
        <w:t xml:space="preserve"> choix d’une politique de visa</w:t>
      </w:r>
      <w:r>
        <w:t xml:space="preserve"> </w:t>
      </w:r>
      <w:r w:rsidR="00937E3A">
        <w:t>plus favorable</w:t>
      </w:r>
      <w:r w:rsidR="009D584B">
        <w:rPr>
          <w:rStyle w:val="Appelnotedebasdep"/>
        </w:rPr>
        <w:footnoteReference w:id="92"/>
      </w:r>
      <w:r w:rsidR="00937E3A">
        <w:t>.</w:t>
      </w:r>
      <w:r w:rsidR="009D584B">
        <w:t xml:space="preserve"> La liberté des personnes est un prélude obligé à liberté des biens, car ce sont des personnes qui font du business. Mais aussi, l</w:t>
      </w:r>
      <w:r>
        <w:t xml:space="preserve">a Chine </w:t>
      </w:r>
      <w:r w:rsidRPr="009D584B">
        <w:rPr>
          <w:b/>
        </w:rPr>
        <w:t xml:space="preserve">favorise au maximum dans ces institutions l’apprentissage </w:t>
      </w:r>
      <w:r w:rsidR="009D584B" w:rsidRPr="009D584B">
        <w:rPr>
          <w:b/>
        </w:rPr>
        <w:t>de l’arabe</w:t>
      </w:r>
      <w:r w:rsidR="009D584B">
        <w:t xml:space="preserve">, la </w:t>
      </w:r>
      <w:r w:rsidR="00937E3A">
        <w:t>promotion du tourisme</w:t>
      </w:r>
      <w:r w:rsidR="009D584B">
        <w:rPr>
          <w:rStyle w:val="Appelnotedebasdep"/>
        </w:rPr>
        <w:footnoteReference w:id="93"/>
      </w:r>
      <w:r w:rsidR="009D584B">
        <w:t>.</w:t>
      </w:r>
    </w:p>
    <w:p w:rsidR="003F27A6" w:rsidRDefault="003F27A6" w:rsidP="00937E3A">
      <w:pPr>
        <w:spacing w:after="0"/>
        <w:jc w:val="both"/>
      </w:pPr>
    </w:p>
    <w:p w:rsidR="003F27A6" w:rsidRPr="003F27A6" w:rsidRDefault="003F27A6" w:rsidP="00937E3A">
      <w:pPr>
        <w:spacing w:after="0"/>
        <w:jc w:val="both"/>
        <w:rPr>
          <w:i/>
        </w:rPr>
      </w:pPr>
      <w:r>
        <w:rPr>
          <w:i/>
        </w:rPr>
        <w:t xml:space="preserve">La Chine tente de rassurer et de convaincre avec sa doctrine du développement pacifique et du « business-first », ce qui renforce sa présence dans les pays non-démocratiques. Le modèle chinois, qui allie économie et autoritarisme, a un certain succès dans la région. Par ailleurs, les pays arabes y voient un moyen de sortir de l’influence des USA, bien qu’ils ne rejettent pas la présence américaine. </w:t>
      </w:r>
    </w:p>
    <w:p w:rsidR="009D584B" w:rsidRDefault="009D584B" w:rsidP="009D584B">
      <w:pPr>
        <w:pStyle w:val="Titre3"/>
      </w:pPr>
      <w:bookmarkStart w:id="234" w:name="_Toc355873617"/>
      <w:r>
        <w:t>Points faibles</w:t>
      </w:r>
      <w:bookmarkEnd w:id="234"/>
    </w:p>
    <w:p w:rsidR="00CF6834" w:rsidRDefault="009D584B" w:rsidP="00937E3A">
      <w:pPr>
        <w:spacing w:after="0"/>
        <w:jc w:val="both"/>
      </w:pPr>
      <w:r>
        <w:br/>
        <w:t>L’islam est une f</w:t>
      </w:r>
      <w:r w:rsidR="00937E3A">
        <w:t xml:space="preserve">orce mais aussi </w:t>
      </w:r>
      <w:r>
        <w:t>une faiblesse. Lors des émeutes de 2009, il y eu</w:t>
      </w:r>
      <w:r w:rsidR="00937E3A">
        <w:t xml:space="preserve"> 200 morts et 1700 blessés à Urumqi,</w:t>
      </w:r>
      <w:r w:rsidR="00AB5F3D">
        <w:t xml:space="preserve"> </w:t>
      </w:r>
      <w:r w:rsidR="00937E3A">
        <w:t>la capitale régionale du Xinjiang</w:t>
      </w:r>
      <w:r>
        <w:rPr>
          <w:rStyle w:val="Appelnotedebasdep"/>
        </w:rPr>
        <w:footnoteReference w:id="94"/>
      </w:r>
      <w:r w:rsidR="00937E3A">
        <w:t>.</w:t>
      </w:r>
      <w:r>
        <w:t xml:space="preserve"> </w:t>
      </w:r>
      <w:r w:rsidR="00AB5F3D">
        <w:t xml:space="preserve">La Chine cherche à </w:t>
      </w:r>
      <w:r w:rsidR="00AB5F3D" w:rsidRPr="009D584B">
        <w:rPr>
          <w:b/>
        </w:rPr>
        <w:t>favoriser la colonisation de ces régions autonomistes par l’ethnie majoritaire, les Hans</w:t>
      </w:r>
      <w:r w:rsidR="00AB5F3D">
        <w:t>.</w:t>
      </w:r>
      <w:r>
        <w:t xml:space="preserve"> </w:t>
      </w:r>
    </w:p>
    <w:p w:rsidR="00937E3A" w:rsidRDefault="00937E3A" w:rsidP="009D584B">
      <w:pPr>
        <w:pStyle w:val="Titre2"/>
      </w:pPr>
      <w:bookmarkStart w:id="235" w:name="_Toc355873618"/>
      <w:r w:rsidRPr="00AB5F3D">
        <w:t xml:space="preserve">Depuis </w:t>
      </w:r>
      <w:r w:rsidR="009D584B">
        <w:t xml:space="preserve">l’an </w:t>
      </w:r>
      <w:r w:rsidRPr="00AB5F3D">
        <w:t>2000</w:t>
      </w:r>
      <w:bookmarkEnd w:id="235"/>
    </w:p>
    <w:p w:rsidR="009D584B" w:rsidRPr="009D584B" w:rsidRDefault="009D584B" w:rsidP="009D584B"/>
    <w:p w:rsidR="00AB5F3D" w:rsidRDefault="00AB5F3D" w:rsidP="00937E3A">
      <w:pPr>
        <w:spacing w:after="0"/>
        <w:jc w:val="both"/>
      </w:pPr>
      <w:r>
        <w:t>Le prix du pétro</w:t>
      </w:r>
      <w:r w:rsidR="009D584B">
        <w:t xml:space="preserve">le a fortement augmenté (145$ en </w:t>
      </w:r>
      <w:r>
        <w:t>2008). Cela a eu comme conséquence l’accumulation de pétrodollar par</w:t>
      </w:r>
      <w:r w:rsidR="009D584B">
        <w:t xml:space="preserve"> les monarchies du Moyen-Orient :</w:t>
      </w:r>
    </w:p>
    <w:p w:rsidR="00AB5F3D" w:rsidRDefault="00937E3A" w:rsidP="005E60E1">
      <w:pPr>
        <w:pStyle w:val="Paragraphedeliste"/>
        <w:numPr>
          <w:ilvl w:val="0"/>
          <w:numId w:val="50"/>
        </w:numPr>
        <w:spacing w:after="0"/>
        <w:jc w:val="both"/>
      </w:pPr>
      <w:r>
        <w:t>M-O : re</w:t>
      </w:r>
      <w:r w:rsidR="00404B13">
        <w:t>lance économique (pétrodollars) ;</w:t>
      </w:r>
    </w:p>
    <w:p w:rsidR="00404B13" w:rsidRDefault="00404B13" w:rsidP="005E60E1">
      <w:pPr>
        <w:pStyle w:val="Paragraphedeliste"/>
        <w:numPr>
          <w:ilvl w:val="0"/>
          <w:numId w:val="50"/>
        </w:numPr>
        <w:spacing w:after="0"/>
        <w:jc w:val="both"/>
      </w:pPr>
      <w:r>
        <w:t>Crise économique en Europe ;</w:t>
      </w:r>
    </w:p>
    <w:p w:rsidR="00937E3A" w:rsidRDefault="00404B13" w:rsidP="005E60E1">
      <w:pPr>
        <w:pStyle w:val="Paragraphedeliste"/>
        <w:numPr>
          <w:ilvl w:val="0"/>
          <w:numId w:val="50"/>
        </w:numPr>
        <w:spacing w:after="0"/>
        <w:jc w:val="both"/>
      </w:pPr>
      <w:r>
        <w:t>Augmentation d</w:t>
      </w:r>
      <w:r w:rsidR="00937E3A">
        <w:t>e</w:t>
      </w:r>
      <w:r w:rsidR="002D5CED">
        <w:t xml:space="preserve"> la de</w:t>
      </w:r>
      <w:r w:rsidR="00937E3A">
        <w:t xml:space="preserve">mande </w:t>
      </w:r>
      <w:r>
        <w:t>étrangère chinoise</w:t>
      </w:r>
      <w:r w:rsidR="002D5CED">
        <w:t xml:space="preserve"> entrainant l’a</w:t>
      </w:r>
      <w:r w:rsidR="00AB5F3D">
        <w:t>ugmentation</w:t>
      </w:r>
      <w:r>
        <w:t xml:space="preserve"> des réserves monétaires en </w:t>
      </w:r>
      <w:r w:rsidR="002D5CED">
        <w:t xml:space="preserve">hausse en </w:t>
      </w:r>
      <w:r>
        <w:t xml:space="preserve">Chine. </w:t>
      </w:r>
    </w:p>
    <w:p w:rsidR="00AB5F3D" w:rsidRDefault="00404B13" w:rsidP="005E60E1">
      <w:pPr>
        <w:pStyle w:val="Paragraphedeliste"/>
        <w:numPr>
          <w:ilvl w:val="0"/>
          <w:numId w:val="51"/>
        </w:numPr>
        <w:spacing w:after="0"/>
        <w:jc w:val="both"/>
      </w:pPr>
      <w:r>
        <w:t>Augmentation des échanges entre la Chine et le Moyen-Orient.</w:t>
      </w:r>
    </w:p>
    <w:p w:rsidR="00404B13" w:rsidRDefault="00404B13" w:rsidP="00404B13">
      <w:pPr>
        <w:pStyle w:val="Paragraphedeliste"/>
        <w:spacing w:after="0"/>
        <w:ind w:left="1440"/>
        <w:jc w:val="both"/>
      </w:pPr>
    </w:p>
    <w:p w:rsidR="002D5CED" w:rsidRDefault="002D5CED" w:rsidP="00937E3A">
      <w:pPr>
        <w:spacing w:after="0"/>
        <w:jc w:val="both"/>
      </w:pPr>
      <w:r>
        <w:t>Au final on remarque l’importance de :</w:t>
      </w:r>
    </w:p>
    <w:p w:rsidR="002D5CED" w:rsidRDefault="00AB5F3D" w:rsidP="00937E3A">
      <w:pPr>
        <w:pStyle w:val="Paragraphedeliste"/>
        <w:numPr>
          <w:ilvl w:val="0"/>
          <w:numId w:val="25"/>
        </w:numPr>
        <w:spacing w:after="0"/>
        <w:jc w:val="both"/>
      </w:pPr>
      <w:r w:rsidRPr="002D5CED">
        <w:rPr>
          <w:b/>
          <w:color w:val="FF0000"/>
        </w:rPr>
        <w:t>C</w:t>
      </w:r>
      <w:r w:rsidR="00937E3A" w:rsidRPr="002D5CED">
        <w:rPr>
          <w:b/>
          <w:color w:val="FF0000"/>
        </w:rPr>
        <w:t>omplémentarité</w:t>
      </w:r>
      <w:r w:rsidR="00937E3A">
        <w:t xml:space="preserve"> !</w:t>
      </w:r>
      <w:r w:rsidR="002D5CED">
        <w:t xml:space="preserve"> (vente de biens contre ressources naturelles) </w:t>
      </w:r>
    </w:p>
    <w:p w:rsidR="002D5CED" w:rsidRDefault="002D5CED" w:rsidP="00937E3A">
      <w:pPr>
        <w:pStyle w:val="Paragraphedeliste"/>
        <w:numPr>
          <w:ilvl w:val="0"/>
          <w:numId w:val="25"/>
        </w:numPr>
        <w:spacing w:after="0"/>
        <w:jc w:val="both"/>
      </w:pPr>
      <w:r w:rsidRPr="002D5CED">
        <w:rPr>
          <w:b/>
          <w:color w:val="FF0000"/>
        </w:rPr>
        <w:t>11 septembre 2001</w:t>
      </w:r>
      <w:r>
        <w:t xml:space="preserve"> qui a durcit la politique de visa en Occident.</w:t>
      </w:r>
    </w:p>
    <w:p w:rsidR="00937E3A" w:rsidRDefault="002D5CED" w:rsidP="00937E3A">
      <w:pPr>
        <w:pStyle w:val="Paragraphedeliste"/>
        <w:numPr>
          <w:ilvl w:val="0"/>
          <w:numId w:val="25"/>
        </w:numPr>
        <w:spacing w:after="0"/>
        <w:jc w:val="both"/>
      </w:pPr>
      <w:r w:rsidRPr="002D5CED">
        <w:rPr>
          <w:b/>
          <w:color w:val="FF0000"/>
        </w:rPr>
        <w:t>Unilatéralisme américain</w:t>
      </w:r>
      <w:r>
        <w:t xml:space="preserve"> qui a favorisé l’arrivée de la Chine.</w:t>
      </w:r>
    </w:p>
    <w:p w:rsidR="00937E3A" w:rsidRDefault="00DC1BF7" w:rsidP="00DC1BF7">
      <w:pPr>
        <w:pStyle w:val="Titre2"/>
      </w:pPr>
      <w:bookmarkStart w:id="236" w:name="_Toc355873619"/>
      <w:r>
        <w:lastRenderedPageBreak/>
        <w:t>Les échanges économiques</w:t>
      </w:r>
      <w:bookmarkEnd w:id="236"/>
    </w:p>
    <w:p w:rsidR="00937E3A" w:rsidRDefault="00937E3A" w:rsidP="00DC1BF7">
      <w:pPr>
        <w:pStyle w:val="Titre3"/>
      </w:pPr>
      <w:bookmarkStart w:id="237" w:name="_Toc355873620"/>
      <w:r>
        <w:t>Echanges entre le M</w:t>
      </w:r>
      <w:r w:rsidR="00404B13">
        <w:t>oyen</w:t>
      </w:r>
      <w:r>
        <w:t>-O</w:t>
      </w:r>
      <w:r w:rsidR="00404B13">
        <w:t>rient</w:t>
      </w:r>
      <w:r>
        <w:t xml:space="preserve"> et les principaux acteurs</w:t>
      </w:r>
      <w:r w:rsidR="00DC1BF7">
        <w:t xml:space="preserve"> asiatiques</w:t>
      </w:r>
      <w:r w:rsidR="002D5CED">
        <w:rPr>
          <w:rStyle w:val="Appelnotedebasdep"/>
        </w:rPr>
        <w:footnoteReference w:id="95"/>
      </w:r>
      <w:bookmarkEnd w:id="237"/>
    </w:p>
    <w:p w:rsidR="00DC1BF7" w:rsidRPr="00DC1BF7" w:rsidRDefault="00DC1BF7" w:rsidP="00DC1BF7">
      <w:pPr>
        <w:spacing w:after="0"/>
        <w:jc w:val="both"/>
      </w:pPr>
    </w:p>
    <w:p w:rsidR="00937E3A" w:rsidRDefault="00937E3A" w:rsidP="002D5CED">
      <w:pPr>
        <w:spacing w:after="0"/>
        <w:jc w:val="center"/>
      </w:pPr>
      <w:r>
        <w:rPr>
          <w:noProof/>
          <w:lang w:eastAsia="fr-BE"/>
        </w:rPr>
        <w:drawing>
          <wp:inline distT="0" distB="0" distL="0" distR="0">
            <wp:extent cx="3391786" cy="1027910"/>
            <wp:effectExtent l="76200" t="76200" r="113665" b="11557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7" cstate="print"/>
                    <a:srcRect l="38061" t="24109" r="36576" b="62267"/>
                    <a:stretch>
                      <a:fillRect/>
                    </a:stretch>
                  </pic:blipFill>
                  <pic:spPr bwMode="auto">
                    <a:xfrm>
                      <a:off x="0" y="0"/>
                      <a:ext cx="3394594" cy="10287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5CED" w:rsidRDefault="002D5CED" w:rsidP="002D5CED">
      <w:pPr>
        <w:spacing w:after="0"/>
        <w:jc w:val="center"/>
        <w:rPr>
          <w:noProof/>
          <w:lang w:eastAsia="fr-BE"/>
        </w:rPr>
      </w:pPr>
    </w:p>
    <w:p w:rsidR="002D5CED" w:rsidRDefault="002D5CED" w:rsidP="002D5CED">
      <w:pPr>
        <w:spacing w:after="0"/>
        <w:jc w:val="center"/>
        <w:rPr>
          <w:noProof/>
          <w:lang w:eastAsia="fr-BE"/>
        </w:rPr>
      </w:pPr>
    </w:p>
    <w:p w:rsidR="00404B13" w:rsidRDefault="00937E3A" w:rsidP="002D5CED">
      <w:pPr>
        <w:spacing w:after="0"/>
        <w:jc w:val="center"/>
      </w:pPr>
      <w:r>
        <w:rPr>
          <w:noProof/>
          <w:lang w:eastAsia="fr-BE"/>
        </w:rPr>
        <w:drawing>
          <wp:inline distT="0" distB="0" distL="0" distR="0">
            <wp:extent cx="3423684" cy="1094845"/>
            <wp:effectExtent l="76200" t="76200" r="120015" b="10541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7" cstate="print"/>
                    <a:srcRect l="34511" t="69631" r="34327" b="12672"/>
                    <a:stretch>
                      <a:fillRect/>
                    </a:stretch>
                  </pic:blipFill>
                  <pic:spPr bwMode="auto">
                    <a:xfrm>
                      <a:off x="0" y="0"/>
                      <a:ext cx="3413587" cy="10916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5CED" w:rsidRDefault="002D5CED" w:rsidP="002D5CED">
      <w:pPr>
        <w:spacing w:after="0"/>
        <w:jc w:val="both"/>
      </w:pPr>
    </w:p>
    <w:p w:rsidR="002D5CED" w:rsidRDefault="002D5CED" w:rsidP="002D5CED">
      <w:pPr>
        <w:spacing w:after="0"/>
        <w:jc w:val="both"/>
      </w:pPr>
    </w:p>
    <w:p w:rsidR="00937E3A" w:rsidRPr="001C00E1" w:rsidRDefault="00937E3A" w:rsidP="0046307C">
      <w:pPr>
        <w:jc w:val="both"/>
      </w:pPr>
      <w:r>
        <w:t>Droits de douane pour les produits chinois au M</w:t>
      </w:r>
      <w:r w:rsidR="002D5CED">
        <w:t>-</w:t>
      </w:r>
      <w:r>
        <w:t>O</w:t>
      </w:r>
      <w:r w:rsidR="002D5CED">
        <w:t xml:space="preserve"> sont</w:t>
      </w:r>
      <w:r>
        <w:t xml:space="preserve"> en</w:t>
      </w:r>
      <w:r w:rsidR="00404B13">
        <w:t xml:space="preserve"> </w:t>
      </w:r>
      <w:r>
        <w:t>baisse depuis 2001</w:t>
      </w:r>
      <w:r w:rsidR="0046307C">
        <w:t>. En 2007, lors de la crise économique, la Chine a</w:t>
      </w:r>
      <w:r>
        <w:t>ccélère le processus de</w:t>
      </w:r>
      <w:r w:rsidR="00404B13">
        <w:t xml:space="preserve"> </w:t>
      </w:r>
      <w:r>
        <w:t>rapprochement ent</w:t>
      </w:r>
      <w:r w:rsidR="0046307C">
        <w:t>re le Moyen-Orient et la Chine : l</w:t>
      </w:r>
      <w:r>
        <w:t xml:space="preserve">es exportations chinoises vers le </w:t>
      </w:r>
      <w:r w:rsidR="0046307C">
        <w:t>M-O</w:t>
      </w:r>
      <w:r>
        <w:t xml:space="preserve"> sont passées</w:t>
      </w:r>
      <w:r w:rsidR="00404B13">
        <w:t xml:space="preserve"> </w:t>
      </w:r>
      <w:r>
        <w:t xml:space="preserve">de 30 à 60 milliards </w:t>
      </w:r>
      <w:r w:rsidR="0046307C">
        <w:t>$, soit une augmentation de 70%. La Chine devient ainsi le 1</w:t>
      </w:r>
      <w:r w:rsidR="0046307C" w:rsidRPr="0046307C">
        <w:rPr>
          <w:vertAlign w:val="superscript"/>
        </w:rPr>
        <w:t>er</w:t>
      </w:r>
      <w:r w:rsidR="0046307C">
        <w:t xml:space="preserve"> </w:t>
      </w:r>
      <w:r>
        <w:t>exportateur vers le M</w:t>
      </w:r>
      <w:r w:rsidR="0046307C">
        <w:t>-</w:t>
      </w:r>
      <w:r>
        <w:t>O.</w:t>
      </w:r>
    </w:p>
    <w:p w:rsidR="00937E3A" w:rsidRPr="00937E3A" w:rsidRDefault="00937E3A" w:rsidP="00DC1BF7">
      <w:pPr>
        <w:pStyle w:val="Titre3"/>
        <w:rPr>
          <w:lang w:val="en-US"/>
        </w:rPr>
      </w:pPr>
      <w:bookmarkStart w:id="238" w:name="_Toc355873621"/>
      <w:proofErr w:type="gramStart"/>
      <w:r w:rsidRPr="00937E3A">
        <w:rPr>
          <w:lang w:val="en-US"/>
        </w:rPr>
        <w:t>2008 :</w:t>
      </w:r>
      <w:proofErr w:type="gramEnd"/>
      <w:r w:rsidRPr="00937E3A">
        <w:rPr>
          <w:lang w:val="en-US"/>
        </w:rPr>
        <w:t xml:space="preserve"> Industrial and Commercial Bank of China</w:t>
      </w:r>
      <w:bookmarkEnd w:id="238"/>
    </w:p>
    <w:p w:rsidR="00404B13" w:rsidRPr="001C00E1" w:rsidRDefault="00404B13" w:rsidP="00937E3A">
      <w:pPr>
        <w:spacing w:after="0"/>
        <w:jc w:val="both"/>
        <w:rPr>
          <w:lang w:val="en-US"/>
        </w:rPr>
      </w:pPr>
    </w:p>
    <w:p w:rsidR="00937E3A" w:rsidRDefault="0046307C" w:rsidP="00937E3A">
      <w:pPr>
        <w:spacing w:after="0"/>
        <w:jc w:val="both"/>
      </w:pPr>
      <w:r w:rsidRPr="0046307C">
        <w:t>L’</w:t>
      </w:r>
      <w:r>
        <w:t>ICBC, la 1</w:t>
      </w:r>
      <w:r w:rsidRPr="0046307C">
        <w:rPr>
          <w:vertAlign w:val="superscript"/>
        </w:rPr>
        <w:t>ère</w:t>
      </w:r>
      <w:r>
        <w:t xml:space="preserve"> </w:t>
      </w:r>
      <w:r w:rsidR="00937E3A">
        <w:t>banque 100% sous le contrôle de Pékin</w:t>
      </w:r>
      <w:r w:rsidR="00404B13">
        <w:t xml:space="preserve"> </w:t>
      </w:r>
      <w:r>
        <w:t xml:space="preserve">s’établi </w:t>
      </w:r>
      <w:r w:rsidR="00937E3A">
        <w:t>au M</w:t>
      </w:r>
      <w:r w:rsidR="00404B13">
        <w:t>oyen</w:t>
      </w:r>
      <w:r w:rsidR="00937E3A">
        <w:t>-O</w:t>
      </w:r>
      <w:r w:rsidR="00404B13">
        <w:t>rient</w:t>
      </w:r>
      <w:r w:rsidR="00937E3A">
        <w:t xml:space="preserve"> (E</w:t>
      </w:r>
      <w:r>
        <w:t>.</w:t>
      </w:r>
      <w:r w:rsidR="00937E3A">
        <w:t>A</w:t>
      </w:r>
      <w:r>
        <w:t>.</w:t>
      </w:r>
      <w:r w:rsidR="00937E3A">
        <w:t>U</w:t>
      </w:r>
      <w:r>
        <w:t>.</w:t>
      </w:r>
      <w:r w:rsidR="00937E3A">
        <w:t>)</w:t>
      </w:r>
      <w:r>
        <w:t> :</w:t>
      </w:r>
    </w:p>
    <w:p w:rsidR="00937E3A" w:rsidRDefault="00937E3A" w:rsidP="005E60E1">
      <w:pPr>
        <w:pStyle w:val="Paragraphedeliste"/>
        <w:numPr>
          <w:ilvl w:val="0"/>
          <w:numId w:val="52"/>
        </w:numPr>
        <w:spacing w:after="0"/>
        <w:jc w:val="both"/>
      </w:pPr>
      <w:r w:rsidRPr="00404B13">
        <w:rPr>
          <w:rFonts w:ascii="Calibri" w:hAnsi="Calibri" w:cs="Calibri"/>
        </w:rPr>
        <w:t>™</w:t>
      </w:r>
      <w:r>
        <w:t>2010 : Doublement des bénéfices.</w:t>
      </w:r>
    </w:p>
    <w:p w:rsidR="00937E3A" w:rsidRDefault="00937E3A" w:rsidP="005E60E1">
      <w:pPr>
        <w:pStyle w:val="Paragraphedeliste"/>
        <w:numPr>
          <w:ilvl w:val="0"/>
          <w:numId w:val="52"/>
        </w:numPr>
        <w:spacing w:after="0"/>
        <w:jc w:val="both"/>
      </w:pPr>
      <w:r w:rsidRPr="00404B13">
        <w:rPr>
          <w:rFonts w:ascii="Calibri" w:hAnsi="Calibri" w:cs="Calibri"/>
        </w:rPr>
        <w:t>™</w:t>
      </w:r>
      <w:r>
        <w:t>Projets d’expansion d’activité dans la région.</w:t>
      </w:r>
    </w:p>
    <w:p w:rsidR="00937E3A" w:rsidRDefault="00937E3A" w:rsidP="005E60E1">
      <w:pPr>
        <w:pStyle w:val="Paragraphedeliste"/>
        <w:numPr>
          <w:ilvl w:val="0"/>
          <w:numId w:val="52"/>
        </w:numPr>
        <w:spacing w:after="0"/>
        <w:jc w:val="both"/>
      </w:pPr>
      <w:r w:rsidRPr="00404B13">
        <w:rPr>
          <w:rFonts w:ascii="Calibri" w:hAnsi="Calibri" w:cs="Calibri"/>
        </w:rPr>
        <w:t>™</w:t>
      </w:r>
      <w:r>
        <w:t>Pas d’effets négatifs de la crise !</w:t>
      </w:r>
    </w:p>
    <w:p w:rsidR="00937E3A" w:rsidRDefault="00937E3A" w:rsidP="00DC1BF7">
      <w:pPr>
        <w:pStyle w:val="Titre3"/>
      </w:pPr>
      <w:bookmarkStart w:id="239" w:name="_Toc355873622"/>
      <w:r>
        <w:t>Exportations chinois</w:t>
      </w:r>
      <w:r w:rsidR="00DC1BF7">
        <w:t>es vers le monde arabe en 2001</w:t>
      </w:r>
      <w:bookmarkEnd w:id="239"/>
    </w:p>
    <w:p w:rsidR="00DC1BF7" w:rsidRDefault="00DC1BF7" w:rsidP="00937E3A">
      <w:pPr>
        <w:spacing w:after="0"/>
        <w:jc w:val="both"/>
      </w:pPr>
    </w:p>
    <w:p w:rsidR="00937E3A" w:rsidRDefault="00937E3A" w:rsidP="00937E3A">
      <w:pPr>
        <w:spacing w:after="0"/>
        <w:jc w:val="both"/>
      </w:pPr>
      <w:r>
        <w:t>6 milliards (9 pour le R-U, 12 pour l’Allemagne et 18</w:t>
      </w:r>
      <w:r w:rsidR="00404B13">
        <w:t xml:space="preserve"> </w:t>
      </w:r>
      <w:r>
        <w:t>pour les USA)</w:t>
      </w:r>
      <w:r w:rsidR="0046307C">
        <w:t xml:space="preserve"> en 2011</w:t>
      </w:r>
      <w:r>
        <w:t>. En 2008 : 48 milliards, bien devant le</w:t>
      </w:r>
      <w:r w:rsidR="00404B13">
        <w:t xml:space="preserve"> </w:t>
      </w:r>
      <w:r>
        <w:t>R</w:t>
      </w:r>
      <w:r w:rsidR="00404B13">
        <w:t>oyaume-Uni</w:t>
      </w:r>
      <w:r>
        <w:t xml:space="preserve"> et l’Allemagne et juste derrière les Etats-Unis</w:t>
      </w:r>
      <w:r w:rsidR="002348B3">
        <w:t xml:space="preserve"> </w:t>
      </w:r>
      <w:r>
        <w:t>(50 milliards).</w:t>
      </w:r>
      <w:r w:rsidR="0046307C" w:rsidRPr="0046307C">
        <w:t xml:space="preserve"> </w:t>
      </w:r>
      <w:r w:rsidR="0046307C">
        <w:t>En conséquence les biens manufacturés sont meilleurs marchés.</w:t>
      </w:r>
    </w:p>
    <w:p w:rsidR="00937E3A" w:rsidRDefault="00937E3A" w:rsidP="00937E3A">
      <w:pPr>
        <w:spacing w:after="0"/>
        <w:jc w:val="both"/>
      </w:pPr>
    </w:p>
    <w:p w:rsidR="00937E3A" w:rsidRDefault="00937E3A" w:rsidP="00937E3A">
      <w:pPr>
        <w:spacing w:after="0"/>
        <w:jc w:val="center"/>
      </w:pPr>
      <w:r>
        <w:rPr>
          <w:noProof/>
          <w:lang w:eastAsia="fr-BE"/>
        </w:rPr>
        <w:lastRenderedPageBreak/>
        <w:drawing>
          <wp:inline distT="0" distB="0" distL="0" distR="0">
            <wp:extent cx="3934046" cy="1184601"/>
            <wp:effectExtent l="76200" t="76200" r="104775" b="111125"/>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8" cstate="print"/>
                    <a:srcRect l="37940" t="53878" r="36635" b="32532"/>
                    <a:stretch>
                      <a:fillRect/>
                    </a:stretch>
                  </pic:blipFill>
                  <pic:spPr bwMode="auto">
                    <a:xfrm>
                      <a:off x="0" y="0"/>
                      <a:ext cx="3935619" cy="1185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37E3A" w:rsidRDefault="0046307C" w:rsidP="0046307C">
      <w:pPr>
        <w:pStyle w:val="Titre3"/>
      </w:pPr>
      <w:bookmarkStart w:id="240" w:name="_Toc355873623"/>
      <w:r>
        <w:t>Effet pervers</w:t>
      </w:r>
      <w:bookmarkEnd w:id="240"/>
    </w:p>
    <w:p w:rsidR="0046307C" w:rsidRDefault="0046307C" w:rsidP="0046307C">
      <w:pPr>
        <w:spacing w:after="0"/>
        <w:jc w:val="both"/>
      </w:pPr>
    </w:p>
    <w:p w:rsidR="00DC1BF7" w:rsidRDefault="0046307C" w:rsidP="0046307C">
      <w:pPr>
        <w:spacing w:after="0"/>
        <w:jc w:val="both"/>
      </w:pPr>
      <w:r>
        <w:t>La Chine</w:t>
      </w:r>
      <w:r w:rsidR="002348B3">
        <w:t xml:space="preserve"> coupe l’herbe sous les pieds de ceux qui voudraient créer des entreprises au Moyen-Orient</w:t>
      </w:r>
      <w:r>
        <w:t xml:space="preserve"> en investissant trop</w:t>
      </w:r>
      <w:r w:rsidR="002348B3">
        <w:t xml:space="preserve">. </w:t>
      </w:r>
      <w:r>
        <w:t>La M-O</w:t>
      </w:r>
      <w:r w:rsidR="002348B3">
        <w:t xml:space="preserve"> dépense de la richesse mais ne la crée pas au tr</w:t>
      </w:r>
      <w:r>
        <w:t xml:space="preserve">avers de création d’entreprises, du coup on voit des </w:t>
      </w:r>
      <w:r w:rsidR="00DC1BF7">
        <w:t>fermetures d’usines, cert</w:t>
      </w:r>
      <w:r>
        <w:t>ains secteurs menacés (textile)</w:t>
      </w:r>
      <w:r w:rsidR="00DC1BF7">
        <w:t>…</w:t>
      </w:r>
    </w:p>
    <w:p w:rsidR="002348B3" w:rsidRDefault="002348B3" w:rsidP="00DC1BF7">
      <w:pPr>
        <w:spacing w:after="0"/>
        <w:jc w:val="both"/>
      </w:pPr>
    </w:p>
    <w:p w:rsidR="00DC1BF7" w:rsidRDefault="0046307C" w:rsidP="00DC1BF7">
      <w:pPr>
        <w:spacing w:after="0"/>
        <w:jc w:val="both"/>
      </w:pPr>
      <w:r>
        <w:t>On note aussi une r</w:t>
      </w:r>
      <w:r w:rsidR="00DC1BF7">
        <w:t>igid</w:t>
      </w:r>
      <w:r w:rsidR="002348B3">
        <w:t>i</w:t>
      </w:r>
      <w:r w:rsidR="00DC1BF7">
        <w:t>té structure</w:t>
      </w:r>
      <w:r>
        <w:t>lle du marché du travail au M-O. Le m</w:t>
      </w:r>
      <w:r w:rsidR="002348B3">
        <w:t>arché très peu qualifié. Il n’y a pas une grande mobilité des travailleurs, elle ne peut pas facilement se reconvertir.</w:t>
      </w:r>
    </w:p>
    <w:p w:rsidR="0046307C" w:rsidRDefault="0046307C" w:rsidP="0046307C">
      <w:pPr>
        <w:spacing w:after="0"/>
        <w:jc w:val="both"/>
      </w:pPr>
    </w:p>
    <w:p w:rsidR="00DC1BF7" w:rsidRDefault="0046307C" w:rsidP="0046307C">
      <w:pPr>
        <w:spacing w:after="0"/>
        <w:jc w:val="both"/>
      </w:pPr>
      <w:r>
        <w:t>Enfin, comme</w:t>
      </w:r>
      <w:r w:rsidR="00DC1BF7">
        <w:t xml:space="preserve"> 56% des 177 mi</w:t>
      </w:r>
      <w:r w:rsidR="002348B3">
        <w:t>llions d’habitan</w:t>
      </w:r>
      <w:r>
        <w:t>ts de la région sont des jeunes, q</w:t>
      </w:r>
      <w:r w:rsidR="00DC1BF7">
        <w:t>uid de l’accès au marché du travai</w:t>
      </w:r>
      <w:r>
        <w:t>l ? Comme il y a peu d’entreprises, il y a un m</w:t>
      </w:r>
      <w:r w:rsidR="00DC1BF7">
        <w:t xml:space="preserve">alaise social ! </w:t>
      </w:r>
      <w:r>
        <w:t>Quid de la s</w:t>
      </w:r>
      <w:r w:rsidR="00DC1BF7">
        <w:t>tabilité politique ?</w:t>
      </w:r>
      <w:r>
        <w:t xml:space="preserve"> La demande de travail n’est pas absorbée par l’économie du M-O.</w:t>
      </w:r>
    </w:p>
    <w:p w:rsidR="00DC1BF7" w:rsidRDefault="00DC1BF7" w:rsidP="00DC1BF7">
      <w:pPr>
        <w:spacing w:after="0"/>
        <w:jc w:val="both"/>
      </w:pPr>
    </w:p>
    <w:p w:rsidR="00571ACB" w:rsidRDefault="0046307C" w:rsidP="00DC1BF7">
      <w:pPr>
        <w:spacing w:after="0"/>
        <w:jc w:val="both"/>
      </w:pPr>
      <w:r>
        <w:rPr>
          <w:b/>
          <w:color w:val="FF0000"/>
        </w:rPr>
        <w:t>Le M-O</w:t>
      </w:r>
      <w:r w:rsidR="002348B3" w:rsidRPr="0046307C">
        <w:rPr>
          <w:b/>
          <w:color w:val="FF0000"/>
        </w:rPr>
        <w:t xml:space="preserve"> profite de la croissance économique pour dépenser et non pour créer des entreprises</w:t>
      </w:r>
      <w:r w:rsidR="002348B3">
        <w:t> ! Lorsque la Chine investit dans ces pays, elle engage ses propres travailleurs et non des locaux.</w:t>
      </w:r>
      <w:r w:rsidR="00281DF0">
        <w:t xml:space="preserve"> Cela ne profite donc pas à la population locale. </w:t>
      </w:r>
    </w:p>
    <w:p w:rsidR="00DC1BF7" w:rsidRDefault="00086D65" w:rsidP="0046307C">
      <w:pPr>
        <w:pStyle w:val="Titre2"/>
      </w:pPr>
      <w:bookmarkStart w:id="241" w:name="_Toc355873624"/>
      <w:r>
        <w:t>L</w:t>
      </w:r>
      <w:r w:rsidR="0046307C">
        <w:t>es intérêts pétroliers</w:t>
      </w:r>
      <w:bookmarkEnd w:id="241"/>
    </w:p>
    <w:p w:rsidR="00086D65" w:rsidRDefault="00550D29" w:rsidP="00550D29">
      <w:pPr>
        <w:pStyle w:val="Titre3"/>
      </w:pPr>
      <w:bookmarkStart w:id="242" w:name="_Toc355873625"/>
      <w:r>
        <w:t>Quelques chiffres</w:t>
      </w:r>
      <w:bookmarkEnd w:id="242"/>
    </w:p>
    <w:p w:rsidR="00550D29" w:rsidRPr="00550D29" w:rsidRDefault="00550D29" w:rsidP="00550D29"/>
    <w:p w:rsidR="00DC1BF7" w:rsidRDefault="00DC1BF7" w:rsidP="00DC1BF7">
      <w:pPr>
        <w:spacing w:after="0"/>
        <w:jc w:val="both"/>
      </w:pPr>
      <w:r>
        <w:t xml:space="preserve">La Chine </w:t>
      </w:r>
      <w:r w:rsidR="0046307C">
        <w:t xml:space="preserve">est le premier consommateur mondial et </w:t>
      </w:r>
      <w:r>
        <w:t>possède des réserves estimées à 16 milliards</w:t>
      </w:r>
      <w:r w:rsidR="00086D65">
        <w:t xml:space="preserve"> </w:t>
      </w:r>
      <w:r>
        <w:t>de barils (plus que le Qatar) MAIS :</w:t>
      </w:r>
    </w:p>
    <w:p w:rsidR="00DC1BF7" w:rsidRDefault="00DC1BF7" w:rsidP="005E60E1">
      <w:pPr>
        <w:pStyle w:val="Paragraphedeliste"/>
        <w:numPr>
          <w:ilvl w:val="0"/>
          <w:numId w:val="53"/>
        </w:numPr>
        <w:spacing w:after="0"/>
        <w:jc w:val="both"/>
      </w:pPr>
      <w:r w:rsidRPr="0046307C">
        <w:rPr>
          <w:b/>
        </w:rPr>
        <w:t>Importateur net de pétrole</w:t>
      </w:r>
      <w:r>
        <w:t xml:space="preserve"> depuis 1993</w:t>
      </w:r>
    </w:p>
    <w:p w:rsidR="00DC1BF7" w:rsidRDefault="00550D29" w:rsidP="005E60E1">
      <w:pPr>
        <w:pStyle w:val="Paragraphedeliste"/>
        <w:numPr>
          <w:ilvl w:val="0"/>
          <w:numId w:val="53"/>
        </w:numPr>
        <w:spacing w:after="0"/>
        <w:jc w:val="both"/>
      </w:pPr>
      <w:r>
        <w:t xml:space="preserve">Entre 2004 et 2007 : </w:t>
      </w:r>
      <w:r w:rsidR="00DC1BF7">
        <w:t>40% de l’augmentation de la</w:t>
      </w:r>
      <w:r w:rsidR="00086D65">
        <w:t xml:space="preserve"> </w:t>
      </w:r>
      <w:r w:rsidR="00DC1BF7">
        <w:t>demande mondiale (1/6 de la population mondiale).</w:t>
      </w:r>
    </w:p>
    <w:p w:rsidR="00DC1BF7" w:rsidRDefault="00DC1BF7" w:rsidP="00DC1BF7">
      <w:pPr>
        <w:spacing w:after="0"/>
        <w:jc w:val="both"/>
      </w:pPr>
    </w:p>
    <w:p w:rsidR="00DC1BF7" w:rsidRDefault="00DC1BF7" w:rsidP="00DC1BF7">
      <w:pPr>
        <w:spacing w:after="0"/>
        <w:jc w:val="center"/>
      </w:pPr>
      <w:r>
        <w:rPr>
          <w:noProof/>
          <w:lang w:eastAsia="fr-BE"/>
        </w:rPr>
        <w:lastRenderedPageBreak/>
        <w:drawing>
          <wp:inline distT="0" distB="0" distL="0" distR="0">
            <wp:extent cx="3337827" cy="3381154"/>
            <wp:effectExtent l="76200" t="76200" r="110490" b="10541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9" cstate="print"/>
                    <a:srcRect l="1288" t="1799" r="2520" b="2856"/>
                    <a:stretch>
                      <a:fillRect/>
                    </a:stretch>
                  </pic:blipFill>
                  <pic:spPr bwMode="auto">
                    <a:xfrm>
                      <a:off x="0" y="0"/>
                      <a:ext cx="3337738" cy="33810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C1BF7" w:rsidRDefault="00DC1BF7" w:rsidP="00DC1BF7">
      <w:pPr>
        <w:spacing w:after="0"/>
        <w:jc w:val="both"/>
      </w:pPr>
    </w:p>
    <w:p w:rsidR="00550D29" w:rsidRDefault="00DC1BF7" w:rsidP="005E60E1">
      <w:pPr>
        <w:pStyle w:val="Paragraphedeliste"/>
        <w:numPr>
          <w:ilvl w:val="0"/>
          <w:numId w:val="53"/>
        </w:numPr>
        <w:spacing w:after="0"/>
        <w:jc w:val="both"/>
      </w:pPr>
      <w:r>
        <w:t>Entre 2002 et 2008 : sa demande nationale a augmenté de</w:t>
      </w:r>
      <w:r w:rsidR="00D357A3">
        <w:t xml:space="preserve"> </w:t>
      </w:r>
      <w:r>
        <w:t>8% par an.</w:t>
      </w:r>
    </w:p>
    <w:p w:rsidR="00550D29" w:rsidRDefault="00D357A3" w:rsidP="005E60E1">
      <w:pPr>
        <w:pStyle w:val="Paragraphedeliste"/>
        <w:numPr>
          <w:ilvl w:val="0"/>
          <w:numId w:val="53"/>
        </w:numPr>
        <w:spacing w:after="0"/>
        <w:jc w:val="both"/>
      </w:pPr>
      <w:r>
        <w:t xml:space="preserve">Août 2010 (AIE)  </w:t>
      </w:r>
      <w:r>
        <w:sym w:font="Wingdings" w:char="F0E0"/>
      </w:r>
      <w:r>
        <w:t xml:space="preserve"> 1er consommateur mondial d’énergie </w:t>
      </w:r>
      <w:r w:rsidR="00DC1BF7">
        <w:t>(4%&gt;US).</w:t>
      </w:r>
    </w:p>
    <w:p w:rsidR="00550D29" w:rsidRDefault="00DC1BF7" w:rsidP="005E60E1">
      <w:pPr>
        <w:pStyle w:val="Paragraphedeliste"/>
        <w:numPr>
          <w:ilvl w:val="0"/>
          <w:numId w:val="53"/>
        </w:numPr>
        <w:spacing w:after="0"/>
        <w:jc w:val="both"/>
      </w:pPr>
      <w:r>
        <w:t>Pétrole : 2ème place.</w:t>
      </w:r>
    </w:p>
    <w:p w:rsidR="00550D29" w:rsidRDefault="00DC1BF7" w:rsidP="005E60E1">
      <w:pPr>
        <w:pStyle w:val="Paragraphedeliste"/>
        <w:numPr>
          <w:ilvl w:val="0"/>
          <w:numId w:val="53"/>
        </w:numPr>
        <w:spacing w:after="0"/>
        <w:jc w:val="both"/>
      </w:pPr>
      <w:r>
        <w:t>Automobile (60% de la consommation pétrolière) +</w:t>
      </w:r>
      <w:r w:rsidR="00550D29">
        <w:t xml:space="preserve"> </w:t>
      </w:r>
      <w:r>
        <w:t>Industrie lourde.</w:t>
      </w:r>
    </w:p>
    <w:p w:rsidR="00CF6834" w:rsidRDefault="00DC1BF7" w:rsidP="00DC1BF7">
      <w:pPr>
        <w:pStyle w:val="Paragraphedeliste"/>
        <w:numPr>
          <w:ilvl w:val="0"/>
          <w:numId w:val="53"/>
        </w:numPr>
        <w:spacing w:after="0"/>
        <w:jc w:val="both"/>
      </w:pPr>
      <w:r>
        <w:t>Aujourd’hui : importations = ± 55%.</w:t>
      </w:r>
    </w:p>
    <w:p w:rsidR="00CF6834" w:rsidRDefault="00CF6834" w:rsidP="00DC1BF7">
      <w:pPr>
        <w:spacing w:after="0"/>
        <w:jc w:val="both"/>
      </w:pPr>
    </w:p>
    <w:p w:rsidR="00DC1BF7" w:rsidRDefault="00550D29" w:rsidP="00550D29">
      <w:pPr>
        <w:pStyle w:val="Titre3"/>
      </w:pPr>
      <w:bookmarkStart w:id="243" w:name="_Toc355873626"/>
      <w:r>
        <w:t>Schémas</w:t>
      </w:r>
      <w:bookmarkEnd w:id="243"/>
    </w:p>
    <w:p w:rsidR="00550D29" w:rsidRDefault="00550D29" w:rsidP="003D0429">
      <w:pPr>
        <w:spacing w:after="0"/>
        <w:rPr>
          <w:noProof/>
          <w:lang w:eastAsia="fr-BE"/>
        </w:rPr>
      </w:pPr>
    </w:p>
    <w:p w:rsidR="00DC1BF7" w:rsidRDefault="00DC1BF7" w:rsidP="00DC1BF7">
      <w:pPr>
        <w:spacing w:after="0"/>
        <w:jc w:val="center"/>
      </w:pPr>
      <w:r>
        <w:rPr>
          <w:noProof/>
          <w:lang w:eastAsia="fr-BE"/>
        </w:rPr>
        <w:drawing>
          <wp:inline distT="0" distB="0" distL="0" distR="0">
            <wp:extent cx="3867301" cy="2583712"/>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0" cstate="print"/>
                    <a:srcRect/>
                    <a:stretch>
                      <a:fillRect/>
                    </a:stretch>
                  </pic:blipFill>
                  <pic:spPr bwMode="auto">
                    <a:xfrm>
                      <a:off x="0" y="0"/>
                      <a:ext cx="3867265" cy="2583688"/>
                    </a:xfrm>
                    <a:prstGeom prst="rect">
                      <a:avLst/>
                    </a:prstGeom>
                    <a:noFill/>
                    <a:ln w="9525">
                      <a:noFill/>
                      <a:miter lim="800000"/>
                      <a:headEnd/>
                      <a:tailEnd/>
                    </a:ln>
                  </pic:spPr>
                </pic:pic>
              </a:graphicData>
            </a:graphic>
          </wp:inline>
        </w:drawing>
      </w:r>
    </w:p>
    <w:p w:rsidR="00DC1BF7" w:rsidRDefault="00DC1BF7" w:rsidP="00DC1BF7">
      <w:pPr>
        <w:spacing w:after="0"/>
        <w:jc w:val="center"/>
      </w:pPr>
    </w:p>
    <w:p w:rsidR="00550D29" w:rsidRDefault="00550D29" w:rsidP="00550D29">
      <w:pPr>
        <w:spacing w:after="0"/>
        <w:jc w:val="center"/>
        <w:rPr>
          <w:noProof/>
          <w:lang w:eastAsia="fr-BE"/>
        </w:rPr>
      </w:pPr>
      <w:r>
        <w:rPr>
          <w:noProof/>
          <w:lang w:eastAsia="fr-BE"/>
        </w:rPr>
        <w:t>Le charbon est facilement et peu cher. La pollution est le prix de la stabilité économique.</w:t>
      </w:r>
    </w:p>
    <w:p w:rsidR="00550D29" w:rsidRDefault="00550D29" w:rsidP="00DC1BF7">
      <w:pPr>
        <w:spacing w:after="0"/>
        <w:jc w:val="center"/>
        <w:rPr>
          <w:noProof/>
          <w:lang w:eastAsia="fr-BE"/>
        </w:rPr>
      </w:pPr>
    </w:p>
    <w:p w:rsidR="00550D29" w:rsidRDefault="00550D29" w:rsidP="00DC1BF7">
      <w:pPr>
        <w:spacing w:after="0"/>
        <w:jc w:val="center"/>
        <w:rPr>
          <w:noProof/>
          <w:lang w:eastAsia="fr-BE"/>
        </w:rPr>
      </w:pPr>
    </w:p>
    <w:p w:rsidR="00550D29" w:rsidRDefault="00550D29" w:rsidP="00DC1BF7">
      <w:pPr>
        <w:spacing w:after="0"/>
        <w:jc w:val="center"/>
        <w:rPr>
          <w:noProof/>
          <w:lang w:eastAsia="fr-BE"/>
        </w:rPr>
      </w:pPr>
    </w:p>
    <w:p w:rsidR="00DC1BF7" w:rsidRDefault="00DC1BF7" w:rsidP="00DC1BF7">
      <w:pPr>
        <w:spacing w:after="0"/>
        <w:jc w:val="center"/>
      </w:pPr>
      <w:r>
        <w:rPr>
          <w:noProof/>
          <w:lang w:eastAsia="fr-BE"/>
        </w:rPr>
        <w:drawing>
          <wp:inline distT="0" distB="0" distL="0" distR="0">
            <wp:extent cx="4412615" cy="3263900"/>
            <wp:effectExtent l="19050" t="0" r="6985"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1" cstate="print"/>
                    <a:srcRect/>
                    <a:stretch>
                      <a:fillRect/>
                    </a:stretch>
                  </pic:blipFill>
                  <pic:spPr bwMode="auto">
                    <a:xfrm>
                      <a:off x="0" y="0"/>
                      <a:ext cx="4412615" cy="3263900"/>
                    </a:xfrm>
                    <a:prstGeom prst="rect">
                      <a:avLst/>
                    </a:prstGeom>
                    <a:noFill/>
                    <a:ln w="9525">
                      <a:noFill/>
                      <a:miter lim="800000"/>
                      <a:headEnd/>
                      <a:tailEnd/>
                    </a:ln>
                  </pic:spPr>
                </pic:pic>
              </a:graphicData>
            </a:graphic>
          </wp:inline>
        </w:drawing>
      </w:r>
    </w:p>
    <w:p w:rsidR="00DC1BF7" w:rsidRDefault="00DC1BF7" w:rsidP="00DC1BF7">
      <w:pPr>
        <w:spacing w:after="0"/>
        <w:jc w:val="center"/>
      </w:pPr>
    </w:p>
    <w:p w:rsidR="003D0429" w:rsidRDefault="003D0429" w:rsidP="00DC1BF7">
      <w:pPr>
        <w:spacing w:after="0"/>
        <w:jc w:val="center"/>
        <w:rPr>
          <w:noProof/>
          <w:lang w:eastAsia="fr-BE"/>
        </w:rPr>
      </w:pPr>
    </w:p>
    <w:p w:rsidR="003D0429" w:rsidRDefault="003D0429" w:rsidP="00DC1BF7">
      <w:pPr>
        <w:spacing w:after="0"/>
        <w:jc w:val="center"/>
        <w:rPr>
          <w:noProof/>
          <w:lang w:eastAsia="fr-BE"/>
        </w:rPr>
      </w:pPr>
    </w:p>
    <w:p w:rsidR="00DC1BF7" w:rsidRDefault="00DC1BF7" w:rsidP="00DC1BF7">
      <w:pPr>
        <w:spacing w:after="0"/>
        <w:jc w:val="center"/>
      </w:pPr>
      <w:r>
        <w:rPr>
          <w:noProof/>
          <w:lang w:eastAsia="fr-BE"/>
        </w:rPr>
        <w:drawing>
          <wp:inline distT="0" distB="0" distL="0" distR="0">
            <wp:extent cx="4901565" cy="3381375"/>
            <wp:effectExtent l="1905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2" cstate="print"/>
                    <a:srcRect/>
                    <a:stretch>
                      <a:fillRect/>
                    </a:stretch>
                  </pic:blipFill>
                  <pic:spPr bwMode="auto">
                    <a:xfrm>
                      <a:off x="0" y="0"/>
                      <a:ext cx="4901565" cy="3381375"/>
                    </a:xfrm>
                    <a:prstGeom prst="rect">
                      <a:avLst/>
                    </a:prstGeom>
                    <a:noFill/>
                    <a:ln w="9525">
                      <a:noFill/>
                      <a:miter lim="800000"/>
                      <a:headEnd/>
                      <a:tailEnd/>
                    </a:ln>
                  </pic:spPr>
                </pic:pic>
              </a:graphicData>
            </a:graphic>
          </wp:inline>
        </w:drawing>
      </w:r>
    </w:p>
    <w:p w:rsidR="00DC1BF7" w:rsidRDefault="00DC1BF7" w:rsidP="00DC1BF7">
      <w:pPr>
        <w:spacing w:after="0"/>
        <w:jc w:val="center"/>
      </w:pPr>
    </w:p>
    <w:p w:rsidR="00550D29" w:rsidRDefault="00550D29" w:rsidP="00DC1BF7">
      <w:pPr>
        <w:spacing w:after="0"/>
        <w:jc w:val="center"/>
        <w:rPr>
          <w:noProof/>
          <w:lang w:eastAsia="fr-BE"/>
        </w:rPr>
      </w:pPr>
    </w:p>
    <w:p w:rsidR="00DC1BF7" w:rsidRDefault="00DC1BF7" w:rsidP="00DC1BF7">
      <w:pPr>
        <w:spacing w:after="0"/>
        <w:jc w:val="center"/>
      </w:pPr>
      <w:r>
        <w:rPr>
          <w:noProof/>
          <w:lang w:eastAsia="fr-BE"/>
        </w:rPr>
        <w:lastRenderedPageBreak/>
        <w:drawing>
          <wp:inline distT="0" distB="0" distL="0" distR="0">
            <wp:extent cx="5327015" cy="3700145"/>
            <wp:effectExtent l="19050" t="0" r="6985"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3" cstate="print"/>
                    <a:srcRect/>
                    <a:stretch>
                      <a:fillRect/>
                    </a:stretch>
                  </pic:blipFill>
                  <pic:spPr bwMode="auto">
                    <a:xfrm>
                      <a:off x="0" y="0"/>
                      <a:ext cx="5327015" cy="3700145"/>
                    </a:xfrm>
                    <a:prstGeom prst="rect">
                      <a:avLst/>
                    </a:prstGeom>
                    <a:noFill/>
                    <a:ln w="9525">
                      <a:noFill/>
                      <a:miter lim="800000"/>
                      <a:headEnd/>
                      <a:tailEnd/>
                    </a:ln>
                  </pic:spPr>
                </pic:pic>
              </a:graphicData>
            </a:graphic>
          </wp:inline>
        </w:drawing>
      </w:r>
    </w:p>
    <w:p w:rsidR="00DC1BF7" w:rsidRDefault="00DC1BF7" w:rsidP="00DC1BF7">
      <w:pPr>
        <w:spacing w:after="0"/>
        <w:jc w:val="center"/>
      </w:pPr>
    </w:p>
    <w:p w:rsidR="00550D29" w:rsidRDefault="00550D29" w:rsidP="00DC1BF7">
      <w:pPr>
        <w:spacing w:after="0"/>
        <w:jc w:val="center"/>
      </w:pPr>
      <w:r>
        <w:t>Le M-O reste la principale source pour trouver du pétrole pour les chinois.</w:t>
      </w:r>
    </w:p>
    <w:p w:rsidR="003D0429" w:rsidRDefault="003D0429" w:rsidP="00DC1BF7">
      <w:pPr>
        <w:spacing w:after="0"/>
        <w:jc w:val="center"/>
        <w:rPr>
          <w:noProof/>
          <w:lang w:eastAsia="fr-BE"/>
        </w:rPr>
      </w:pPr>
    </w:p>
    <w:p w:rsidR="00DC1BF7" w:rsidRDefault="00DC1BF7" w:rsidP="00DC1BF7">
      <w:pPr>
        <w:spacing w:after="0"/>
        <w:jc w:val="center"/>
      </w:pPr>
      <w:r>
        <w:rPr>
          <w:noProof/>
          <w:lang w:eastAsia="fr-BE"/>
        </w:rPr>
        <w:drawing>
          <wp:inline distT="0" distB="0" distL="0" distR="0">
            <wp:extent cx="4869815" cy="3700145"/>
            <wp:effectExtent l="19050" t="0" r="6985"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4" cstate="print"/>
                    <a:srcRect/>
                    <a:stretch>
                      <a:fillRect/>
                    </a:stretch>
                  </pic:blipFill>
                  <pic:spPr bwMode="auto">
                    <a:xfrm>
                      <a:off x="0" y="0"/>
                      <a:ext cx="4869815" cy="3700145"/>
                    </a:xfrm>
                    <a:prstGeom prst="rect">
                      <a:avLst/>
                    </a:prstGeom>
                    <a:noFill/>
                    <a:ln w="9525">
                      <a:noFill/>
                      <a:miter lim="800000"/>
                      <a:headEnd/>
                      <a:tailEnd/>
                    </a:ln>
                  </pic:spPr>
                </pic:pic>
              </a:graphicData>
            </a:graphic>
          </wp:inline>
        </w:drawing>
      </w:r>
    </w:p>
    <w:p w:rsidR="00DC1BF7" w:rsidRDefault="00DC1BF7" w:rsidP="00DC1BF7">
      <w:pPr>
        <w:spacing w:after="0"/>
        <w:jc w:val="center"/>
      </w:pPr>
    </w:p>
    <w:p w:rsidR="00550D29" w:rsidRDefault="00F26B4F" w:rsidP="00DC1BF7">
      <w:pPr>
        <w:spacing w:after="0"/>
        <w:jc w:val="center"/>
        <w:rPr>
          <w:noProof/>
          <w:lang w:eastAsia="fr-BE"/>
        </w:rPr>
      </w:pPr>
      <w:r>
        <w:rPr>
          <w:noProof/>
          <w:lang w:eastAsia="fr-BE"/>
        </w:rPr>
        <w:pict>
          <v:shapetype id="_x0000_t32" coordsize="21600,21600" o:spt="32" o:oned="t" path="m,l21600,21600e" filled="f">
            <v:path arrowok="t" fillok="f" o:connecttype="none"/>
            <o:lock v:ext="edit" shapetype="t"/>
          </v:shapetype>
          <v:shape id="_x0000_s1026" type="#_x0000_t32" style="position:absolute;left:0;text-align:left;margin-left:171.95pt;margin-top:178.75pt;width:67.8pt;height:21.8pt;flip:y;z-index:251660288" o:connectortype="straight"/>
        </w:pict>
      </w:r>
    </w:p>
    <w:p w:rsidR="00DC1BF7" w:rsidRDefault="00DC1BF7" w:rsidP="00DC1BF7">
      <w:pPr>
        <w:spacing w:after="0"/>
        <w:jc w:val="center"/>
      </w:pPr>
      <w:r>
        <w:rPr>
          <w:noProof/>
          <w:lang w:eastAsia="fr-BE"/>
        </w:rPr>
        <w:lastRenderedPageBreak/>
        <w:drawing>
          <wp:inline distT="0" distB="0" distL="0" distR="0">
            <wp:extent cx="5264859" cy="3540642"/>
            <wp:effectExtent l="76200" t="76200" r="107315" b="117475"/>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5" cstate="print"/>
                    <a:srcRect l="1779" r="2561"/>
                    <a:stretch>
                      <a:fillRect/>
                    </a:stretch>
                  </pic:blipFill>
                  <pic:spPr bwMode="auto">
                    <a:xfrm>
                      <a:off x="0" y="0"/>
                      <a:ext cx="5264859" cy="35406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C1BF7" w:rsidRDefault="00DC1BF7" w:rsidP="00DC1BF7">
      <w:pPr>
        <w:spacing w:after="0"/>
        <w:jc w:val="center"/>
      </w:pPr>
    </w:p>
    <w:p w:rsidR="00550D29" w:rsidRDefault="00550D29" w:rsidP="003F27A6">
      <w:pPr>
        <w:spacing w:after="0"/>
        <w:jc w:val="center"/>
      </w:pPr>
      <w:r>
        <w:t xml:space="preserve">On voit ici le renouveau de la route de la soie avec un grand réseau de gazoducs. La Chine développe les infrastructures en Asie Centrale et les dépenses de </w:t>
      </w:r>
      <w:r w:rsidR="003F27A6">
        <w:t>la Chine au M-O vont augmenter.</w:t>
      </w:r>
    </w:p>
    <w:p w:rsidR="00550D29" w:rsidRDefault="00550D29" w:rsidP="00550D29">
      <w:pPr>
        <w:pStyle w:val="Titre3"/>
      </w:pPr>
      <w:bookmarkStart w:id="244" w:name="_Toc355873627"/>
      <w:r>
        <w:t>Estimations de l’AIE</w:t>
      </w:r>
      <w:bookmarkEnd w:id="244"/>
    </w:p>
    <w:p w:rsidR="00550D29" w:rsidRDefault="00550D29" w:rsidP="00DC1BF7">
      <w:pPr>
        <w:spacing w:after="0"/>
        <w:jc w:val="both"/>
      </w:pPr>
    </w:p>
    <w:p w:rsidR="00DC1BF7" w:rsidRDefault="00550D29" w:rsidP="00DC1BF7">
      <w:pPr>
        <w:spacing w:after="0"/>
        <w:jc w:val="both"/>
      </w:pPr>
      <w:r>
        <w:t>Selon l’AIE l</w:t>
      </w:r>
      <w:r w:rsidR="00DC1BF7">
        <w:t xml:space="preserve">a demande chinoise </w:t>
      </w:r>
      <w:r>
        <w:t xml:space="preserve">en </w:t>
      </w:r>
      <w:r w:rsidR="00DC1BF7">
        <w:t>pétrole devrait passer de 4MB/J</w:t>
      </w:r>
      <w:r>
        <w:rPr>
          <w:rStyle w:val="Appelnotedebasdep"/>
        </w:rPr>
        <w:footnoteReference w:id="96"/>
      </w:r>
      <w:r w:rsidR="00A52353">
        <w:t xml:space="preserve"> </w:t>
      </w:r>
      <w:r w:rsidR="00DC1BF7">
        <w:t>(2006) à 11,3 MB/J (2015)</w:t>
      </w:r>
      <w:r>
        <w:t xml:space="preserve">. </w:t>
      </w:r>
      <w:r w:rsidR="00A52353">
        <w:t xml:space="preserve">Seul le Moyen-Orient est capable de répondre aux besoins énergétiques croissants de la Chine. </w:t>
      </w:r>
      <w:r w:rsidR="00A52353" w:rsidRPr="00550D29">
        <w:rPr>
          <w:b/>
        </w:rPr>
        <w:t>La dépendance de la Chine envers cette région ne sera que croissante</w:t>
      </w:r>
      <w:r w:rsidR="00A52353">
        <w:t>.</w:t>
      </w:r>
      <w:r>
        <w:t xml:space="preserve"> </w:t>
      </w:r>
      <w:r w:rsidR="00DC1BF7">
        <w:t>La Chine représentera environ 40% de l’augmentation de la</w:t>
      </w:r>
      <w:r w:rsidR="00A52353">
        <w:t xml:space="preserve"> </w:t>
      </w:r>
      <w:r w:rsidR="00DC1BF7">
        <w:t>demande mondiale en pétrole d’ici à 2030.</w:t>
      </w:r>
      <w:r>
        <w:t xml:space="preserve"> </w:t>
      </w:r>
      <w:r w:rsidR="00DC1BF7">
        <w:t>Elle devrait représenter alors 25% de la demande mondiale</w:t>
      </w:r>
      <w:r w:rsidR="00A52353">
        <w:t xml:space="preserve"> </w:t>
      </w:r>
      <w:r w:rsidR="00DC1BF7">
        <w:t>(cont</w:t>
      </w:r>
      <w:r>
        <w:t xml:space="preserve">re 7% en 2003) et </w:t>
      </w:r>
      <w:r w:rsidR="00DC1BF7">
        <w:t>72% d’importations contre ± 55% actuellement.</w:t>
      </w:r>
    </w:p>
    <w:p w:rsidR="00DC1BF7" w:rsidRDefault="00550D29" w:rsidP="00550D29">
      <w:pPr>
        <w:pStyle w:val="Titre3"/>
      </w:pPr>
      <w:bookmarkStart w:id="245" w:name="_Toc355873628"/>
      <w:r>
        <w:t>Détroit d’Ormuz</w:t>
      </w:r>
      <w:bookmarkEnd w:id="245"/>
    </w:p>
    <w:p w:rsidR="00550D29" w:rsidRPr="00550D29" w:rsidRDefault="00550D29" w:rsidP="00550D29">
      <w:pPr>
        <w:jc w:val="both"/>
      </w:pPr>
    </w:p>
    <w:p w:rsidR="00DC1BF7" w:rsidRDefault="00DC1BF7" w:rsidP="005E60E1">
      <w:pPr>
        <w:pStyle w:val="Paragraphedeliste"/>
        <w:numPr>
          <w:ilvl w:val="0"/>
          <w:numId w:val="54"/>
        </w:numPr>
        <w:spacing w:after="0"/>
        <w:jc w:val="both"/>
      </w:pPr>
      <w:r>
        <w:t>M-O : Entre 45% et 60% des importations chinoises</w:t>
      </w:r>
      <w:r w:rsidR="006E54FD">
        <w:t xml:space="preserve"> mais contrôlé par les USA</w:t>
      </w:r>
      <w:r>
        <w:t>.</w:t>
      </w:r>
    </w:p>
    <w:p w:rsidR="00DC1BF7" w:rsidRDefault="00DC1BF7" w:rsidP="005E60E1">
      <w:pPr>
        <w:pStyle w:val="Paragraphedeliste"/>
        <w:numPr>
          <w:ilvl w:val="0"/>
          <w:numId w:val="54"/>
        </w:numPr>
        <w:spacing w:after="0"/>
        <w:jc w:val="both"/>
      </w:pPr>
      <w:r>
        <w:t>2015 : 70% (AIE).</w:t>
      </w:r>
    </w:p>
    <w:p w:rsidR="00DC1BF7" w:rsidRDefault="00DC1BF7" w:rsidP="005E60E1">
      <w:pPr>
        <w:pStyle w:val="Paragraphedeliste"/>
        <w:numPr>
          <w:ilvl w:val="0"/>
          <w:numId w:val="55"/>
        </w:numPr>
        <w:spacing w:after="0"/>
        <w:jc w:val="both"/>
      </w:pPr>
      <w:r>
        <w:t>Quid si conflit dans le détroit (Iran) ?</w:t>
      </w:r>
    </w:p>
    <w:p w:rsidR="00DC1BF7" w:rsidRDefault="00DC1BF7" w:rsidP="005E60E1">
      <w:pPr>
        <w:pStyle w:val="Paragraphedeliste"/>
        <w:numPr>
          <w:ilvl w:val="0"/>
          <w:numId w:val="55"/>
        </w:numPr>
        <w:spacing w:after="0"/>
        <w:jc w:val="both"/>
      </w:pPr>
      <w:r>
        <w:t>Quid si tensions avec Washington (Taïwan) ?</w:t>
      </w:r>
    </w:p>
    <w:p w:rsidR="006E54FD" w:rsidRDefault="006E54FD" w:rsidP="006E54FD">
      <w:pPr>
        <w:spacing w:after="0"/>
        <w:jc w:val="both"/>
      </w:pPr>
    </w:p>
    <w:p w:rsidR="00DC1BF7" w:rsidRDefault="006E54FD" w:rsidP="006E54FD">
      <w:pPr>
        <w:spacing w:after="0"/>
        <w:jc w:val="both"/>
      </w:pPr>
      <w:r>
        <w:t xml:space="preserve">Pour acheminer des biens vers l’Afrique, il faut </w:t>
      </w:r>
      <w:r w:rsidR="00DC1BF7">
        <w:t>développer les voies terrestres au travers de</w:t>
      </w:r>
      <w:r w:rsidR="00A52353">
        <w:t xml:space="preserve"> </w:t>
      </w:r>
      <w:r w:rsidR="00DC1BF7">
        <w:t>l’Asie centrale</w:t>
      </w:r>
      <w:r>
        <w:rPr>
          <w:rStyle w:val="Appelnotedebasdep"/>
        </w:rPr>
        <w:footnoteReference w:id="97"/>
      </w:r>
      <w:r>
        <w:t xml:space="preserve">. C’est une manière de contourner l’ambition russe. La </w:t>
      </w:r>
      <w:r w:rsidR="00DC1BF7">
        <w:t>capacité de l’Asie</w:t>
      </w:r>
      <w:r w:rsidR="00A52353">
        <w:t xml:space="preserve"> </w:t>
      </w:r>
      <w:r w:rsidR="00DC1BF7">
        <w:t>centrale trop fai</w:t>
      </w:r>
      <w:r>
        <w:t xml:space="preserve">ble pour les besoins chinois, il y a une </w:t>
      </w:r>
      <w:r w:rsidR="00DC1BF7">
        <w:t>nécessité</w:t>
      </w:r>
      <w:r w:rsidR="00A52353">
        <w:t xml:space="preserve"> </w:t>
      </w:r>
      <w:r>
        <w:t>de passer par le M.-O., donc par l’</w:t>
      </w:r>
      <w:r w:rsidR="00DC1BF7">
        <w:t>Iran !</w:t>
      </w:r>
    </w:p>
    <w:p w:rsidR="00DC1BF7" w:rsidRDefault="00DC1BF7" w:rsidP="00DC1BF7">
      <w:pPr>
        <w:spacing w:after="0"/>
        <w:jc w:val="both"/>
      </w:pPr>
    </w:p>
    <w:p w:rsidR="00DC1BF7" w:rsidRDefault="00DC1BF7" w:rsidP="00DC1BF7">
      <w:pPr>
        <w:spacing w:after="0"/>
        <w:jc w:val="both"/>
      </w:pPr>
      <w:r>
        <w:t>La politique de la Chine en Afrique</w:t>
      </w:r>
      <w:r w:rsidR="00A52353">
        <w:rPr>
          <w:rStyle w:val="Appelnotedebasdep"/>
        </w:rPr>
        <w:footnoteReference w:id="98"/>
      </w:r>
      <w:r>
        <w:t xml:space="preserve"> ne fonctionnera</w:t>
      </w:r>
      <w:r w:rsidR="00A52353">
        <w:t xml:space="preserve"> </w:t>
      </w:r>
      <w:r>
        <w:t>pas au M</w:t>
      </w:r>
      <w:r w:rsidR="00A52353">
        <w:t>oyen</w:t>
      </w:r>
      <w:r>
        <w:t>-O</w:t>
      </w:r>
      <w:r w:rsidR="00A52353">
        <w:t>rient</w:t>
      </w:r>
      <w:r>
        <w:t xml:space="preserve"> car les pays arabes ont des fonds</w:t>
      </w:r>
      <w:r w:rsidR="00A52353">
        <w:t xml:space="preserve"> </w:t>
      </w:r>
      <w:r w:rsidR="006E54FD">
        <w:t xml:space="preserve">suffisants ! </w:t>
      </w:r>
      <w:r>
        <w:t>Les entreprises arabes sont hostiles à s’ouvrir aux</w:t>
      </w:r>
      <w:r w:rsidR="00A52353">
        <w:t xml:space="preserve"> </w:t>
      </w:r>
      <w:r>
        <w:t>capitaux étrangers et elles ont plus besoin de</w:t>
      </w:r>
      <w:r w:rsidR="00A52353">
        <w:t xml:space="preserve"> technologie que de capitaux </w:t>
      </w:r>
      <w:r w:rsidR="006E54FD">
        <w:t xml:space="preserve">mais les </w:t>
      </w:r>
      <w:r w:rsidR="00A52353">
        <w:t xml:space="preserve">technologies </w:t>
      </w:r>
      <w:r w:rsidR="006E54FD">
        <w:t xml:space="preserve">sont </w:t>
      </w:r>
      <w:r w:rsidR="00A52353">
        <w:t xml:space="preserve">possédées par les </w:t>
      </w:r>
      <w:r>
        <w:t>Occident</w:t>
      </w:r>
      <w:r w:rsidR="00A52353">
        <w:t>aux</w:t>
      </w:r>
      <w:r>
        <w:t>.</w:t>
      </w:r>
    </w:p>
    <w:p w:rsidR="00DC1BF7" w:rsidRDefault="00DC1BF7" w:rsidP="00550D29">
      <w:pPr>
        <w:pStyle w:val="Titre2"/>
      </w:pPr>
      <w:bookmarkStart w:id="246" w:name="_Toc355873629"/>
      <w:r>
        <w:t>Le gaz naturel</w:t>
      </w:r>
      <w:bookmarkEnd w:id="246"/>
    </w:p>
    <w:p w:rsidR="00DC1BF7" w:rsidRDefault="00DC1BF7" w:rsidP="00DC1BF7">
      <w:pPr>
        <w:spacing w:after="0"/>
        <w:jc w:val="both"/>
      </w:pPr>
    </w:p>
    <w:p w:rsidR="00DC1BF7" w:rsidRDefault="00DC1BF7" w:rsidP="00DC1BF7">
      <w:pPr>
        <w:spacing w:after="0"/>
        <w:jc w:val="center"/>
      </w:pPr>
      <w:r>
        <w:rPr>
          <w:noProof/>
          <w:lang w:eastAsia="fr-BE"/>
        </w:rPr>
        <w:drawing>
          <wp:inline distT="0" distB="0" distL="0" distR="0">
            <wp:extent cx="4249255" cy="2838893"/>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0" cstate="print"/>
                    <a:srcRect/>
                    <a:stretch>
                      <a:fillRect/>
                    </a:stretch>
                  </pic:blipFill>
                  <pic:spPr bwMode="auto">
                    <a:xfrm>
                      <a:off x="0" y="0"/>
                      <a:ext cx="4249255" cy="2838893"/>
                    </a:xfrm>
                    <a:prstGeom prst="rect">
                      <a:avLst/>
                    </a:prstGeom>
                    <a:noFill/>
                    <a:ln w="9525">
                      <a:noFill/>
                      <a:miter lim="800000"/>
                      <a:headEnd/>
                      <a:tailEnd/>
                    </a:ln>
                  </pic:spPr>
                </pic:pic>
              </a:graphicData>
            </a:graphic>
          </wp:inline>
        </w:drawing>
      </w:r>
    </w:p>
    <w:p w:rsidR="00DC1BF7" w:rsidRDefault="00DC1BF7" w:rsidP="00DC1BF7">
      <w:pPr>
        <w:spacing w:after="0"/>
        <w:jc w:val="both"/>
      </w:pPr>
      <w:r>
        <w:t>La Chine poss</w:t>
      </w:r>
      <w:r w:rsidR="00FD4817">
        <w:t>ède 1,5% des réserves mondiales </w:t>
      </w:r>
      <w:r w:rsidR="006E54FD">
        <w:t>et c</w:t>
      </w:r>
      <w:r>
        <w:t>onsomme 3,4% de la production mondiale (2010).</w:t>
      </w:r>
    </w:p>
    <w:p w:rsidR="00DC1BF7" w:rsidRDefault="00DC1BF7" w:rsidP="005E60E1">
      <w:pPr>
        <w:pStyle w:val="Paragraphedeliste"/>
        <w:numPr>
          <w:ilvl w:val="0"/>
          <w:numId w:val="56"/>
        </w:numPr>
        <w:spacing w:after="0"/>
        <w:jc w:val="both"/>
      </w:pPr>
      <w:r>
        <w:t>2008 – 2009 : +9%</w:t>
      </w:r>
    </w:p>
    <w:p w:rsidR="00FD4817" w:rsidRDefault="00DC1BF7" w:rsidP="005E60E1">
      <w:pPr>
        <w:pStyle w:val="Paragraphedeliste"/>
        <w:numPr>
          <w:ilvl w:val="0"/>
          <w:numId w:val="56"/>
        </w:numPr>
        <w:spacing w:after="0"/>
        <w:jc w:val="both"/>
      </w:pPr>
      <w:r>
        <w:t>2009 – 2010 : +21,8%</w:t>
      </w:r>
    </w:p>
    <w:p w:rsidR="00FD4817" w:rsidRDefault="00FD4817" w:rsidP="00FD4817">
      <w:pPr>
        <w:pStyle w:val="Paragraphedeliste"/>
        <w:spacing w:after="0"/>
        <w:ind w:left="0"/>
        <w:jc w:val="both"/>
      </w:pPr>
    </w:p>
    <w:p w:rsidR="00DC1BF7" w:rsidRDefault="006E54FD" w:rsidP="006E54FD">
      <w:pPr>
        <w:pStyle w:val="Paragraphedeliste"/>
        <w:spacing w:after="0"/>
        <w:ind w:left="0"/>
        <w:jc w:val="both"/>
      </w:pPr>
      <w:r>
        <w:t xml:space="preserve">L’objectif de consommation est de 10% en 2020. </w:t>
      </w:r>
      <w:r w:rsidR="00DC1BF7">
        <w:t>Le M</w:t>
      </w:r>
      <w:r w:rsidR="00FD4817">
        <w:t xml:space="preserve">oyen-Orient </w:t>
      </w:r>
      <w:r>
        <w:t>représente 40,5% et la Russie et</w:t>
      </w:r>
      <w:r w:rsidR="00DC1BF7">
        <w:t xml:space="preserve"> Asie centrale</w:t>
      </w:r>
      <w:r w:rsidR="00FD4817">
        <w:t xml:space="preserve"> </w:t>
      </w:r>
      <w:r w:rsidR="00DC1BF7">
        <w:t>représentent environ 30% des réserves mondiales.</w:t>
      </w:r>
    </w:p>
    <w:p w:rsidR="00DC1BF7" w:rsidRDefault="00DC1BF7" w:rsidP="00DC1BF7">
      <w:pPr>
        <w:spacing w:after="0"/>
        <w:jc w:val="both"/>
      </w:pPr>
    </w:p>
    <w:p w:rsidR="00DC1BF7" w:rsidRDefault="00DC1BF7" w:rsidP="003F27A6">
      <w:pPr>
        <w:spacing w:after="0"/>
        <w:jc w:val="center"/>
      </w:pPr>
      <w:r>
        <w:rPr>
          <w:noProof/>
          <w:lang w:eastAsia="fr-BE"/>
        </w:rPr>
        <w:drawing>
          <wp:inline distT="0" distB="0" distL="0" distR="0">
            <wp:extent cx="4051004" cy="2680202"/>
            <wp:effectExtent l="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6" cstate="print"/>
                    <a:srcRect/>
                    <a:stretch>
                      <a:fillRect/>
                    </a:stretch>
                  </pic:blipFill>
                  <pic:spPr bwMode="auto">
                    <a:xfrm>
                      <a:off x="0" y="0"/>
                      <a:ext cx="4051021" cy="2680214"/>
                    </a:xfrm>
                    <a:prstGeom prst="rect">
                      <a:avLst/>
                    </a:prstGeom>
                    <a:noFill/>
                    <a:ln w="9525">
                      <a:noFill/>
                      <a:miter lim="800000"/>
                      <a:headEnd/>
                      <a:tailEnd/>
                    </a:ln>
                  </pic:spPr>
                </pic:pic>
              </a:graphicData>
            </a:graphic>
          </wp:inline>
        </w:drawing>
      </w:r>
    </w:p>
    <w:p w:rsidR="00DC1BF7" w:rsidRDefault="00DC1BF7" w:rsidP="00DC1BF7">
      <w:pPr>
        <w:spacing w:after="0"/>
        <w:jc w:val="both"/>
      </w:pPr>
    </w:p>
    <w:p w:rsidR="00DC1BF7" w:rsidRDefault="006E54FD" w:rsidP="006E54FD">
      <w:pPr>
        <w:spacing w:after="0"/>
        <w:jc w:val="both"/>
      </w:pPr>
      <w:r>
        <w:t>L’</w:t>
      </w:r>
      <w:r w:rsidR="00FD4817">
        <w:t xml:space="preserve">Iran et Qatar </w:t>
      </w:r>
      <w:r>
        <w:t>sont les</w:t>
      </w:r>
      <w:r w:rsidR="00DC1BF7">
        <w:t xml:space="preserve"> 2ème et 3ème plus importantes réserves de</w:t>
      </w:r>
      <w:r w:rsidR="00FD4817">
        <w:t xml:space="preserve"> </w:t>
      </w:r>
      <w:r w:rsidR="00DC1BF7">
        <w:t>gaz au monde</w:t>
      </w:r>
      <w:r>
        <w:t xml:space="preserve"> derrière la Russie</w:t>
      </w:r>
      <w:r w:rsidR="00DC1BF7">
        <w:t xml:space="preserve"> : respectivement 15,8 et 13,5% des réserves</w:t>
      </w:r>
      <w:r w:rsidR="00FD4817">
        <w:t xml:space="preserve"> </w:t>
      </w:r>
      <w:r>
        <w:t xml:space="preserve">mondiales prouvées. En </w:t>
      </w:r>
      <w:r w:rsidR="00DC1BF7">
        <w:t>2030 (AIE) : +360% (2004) et 1/3 importé (M-O et Asie</w:t>
      </w:r>
      <w:r w:rsidR="00FD4817">
        <w:t xml:space="preserve"> </w:t>
      </w:r>
      <w:r w:rsidR="00DC1BF7">
        <w:t>centrale).</w:t>
      </w:r>
    </w:p>
    <w:p w:rsidR="006E54FD" w:rsidRDefault="006E54FD" w:rsidP="006E54FD">
      <w:pPr>
        <w:spacing w:after="0"/>
        <w:jc w:val="both"/>
      </w:pPr>
    </w:p>
    <w:p w:rsidR="00DC1BF7" w:rsidRDefault="006E54FD" w:rsidP="00DC1BF7">
      <w:pPr>
        <w:spacing w:after="0"/>
        <w:jc w:val="both"/>
      </w:pPr>
      <w:r>
        <w:t xml:space="preserve">On voit le </w:t>
      </w:r>
      <w:r w:rsidRPr="006E54FD">
        <w:rPr>
          <w:b/>
        </w:rPr>
        <w:t xml:space="preserve">redéveloppement de la </w:t>
      </w:r>
      <w:r w:rsidR="00DC1BF7" w:rsidRPr="006E54FD">
        <w:rPr>
          <w:b/>
        </w:rPr>
        <w:t xml:space="preserve">« </w:t>
      </w:r>
      <w:r w:rsidRPr="006E54FD">
        <w:rPr>
          <w:b/>
        </w:rPr>
        <w:t>Route de la Soie » pour le gaz</w:t>
      </w:r>
      <w:r>
        <w:t>. En décembre 2009, c’était d’ailleurs l’i</w:t>
      </w:r>
      <w:r w:rsidR="00DC1BF7">
        <w:t xml:space="preserve">nauguration </w:t>
      </w:r>
      <w:r>
        <w:t xml:space="preserve">du </w:t>
      </w:r>
      <w:r w:rsidR="00DC1BF7">
        <w:t>gazoduc Chine-Turkménistan.</w:t>
      </w:r>
      <w:r>
        <w:t xml:space="preserve"> En </w:t>
      </w:r>
      <w:r w:rsidR="00DC1BF7">
        <w:t xml:space="preserve">janvier 2010 : inauguration </w:t>
      </w:r>
      <w:r>
        <w:t>du gazoduc Iran-Turkménistan.</w:t>
      </w:r>
    </w:p>
    <w:p w:rsidR="006E54FD" w:rsidRDefault="006E54FD" w:rsidP="00DC1BF7">
      <w:pPr>
        <w:spacing w:after="0"/>
        <w:jc w:val="both"/>
      </w:pPr>
    </w:p>
    <w:p w:rsidR="00DC1BF7" w:rsidRDefault="00DC1BF7" w:rsidP="00DC1BF7">
      <w:pPr>
        <w:spacing w:after="0"/>
        <w:jc w:val="center"/>
      </w:pPr>
      <w:r>
        <w:rPr>
          <w:noProof/>
          <w:lang w:eastAsia="fr-BE"/>
        </w:rPr>
        <w:drawing>
          <wp:inline distT="0" distB="0" distL="0" distR="0">
            <wp:extent cx="3069570" cy="2169042"/>
            <wp:effectExtent l="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7" cstate="print"/>
                    <a:srcRect l="6183" t="1880" r="6750" b="3759"/>
                    <a:stretch>
                      <a:fillRect/>
                    </a:stretch>
                  </pic:blipFill>
                  <pic:spPr bwMode="auto">
                    <a:xfrm>
                      <a:off x="0" y="0"/>
                      <a:ext cx="3075349" cy="2173125"/>
                    </a:xfrm>
                    <a:prstGeom prst="rect">
                      <a:avLst/>
                    </a:prstGeom>
                    <a:noFill/>
                    <a:ln w="9525">
                      <a:noFill/>
                      <a:miter lim="800000"/>
                      <a:headEnd/>
                      <a:tailEnd/>
                    </a:ln>
                  </pic:spPr>
                </pic:pic>
              </a:graphicData>
            </a:graphic>
          </wp:inline>
        </w:drawing>
      </w:r>
    </w:p>
    <w:p w:rsidR="00DC1BF7" w:rsidRDefault="00DC1BF7" w:rsidP="00DC1BF7">
      <w:pPr>
        <w:spacing w:after="0"/>
        <w:jc w:val="center"/>
      </w:pPr>
    </w:p>
    <w:p w:rsidR="00DC1BF7" w:rsidRDefault="006E54FD" w:rsidP="00FD4817">
      <w:pPr>
        <w:pStyle w:val="Titre2"/>
      </w:pPr>
      <w:bookmarkStart w:id="247" w:name="_Toc355873630"/>
      <w:r>
        <w:t>Relations</w:t>
      </w:r>
      <w:r w:rsidR="00DC1BF7">
        <w:t xml:space="preserve"> bilatérales</w:t>
      </w:r>
      <w:bookmarkEnd w:id="247"/>
    </w:p>
    <w:p w:rsidR="00DC1BF7" w:rsidRDefault="00DC1BF7" w:rsidP="00DC1BF7">
      <w:pPr>
        <w:pStyle w:val="Titre3"/>
      </w:pPr>
      <w:bookmarkStart w:id="248" w:name="_Toc355873631"/>
      <w:r>
        <w:t>Chine – Arabie Saoudite</w:t>
      </w:r>
      <w:bookmarkEnd w:id="248"/>
    </w:p>
    <w:p w:rsidR="006E54FD" w:rsidRPr="006E54FD" w:rsidRDefault="006E54FD" w:rsidP="006E54FD"/>
    <w:p w:rsidR="00DC1BF7" w:rsidRDefault="00FD4817" w:rsidP="005E60E1">
      <w:pPr>
        <w:pStyle w:val="Paragraphedeliste"/>
        <w:numPr>
          <w:ilvl w:val="0"/>
          <w:numId w:val="57"/>
        </w:numPr>
        <w:spacing w:after="0"/>
        <w:jc w:val="both"/>
      </w:pPr>
      <w:r>
        <w:t xml:space="preserve">1980’s : </w:t>
      </w:r>
      <w:r w:rsidR="00DC1BF7">
        <w:t>Vente d’armes (missiles balistiques CSS-2 portée</w:t>
      </w:r>
      <w:r>
        <w:t xml:space="preserve"> </w:t>
      </w:r>
      <w:r w:rsidR="00DC1BF7">
        <w:t>intermédiaire &gt;&lt; F-15).</w:t>
      </w:r>
    </w:p>
    <w:p w:rsidR="00DC1BF7" w:rsidRDefault="00DC1BF7" w:rsidP="005E60E1">
      <w:pPr>
        <w:pStyle w:val="Paragraphedeliste"/>
        <w:numPr>
          <w:ilvl w:val="0"/>
          <w:numId w:val="57"/>
        </w:numPr>
        <w:spacing w:after="0"/>
        <w:jc w:val="both"/>
      </w:pPr>
      <w:r>
        <w:t>1990</w:t>
      </w:r>
      <w:r w:rsidR="00FD4817">
        <w:t> :</w:t>
      </w:r>
      <w:r>
        <w:t xml:space="preserve"> Etablissement de relations diplomatiques</w:t>
      </w:r>
      <w:r w:rsidR="00794803">
        <w:rPr>
          <w:rStyle w:val="Appelnotedebasdep"/>
        </w:rPr>
        <w:footnoteReference w:id="99"/>
      </w:r>
      <w:r>
        <w:t>.</w:t>
      </w:r>
    </w:p>
    <w:p w:rsidR="00DC1BF7" w:rsidRDefault="00FD4817" w:rsidP="005E60E1">
      <w:pPr>
        <w:pStyle w:val="Paragraphedeliste"/>
        <w:numPr>
          <w:ilvl w:val="0"/>
          <w:numId w:val="57"/>
        </w:numPr>
        <w:spacing w:after="0"/>
        <w:jc w:val="both"/>
      </w:pPr>
      <w:r>
        <w:t>1999 :</w:t>
      </w:r>
      <w:r w:rsidR="00DC1BF7">
        <w:t xml:space="preserve"> Accord de coopération énergétique AS – Chine.</w:t>
      </w:r>
    </w:p>
    <w:p w:rsidR="00FD4817" w:rsidRDefault="00DC1BF7" w:rsidP="005E60E1">
      <w:pPr>
        <w:pStyle w:val="Paragraphedeliste"/>
        <w:numPr>
          <w:ilvl w:val="0"/>
          <w:numId w:val="57"/>
        </w:numPr>
        <w:spacing w:after="0"/>
        <w:jc w:val="both"/>
      </w:pPr>
      <w:r>
        <w:t>11 septembre 2001 : dégradation des relations US-Arabie</w:t>
      </w:r>
      <w:r w:rsidR="00FD4817">
        <w:t xml:space="preserve"> </w:t>
      </w:r>
      <w:r>
        <w:t>Saoudite</w:t>
      </w:r>
      <w:r w:rsidR="00FD4817">
        <w:t> </w:t>
      </w:r>
      <w:r w:rsidR="00FD4817">
        <w:sym w:font="Wingdings" w:char="F0E0"/>
      </w:r>
      <w:r>
        <w:t xml:space="preserve"> Chine apparaît comme une alternative.</w:t>
      </w:r>
    </w:p>
    <w:p w:rsidR="00FD4817" w:rsidRDefault="00DC1BF7" w:rsidP="005E60E1">
      <w:pPr>
        <w:pStyle w:val="Paragraphedeliste"/>
        <w:numPr>
          <w:ilvl w:val="0"/>
          <w:numId w:val="57"/>
        </w:numPr>
        <w:spacing w:after="0"/>
        <w:jc w:val="both"/>
      </w:pPr>
      <w:r>
        <w:t>Visites officielles : Roi Abdallah à Pékin en janvier 2006 et</w:t>
      </w:r>
      <w:r w:rsidR="00FD4817">
        <w:t xml:space="preserve"> </w:t>
      </w:r>
      <w:r>
        <w:t xml:space="preserve">de Hu </w:t>
      </w:r>
      <w:proofErr w:type="spellStart"/>
      <w:r>
        <w:t>Jintao</w:t>
      </w:r>
      <w:proofErr w:type="spellEnd"/>
      <w:r>
        <w:t xml:space="preserve"> à Ryad en avril 2006 et Février 2009.</w:t>
      </w:r>
      <w:r w:rsidR="00FD4817">
        <w:t xml:space="preserve"> </w:t>
      </w:r>
    </w:p>
    <w:p w:rsidR="00DC1BF7" w:rsidRDefault="00DC1BF7" w:rsidP="005E60E1">
      <w:pPr>
        <w:pStyle w:val="Paragraphedeliste"/>
        <w:numPr>
          <w:ilvl w:val="0"/>
          <w:numId w:val="57"/>
        </w:numPr>
        <w:spacing w:after="0"/>
        <w:jc w:val="both"/>
      </w:pPr>
      <w:r>
        <w:t>Importations pétrole AS : 0,5 Mb/J (&gt;50% importations Pékin /</w:t>
      </w:r>
      <w:r w:rsidR="00FD4817">
        <w:t xml:space="preserve"> </w:t>
      </w:r>
      <w:r>
        <w:t>monde arabe)</w:t>
      </w:r>
    </w:p>
    <w:p w:rsidR="00FD4817" w:rsidRDefault="00DC1BF7" w:rsidP="005E60E1">
      <w:pPr>
        <w:pStyle w:val="Paragraphedeliste"/>
        <w:numPr>
          <w:ilvl w:val="0"/>
          <w:numId w:val="57"/>
        </w:numPr>
        <w:spacing w:after="0"/>
        <w:jc w:val="both"/>
      </w:pPr>
      <w:r>
        <w:t>Construction de raffineries, exploration, réserves</w:t>
      </w:r>
      <w:r w:rsidR="00FD4817">
        <w:t xml:space="preserve"> </w:t>
      </w:r>
      <w:r w:rsidR="00794803">
        <w:t>stratégiques</w:t>
      </w:r>
      <w:r w:rsidR="00794803">
        <w:rPr>
          <w:rStyle w:val="Appelnotedebasdep"/>
        </w:rPr>
        <w:footnoteReference w:id="100"/>
      </w:r>
      <w:r>
        <w:t>…</w:t>
      </w:r>
    </w:p>
    <w:p w:rsidR="00C26AC6" w:rsidRDefault="00C26AC6" w:rsidP="005E60E1">
      <w:pPr>
        <w:pStyle w:val="Paragraphedeliste"/>
        <w:numPr>
          <w:ilvl w:val="0"/>
          <w:numId w:val="57"/>
        </w:numPr>
        <w:spacing w:after="0"/>
        <w:jc w:val="both"/>
      </w:pPr>
      <w:r>
        <w:t>Augmentation des échanges commerciaux :</w:t>
      </w:r>
    </w:p>
    <w:p w:rsidR="00DC1BF7" w:rsidRDefault="00DC1BF7" w:rsidP="005E60E1">
      <w:pPr>
        <w:pStyle w:val="Paragraphedeliste"/>
        <w:numPr>
          <w:ilvl w:val="0"/>
          <w:numId w:val="58"/>
        </w:numPr>
        <w:spacing w:after="0"/>
        <w:ind w:left="1418"/>
        <w:jc w:val="both"/>
      </w:pPr>
      <w:r>
        <w:t>2002 : 5 milliards $</w:t>
      </w:r>
    </w:p>
    <w:p w:rsidR="00DC1BF7" w:rsidRDefault="00DC1BF7" w:rsidP="005E60E1">
      <w:pPr>
        <w:pStyle w:val="Paragraphedeliste"/>
        <w:numPr>
          <w:ilvl w:val="0"/>
          <w:numId w:val="58"/>
        </w:numPr>
        <w:spacing w:after="0"/>
        <w:ind w:left="1418"/>
        <w:jc w:val="both"/>
      </w:pPr>
      <w:r>
        <w:t>2005 : 15 milliards $</w:t>
      </w:r>
    </w:p>
    <w:p w:rsidR="00DC1BF7" w:rsidRDefault="00DC1BF7" w:rsidP="005E60E1">
      <w:pPr>
        <w:pStyle w:val="Paragraphedeliste"/>
        <w:numPr>
          <w:ilvl w:val="0"/>
          <w:numId w:val="58"/>
        </w:numPr>
        <w:spacing w:after="0"/>
        <w:ind w:left="1418"/>
        <w:jc w:val="both"/>
      </w:pPr>
      <w:r>
        <w:t>2007 : 25 milliards $</w:t>
      </w:r>
    </w:p>
    <w:p w:rsidR="00DC1BF7" w:rsidRDefault="00DC1BF7" w:rsidP="005E60E1">
      <w:pPr>
        <w:pStyle w:val="Paragraphedeliste"/>
        <w:numPr>
          <w:ilvl w:val="0"/>
          <w:numId w:val="58"/>
        </w:numPr>
        <w:spacing w:after="0"/>
        <w:ind w:left="1418"/>
        <w:jc w:val="both"/>
      </w:pPr>
      <w:r>
        <w:t>2008 : 41,787 milliards $ (+67%)</w:t>
      </w:r>
    </w:p>
    <w:p w:rsidR="00DC1BF7" w:rsidRDefault="00FD4817" w:rsidP="005E60E1">
      <w:pPr>
        <w:pStyle w:val="Paragraphedeliste"/>
        <w:numPr>
          <w:ilvl w:val="0"/>
          <w:numId w:val="58"/>
        </w:numPr>
        <w:spacing w:after="0"/>
        <w:ind w:left="1418"/>
        <w:jc w:val="both"/>
      </w:pPr>
      <w:r>
        <w:lastRenderedPageBreak/>
        <w:t xml:space="preserve">2009 : </w:t>
      </w:r>
      <w:r w:rsidR="00DC1BF7">
        <w:t>Monorail à grande vitesse reliant La Mecque à Médine :</w:t>
      </w:r>
      <w:r>
        <w:t xml:space="preserve"> </w:t>
      </w:r>
      <w:r w:rsidR="00DC1BF7">
        <w:t xml:space="preserve">$1,8 Billion (China </w:t>
      </w:r>
      <w:proofErr w:type="spellStart"/>
      <w:r w:rsidR="00DC1BF7">
        <w:t>Railway</w:t>
      </w:r>
      <w:proofErr w:type="spellEnd"/>
      <w:r w:rsidR="00DC1BF7">
        <w:t xml:space="preserve"> Engineering)</w:t>
      </w:r>
    </w:p>
    <w:p w:rsidR="00DC1BF7" w:rsidRDefault="00DC1BF7" w:rsidP="00DC1BF7">
      <w:pPr>
        <w:pStyle w:val="Titre3"/>
      </w:pPr>
      <w:bookmarkStart w:id="249" w:name="_Toc355873632"/>
      <w:r>
        <w:t>Chine – E</w:t>
      </w:r>
      <w:r w:rsidR="00794803">
        <w:t>mirats-</w:t>
      </w:r>
      <w:r>
        <w:t>A</w:t>
      </w:r>
      <w:r w:rsidR="00794803">
        <w:t>rabes-</w:t>
      </w:r>
      <w:r>
        <w:t>U</w:t>
      </w:r>
      <w:r w:rsidR="00794803">
        <w:t>nis (EAU)</w:t>
      </w:r>
      <w:bookmarkEnd w:id="249"/>
    </w:p>
    <w:p w:rsidR="000E558B" w:rsidRDefault="00794803" w:rsidP="00794803">
      <w:pPr>
        <w:pStyle w:val="Titre4"/>
      </w:pPr>
      <w:bookmarkStart w:id="250" w:name="_Toc355873633"/>
      <w:r>
        <w:t>Caractéristiques</w:t>
      </w:r>
      <w:bookmarkEnd w:id="250"/>
    </w:p>
    <w:p w:rsidR="00794803" w:rsidRPr="00794803" w:rsidRDefault="00794803" w:rsidP="00794803"/>
    <w:p w:rsidR="00DC1BF7" w:rsidRDefault="00DC1BF7" w:rsidP="005E60E1">
      <w:pPr>
        <w:pStyle w:val="Paragraphedeliste"/>
        <w:numPr>
          <w:ilvl w:val="0"/>
          <w:numId w:val="59"/>
        </w:numPr>
        <w:spacing w:after="0"/>
        <w:jc w:val="both"/>
      </w:pPr>
      <w:r>
        <w:t>Relations diplomatiques depuis le 1er novembre 1984.</w:t>
      </w:r>
    </w:p>
    <w:p w:rsidR="00794803" w:rsidRDefault="00DC1BF7" w:rsidP="005E60E1">
      <w:pPr>
        <w:pStyle w:val="Paragraphedeliste"/>
        <w:numPr>
          <w:ilvl w:val="0"/>
          <w:numId w:val="59"/>
        </w:numPr>
        <w:spacing w:after="0"/>
        <w:jc w:val="both"/>
      </w:pPr>
      <w:r>
        <w:t>Toute une série d’accords de coopération</w:t>
      </w:r>
      <w:r w:rsidR="00794803">
        <w:t xml:space="preserve"> (s</w:t>
      </w:r>
      <w:r>
        <w:t>anté, culture, échanges académiques, extradition</w:t>
      </w:r>
      <w:r w:rsidR="00C26AC6">
        <w:t xml:space="preserve"> j</w:t>
      </w:r>
      <w:r w:rsidR="00794803">
        <w:t>udiciaire</w:t>
      </w:r>
      <w:r>
        <w:t>…</w:t>
      </w:r>
      <w:r w:rsidR="00794803">
        <w:t xml:space="preserve">) mais uniquement en </w:t>
      </w:r>
      <w:proofErr w:type="spellStart"/>
      <w:r w:rsidR="00794803">
        <w:t>low</w:t>
      </w:r>
      <w:proofErr w:type="spellEnd"/>
      <w:r w:rsidR="00794803">
        <w:t xml:space="preserve"> </w:t>
      </w:r>
      <w:proofErr w:type="spellStart"/>
      <w:r w:rsidR="00794803">
        <w:t>politics</w:t>
      </w:r>
      <w:proofErr w:type="spellEnd"/>
      <w:r w:rsidR="00794803">
        <w:t>.</w:t>
      </w:r>
    </w:p>
    <w:p w:rsidR="00DC1BF7" w:rsidRDefault="00DC1BF7" w:rsidP="005E60E1">
      <w:pPr>
        <w:pStyle w:val="Paragraphedeliste"/>
        <w:numPr>
          <w:ilvl w:val="0"/>
          <w:numId w:val="59"/>
        </w:numPr>
        <w:spacing w:after="0"/>
        <w:jc w:val="both"/>
      </w:pPr>
      <w:r>
        <w:t>Situation en 2003 :</w:t>
      </w:r>
    </w:p>
    <w:p w:rsidR="005211E0" w:rsidRDefault="005211E0" w:rsidP="005211E0">
      <w:pPr>
        <w:pStyle w:val="Paragraphedeliste"/>
        <w:spacing w:after="0"/>
        <w:jc w:val="both"/>
      </w:pPr>
    </w:p>
    <w:p w:rsidR="00DC1BF7" w:rsidRDefault="00DC1BF7" w:rsidP="005E60E1">
      <w:pPr>
        <w:pStyle w:val="Paragraphedeliste"/>
        <w:numPr>
          <w:ilvl w:val="0"/>
          <w:numId w:val="60"/>
        </w:numPr>
        <w:spacing w:after="0"/>
        <w:jc w:val="both"/>
      </w:pPr>
      <w:r>
        <w:t>Investissements chinois : 50,1 millions $</w:t>
      </w:r>
    </w:p>
    <w:p w:rsidR="00DC1BF7" w:rsidRDefault="00DC1BF7" w:rsidP="005E60E1">
      <w:pPr>
        <w:pStyle w:val="Paragraphedeliste"/>
        <w:numPr>
          <w:ilvl w:val="0"/>
          <w:numId w:val="60"/>
        </w:numPr>
        <w:spacing w:after="0"/>
        <w:jc w:val="both"/>
      </w:pPr>
      <w:r>
        <w:t>Investissements des EAU en Chine : 370 millions $ pour 351</w:t>
      </w:r>
      <w:r w:rsidR="00B81874">
        <w:t xml:space="preserve"> </w:t>
      </w:r>
      <w:r>
        <w:t>projets.</w:t>
      </w:r>
    </w:p>
    <w:p w:rsidR="00DC1BF7" w:rsidRDefault="00DC1BF7" w:rsidP="005E60E1">
      <w:pPr>
        <w:pStyle w:val="Paragraphedeliste"/>
        <w:numPr>
          <w:ilvl w:val="0"/>
          <w:numId w:val="60"/>
        </w:numPr>
        <w:spacing w:after="0"/>
        <w:jc w:val="both"/>
      </w:pPr>
      <w:r>
        <w:t>350 compagnies chinoises aux EAU.</w:t>
      </w:r>
    </w:p>
    <w:p w:rsidR="00DC1BF7" w:rsidRDefault="00794803" w:rsidP="005E60E1">
      <w:pPr>
        <w:pStyle w:val="Paragraphedeliste"/>
        <w:numPr>
          <w:ilvl w:val="0"/>
          <w:numId w:val="60"/>
        </w:numPr>
        <w:spacing w:after="0"/>
        <w:jc w:val="both"/>
      </w:pPr>
      <w:r>
        <w:t>60 000 ressortissants chinois (</w:t>
      </w:r>
      <w:r w:rsidRPr="00794803">
        <w:rPr>
          <w:b/>
        </w:rPr>
        <w:t>volonté de s’implanter</w:t>
      </w:r>
      <w:r>
        <w:t>)</w:t>
      </w:r>
    </w:p>
    <w:p w:rsidR="00B81874" w:rsidRDefault="00B81874" w:rsidP="00DC1BF7">
      <w:pPr>
        <w:spacing w:after="0"/>
        <w:jc w:val="both"/>
      </w:pPr>
    </w:p>
    <w:p w:rsidR="005211E0" w:rsidRDefault="00B81874" w:rsidP="00DC1BF7">
      <w:pPr>
        <w:spacing w:after="0"/>
        <w:jc w:val="both"/>
      </w:pPr>
      <w:r>
        <w:t xml:space="preserve">Les EAU sont </w:t>
      </w:r>
      <w:proofErr w:type="gramStart"/>
      <w:r>
        <w:t>considérés</w:t>
      </w:r>
      <w:proofErr w:type="gramEnd"/>
      <w:r>
        <w:t xml:space="preserve"> comme une plaque tournante pour les échanges avec le Moyen-Orient mais aussi avec l’Afrique.</w:t>
      </w:r>
      <w:r w:rsidR="00794803">
        <w:t xml:space="preserve"> C’est un tremplin vers le Maghreb. En </w:t>
      </w:r>
      <w:r w:rsidR="00DC1BF7">
        <w:t>2005</w:t>
      </w:r>
      <w:r w:rsidR="00794803">
        <w:t>, c’est la r</w:t>
      </w:r>
      <w:r w:rsidR="00DC1BF7">
        <w:t>upture des relations entre EAU et Taïwan.</w:t>
      </w:r>
      <w:r>
        <w:t xml:space="preserve"> </w:t>
      </w:r>
      <w:r w:rsidR="00794803">
        <w:t>C’est le s</w:t>
      </w:r>
      <w:r w:rsidR="00DC1BF7">
        <w:t>econd partenaire</w:t>
      </w:r>
      <w:r w:rsidR="003D0429">
        <w:t xml:space="preserve"> économique de la Chine au M-O.</w:t>
      </w:r>
    </w:p>
    <w:p w:rsidR="00794803" w:rsidRDefault="00794803" w:rsidP="00794803">
      <w:pPr>
        <w:pStyle w:val="Titre4"/>
      </w:pPr>
      <w:bookmarkStart w:id="251" w:name="_Toc355873634"/>
      <w:r>
        <w:t>Chine-Dubaï</w:t>
      </w:r>
      <w:bookmarkEnd w:id="251"/>
    </w:p>
    <w:p w:rsidR="00794803" w:rsidRPr="00794803" w:rsidRDefault="00794803" w:rsidP="00794803"/>
    <w:p w:rsidR="005211E0" w:rsidRDefault="00794803" w:rsidP="00DC1BF7">
      <w:pPr>
        <w:spacing w:after="0"/>
        <w:jc w:val="both"/>
      </w:pPr>
      <w:r>
        <w:t xml:space="preserve">Les relations Chine-Dubaï constituent un </w:t>
      </w:r>
      <w:r w:rsidR="00DC1BF7">
        <w:t>« point d’ancrage » pour l’expansion</w:t>
      </w:r>
      <w:r w:rsidR="00B81874">
        <w:t xml:space="preserve"> </w:t>
      </w:r>
      <w:r>
        <w:t xml:space="preserve">de l’influence chinoise : </w:t>
      </w:r>
      <w:r w:rsidR="00DC1BF7">
        <w:t>Infrastructures très bonnes (ports en eaux profondes,</w:t>
      </w:r>
      <w:r w:rsidR="00B81874">
        <w:t xml:space="preserve"> </w:t>
      </w:r>
      <w:r w:rsidR="00DC1BF7">
        <w:t>aéroports,…), pas de droi</w:t>
      </w:r>
      <w:r>
        <w:t xml:space="preserve">ts de douane. Enfin </w:t>
      </w:r>
      <w:r w:rsidRPr="00794803">
        <w:rPr>
          <w:b/>
        </w:rPr>
        <w:t>sa s</w:t>
      </w:r>
      <w:r w:rsidR="00DC1BF7" w:rsidRPr="00794803">
        <w:rPr>
          <w:b/>
        </w:rPr>
        <w:t>ituation</w:t>
      </w:r>
      <w:r w:rsidR="00B81874" w:rsidRPr="00794803">
        <w:rPr>
          <w:b/>
        </w:rPr>
        <w:t xml:space="preserve"> </w:t>
      </w:r>
      <w:r w:rsidR="00DC1BF7" w:rsidRPr="00794803">
        <w:rPr>
          <w:b/>
        </w:rPr>
        <w:t xml:space="preserve">géographique entre MO, </w:t>
      </w:r>
      <w:r w:rsidRPr="00794803">
        <w:rPr>
          <w:b/>
        </w:rPr>
        <w:t>l’Europe et l’</w:t>
      </w:r>
      <w:r w:rsidR="00DC1BF7" w:rsidRPr="00794803">
        <w:rPr>
          <w:b/>
        </w:rPr>
        <w:t>Afrique</w:t>
      </w:r>
      <w:r w:rsidRPr="00794803">
        <w:rPr>
          <w:b/>
        </w:rPr>
        <w:t xml:space="preserve"> est stratégique</w:t>
      </w:r>
      <w:r>
        <w:t>. Par ailleurs, l’</w:t>
      </w:r>
      <w:r w:rsidR="00DC1BF7">
        <w:t>Afrique du nor</w:t>
      </w:r>
      <w:r>
        <w:t>d représente</w:t>
      </w:r>
      <w:r w:rsidR="00B81874">
        <w:t xml:space="preserve"> 35% du commerce chinois avec </w:t>
      </w:r>
      <w:r w:rsidR="00DC1BF7">
        <w:t xml:space="preserve">l’Afrique ! </w:t>
      </w:r>
      <w:r>
        <w:t xml:space="preserve">Et le </w:t>
      </w:r>
      <w:r w:rsidR="00DC1BF7">
        <w:t xml:space="preserve">MO entretient des liens privilégiés avec </w:t>
      </w:r>
      <w:r>
        <w:t>l’</w:t>
      </w:r>
      <w:r w:rsidR="00DC1BF7">
        <w:t>Afrique</w:t>
      </w:r>
      <w:r w:rsidR="00B81874">
        <w:t xml:space="preserve"> </w:t>
      </w:r>
      <w:r w:rsidR="00DC1BF7">
        <w:t>du Nord.</w:t>
      </w:r>
      <w:r w:rsidR="005211E0">
        <w:t xml:space="preserve"> </w:t>
      </w:r>
      <w:r w:rsidR="00DC1BF7">
        <w:t>Dubaï peut donc servir de siège régional pour les</w:t>
      </w:r>
      <w:r w:rsidR="00B81874">
        <w:t xml:space="preserve"> </w:t>
      </w:r>
      <w:r w:rsidR="005211E0">
        <w:t>entreprises chinoises. Aujourd’hui il y a</w:t>
      </w:r>
      <w:r w:rsidR="00DC1BF7">
        <w:t xml:space="preserve"> 200 000 chinois à Dubaï dont près de 50000 négociants.</w:t>
      </w:r>
    </w:p>
    <w:p w:rsidR="005211E0" w:rsidRDefault="005211E0" w:rsidP="00DC1BF7">
      <w:pPr>
        <w:spacing w:after="0"/>
        <w:jc w:val="both"/>
      </w:pPr>
    </w:p>
    <w:p w:rsidR="00DC1BF7" w:rsidRPr="00B81874" w:rsidRDefault="00B81874" w:rsidP="00B81874">
      <w:pPr>
        <w:pStyle w:val="Paragraphedeliste"/>
        <w:spacing w:after="0"/>
        <w:jc w:val="both"/>
        <w:rPr>
          <w:i/>
        </w:rPr>
      </w:pPr>
      <w:r w:rsidRPr="00B81874">
        <w:rPr>
          <w:i/>
        </w:rPr>
        <w:t>E</w:t>
      </w:r>
      <w:r w:rsidR="00DC1BF7" w:rsidRPr="00B81874">
        <w:rPr>
          <w:i/>
        </w:rPr>
        <w:t xml:space="preserve">x. de </w:t>
      </w:r>
      <w:proofErr w:type="spellStart"/>
      <w:r w:rsidR="00DC1BF7" w:rsidRPr="00B81874">
        <w:rPr>
          <w:i/>
        </w:rPr>
        <w:t>softpower</w:t>
      </w:r>
      <w:proofErr w:type="spellEnd"/>
      <w:r w:rsidR="00DC1BF7" w:rsidRPr="00B81874">
        <w:rPr>
          <w:i/>
        </w:rPr>
        <w:t xml:space="preserve"> : Dragon </w:t>
      </w:r>
      <w:proofErr w:type="spellStart"/>
      <w:r w:rsidR="00DC1BF7" w:rsidRPr="00B81874">
        <w:rPr>
          <w:i/>
        </w:rPr>
        <w:t>Mart</w:t>
      </w:r>
      <w:proofErr w:type="spellEnd"/>
      <w:r w:rsidR="00DC1BF7" w:rsidRPr="00B81874">
        <w:rPr>
          <w:i/>
        </w:rPr>
        <w:t xml:space="preserve"> :</w:t>
      </w:r>
      <w:r w:rsidRPr="00B81874">
        <w:rPr>
          <w:i/>
        </w:rPr>
        <w:t xml:space="preserve"> </w:t>
      </w:r>
      <w:r w:rsidR="00DC1BF7" w:rsidRPr="00B81874">
        <w:rPr>
          <w:i/>
        </w:rPr>
        <w:t>Ouvert en 2004</w:t>
      </w:r>
      <w:r w:rsidRPr="00B81874">
        <w:rPr>
          <w:i/>
        </w:rPr>
        <w:t>, p</w:t>
      </w:r>
      <w:r w:rsidR="00DC1BF7" w:rsidRPr="00B81874">
        <w:rPr>
          <w:i/>
        </w:rPr>
        <w:t>lus grand centre commercial chinois</w:t>
      </w:r>
      <w:r w:rsidR="005211E0">
        <w:rPr>
          <w:i/>
        </w:rPr>
        <w:t>, composé uniquement de marchands chinois :</w:t>
      </w:r>
      <w:r w:rsidR="00DC1BF7" w:rsidRPr="00B81874">
        <w:rPr>
          <w:i/>
        </w:rPr>
        <w:t xml:space="preserve"> hors de Chine</w:t>
      </w:r>
      <w:r w:rsidRPr="00B81874">
        <w:rPr>
          <w:i/>
        </w:rPr>
        <w:t>, v</w:t>
      </w:r>
      <w:r w:rsidR="00DC1BF7" w:rsidRPr="00B81874">
        <w:rPr>
          <w:i/>
        </w:rPr>
        <w:t>itrine culturelle</w:t>
      </w:r>
      <w:r w:rsidRPr="00B81874">
        <w:rPr>
          <w:i/>
        </w:rPr>
        <w:t xml:space="preserve">, </w:t>
      </w:r>
      <w:r w:rsidR="005211E0">
        <w:rPr>
          <w:i/>
        </w:rPr>
        <w:t xml:space="preserve">il permet de </w:t>
      </w:r>
      <w:r w:rsidRPr="00B81874">
        <w:rPr>
          <w:i/>
        </w:rPr>
        <w:t>s</w:t>
      </w:r>
      <w:r w:rsidR="00DC1BF7" w:rsidRPr="00B81874">
        <w:rPr>
          <w:i/>
        </w:rPr>
        <w:t>timuler les échanges aux niveaux macro et micro</w:t>
      </w:r>
      <w:r w:rsidR="005211E0">
        <w:rPr>
          <w:i/>
        </w:rPr>
        <w:t> :</w:t>
      </w:r>
    </w:p>
    <w:p w:rsidR="00B81874" w:rsidRPr="005211E0" w:rsidRDefault="00DC1BF7" w:rsidP="005E60E1">
      <w:pPr>
        <w:pStyle w:val="Paragraphedeliste"/>
        <w:numPr>
          <w:ilvl w:val="0"/>
          <w:numId w:val="61"/>
        </w:numPr>
        <w:spacing w:after="0"/>
        <w:ind w:left="1418"/>
        <w:jc w:val="both"/>
        <w:rPr>
          <w:i/>
        </w:rPr>
      </w:pPr>
      <w:r w:rsidRPr="005211E0">
        <w:rPr>
          <w:i/>
        </w:rPr>
        <w:t>1,2 km de long</w:t>
      </w:r>
    </w:p>
    <w:p w:rsidR="00B81874" w:rsidRPr="005211E0" w:rsidRDefault="00DC1BF7" w:rsidP="005E60E1">
      <w:pPr>
        <w:pStyle w:val="Paragraphedeliste"/>
        <w:numPr>
          <w:ilvl w:val="0"/>
          <w:numId w:val="61"/>
        </w:numPr>
        <w:spacing w:after="0"/>
        <w:ind w:left="1418"/>
        <w:jc w:val="both"/>
        <w:rPr>
          <w:i/>
        </w:rPr>
      </w:pPr>
      <w:r w:rsidRPr="005211E0">
        <w:rPr>
          <w:i/>
        </w:rPr>
        <w:t>150 000 m carré</w:t>
      </w:r>
    </w:p>
    <w:p w:rsidR="00DC1BF7" w:rsidRPr="005211E0" w:rsidRDefault="00B81874" w:rsidP="005E60E1">
      <w:pPr>
        <w:pStyle w:val="Paragraphedeliste"/>
        <w:numPr>
          <w:ilvl w:val="0"/>
          <w:numId w:val="61"/>
        </w:numPr>
        <w:spacing w:after="0"/>
        <w:ind w:left="1418"/>
        <w:jc w:val="both"/>
        <w:rPr>
          <w:i/>
        </w:rPr>
      </w:pPr>
      <w:r w:rsidRPr="005211E0">
        <w:rPr>
          <w:i/>
        </w:rPr>
        <w:t>+</w:t>
      </w:r>
      <w:r w:rsidR="00DC1BF7" w:rsidRPr="005211E0">
        <w:rPr>
          <w:i/>
        </w:rPr>
        <w:t xml:space="preserve"> 3000 entreprises chinoises</w:t>
      </w:r>
    </w:p>
    <w:p w:rsidR="00DC1BF7" w:rsidRDefault="000E558B" w:rsidP="00DC1BF7">
      <w:pPr>
        <w:pStyle w:val="Titre3"/>
      </w:pPr>
      <w:bookmarkStart w:id="252" w:name="_Toc355873635"/>
      <w:r>
        <w:t>Chine – Qatar</w:t>
      </w:r>
      <w:bookmarkEnd w:id="252"/>
    </w:p>
    <w:p w:rsidR="00DC1BF7" w:rsidRDefault="00DC1BF7" w:rsidP="00DC1BF7">
      <w:pPr>
        <w:spacing w:after="0"/>
        <w:jc w:val="both"/>
        <w:rPr>
          <w:rFonts w:ascii="Calibri" w:hAnsi="Calibri" w:cs="Calibri"/>
        </w:rPr>
      </w:pPr>
    </w:p>
    <w:p w:rsidR="00DC1BF7" w:rsidRDefault="00B81874" w:rsidP="00DC1BF7">
      <w:pPr>
        <w:spacing w:after="0"/>
        <w:jc w:val="both"/>
      </w:pPr>
      <w:r>
        <w:t xml:space="preserve">Accord sur le GNL (13,5%) </w:t>
      </w:r>
      <w:r>
        <w:sym w:font="Wingdings" w:char="F0E0"/>
      </w:r>
      <w:r w:rsidR="00DC1BF7">
        <w:t xml:space="preserve"> Objectif de 20 millions</w:t>
      </w:r>
      <w:r>
        <w:t xml:space="preserve"> </w:t>
      </w:r>
      <w:r w:rsidR="00DC1BF7">
        <w:t>de tonne à partir de 2010.</w:t>
      </w:r>
    </w:p>
    <w:p w:rsidR="00DC1BF7" w:rsidRDefault="00B81874" w:rsidP="005E60E1">
      <w:pPr>
        <w:pStyle w:val="Paragraphedeliste"/>
        <w:numPr>
          <w:ilvl w:val="0"/>
          <w:numId w:val="62"/>
        </w:numPr>
        <w:spacing w:after="0"/>
        <w:jc w:val="both"/>
      </w:pPr>
      <w:r>
        <w:t>2004 :</w:t>
      </w:r>
      <w:r w:rsidR="00DC1BF7">
        <w:t xml:space="preserve"> ouvertu</w:t>
      </w:r>
      <w:r>
        <w:t>re ligne aérienne Qatar – Pékin</w:t>
      </w:r>
      <w:r>
        <w:rPr>
          <w:rStyle w:val="Appelnotedebasdep"/>
        </w:rPr>
        <w:footnoteReference w:id="101"/>
      </w:r>
    </w:p>
    <w:p w:rsidR="00DC1BF7" w:rsidRDefault="00DC1BF7" w:rsidP="005E60E1">
      <w:pPr>
        <w:pStyle w:val="Paragraphedeliste"/>
        <w:numPr>
          <w:ilvl w:val="0"/>
          <w:numId w:val="62"/>
        </w:numPr>
        <w:spacing w:after="0"/>
        <w:jc w:val="both"/>
      </w:pPr>
      <w:r>
        <w:t>2008</w:t>
      </w:r>
      <w:r w:rsidR="00B81874">
        <w:t> :</w:t>
      </w:r>
      <w:r>
        <w:t xml:space="preserve"> 20 vols/semaine entre le Qatar et la Chine.</w:t>
      </w:r>
    </w:p>
    <w:p w:rsidR="00DC1BF7" w:rsidRDefault="00B81874" w:rsidP="005E60E1">
      <w:pPr>
        <w:pStyle w:val="Paragraphedeliste"/>
        <w:numPr>
          <w:ilvl w:val="0"/>
          <w:numId w:val="62"/>
        </w:numPr>
        <w:spacing w:after="0"/>
        <w:jc w:val="both"/>
      </w:pPr>
      <w:r>
        <w:lastRenderedPageBreak/>
        <w:t>Depuis 2006 :</w:t>
      </w:r>
      <w:r w:rsidR="00DC1BF7">
        <w:t xml:space="preserve"> coopération militaire.</w:t>
      </w:r>
    </w:p>
    <w:p w:rsidR="000550E0" w:rsidRDefault="000550E0" w:rsidP="005E60E1">
      <w:pPr>
        <w:pStyle w:val="Paragraphedeliste"/>
        <w:numPr>
          <w:ilvl w:val="0"/>
          <w:numId w:val="62"/>
        </w:numPr>
        <w:spacing w:after="0"/>
        <w:jc w:val="both"/>
      </w:pPr>
      <w:r>
        <w:t>Accords qui prennent du retard à cause d’un manque de technologie en Chine.</w:t>
      </w:r>
    </w:p>
    <w:p w:rsidR="00DC1BF7" w:rsidRDefault="000E558B" w:rsidP="00DC1BF7">
      <w:pPr>
        <w:pStyle w:val="Titre3"/>
      </w:pPr>
      <w:bookmarkStart w:id="253" w:name="_Toc355873636"/>
      <w:r>
        <w:t>Chine – Koweït</w:t>
      </w:r>
      <w:bookmarkEnd w:id="253"/>
    </w:p>
    <w:p w:rsidR="00DC1BF7" w:rsidRDefault="00DC1BF7" w:rsidP="00DC1BF7">
      <w:pPr>
        <w:spacing w:after="0"/>
        <w:jc w:val="both"/>
        <w:rPr>
          <w:rFonts w:ascii="Calibri" w:hAnsi="Calibri" w:cs="Calibri"/>
        </w:rPr>
      </w:pPr>
    </w:p>
    <w:p w:rsidR="000550E0" w:rsidRDefault="00B81874" w:rsidP="005E60E1">
      <w:pPr>
        <w:pStyle w:val="Paragraphedeliste"/>
        <w:numPr>
          <w:ilvl w:val="0"/>
          <w:numId w:val="62"/>
        </w:numPr>
        <w:spacing w:after="0"/>
        <w:jc w:val="both"/>
      </w:pPr>
      <w:r w:rsidRPr="000550E0">
        <w:rPr>
          <w:rFonts w:ascii="Calibri" w:hAnsi="Calibri" w:cs="Calibri"/>
        </w:rPr>
        <w:t xml:space="preserve">Etablissement des relations diplomatiques en </w:t>
      </w:r>
      <w:r w:rsidR="00DC1BF7">
        <w:t>1971</w:t>
      </w:r>
    </w:p>
    <w:p w:rsidR="000550E0" w:rsidRDefault="00DC1BF7" w:rsidP="005E60E1">
      <w:pPr>
        <w:pStyle w:val="Paragraphedeliste"/>
        <w:numPr>
          <w:ilvl w:val="0"/>
          <w:numId w:val="62"/>
        </w:numPr>
        <w:spacing w:after="0"/>
        <w:jc w:val="both"/>
      </w:pPr>
      <w:r>
        <w:t>1991</w:t>
      </w:r>
      <w:r w:rsidR="00B81874">
        <w:t> :</w:t>
      </w:r>
      <w:r>
        <w:t xml:space="preserve"> accord de sécurité (// US)</w:t>
      </w:r>
    </w:p>
    <w:p w:rsidR="000550E0" w:rsidRDefault="00DC1BF7" w:rsidP="005E60E1">
      <w:pPr>
        <w:pStyle w:val="Paragraphedeliste"/>
        <w:numPr>
          <w:ilvl w:val="0"/>
          <w:numId w:val="62"/>
        </w:numPr>
        <w:spacing w:after="0"/>
        <w:jc w:val="both"/>
      </w:pPr>
      <w:r>
        <w:t>Rhétorique du Koweït en faveur d’une seule Chine</w:t>
      </w:r>
      <w:r w:rsidR="00B81874">
        <w:rPr>
          <w:rStyle w:val="Appelnotedebasdep"/>
        </w:rPr>
        <w:footnoteReference w:id="102"/>
      </w:r>
      <w:r>
        <w:t xml:space="preserve"> et</w:t>
      </w:r>
      <w:r w:rsidR="00B81874">
        <w:t xml:space="preserve"> </w:t>
      </w:r>
      <w:r>
        <w:t xml:space="preserve">en soutien à la </w:t>
      </w:r>
      <w:r w:rsidR="000550E0">
        <w:t>PE chinoise (Corée du Nord</w:t>
      </w:r>
      <w:r w:rsidR="00B81874">
        <w:t xml:space="preserve">…) </w:t>
      </w:r>
      <w:r w:rsidR="00B81874">
        <w:sym w:font="Wingdings" w:char="F0E0"/>
      </w:r>
      <w:r w:rsidR="00B81874">
        <w:t xml:space="preserve"> </w:t>
      </w:r>
      <w:r w:rsidRPr="000550E0">
        <w:rPr>
          <w:b/>
        </w:rPr>
        <w:t>Garantie sur l’indépendance du Koweït</w:t>
      </w:r>
      <w:r w:rsidR="00B81874">
        <w:t> :</w:t>
      </w:r>
      <w:r w:rsidR="000550E0">
        <w:t xml:space="preserve"> </w:t>
      </w:r>
      <w:r>
        <w:t>Premier créancier à taux préférentiel de la Chine :</w:t>
      </w:r>
      <w:r w:rsidR="00B81874">
        <w:t xml:space="preserve"> 6</w:t>
      </w:r>
      <w:r>
        <w:t xml:space="preserve">20 millions $ </w:t>
      </w:r>
      <w:r w:rsidR="00B81874">
        <w:t xml:space="preserve"> de prêt </w:t>
      </w:r>
      <w:r>
        <w:t>de 1982 à 2001</w:t>
      </w:r>
    </w:p>
    <w:p w:rsidR="00DC1BF7" w:rsidRDefault="000550E0" w:rsidP="005E60E1">
      <w:pPr>
        <w:pStyle w:val="Paragraphedeliste"/>
        <w:numPr>
          <w:ilvl w:val="0"/>
          <w:numId w:val="62"/>
        </w:numPr>
        <w:spacing w:after="0"/>
        <w:jc w:val="both"/>
      </w:pPr>
      <w:r>
        <w:t>2004 : t</w:t>
      </w:r>
      <w:r w:rsidR="00DC1BF7">
        <w:t>rois accords de coopération :</w:t>
      </w:r>
    </w:p>
    <w:p w:rsidR="00DC1BF7" w:rsidRDefault="00DC1BF7" w:rsidP="005E60E1">
      <w:pPr>
        <w:pStyle w:val="Paragraphedeliste"/>
        <w:numPr>
          <w:ilvl w:val="0"/>
          <w:numId w:val="63"/>
        </w:numPr>
        <w:spacing w:after="0"/>
        <w:jc w:val="both"/>
      </w:pPr>
      <w:r>
        <w:t>Economique et technologique,</w:t>
      </w:r>
    </w:p>
    <w:p w:rsidR="00DC1BF7" w:rsidRDefault="00DC1BF7" w:rsidP="005E60E1">
      <w:pPr>
        <w:pStyle w:val="Paragraphedeliste"/>
        <w:numPr>
          <w:ilvl w:val="0"/>
          <w:numId w:val="63"/>
        </w:numPr>
        <w:spacing w:after="0"/>
        <w:jc w:val="both"/>
      </w:pPr>
      <w:r>
        <w:t>Pétrole et gaz naturel</w:t>
      </w:r>
    </w:p>
    <w:p w:rsidR="00B81874" w:rsidRDefault="00DC1BF7" w:rsidP="005E60E1">
      <w:pPr>
        <w:pStyle w:val="Paragraphedeliste"/>
        <w:numPr>
          <w:ilvl w:val="0"/>
          <w:numId w:val="63"/>
        </w:numPr>
        <w:spacing w:after="0"/>
        <w:jc w:val="both"/>
      </w:pPr>
      <w:r>
        <w:t>Protection de l’environnement …</w:t>
      </w:r>
    </w:p>
    <w:p w:rsidR="00DC1BF7" w:rsidRDefault="00DC1BF7" w:rsidP="005E60E1">
      <w:pPr>
        <w:pStyle w:val="Paragraphedeliste"/>
        <w:numPr>
          <w:ilvl w:val="0"/>
          <w:numId w:val="62"/>
        </w:numPr>
        <w:spacing w:after="0"/>
        <w:jc w:val="both"/>
      </w:pPr>
      <w:r>
        <w:t>Echanges commerciaux :</w:t>
      </w:r>
    </w:p>
    <w:p w:rsidR="00DC1BF7" w:rsidRDefault="00DC1BF7" w:rsidP="005E60E1">
      <w:pPr>
        <w:pStyle w:val="Paragraphedeliste"/>
        <w:numPr>
          <w:ilvl w:val="0"/>
          <w:numId w:val="64"/>
        </w:numPr>
        <w:spacing w:after="0"/>
        <w:jc w:val="both"/>
      </w:pPr>
      <w:r>
        <w:t>2002 : 3,4 millions $</w:t>
      </w:r>
    </w:p>
    <w:p w:rsidR="00DC1BF7" w:rsidRDefault="00DC1BF7" w:rsidP="005E60E1">
      <w:pPr>
        <w:pStyle w:val="Paragraphedeliste"/>
        <w:numPr>
          <w:ilvl w:val="0"/>
          <w:numId w:val="64"/>
        </w:numPr>
        <w:spacing w:after="0"/>
        <w:jc w:val="both"/>
      </w:pPr>
      <w:r>
        <w:t>2006 : 2,7 milliards $</w:t>
      </w:r>
    </w:p>
    <w:p w:rsidR="00DC1BF7" w:rsidRDefault="00DC1BF7" w:rsidP="005E60E1">
      <w:pPr>
        <w:pStyle w:val="Paragraphedeliste"/>
        <w:numPr>
          <w:ilvl w:val="0"/>
          <w:numId w:val="62"/>
        </w:numPr>
        <w:spacing w:after="0"/>
        <w:jc w:val="both"/>
      </w:pPr>
      <w:r>
        <w:t>Coopération dans le domaine des infrastructures</w:t>
      </w:r>
      <w:r w:rsidR="00B81874">
        <w:t xml:space="preserve"> </w:t>
      </w:r>
      <w:r>
        <w:t>pétrolières</w:t>
      </w:r>
      <w:r w:rsidR="00B81874">
        <w:rPr>
          <w:rStyle w:val="Appelnotedebasdep"/>
        </w:rPr>
        <w:footnoteReference w:id="103"/>
      </w:r>
    </w:p>
    <w:p w:rsidR="00DC1BF7" w:rsidRDefault="00DC1BF7" w:rsidP="00DC1BF7">
      <w:pPr>
        <w:pStyle w:val="Titre3"/>
      </w:pPr>
      <w:bookmarkStart w:id="254" w:name="_Toc355873637"/>
      <w:r>
        <w:t>Chine – Iran</w:t>
      </w:r>
      <w:bookmarkEnd w:id="254"/>
    </w:p>
    <w:p w:rsidR="00B81874" w:rsidRDefault="00B81874" w:rsidP="00DC1BF7">
      <w:pPr>
        <w:spacing w:after="0"/>
        <w:jc w:val="both"/>
        <w:rPr>
          <w:rFonts w:ascii="Calibri" w:hAnsi="Calibri" w:cs="Calibri"/>
        </w:rPr>
      </w:pPr>
    </w:p>
    <w:p w:rsidR="00B30A41" w:rsidRPr="00B30A41" w:rsidRDefault="00B30A41" w:rsidP="00DC1BF7">
      <w:pPr>
        <w:spacing w:after="0"/>
        <w:jc w:val="both"/>
        <w:rPr>
          <w:rFonts w:ascii="Calibri" w:hAnsi="Calibri" w:cs="Calibri"/>
          <w:i/>
        </w:rPr>
      </w:pPr>
      <w:r>
        <w:rPr>
          <w:rFonts w:ascii="Calibri" w:hAnsi="Calibri" w:cs="Calibri"/>
          <w:i/>
        </w:rPr>
        <w:t>La Chine s’intéresse à l’Iran pour son pétrole et son gaz. En plus, les entreprises occidentales étant boycottées par l’Iran, l’intégration économique est plus facile.</w:t>
      </w:r>
    </w:p>
    <w:p w:rsidR="00B30A41" w:rsidRDefault="00B30A41" w:rsidP="00DC1BF7">
      <w:pPr>
        <w:spacing w:after="0"/>
        <w:jc w:val="both"/>
        <w:rPr>
          <w:rFonts w:ascii="Calibri" w:hAnsi="Calibri" w:cs="Calibri"/>
        </w:rPr>
      </w:pPr>
    </w:p>
    <w:p w:rsidR="000550E0" w:rsidRDefault="00DC1BF7" w:rsidP="005E60E1">
      <w:pPr>
        <w:pStyle w:val="Paragraphedeliste"/>
        <w:numPr>
          <w:ilvl w:val="0"/>
          <w:numId w:val="62"/>
        </w:numPr>
        <w:spacing w:after="0"/>
        <w:jc w:val="both"/>
      </w:pPr>
      <w:r>
        <w:t>1979 : révolution islamique</w:t>
      </w:r>
    </w:p>
    <w:p w:rsidR="000550E0" w:rsidRDefault="00DC1BF7" w:rsidP="005E60E1">
      <w:pPr>
        <w:pStyle w:val="Paragraphedeliste"/>
        <w:numPr>
          <w:ilvl w:val="0"/>
          <w:numId w:val="62"/>
        </w:numPr>
        <w:spacing w:after="0"/>
        <w:jc w:val="both"/>
      </w:pPr>
      <w:r>
        <w:t>Guerre Iran – Irak</w:t>
      </w:r>
    </w:p>
    <w:p w:rsidR="000550E0" w:rsidRDefault="00B81874" w:rsidP="005E60E1">
      <w:pPr>
        <w:pStyle w:val="Paragraphedeliste"/>
        <w:numPr>
          <w:ilvl w:val="0"/>
          <w:numId w:val="62"/>
        </w:numPr>
        <w:spacing w:after="0"/>
        <w:jc w:val="both"/>
      </w:pPr>
      <w:r>
        <w:t>P</w:t>
      </w:r>
      <w:r w:rsidR="00DC1BF7">
        <w:t>osition et configuration de l’Iran</w:t>
      </w:r>
    </w:p>
    <w:p w:rsidR="000550E0" w:rsidRDefault="00DC1BF7" w:rsidP="005E60E1">
      <w:pPr>
        <w:pStyle w:val="Paragraphedeliste"/>
        <w:numPr>
          <w:ilvl w:val="0"/>
          <w:numId w:val="62"/>
        </w:numPr>
        <w:spacing w:after="0"/>
        <w:jc w:val="both"/>
      </w:pPr>
      <w:r w:rsidRPr="000550E0">
        <w:rPr>
          <w:b/>
        </w:rPr>
        <w:t>Pragmatisme politique</w:t>
      </w:r>
      <w:r w:rsidR="00B81874" w:rsidRPr="000550E0">
        <w:rPr>
          <w:b/>
        </w:rPr>
        <w:t> : le fait que l’Iran est anti-américain facilite les relations</w:t>
      </w:r>
      <w:r w:rsidR="00B81874">
        <w:t>.</w:t>
      </w:r>
    </w:p>
    <w:p w:rsidR="00DC1BF7" w:rsidRDefault="00B81874" w:rsidP="005E60E1">
      <w:pPr>
        <w:pStyle w:val="Paragraphedeliste"/>
        <w:numPr>
          <w:ilvl w:val="0"/>
          <w:numId w:val="62"/>
        </w:numPr>
        <w:spacing w:after="0"/>
        <w:jc w:val="both"/>
      </w:pPr>
      <w:r w:rsidRPr="000550E0">
        <w:rPr>
          <w:b/>
        </w:rPr>
        <w:t>Elle investit fortement dans les i</w:t>
      </w:r>
      <w:r w:rsidR="00DC1BF7" w:rsidRPr="000550E0">
        <w:rPr>
          <w:b/>
        </w:rPr>
        <w:t>nfrastructure</w:t>
      </w:r>
      <w:r w:rsidRPr="000550E0">
        <w:rPr>
          <w:b/>
        </w:rPr>
        <w:t>s et le</w:t>
      </w:r>
      <w:r w:rsidR="00DC1BF7" w:rsidRPr="000550E0">
        <w:rPr>
          <w:b/>
        </w:rPr>
        <w:t xml:space="preserve"> secteur énergétique</w:t>
      </w:r>
      <w:r w:rsidRPr="000550E0">
        <w:rPr>
          <w:b/>
        </w:rPr>
        <w:t xml:space="preserve"> </w:t>
      </w:r>
      <w:r w:rsidRPr="000550E0">
        <w:rPr>
          <w:b/>
        </w:rPr>
        <w:sym w:font="Wingdings" w:char="F0E0"/>
      </w:r>
      <w:r w:rsidRPr="000550E0">
        <w:rPr>
          <w:b/>
        </w:rPr>
        <w:t xml:space="preserve"> </w:t>
      </w:r>
      <w:r w:rsidR="00DC1BF7" w:rsidRPr="000550E0">
        <w:rPr>
          <w:b/>
        </w:rPr>
        <w:t>Effet négatif sur les PME iraniennes</w:t>
      </w:r>
      <w:r w:rsidR="000550E0">
        <w:t>.</w:t>
      </w:r>
    </w:p>
    <w:p w:rsidR="00B81874" w:rsidRDefault="00B81874" w:rsidP="00DC1BF7">
      <w:pPr>
        <w:spacing w:after="0"/>
        <w:jc w:val="both"/>
      </w:pPr>
    </w:p>
    <w:p w:rsidR="000550E0" w:rsidRDefault="000550E0" w:rsidP="00DC1BF7">
      <w:pPr>
        <w:spacing w:after="0"/>
        <w:jc w:val="both"/>
      </w:pPr>
      <w:r>
        <w:t>Après les m</w:t>
      </w:r>
      <w:r w:rsidR="00B81874">
        <w:t>anifestations post</w:t>
      </w:r>
      <w:r w:rsidR="00DC1BF7">
        <w:t>électorales de 2009</w:t>
      </w:r>
      <w:r w:rsidR="00B81874">
        <w:t>, la plupart des Etats occidentaux ont blâmé les répressions alors que la Chine s’est abstenue d’é</w:t>
      </w:r>
      <w:r>
        <w:t xml:space="preserve">mettre le moindre reproche : principe de </w:t>
      </w:r>
      <w:r w:rsidRPr="000550E0">
        <w:rPr>
          <w:b/>
        </w:rPr>
        <w:t>non-ingérence</w:t>
      </w:r>
      <w:r>
        <w:t>.</w:t>
      </w:r>
    </w:p>
    <w:p w:rsidR="00DC1BF7" w:rsidRDefault="00B81874" w:rsidP="0016495B">
      <w:pPr>
        <w:pStyle w:val="Paragraphedeliste"/>
        <w:numPr>
          <w:ilvl w:val="0"/>
          <w:numId w:val="139"/>
        </w:numPr>
        <w:spacing w:after="0"/>
        <w:jc w:val="both"/>
      </w:pPr>
      <w:r w:rsidRPr="000550E0">
        <w:rPr>
          <w:b/>
        </w:rPr>
        <w:t>Usage de l’institutionnalisme stratégique</w:t>
      </w:r>
      <w:r>
        <w:t xml:space="preserve"> </w:t>
      </w:r>
      <w:r w:rsidR="000550E0">
        <w:t xml:space="preserve">(veto au C.S.) </w:t>
      </w:r>
      <w:r>
        <w:t>à l’égard de l’Iran</w:t>
      </w:r>
      <w:r w:rsidR="000550E0">
        <w:t>.</w:t>
      </w:r>
    </w:p>
    <w:p w:rsidR="00B81874" w:rsidRDefault="00B81874" w:rsidP="00DC1BF7">
      <w:pPr>
        <w:spacing w:after="0"/>
        <w:jc w:val="both"/>
      </w:pPr>
    </w:p>
    <w:p w:rsidR="00DC1BF7" w:rsidRPr="00B30A41" w:rsidRDefault="000550E0" w:rsidP="00DC1BF7">
      <w:pPr>
        <w:spacing w:after="0"/>
        <w:jc w:val="both"/>
        <w:rPr>
          <w:i/>
        </w:rPr>
      </w:pPr>
      <w:r>
        <w:t>Sur la q</w:t>
      </w:r>
      <w:r w:rsidR="00DC1BF7">
        <w:t>uestion nucléaire iranienne</w:t>
      </w:r>
      <w:r w:rsidR="00B81874">
        <w:t> : la Chine a été obligée de plier au Consei</w:t>
      </w:r>
      <w:r>
        <w:t>l de Sécurité sous l’ère Obama car ce dernier a rempli les conditions de la Chine en ce qui concerne les négociations avec l’Iran.</w:t>
      </w:r>
      <w:r w:rsidR="00B30A41">
        <w:t xml:space="preserve"> </w:t>
      </w:r>
      <w:r w:rsidR="00B30A41">
        <w:rPr>
          <w:i/>
        </w:rPr>
        <w:t>En même temps, la Chine a veillé réduire la portée des sanctions. La Chine craint en fait plus la réaction US et israélienne vis-à-vis de l’Iran que le comportement de l’Iran lui-même.</w:t>
      </w:r>
      <w:r w:rsidR="004634CC">
        <w:rPr>
          <w:i/>
        </w:rPr>
        <w:t xml:space="preserve"> La Chine </w:t>
      </w:r>
      <w:r w:rsidR="004634CC">
        <w:rPr>
          <w:i/>
        </w:rPr>
        <w:lastRenderedPageBreak/>
        <w:t>n’entend pas se priver de l’Iran qui est un contre-pouvoir aux USA dans la région, mais elle fait comprendre à l’Iran que tout n’est pas permis.</w:t>
      </w:r>
    </w:p>
    <w:p w:rsidR="00DC1BF7" w:rsidRDefault="00DC1BF7" w:rsidP="00DC1BF7">
      <w:pPr>
        <w:spacing w:after="0"/>
        <w:jc w:val="both"/>
      </w:pPr>
    </w:p>
    <w:p w:rsidR="006142EA" w:rsidRDefault="006142EA" w:rsidP="00DC1BF7">
      <w:pPr>
        <w:spacing w:after="0"/>
        <w:jc w:val="both"/>
      </w:pPr>
      <w:r w:rsidRPr="000550E0">
        <w:rPr>
          <w:b/>
          <w:color w:val="FF0000"/>
        </w:rPr>
        <w:t>Pour l’Iran</w:t>
      </w:r>
      <w:r w:rsidR="00B81874" w:rsidRPr="000550E0">
        <w:rPr>
          <w:b/>
          <w:color w:val="FF0000"/>
        </w:rPr>
        <w:t>, la C</w:t>
      </w:r>
      <w:r w:rsidR="00DC1BF7" w:rsidRPr="000550E0">
        <w:rPr>
          <w:b/>
          <w:color w:val="FF0000"/>
        </w:rPr>
        <w:t xml:space="preserve">hine </w:t>
      </w:r>
      <w:r w:rsidR="00B81874" w:rsidRPr="000550E0">
        <w:rPr>
          <w:b/>
          <w:color w:val="FF0000"/>
        </w:rPr>
        <w:t>est un</w:t>
      </w:r>
      <w:r w:rsidR="00DC1BF7" w:rsidRPr="000550E0">
        <w:rPr>
          <w:b/>
          <w:color w:val="FF0000"/>
        </w:rPr>
        <w:t xml:space="preserve"> « modèle »</w:t>
      </w:r>
      <w:r>
        <w:t>, car :</w:t>
      </w:r>
    </w:p>
    <w:p w:rsidR="000550E0" w:rsidRDefault="000550E0" w:rsidP="00DC1BF7">
      <w:pPr>
        <w:spacing w:after="0"/>
        <w:jc w:val="both"/>
      </w:pPr>
    </w:p>
    <w:p w:rsidR="006142EA" w:rsidRDefault="00B81874" w:rsidP="005E60E1">
      <w:pPr>
        <w:pStyle w:val="Paragraphedeliste"/>
        <w:numPr>
          <w:ilvl w:val="0"/>
          <w:numId w:val="65"/>
        </w:numPr>
        <w:spacing w:after="0"/>
        <w:jc w:val="both"/>
      </w:pPr>
      <w:r>
        <w:t>C’est un Etat qui allie un système autoritaire et croissance économique. Les dirigeants i</w:t>
      </w:r>
      <w:r w:rsidR="006142EA">
        <w:t>raniens parlent souvent du</w:t>
      </w:r>
      <w:r>
        <w:t xml:space="preserve"> </w:t>
      </w:r>
      <w:r w:rsidR="006142EA">
        <w:t>« système chinois ».</w:t>
      </w:r>
    </w:p>
    <w:p w:rsidR="006142EA" w:rsidRDefault="00B81874" w:rsidP="005E60E1">
      <w:pPr>
        <w:pStyle w:val="Paragraphedeliste"/>
        <w:numPr>
          <w:ilvl w:val="0"/>
          <w:numId w:val="65"/>
        </w:numPr>
        <w:spacing w:after="0"/>
        <w:jc w:val="both"/>
      </w:pPr>
      <w:r w:rsidRPr="006142EA">
        <w:rPr>
          <w:rFonts w:ascii="Calibri" w:hAnsi="Calibri" w:cs="Calibri"/>
        </w:rPr>
        <w:t>E</w:t>
      </w:r>
      <w:r w:rsidR="00DC1BF7">
        <w:t>galement valable pour l’ensemble du M-O.</w:t>
      </w:r>
    </w:p>
    <w:p w:rsidR="006142EA" w:rsidRDefault="00DC1BF7" w:rsidP="005E60E1">
      <w:pPr>
        <w:pStyle w:val="Paragraphedeliste"/>
        <w:numPr>
          <w:ilvl w:val="0"/>
          <w:numId w:val="65"/>
        </w:numPr>
        <w:spacing w:after="0"/>
        <w:jc w:val="both"/>
      </w:pPr>
      <w:r>
        <w:t>La légitimité économique remplace de facto la</w:t>
      </w:r>
      <w:r w:rsidR="00B81874">
        <w:t xml:space="preserve"> </w:t>
      </w:r>
      <w:r>
        <w:t>légitimité idéologique.</w:t>
      </w:r>
    </w:p>
    <w:p w:rsidR="006142EA" w:rsidRDefault="00DC1BF7" w:rsidP="005E60E1">
      <w:pPr>
        <w:pStyle w:val="Paragraphedeliste"/>
        <w:numPr>
          <w:ilvl w:val="0"/>
          <w:numId w:val="65"/>
        </w:numPr>
        <w:spacing w:after="0"/>
        <w:jc w:val="both"/>
      </w:pPr>
      <w:r>
        <w:t>Problème : l’ouverture au monde</w:t>
      </w:r>
      <w:r w:rsidR="006142EA">
        <w:t> !</w:t>
      </w:r>
    </w:p>
    <w:p w:rsidR="00DC1BF7" w:rsidRDefault="00DC1BF7" w:rsidP="005E60E1">
      <w:pPr>
        <w:pStyle w:val="Paragraphedeliste"/>
        <w:numPr>
          <w:ilvl w:val="0"/>
          <w:numId w:val="65"/>
        </w:numPr>
        <w:spacing w:after="0"/>
        <w:jc w:val="both"/>
      </w:pPr>
      <w:r>
        <w:t>Libre circulation des personnes précède la libre</w:t>
      </w:r>
      <w:r w:rsidR="006142EA">
        <w:t xml:space="preserve"> </w:t>
      </w:r>
      <w:r>
        <w:t>circulation des biens !</w:t>
      </w:r>
    </w:p>
    <w:p w:rsidR="00DC1BF7" w:rsidRDefault="00DC1BF7" w:rsidP="00DC1BF7">
      <w:pPr>
        <w:spacing w:after="0"/>
        <w:jc w:val="both"/>
      </w:pPr>
    </w:p>
    <w:p w:rsidR="00CE7B24" w:rsidRDefault="006142EA" w:rsidP="00DC1BF7">
      <w:pPr>
        <w:spacing w:after="0"/>
        <w:jc w:val="both"/>
      </w:pPr>
      <w:r>
        <w:t>Aujourd’hui, l’</w:t>
      </w:r>
      <w:r w:rsidR="00DC1BF7">
        <w:t xml:space="preserve">Iran </w:t>
      </w:r>
      <w:r>
        <w:t>représente</w:t>
      </w:r>
      <w:r w:rsidR="00DC1BF7">
        <w:t xml:space="preserve"> ± 12% des importations chinoises en</w:t>
      </w:r>
      <w:r>
        <w:t xml:space="preserve"> </w:t>
      </w:r>
      <w:r w:rsidR="00DC1BF7">
        <w:t>pétrole</w:t>
      </w:r>
      <w:r w:rsidR="00D07717">
        <w:rPr>
          <w:rStyle w:val="Appelnotedebasdep"/>
        </w:rPr>
        <w:footnoteReference w:id="104"/>
      </w:r>
      <w:r>
        <w:t xml:space="preserve">. </w:t>
      </w:r>
      <w:r w:rsidRPr="00D07717">
        <w:rPr>
          <w:b/>
        </w:rPr>
        <w:t>Avec les risques d’intervention militaire en Iran, la Chine essaie de limiter les investissements dans le pays</w:t>
      </w:r>
      <w:r>
        <w:t>.</w:t>
      </w:r>
      <w:r w:rsidR="00CE7B24">
        <w:t xml:space="preserve"> Désormais, les chinois ne signent plus de contrats mais </w:t>
      </w:r>
      <w:r w:rsidR="00CE7B24" w:rsidRPr="00D07717">
        <w:rPr>
          <w:b/>
        </w:rPr>
        <w:t>s’engagent à investir</w:t>
      </w:r>
      <w:r w:rsidR="00CE7B24">
        <w:rPr>
          <w:rStyle w:val="Appelnotedebasdep"/>
        </w:rPr>
        <w:footnoteReference w:id="105"/>
      </w:r>
      <w:r w:rsidR="00D07717">
        <w:t>, ce sont plus des effets d’annonce, des promesses de contrats</w:t>
      </w:r>
      <w:r w:rsidR="00CE7B24">
        <w:t>. Elle met donc la main sur des gisements sans s’engager véritablement</w:t>
      </w:r>
      <w:r w:rsidR="00D07717">
        <w:rPr>
          <w:rStyle w:val="Appelnotedebasdep"/>
        </w:rPr>
        <w:footnoteReference w:id="106"/>
      </w:r>
      <w:r w:rsidR="00CE7B24">
        <w:t>.</w:t>
      </w:r>
    </w:p>
    <w:p w:rsidR="00DC1BF7" w:rsidRDefault="00DC1BF7" w:rsidP="003D0429">
      <w:pPr>
        <w:pStyle w:val="Titre2"/>
      </w:pPr>
      <w:bookmarkStart w:id="255" w:name="_Toc355873638"/>
      <w:r>
        <w:t>Conclusion</w:t>
      </w:r>
      <w:bookmarkEnd w:id="255"/>
    </w:p>
    <w:p w:rsidR="004F5065" w:rsidRDefault="004F5065" w:rsidP="00DC1BF7">
      <w:pPr>
        <w:spacing w:after="0"/>
        <w:jc w:val="both"/>
        <w:rPr>
          <w:rFonts w:ascii="Calibri" w:hAnsi="Calibri" w:cs="Calibri"/>
        </w:rPr>
      </w:pPr>
    </w:p>
    <w:p w:rsidR="00DC1BF7" w:rsidRPr="004634CC" w:rsidRDefault="00D07717" w:rsidP="00DC1BF7">
      <w:pPr>
        <w:spacing w:after="0"/>
        <w:jc w:val="both"/>
      </w:pPr>
      <w:r>
        <w:t>La f</w:t>
      </w:r>
      <w:r w:rsidR="00103DD1">
        <w:t xml:space="preserve">orce économique </w:t>
      </w:r>
      <w:r>
        <w:t xml:space="preserve">est un </w:t>
      </w:r>
      <w:r w:rsidR="00DC1BF7">
        <w:t>vecteur principal de l’influence</w:t>
      </w:r>
      <w:r w:rsidR="00103DD1">
        <w:t xml:space="preserve"> </w:t>
      </w:r>
      <w:r w:rsidR="00DC1BF7">
        <w:t>chinoise.</w:t>
      </w:r>
      <w:r w:rsidR="00103DD1">
        <w:t xml:space="preserve"> </w:t>
      </w:r>
      <w:r w:rsidR="00DC1BF7">
        <w:t>Les entreprises chinoises sont des entreprises d’Etat</w:t>
      </w:r>
      <w:r w:rsidR="00103DD1">
        <w:t xml:space="preserve"> </w:t>
      </w:r>
      <w:r>
        <w:t xml:space="preserve">et </w:t>
      </w:r>
      <w:r w:rsidR="00DC1BF7">
        <w:t xml:space="preserve">servent </w:t>
      </w:r>
      <w:r>
        <w:t>de relais à l’intérêt national, mais l</w:t>
      </w:r>
      <w:r w:rsidR="004634CC">
        <w:t>a</w:t>
      </w:r>
      <w:r>
        <w:t xml:space="preserve"> n</w:t>
      </w:r>
      <w:r w:rsidR="00DC1BF7">
        <w:t xml:space="preserve">on-ingérence </w:t>
      </w:r>
      <w:r w:rsidR="004634CC">
        <w:t>va à l’encontre de leurs</w:t>
      </w:r>
      <w:r>
        <w:t xml:space="preserve"> </w:t>
      </w:r>
      <w:r w:rsidR="00DC1BF7">
        <w:t>intérêts croissants !</w:t>
      </w:r>
      <w:r>
        <w:t xml:space="preserve"> La Chine</w:t>
      </w:r>
      <w:r w:rsidR="00103DD1">
        <w:t xml:space="preserve"> v</w:t>
      </w:r>
      <w:r w:rsidR="00DC1BF7">
        <w:t>eut plaire à tout l</w:t>
      </w:r>
      <w:r w:rsidR="004634CC">
        <w:t>e monde (Israël, Iran Palestine</w:t>
      </w:r>
      <w:r w:rsidR="00DC1BF7">
        <w:t>…).</w:t>
      </w:r>
      <w:r w:rsidR="00103DD1">
        <w:t xml:space="preserve"> Cependant, q</w:t>
      </w:r>
      <w:r w:rsidR="00DC1BF7">
        <w:t>u</w:t>
      </w:r>
      <w:r w:rsidR="00103DD1">
        <w:t xml:space="preserve">e se passera-t-il </w:t>
      </w:r>
      <w:r w:rsidR="00DC1BF7">
        <w:t>si on lui demande de prendre des positions</w:t>
      </w:r>
      <w:r w:rsidR="00103DD1">
        <w:t xml:space="preserve"> </w:t>
      </w:r>
      <w:r w:rsidR="00DC1BF7">
        <w:t>dans une région encore chargée de conflits latents</w:t>
      </w:r>
      <w:r w:rsidR="00103DD1">
        <w:t xml:space="preserve"> aux forts accents émotionnels </w:t>
      </w:r>
      <w:r w:rsidR="00103DD1">
        <w:sym w:font="Wingdings" w:char="F0E0"/>
      </w:r>
      <w:r w:rsidR="00103DD1">
        <w:t xml:space="preserve"> </w:t>
      </w:r>
      <w:r w:rsidR="00103DD1" w:rsidRPr="00D07717">
        <w:rPr>
          <w:b/>
          <w:color w:val="FF0000"/>
        </w:rPr>
        <w:t>intenable à long terme</w:t>
      </w:r>
      <w:r>
        <w:rPr>
          <w:rStyle w:val="Appelnotedebasdep"/>
          <w:b/>
          <w:color w:val="FF0000"/>
        </w:rPr>
        <w:footnoteReference w:id="107"/>
      </w:r>
      <w:r w:rsidR="00103DD1" w:rsidRPr="00D07717">
        <w:rPr>
          <w:b/>
          <w:color w:val="FF0000"/>
        </w:rPr>
        <w:t> ?</w:t>
      </w:r>
    </w:p>
    <w:p w:rsidR="000550E0" w:rsidRDefault="000550E0" w:rsidP="00D07717">
      <w:pPr>
        <w:spacing w:after="0"/>
        <w:jc w:val="both"/>
      </w:pPr>
    </w:p>
    <w:p w:rsidR="00D07717" w:rsidRPr="000550E0" w:rsidRDefault="00D07717" w:rsidP="00D07717">
      <w:pPr>
        <w:spacing w:after="0"/>
        <w:jc w:val="both"/>
      </w:pPr>
      <w:r>
        <w:t>Au final, il faut retenir :</w:t>
      </w:r>
    </w:p>
    <w:p w:rsidR="00DC1BF7" w:rsidRPr="00D07717" w:rsidRDefault="00DC1BF7" w:rsidP="005E60E1">
      <w:pPr>
        <w:pStyle w:val="Paragraphedeliste"/>
        <w:numPr>
          <w:ilvl w:val="0"/>
          <w:numId w:val="66"/>
        </w:numPr>
        <w:spacing w:after="0"/>
        <w:jc w:val="both"/>
        <w:rPr>
          <w:b/>
          <w:color w:val="FF0000"/>
        </w:rPr>
      </w:pPr>
      <w:r w:rsidRPr="00D07717">
        <w:rPr>
          <w:b/>
          <w:color w:val="FF0000"/>
        </w:rPr>
        <w:t>Nouvelle route de la Soie.</w:t>
      </w:r>
    </w:p>
    <w:p w:rsidR="00DC1BF7" w:rsidRPr="00D07717" w:rsidRDefault="00DC1BF7" w:rsidP="005E60E1">
      <w:pPr>
        <w:pStyle w:val="Paragraphedeliste"/>
        <w:numPr>
          <w:ilvl w:val="0"/>
          <w:numId w:val="66"/>
        </w:numPr>
        <w:spacing w:after="0"/>
        <w:jc w:val="both"/>
        <w:rPr>
          <w:b/>
          <w:color w:val="FF0000"/>
        </w:rPr>
      </w:pPr>
      <w:r w:rsidRPr="00D07717">
        <w:rPr>
          <w:b/>
          <w:color w:val="FF0000"/>
        </w:rPr>
        <w:t>Hub pour les biens manufacturés chinois ?</w:t>
      </w:r>
    </w:p>
    <w:p w:rsidR="00DC1BF7" w:rsidRDefault="00DC1BF7" w:rsidP="005E60E1">
      <w:pPr>
        <w:pStyle w:val="Paragraphedeliste"/>
        <w:numPr>
          <w:ilvl w:val="0"/>
          <w:numId w:val="66"/>
        </w:numPr>
        <w:spacing w:after="0"/>
        <w:jc w:val="both"/>
      </w:pPr>
      <w:r w:rsidRPr="00D07717">
        <w:rPr>
          <w:b/>
          <w:color w:val="FF0000"/>
        </w:rPr>
        <w:t>Rivalités croissantes avec les Etats-Unis et l’Europe</w:t>
      </w:r>
      <w:r>
        <w:t>.</w:t>
      </w:r>
    </w:p>
    <w:p w:rsidR="00D07717" w:rsidRDefault="00D07717" w:rsidP="00D07717">
      <w:pPr>
        <w:spacing w:after="0"/>
        <w:jc w:val="both"/>
      </w:pPr>
    </w:p>
    <w:p w:rsidR="00DC1BF7" w:rsidRDefault="00D07717" w:rsidP="00DC1BF7">
      <w:pPr>
        <w:spacing w:after="0"/>
        <w:jc w:val="both"/>
      </w:pPr>
      <w:r>
        <w:t xml:space="preserve">Cette situation est </w:t>
      </w:r>
      <w:r w:rsidR="00DC1BF7">
        <w:t>symptomat</w:t>
      </w:r>
      <w:r w:rsidR="00103DD1">
        <w:t>ique des évolutions systémiques que connait le système international, c’est-à-dire l’émergence de nouveaux pôles au détriment des puissances traditionnelles.</w:t>
      </w:r>
    </w:p>
    <w:p w:rsidR="004634CC" w:rsidRDefault="004634CC" w:rsidP="00DC1BF7">
      <w:pPr>
        <w:spacing w:after="0"/>
        <w:jc w:val="both"/>
      </w:pPr>
    </w:p>
    <w:p w:rsidR="004634CC" w:rsidRPr="003D0429" w:rsidRDefault="004634CC" w:rsidP="00DC1BF7">
      <w:pPr>
        <w:spacing w:after="0"/>
        <w:jc w:val="both"/>
        <w:rPr>
          <w:i/>
        </w:rPr>
      </w:pPr>
      <w:r>
        <w:rPr>
          <w:i/>
        </w:rPr>
        <w:t>Au final, le Moyen-Orient pourrait devenir un hub commercial. La Chine investi énormément dans les investissements et l’infrastructure. Pour l’heure, l’engagement politique de Pékin demeure encore très limité, bien que les premiers signes soient là. L’hégémonie américaine devra faire face à la présence chinoise dans la région.</w:t>
      </w:r>
    </w:p>
    <w:p w:rsidR="00962B6C" w:rsidRDefault="00B45AAB" w:rsidP="00962B6C">
      <w:pPr>
        <w:pStyle w:val="Titre1"/>
      </w:pPr>
      <w:bookmarkStart w:id="256" w:name="_Toc355873639"/>
      <w:r>
        <w:lastRenderedPageBreak/>
        <w:t>Politique sécurité et défense</w:t>
      </w:r>
      <w:bookmarkEnd w:id="256"/>
    </w:p>
    <w:p w:rsidR="00962B6C" w:rsidRDefault="00962B6C" w:rsidP="00962B6C">
      <w:pPr>
        <w:pStyle w:val="Titre2"/>
      </w:pPr>
      <w:bookmarkStart w:id="257" w:name="_Toc355873640"/>
      <w:r>
        <w:t>Introduction</w:t>
      </w:r>
      <w:bookmarkEnd w:id="257"/>
    </w:p>
    <w:p w:rsidR="00962B6C" w:rsidRDefault="00962B6C" w:rsidP="00962B6C">
      <w:pPr>
        <w:jc w:val="both"/>
        <w:rPr>
          <w:i/>
        </w:rPr>
      </w:pPr>
    </w:p>
    <w:p w:rsidR="00962B6C" w:rsidRDefault="00962B6C" w:rsidP="00962B6C">
      <w:pPr>
        <w:jc w:val="both"/>
        <w:rPr>
          <w:i/>
        </w:rPr>
      </w:pPr>
      <w:r>
        <w:rPr>
          <w:i/>
        </w:rPr>
        <w:t>La priorité de Pékin est de garantir son développement économique et sa modernisation (société harmonieuse) pour assurer la stabilité dans son environnement direct (développement pacifique). Le pouvoir craint le Ge ming (le vide). Quant au contrôle de sa périphérie, elle fait partie de son espace vital (</w:t>
      </w:r>
      <w:proofErr w:type="spellStart"/>
      <w:r>
        <w:rPr>
          <w:i/>
        </w:rPr>
        <w:t>Dingwei</w:t>
      </w:r>
      <w:proofErr w:type="spellEnd"/>
      <w:r>
        <w:rPr>
          <w:i/>
        </w:rPr>
        <w:t xml:space="preserve">). Le </w:t>
      </w:r>
      <w:proofErr w:type="spellStart"/>
      <w:r>
        <w:rPr>
          <w:i/>
        </w:rPr>
        <w:t>Heartland</w:t>
      </w:r>
      <w:proofErr w:type="spellEnd"/>
      <w:r>
        <w:rPr>
          <w:i/>
        </w:rPr>
        <w:t xml:space="preserve"> a été </w:t>
      </w:r>
      <w:r w:rsidR="00D021F8">
        <w:rPr>
          <w:i/>
        </w:rPr>
        <w:t>traumatisé</w:t>
      </w:r>
      <w:r>
        <w:rPr>
          <w:i/>
        </w:rPr>
        <w:t xml:space="preserve"> par la guerre d’opium et le siècle d’humiliation et essaye </w:t>
      </w:r>
      <w:r w:rsidR="00D021F8">
        <w:rPr>
          <w:i/>
        </w:rPr>
        <w:t>maintenant</w:t>
      </w:r>
      <w:r>
        <w:rPr>
          <w:i/>
        </w:rPr>
        <w:t xml:space="preserve"> de développer le Tibet et le Xinjiang pour </w:t>
      </w:r>
      <w:r w:rsidR="00D021F8">
        <w:rPr>
          <w:i/>
        </w:rPr>
        <w:t xml:space="preserve">éviter un nouveau scénario catastrophe. </w:t>
      </w:r>
    </w:p>
    <w:p w:rsidR="00962B6C" w:rsidRPr="00962B6C" w:rsidRDefault="00D021F8" w:rsidP="00962B6C">
      <w:pPr>
        <w:jc w:val="both"/>
        <w:rPr>
          <w:i/>
        </w:rPr>
      </w:pPr>
      <w:r>
        <w:rPr>
          <w:i/>
        </w:rPr>
        <w:t>Les intérêts centraux (</w:t>
      </w:r>
      <w:proofErr w:type="spellStart"/>
      <w:r>
        <w:rPr>
          <w:i/>
        </w:rPr>
        <w:t>hexin</w:t>
      </w:r>
      <w:proofErr w:type="spellEnd"/>
      <w:r>
        <w:rPr>
          <w:i/>
        </w:rPr>
        <w:t xml:space="preserve"> </w:t>
      </w:r>
      <w:proofErr w:type="spellStart"/>
      <w:r>
        <w:rPr>
          <w:i/>
        </w:rPr>
        <w:t>liyi</w:t>
      </w:r>
      <w:proofErr w:type="spellEnd"/>
      <w:r>
        <w:rPr>
          <w:i/>
        </w:rPr>
        <w:t>) sont influencés par des réalités historiques. Ce sont : le développement économique, l’intégrité territoriale et renforcer le pouvoir central.</w:t>
      </w:r>
    </w:p>
    <w:p w:rsidR="00AB7D7A" w:rsidRPr="00AB7D7A" w:rsidRDefault="00AB7D7A" w:rsidP="00AB7D7A">
      <w:pPr>
        <w:pStyle w:val="Titre2"/>
      </w:pPr>
      <w:bookmarkStart w:id="258" w:name="_Toc355873641"/>
      <w:r>
        <w:t>Pensée chinoise</w:t>
      </w:r>
      <w:bookmarkEnd w:id="258"/>
    </w:p>
    <w:p w:rsidR="00B45AAB" w:rsidRDefault="00B45AAB" w:rsidP="00AB7D7A">
      <w:pPr>
        <w:pStyle w:val="Titre3"/>
      </w:pPr>
      <w:bookmarkStart w:id="259" w:name="_Toc355873642"/>
      <w:r>
        <w:t>François Jullien - Traité de l’efficacité</w:t>
      </w:r>
      <w:bookmarkEnd w:id="259"/>
    </w:p>
    <w:p w:rsidR="00B45AAB" w:rsidRDefault="00AB7D7A" w:rsidP="00AB7D7A">
      <w:pPr>
        <w:pStyle w:val="Titre4"/>
      </w:pPr>
      <w:bookmarkStart w:id="260" w:name="_Toc355873643"/>
      <w:r>
        <w:t>Pensée occidentale</w:t>
      </w:r>
      <w:bookmarkEnd w:id="260"/>
    </w:p>
    <w:p w:rsidR="00AB7D7A" w:rsidRPr="00AB7D7A" w:rsidRDefault="00AB7D7A" w:rsidP="00AB7D7A"/>
    <w:p w:rsidR="00B45AAB" w:rsidRDefault="00B45AAB" w:rsidP="00AB7D7A">
      <w:pPr>
        <w:spacing w:after="0"/>
        <w:jc w:val="both"/>
      </w:pPr>
      <w:r>
        <w:t xml:space="preserve">Pensée </w:t>
      </w:r>
      <w:r w:rsidRPr="00AB7D7A">
        <w:rPr>
          <w:b/>
          <w:bCs/>
        </w:rPr>
        <w:t>occidentale</w:t>
      </w:r>
      <w:r>
        <w:t xml:space="preserve"> à travers le couple « Théorie-Pratique » </w:t>
      </w:r>
      <w:r w:rsidR="00AB7D7A">
        <w:t xml:space="preserve">et différence avec la Chine : </w:t>
      </w:r>
      <w:r>
        <w:t xml:space="preserve">Définition d’une forme idéale que l’on veut atteindre : en Europe, nous avons l’art d’avoir une approche très technicienne. Nous allons tout faire pour que la pratique entre dans notre théorie. La Chine a une approche complètement différente. Elle attache effectivement une importance à la théorie, mais elle s’appuie sur le </w:t>
      </w:r>
      <w:r w:rsidRPr="00AB7D7A">
        <w:rPr>
          <w:b/>
          <w:bCs/>
        </w:rPr>
        <w:t>potentiel de la situation</w:t>
      </w:r>
      <w:r>
        <w:t xml:space="preserve">, elle est beaucoup plus </w:t>
      </w:r>
      <w:r w:rsidRPr="00AB7D7A">
        <w:rPr>
          <w:b/>
          <w:bCs/>
        </w:rPr>
        <w:t>flexible</w:t>
      </w:r>
      <w:r w:rsidR="00AB7D7A">
        <w:t xml:space="preserve"> alors que nous sommes plus binaires</w:t>
      </w:r>
      <w:r>
        <w:t>. Nous sommes très idéologiques</w:t>
      </w:r>
      <w:r w:rsidR="00AB7D7A">
        <w:rPr>
          <w:rStyle w:val="Appelnotedebasdep"/>
        </w:rPr>
        <w:footnoteReference w:id="108"/>
      </w:r>
      <w:r>
        <w:t xml:space="preserve">. </w:t>
      </w:r>
    </w:p>
    <w:p w:rsidR="00B45AAB" w:rsidRPr="00D212F6" w:rsidRDefault="00B45AAB" w:rsidP="00B45AAB">
      <w:pPr>
        <w:pStyle w:val="Paragraphedeliste"/>
        <w:spacing w:after="0"/>
        <w:ind w:left="1416"/>
        <w:jc w:val="both"/>
      </w:pPr>
    </w:p>
    <w:p w:rsidR="00B45AAB" w:rsidRDefault="00B45AAB" w:rsidP="00B45AAB">
      <w:pPr>
        <w:spacing w:after="0"/>
        <w:jc w:val="both"/>
      </w:pPr>
      <w:r>
        <w:t>Conséquence</w:t>
      </w:r>
      <w:r w:rsidR="00AB7D7A">
        <w:t xml:space="preserve"> de la vision occidentale </w:t>
      </w:r>
      <w:r>
        <w:t>: agir de façon à faire entrer le « modèle » dans la réalité</w:t>
      </w:r>
      <w:r w:rsidR="00AB7D7A">
        <w:t xml:space="preserve"> et a</w:t>
      </w:r>
      <w:r>
        <w:t>pproche technicienne de la guerre</w:t>
      </w:r>
      <w:r w:rsidR="00AB7D7A">
        <w:t>. Il y a une v</w:t>
      </w:r>
      <w:r>
        <w:t xml:space="preserve">olonté de « maîtrise </w:t>
      </w:r>
      <w:proofErr w:type="spellStart"/>
      <w:r>
        <w:t>modélatrice</w:t>
      </w:r>
      <w:proofErr w:type="spellEnd"/>
      <w:r>
        <w:t xml:space="preserve"> » =&gt; quantifiable (maîtrise de l’objet) =&gt; trop peu de place pour le sujet</w:t>
      </w:r>
      <w:r w:rsidR="00AB7D7A">
        <w:t>.</w:t>
      </w:r>
    </w:p>
    <w:p w:rsidR="00B45AAB" w:rsidRDefault="00B45AAB" w:rsidP="00AB7D7A">
      <w:pPr>
        <w:pStyle w:val="Titre4"/>
      </w:pPr>
      <w:bookmarkStart w:id="261" w:name="_Toc355873644"/>
      <w:r>
        <w:t>Pensée chinoise</w:t>
      </w:r>
      <w:bookmarkEnd w:id="261"/>
    </w:p>
    <w:p w:rsidR="00AB7D7A" w:rsidRPr="00AB7D7A" w:rsidRDefault="00AB7D7A" w:rsidP="00AB7D7A"/>
    <w:p w:rsidR="00AB7D7A" w:rsidRDefault="00AB7D7A" w:rsidP="000E5C7D">
      <w:pPr>
        <w:spacing w:after="0"/>
        <w:jc w:val="both"/>
      </w:pPr>
      <w:r>
        <w:t>Si la v</w:t>
      </w:r>
      <w:r w:rsidR="00B45AAB">
        <w:t xml:space="preserve">ision </w:t>
      </w:r>
      <w:r>
        <w:t xml:space="preserve">occidentale est </w:t>
      </w:r>
      <w:r w:rsidR="00B45AAB">
        <w:t xml:space="preserve">volontariste </w:t>
      </w:r>
      <w:r>
        <w:t xml:space="preserve">vis-à-vis </w:t>
      </w:r>
      <w:r w:rsidR="00B45AAB">
        <w:t>de l’efficacité à partir de l’abstraction de formes idéales édifiées en modèle »</w:t>
      </w:r>
      <w:r>
        <w:t xml:space="preserve">, c’est différent en </w:t>
      </w:r>
      <w:r w:rsidR="00B45AAB">
        <w:t>Chine</w:t>
      </w:r>
      <w:r w:rsidR="000E5C7D">
        <w:t>, il n’y a pas de vision manichéenne</w:t>
      </w:r>
      <w:r>
        <w:t xml:space="preserve"> </w:t>
      </w:r>
      <w:r w:rsidR="00B45AAB">
        <w:t>:</w:t>
      </w:r>
    </w:p>
    <w:p w:rsidR="000E5C7D" w:rsidRDefault="000E5C7D" w:rsidP="000E5C7D">
      <w:pPr>
        <w:spacing w:after="0"/>
        <w:jc w:val="both"/>
      </w:pPr>
    </w:p>
    <w:p w:rsidR="00AB7D7A" w:rsidRDefault="00B45AAB" w:rsidP="00B45AAB">
      <w:pPr>
        <w:pStyle w:val="Paragraphedeliste"/>
        <w:numPr>
          <w:ilvl w:val="1"/>
          <w:numId w:val="66"/>
        </w:numPr>
        <w:spacing w:after="0"/>
        <w:jc w:val="both"/>
      </w:pPr>
      <w:r>
        <w:t>Produire de l’effet sur l’autre et ceci en étant économique</w:t>
      </w:r>
    </w:p>
    <w:p w:rsidR="00B45AAB" w:rsidRDefault="00B45AAB" w:rsidP="00B45AAB">
      <w:pPr>
        <w:pStyle w:val="Paragraphedeliste"/>
        <w:numPr>
          <w:ilvl w:val="1"/>
          <w:numId w:val="66"/>
        </w:numPr>
        <w:spacing w:after="0"/>
        <w:jc w:val="both"/>
      </w:pPr>
      <w:r>
        <w:t xml:space="preserve">S’appuyer « sur le </w:t>
      </w:r>
      <w:r w:rsidRPr="00AB7D7A">
        <w:rPr>
          <w:b/>
          <w:bCs/>
          <w:color w:val="FF0000"/>
        </w:rPr>
        <w:t>potentiel de la situation</w:t>
      </w:r>
      <w:r>
        <w:t xml:space="preserve"> »</w:t>
      </w:r>
    </w:p>
    <w:p w:rsidR="000E5C7D" w:rsidRDefault="000E5C7D" w:rsidP="000E5C7D">
      <w:pPr>
        <w:spacing w:after="0"/>
        <w:jc w:val="both"/>
      </w:pPr>
    </w:p>
    <w:p w:rsidR="00B45AAB" w:rsidRPr="00AB7D7A" w:rsidRDefault="00AB7D7A" w:rsidP="0016495B">
      <w:pPr>
        <w:pStyle w:val="Paragraphedeliste"/>
        <w:numPr>
          <w:ilvl w:val="0"/>
          <w:numId w:val="139"/>
        </w:numPr>
        <w:spacing w:after="0"/>
        <w:jc w:val="both"/>
        <w:rPr>
          <w:b/>
          <w:bCs/>
          <w:color w:val="FF0000"/>
        </w:rPr>
      </w:pPr>
      <w:r w:rsidRPr="00AB7D7A">
        <w:rPr>
          <w:b/>
          <w:bCs/>
          <w:color w:val="FF0000"/>
        </w:rPr>
        <w:t>Pa</w:t>
      </w:r>
      <w:r w:rsidR="00B45AAB" w:rsidRPr="00AB7D7A">
        <w:rPr>
          <w:b/>
          <w:bCs/>
          <w:color w:val="FF0000"/>
        </w:rPr>
        <w:t>s essayer d ‘appliquer le scénario idéal</w:t>
      </w:r>
    </w:p>
    <w:p w:rsidR="00B45AAB" w:rsidRDefault="00B45AAB" w:rsidP="00B45AAB">
      <w:pPr>
        <w:spacing w:after="0"/>
        <w:jc w:val="both"/>
      </w:pPr>
    </w:p>
    <w:p w:rsidR="00B45AAB" w:rsidRDefault="00B45AAB" w:rsidP="00B45AAB">
      <w:pPr>
        <w:spacing w:after="0"/>
        <w:jc w:val="both"/>
      </w:pPr>
    </w:p>
    <w:p w:rsidR="00B45AAB" w:rsidRDefault="00B45AAB" w:rsidP="00B45AAB">
      <w:pPr>
        <w:spacing w:after="0"/>
        <w:jc w:val="center"/>
      </w:pPr>
      <w:r>
        <w:rPr>
          <w:noProof/>
          <w:lang w:eastAsia="fr-BE"/>
        </w:rPr>
        <w:lastRenderedPageBreak/>
        <w:drawing>
          <wp:inline distT="0" distB="0" distL="0" distR="0">
            <wp:extent cx="4827181" cy="2485170"/>
            <wp:effectExtent l="0" t="0" r="0" b="0"/>
            <wp:docPr id="6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cstate="print"/>
                    <a:srcRect l="17915" t="36578" r="15861" b="8850"/>
                    <a:stretch>
                      <a:fillRect/>
                    </a:stretch>
                  </pic:blipFill>
                  <pic:spPr bwMode="auto">
                    <a:xfrm>
                      <a:off x="0" y="0"/>
                      <a:ext cx="4829170" cy="2486194"/>
                    </a:xfrm>
                    <a:prstGeom prst="rect">
                      <a:avLst/>
                    </a:prstGeom>
                    <a:noFill/>
                    <a:ln w="9525">
                      <a:noFill/>
                      <a:miter lim="800000"/>
                      <a:headEnd/>
                      <a:tailEnd/>
                    </a:ln>
                  </pic:spPr>
                </pic:pic>
              </a:graphicData>
            </a:graphic>
          </wp:inline>
        </w:drawing>
      </w:r>
    </w:p>
    <w:p w:rsidR="00B45AAB" w:rsidRDefault="00B45AAB" w:rsidP="00B45AAB">
      <w:pPr>
        <w:spacing w:after="0"/>
        <w:jc w:val="both"/>
      </w:pPr>
    </w:p>
    <w:p w:rsidR="00B45AAB" w:rsidRDefault="00B45AAB" w:rsidP="00AB7D7A">
      <w:pPr>
        <w:spacing w:after="0"/>
        <w:jc w:val="center"/>
      </w:pPr>
      <w:r>
        <w:rPr>
          <w:noProof/>
          <w:lang w:eastAsia="fr-BE"/>
        </w:rPr>
        <w:drawing>
          <wp:inline distT="0" distB="0" distL="0" distR="0">
            <wp:extent cx="2681183" cy="1414130"/>
            <wp:effectExtent l="0" t="0" r="0" b="0"/>
            <wp:docPr id="71"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cstate="print"/>
                    <a:srcRect l="18099" t="29204" r="15861" b="15044"/>
                    <a:stretch>
                      <a:fillRect/>
                    </a:stretch>
                  </pic:blipFill>
                  <pic:spPr bwMode="auto">
                    <a:xfrm>
                      <a:off x="0" y="0"/>
                      <a:ext cx="2683753" cy="1415485"/>
                    </a:xfrm>
                    <a:prstGeom prst="rect">
                      <a:avLst/>
                    </a:prstGeom>
                    <a:noFill/>
                    <a:ln w="9525">
                      <a:noFill/>
                      <a:miter lim="800000"/>
                      <a:headEnd/>
                      <a:tailEnd/>
                    </a:ln>
                  </pic:spPr>
                </pic:pic>
              </a:graphicData>
            </a:graphic>
          </wp:inline>
        </w:drawing>
      </w:r>
    </w:p>
    <w:p w:rsidR="00B45AAB" w:rsidRDefault="00B45AAB" w:rsidP="00B45AAB">
      <w:pPr>
        <w:spacing w:after="0"/>
        <w:jc w:val="both"/>
      </w:pPr>
    </w:p>
    <w:p w:rsidR="00B45AAB" w:rsidRDefault="00B45AAB" w:rsidP="00B45AAB">
      <w:pPr>
        <w:spacing w:after="0"/>
        <w:jc w:val="both"/>
      </w:pPr>
      <w:r w:rsidRPr="00AB7D7A">
        <w:rPr>
          <w:b/>
          <w:bCs/>
          <w:color w:val="FF0000"/>
        </w:rPr>
        <w:t>L’harmonie dans la divergence</w:t>
      </w:r>
      <w:r>
        <w:t> : les chinois tenteront toujours de retourner la situa</w:t>
      </w:r>
      <w:r w:rsidR="00AB7D7A">
        <w:t>tion dans leur avantage. Il n’y aura p</w:t>
      </w:r>
      <w:r>
        <w:t>as d’affrontement spectaculaire</w:t>
      </w:r>
      <w:r w:rsidR="00AB7D7A">
        <w:t> :</w:t>
      </w:r>
    </w:p>
    <w:p w:rsidR="00AB7D7A" w:rsidRDefault="00B45AAB" w:rsidP="00B45AAB">
      <w:pPr>
        <w:pStyle w:val="Paragraphedeliste"/>
        <w:numPr>
          <w:ilvl w:val="0"/>
          <w:numId w:val="66"/>
        </w:numPr>
        <w:spacing w:after="0"/>
        <w:jc w:val="both"/>
      </w:pPr>
      <w:r>
        <w:t>Pas de point culminant comme chez les Occidentaux.</w:t>
      </w:r>
    </w:p>
    <w:p w:rsidR="00AB7D7A" w:rsidRDefault="00B45AAB" w:rsidP="00B45AAB">
      <w:pPr>
        <w:pStyle w:val="Paragraphedeliste"/>
        <w:numPr>
          <w:ilvl w:val="0"/>
          <w:numId w:val="66"/>
        </w:numPr>
        <w:spacing w:after="0"/>
        <w:jc w:val="both"/>
      </w:pPr>
      <w:r>
        <w:t>Discrétion</w:t>
      </w:r>
    </w:p>
    <w:p w:rsidR="00AB7D7A" w:rsidRDefault="00B45AAB" w:rsidP="00B45AAB">
      <w:pPr>
        <w:pStyle w:val="Paragraphedeliste"/>
        <w:numPr>
          <w:ilvl w:val="0"/>
          <w:numId w:val="66"/>
        </w:numPr>
        <w:spacing w:after="0"/>
        <w:jc w:val="both"/>
      </w:pPr>
      <w:r>
        <w:t>Art de tromper (codifier chez les Chinois)</w:t>
      </w:r>
    </w:p>
    <w:p w:rsidR="00AB7D7A" w:rsidRDefault="00B45AAB" w:rsidP="00B45AAB">
      <w:pPr>
        <w:pStyle w:val="Paragraphedeliste"/>
        <w:numPr>
          <w:ilvl w:val="0"/>
          <w:numId w:val="66"/>
        </w:numPr>
        <w:spacing w:after="0"/>
        <w:jc w:val="both"/>
      </w:pPr>
      <w:r>
        <w:t>Facilite l’adaptation</w:t>
      </w:r>
    </w:p>
    <w:p w:rsidR="00B45AAB" w:rsidRDefault="00B45AAB" w:rsidP="00B45AAB">
      <w:pPr>
        <w:pStyle w:val="Paragraphedeliste"/>
        <w:numPr>
          <w:ilvl w:val="0"/>
          <w:numId w:val="66"/>
        </w:numPr>
        <w:spacing w:after="0"/>
        <w:jc w:val="both"/>
      </w:pPr>
      <w:r>
        <w:t>Période longue : déploiement continu « qui sera porteur de transformation », mais « déploiement non orientée à l’avance »</w:t>
      </w:r>
    </w:p>
    <w:p w:rsidR="00B45AAB" w:rsidRDefault="00B45AAB" w:rsidP="00B45AAB">
      <w:pPr>
        <w:spacing w:after="0"/>
        <w:jc w:val="both"/>
      </w:pPr>
    </w:p>
    <w:p w:rsidR="00B45AAB" w:rsidRPr="00AB7D7A" w:rsidRDefault="00B45AAB" w:rsidP="00B45AAB">
      <w:pPr>
        <w:spacing w:after="0"/>
        <w:jc w:val="both"/>
        <w:rPr>
          <w:i/>
        </w:rPr>
      </w:pPr>
      <w:r w:rsidRPr="00E27469">
        <w:rPr>
          <w:i/>
        </w:rPr>
        <w:t xml:space="preserve">« Pour faire en sorte que l’adversaire vienne de lui-même où l’on veut, il faut lui tendre un profit; de même que pour faire en sorte qu’il ne puisse pas venir </w:t>
      </w:r>
      <w:r w:rsidR="00AB7D7A" w:rsidRPr="00E27469">
        <w:rPr>
          <w:i/>
        </w:rPr>
        <w:t>là</w:t>
      </w:r>
      <w:r w:rsidRPr="00E27469">
        <w:rPr>
          <w:i/>
        </w:rPr>
        <w:t xml:space="preserve"> où on ne veut pas qu’il vienne, il lui faut tendre un danger</w:t>
      </w:r>
      <w:r>
        <w:rPr>
          <w:i/>
        </w:rPr>
        <w:t> »</w:t>
      </w:r>
      <w:r>
        <w:t xml:space="preserve"> - </w:t>
      </w:r>
      <w:proofErr w:type="spellStart"/>
      <w:r>
        <w:rPr>
          <w:i/>
        </w:rPr>
        <w:t>F.Julien</w:t>
      </w:r>
      <w:proofErr w:type="spellEnd"/>
    </w:p>
    <w:p w:rsidR="00B45AAB" w:rsidRDefault="00B45AAB" w:rsidP="00AB7D7A">
      <w:pPr>
        <w:pStyle w:val="Titre3"/>
      </w:pPr>
      <w:bookmarkStart w:id="262" w:name="_Toc355873645"/>
      <w:r>
        <w:t>Faire de l’adversaire un « partenaire »</w:t>
      </w:r>
      <w:bookmarkEnd w:id="262"/>
    </w:p>
    <w:p w:rsidR="00AB7D7A" w:rsidRDefault="00AB7D7A" w:rsidP="00AB7D7A">
      <w:pPr>
        <w:spacing w:after="0"/>
        <w:jc w:val="both"/>
      </w:pPr>
    </w:p>
    <w:p w:rsidR="00AB7D7A" w:rsidRDefault="00AB7D7A" w:rsidP="00AB7D7A">
      <w:pPr>
        <w:spacing w:after="0"/>
        <w:jc w:val="both"/>
      </w:pPr>
      <w:r>
        <w:t>Leur p</w:t>
      </w:r>
      <w:r w:rsidR="00B45AAB">
        <w:t>ouvoir d’attraction</w:t>
      </w:r>
      <w:r>
        <w:t xml:space="preserve"> est basé sur : </w:t>
      </w:r>
    </w:p>
    <w:p w:rsidR="00AB7D7A" w:rsidRDefault="00B45AAB" w:rsidP="00B45AAB">
      <w:pPr>
        <w:pStyle w:val="Paragraphedeliste"/>
        <w:numPr>
          <w:ilvl w:val="1"/>
          <w:numId w:val="66"/>
        </w:numPr>
        <w:spacing w:after="0"/>
        <w:jc w:val="both"/>
      </w:pPr>
      <w:r>
        <w:t xml:space="preserve">Accent sur les </w:t>
      </w:r>
      <w:r w:rsidRPr="00AB7D7A">
        <w:rPr>
          <w:b/>
          <w:bCs/>
        </w:rPr>
        <w:t>stratégies relationnelles</w:t>
      </w:r>
      <w:r>
        <w:t xml:space="preserve"> plutôt que sur les stratégies d’affrontement</w:t>
      </w:r>
    </w:p>
    <w:p w:rsidR="00AB7D7A" w:rsidRDefault="00B45AAB" w:rsidP="00B45AAB">
      <w:pPr>
        <w:pStyle w:val="Paragraphedeliste"/>
        <w:numPr>
          <w:ilvl w:val="1"/>
          <w:numId w:val="66"/>
        </w:numPr>
        <w:spacing w:after="0"/>
        <w:jc w:val="both"/>
      </w:pPr>
      <w:r w:rsidRPr="00AB7D7A">
        <w:rPr>
          <w:b/>
          <w:bCs/>
        </w:rPr>
        <w:t>s’attaquer à la psychologie de l’adversaire</w:t>
      </w:r>
      <w:r>
        <w:t>, le défaire sans le combattre, l’affaiblir de telle manière que la guerre sert à donner seulement le coup de grâce.</w:t>
      </w:r>
    </w:p>
    <w:p w:rsidR="00B45AAB" w:rsidRDefault="00B45AAB" w:rsidP="00B45AAB">
      <w:pPr>
        <w:pStyle w:val="Paragraphedeliste"/>
        <w:numPr>
          <w:ilvl w:val="1"/>
          <w:numId w:val="66"/>
        </w:numPr>
        <w:spacing w:after="0"/>
        <w:jc w:val="both"/>
      </w:pPr>
      <w:r w:rsidRPr="007067CA">
        <w:rPr>
          <w:b/>
          <w:bCs/>
        </w:rPr>
        <w:t>L’</w:t>
      </w:r>
      <w:r w:rsidR="00AB7D7A" w:rsidRPr="007067CA">
        <w:rPr>
          <w:b/>
          <w:bCs/>
        </w:rPr>
        <w:t>espace-temps</w:t>
      </w:r>
      <w:r w:rsidRPr="007067CA">
        <w:rPr>
          <w:b/>
          <w:bCs/>
        </w:rPr>
        <w:t xml:space="preserve"> pour les chinois est totalement différent que pour nous</w:t>
      </w:r>
      <w:r w:rsidR="00AB7D7A">
        <w:t xml:space="preserve"> (ils ont 5000 ans d’histoire, ils ont le temps)</w:t>
      </w:r>
      <w:r>
        <w:t xml:space="preserve">. </w:t>
      </w:r>
    </w:p>
    <w:p w:rsidR="000E5C7D" w:rsidRDefault="000E5C7D" w:rsidP="000E5C7D">
      <w:pPr>
        <w:spacing w:after="0"/>
        <w:jc w:val="both"/>
      </w:pPr>
    </w:p>
    <w:p w:rsidR="000E5C7D" w:rsidRPr="000E5C7D" w:rsidRDefault="000E5C7D" w:rsidP="000E5C7D">
      <w:pPr>
        <w:spacing w:after="0"/>
        <w:jc w:val="both"/>
        <w:rPr>
          <w:i/>
        </w:rPr>
      </w:pPr>
      <w:r>
        <w:rPr>
          <w:i/>
        </w:rPr>
        <w:lastRenderedPageBreak/>
        <w:t>Les chinois essayent d’obtenir la victoire sans combattre, ils tentent de faire de leurs adversaires des partenaires. Ils tentent de créer de la confiance pour manipuler l’environnement mental de l’ennemi. Elle tente de créer un rapport de force avantageux (but du jeu de go), et ne veux pas écraser l’adversaire.</w:t>
      </w:r>
    </w:p>
    <w:p w:rsidR="00AB7D7A" w:rsidRDefault="00B45AAB" w:rsidP="00AB7D7A">
      <w:pPr>
        <w:pStyle w:val="Titre3"/>
      </w:pPr>
      <w:bookmarkStart w:id="263" w:name="_Toc355873646"/>
      <w:r>
        <w:t>Importance du Yin et Yang</w:t>
      </w:r>
      <w:bookmarkEnd w:id="263"/>
    </w:p>
    <w:p w:rsidR="007067CA" w:rsidRPr="007067CA" w:rsidRDefault="007067CA" w:rsidP="007067CA"/>
    <w:p w:rsidR="007067CA" w:rsidRDefault="00B45AAB" w:rsidP="00B45AAB">
      <w:pPr>
        <w:pStyle w:val="Paragraphedeliste"/>
        <w:numPr>
          <w:ilvl w:val="0"/>
          <w:numId w:val="66"/>
        </w:numPr>
        <w:spacing w:after="0"/>
        <w:jc w:val="both"/>
      </w:pPr>
      <w:r>
        <w:t>Yin (passif)</w:t>
      </w:r>
    </w:p>
    <w:p w:rsidR="00B45AAB" w:rsidRDefault="00B45AAB" w:rsidP="00B45AAB">
      <w:pPr>
        <w:pStyle w:val="Paragraphedeliste"/>
        <w:numPr>
          <w:ilvl w:val="0"/>
          <w:numId w:val="66"/>
        </w:numPr>
        <w:spacing w:after="0"/>
        <w:jc w:val="both"/>
      </w:pPr>
      <w:r>
        <w:t>Yang (actif/ créatif/ dominant)</w:t>
      </w:r>
    </w:p>
    <w:p w:rsidR="007067CA" w:rsidRDefault="007067CA" w:rsidP="00B45AAB">
      <w:pPr>
        <w:spacing w:after="0"/>
        <w:jc w:val="both"/>
      </w:pPr>
    </w:p>
    <w:p w:rsidR="00B45AAB" w:rsidRPr="000E5C7D" w:rsidRDefault="00B45AAB" w:rsidP="00B45AAB">
      <w:pPr>
        <w:spacing w:after="0"/>
        <w:jc w:val="both"/>
        <w:rPr>
          <w:i/>
        </w:rPr>
      </w:pPr>
      <w:r w:rsidRPr="007067CA">
        <w:rPr>
          <w:b/>
          <w:bCs/>
        </w:rPr>
        <w:t>Les chinois peuvent être très passifs à un moment, puis très actif à un autre</w:t>
      </w:r>
      <w:r>
        <w:t>. Ce n</w:t>
      </w:r>
      <w:r w:rsidR="007067CA">
        <w:t>’est pas du tout contradictoire, ils agissent simplement selon la combinaison la meilleure vis-à-vis de la situation.</w:t>
      </w:r>
      <w:r w:rsidR="000E5C7D">
        <w:t xml:space="preserve"> </w:t>
      </w:r>
      <w:r w:rsidR="000E5C7D">
        <w:rPr>
          <w:i/>
        </w:rPr>
        <w:t>De l’interaction constante de deux principes opposés résulte un changement incessant dont il faut tirer profit.</w:t>
      </w:r>
    </w:p>
    <w:p w:rsidR="007067CA" w:rsidRDefault="007067CA" w:rsidP="00B45AAB">
      <w:pPr>
        <w:spacing w:after="0"/>
        <w:jc w:val="both"/>
      </w:pPr>
    </w:p>
    <w:p w:rsidR="007067CA" w:rsidRDefault="00B45AAB" w:rsidP="00B45AAB">
      <w:pPr>
        <w:pStyle w:val="Paragraphedeliste"/>
        <w:numPr>
          <w:ilvl w:val="0"/>
          <w:numId w:val="66"/>
        </w:numPr>
        <w:spacing w:after="0"/>
        <w:jc w:val="both"/>
      </w:pPr>
      <w:r>
        <w:t>Parallèle avec TRI</w:t>
      </w:r>
    </w:p>
    <w:p w:rsidR="007067CA" w:rsidRDefault="00B45AAB" w:rsidP="00B45AAB">
      <w:pPr>
        <w:pStyle w:val="Paragraphedeliste"/>
        <w:numPr>
          <w:ilvl w:val="1"/>
          <w:numId w:val="66"/>
        </w:numPr>
        <w:spacing w:after="0"/>
        <w:jc w:val="both"/>
      </w:pPr>
      <w:r>
        <w:t>Réalisme défensif</w:t>
      </w:r>
    </w:p>
    <w:p w:rsidR="00B45AAB" w:rsidRDefault="00B45AAB" w:rsidP="00B45AAB">
      <w:pPr>
        <w:pStyle w:val="Paragraphedeliste"/>
        <w:numPr>
          <w:ilvl w:val="1"/>
          <w:numId w:val="66"/>
        </w:numPr>
        <w:spacing w:after="0"/>
        <w:jc w:val="both"/>
      </w:pPr>
      <w:r>
        <w:t>Réalisme offensif</w:t>
      </w:r>
    </w:p>
    <w:p w:rsidR="00B45AAB" w:rsidRDefault="00B45AAB" w:rsidP="007067CA">
      <w:pPr>
        <w:pStyle w:val="Paragraphedeliste"/>
        <w:numPr>
          <w:ilvl w:val="0"/>
          <w:numId w:val="66"/>
        </w:numPr>
        <w:spacing w:after="0"/>
        <w:jc w:val="both"/>
      </w:pPr>
      <w:r>
        <w:t>Pratique: d’abord une position passive (Yin) et ensuite contre-attaque en position de force(Yang)</w:t>
      </w:r>
    </w:p>
    <w:p w:rsidR="00B45AAB" w:rsidRDefault="00B45AAB" w:rsidP="00B45AAB">
      <w:pPr>
        <w:spacing w:after="0"/>
        <w:jc w:val="both"/>
      </w:pPr>
    </w:p>
    <w:p w:rsidR="00B45AAB" w:rsidRPr="007067CA" w:rsidRDefault="00B45AAB" w:rsidP="00B45AAB">
      <w:pPr>
        <w:spacing w:after="0"/>
        <w:jc w:val="both"/>
        <w:rPr>
          <w:i/>
          <w:lang w:val="en-US"/>
        </w:rPr>
      </w:pPr>
      <w:r w:rsidRPr="00DE628C">
        <w:rPr>
          <w:i/>
          <w:lang w:val="en-US"/>
        </w:rPr>
        <w:t>« The enemy advances, we retreat; the enemy camps, we harass; the enemy tires, we attack; the enemy retreats, we pursue » - Mao</w:t>
      </w:r>
    </w:p>
    <w:p w:rsidR="00B45AAB" w:rsidRDefault="007067CA" w:rsidP="007067CA">
      <w:pPr>
        <w:pStyle w:val="Titre3"/>
      </w:pPr>
      <w:bookmarkStart w:id="264" w:name="_Toc355873647"/>
      <w:r>
        <w:t xml:space="preserve">(Retour du) </w:t>
      </w:r>
      <w:r w:rsidR="00B45AAB">
        <w:t>Confucianisme</w:t>
      </w:r>
      <w:bookmarkEnd w:id="264"/>
    </w:p>
    <w:p w:rsidR="007067CA" w:rsidRPr="007067CA" w:rsidRDefault="007067CA" w:rsidP="007067CA"/>
    <w:p w:rsidR="007067CA" w:rsidRDefault="00B45AAB" w:rsidP="00B45AAB">
      <w:pPr>
        <w:pStyle w:val="Paragraphedeliste"/>
        <w:numPr>
          <w:ilvl w:val="0"/>
          <w:numId w:val="66"/>
        </w:numPr>
        <w:spacing w:after="0"/>
        <w:jc w:val="both"/>
      </w:pPr>
      <w:r>
        <w:t>500 av JC</w:t>
      </w:r>
    </w:p>
    <w:p w:rsidR="007067CA" w:rsidRDefault="00B45AAB" w:rsidP="00B45AAB">
      <w:pPr>
        <w:pStyle w:val="Paragraphedeliste"/>
        <w:numPr>
          <w:ilvl w:val="0"/>
          <w:numId w:val="66"/>
        </w:numPr>
        <w:spacing w:after="0"/>
        <w:jc w:val="both"/>
      </w:pPr>
      <w:r>
        <w:t xml:space="preserve">Organisation de la société de manière </w:t>
      </w:r>
      <w:r w:rsidRPr="007067CA">
        <w:rPr>
          <w:b/>
          <w:bCs/>
          <w:color w:val="FF0000"/>
        </w:rPr>
        <w:t>hiérarchique</w:t>
      </w:r>
      <w:r w:rsidR="007067CA">
        <w:rPr>
          <w:rStyle w:val="Appelnotedebasdep"/>
          <w:b/>
          <w:bCs/>
          <w:color w:val="FF0000"/>
        </w:rPr>
        <w:footnoteReference w:id="109"/>
      </w:r>
      <w:r>
        <w:t xml:space="preserve">. C’est l’idée de tribu. La Chine entend être à la tête d’un système </w:t>
      </w:r>
      <w:r w:rsidR="007067CA">
        <w:t xml:space="preserve">(régional puis mondial) </w:t>
      </w:r>
      <w:r>
        <w:t xml:space="preserve">où elle </w:t>
      </w:r>
      <w:r w:rsidR="007067CA">
        <w:t>garantit</w:t>
      </w:r>
      <w:r>
        <w:t xml:space="preserve"> la sécurité à tous ceux qui accepte de la suivre. </w:t>
      </w:r>
      <w:r w:rsidR="007067CA">
        <w:t>Au moins un pays est proche culturellement, au plus il est considéré comme un barbare.</w:t>
      </w:r>
    </w:p>
    <w:p w:rsidR="00B45AAB" w:rsidRDefault="00B45AAB" w:rsidP="007067CA">
      <w:pPr>
        <w:pStyle w:val="Paragraphedeliste"/>
        <w:numPr>
          <w:ilvl w:val="0"/>
          <w:numId w:val="66"/>
        </w:numPr>
        <w:spacing w:after="0"/>
        <w:jc w:val="both"/>
      </w:pPr>
      <w:r w:rsidRPr="007067CA">
        <w:rPr>
          <w:b/>
          <w:bCs/>
          <w:color w:val="FF0000"/>
        </w:rPr>
        <w:t>Chaque individu y a sa place</w:t>
      </w:r>
      <w:r w:rsidR="007067CA">
        <w:t xml:space="preserve">, Selon </w:t>
      </w:r>
      <w:r>
        <w:t>Metzger</w:t>
      </w:r>
      <w:r w:rsidR="007067CA">
        <w:t xml:space="preserve">, c’est </w:t>
      </w:r>
      <w:r>
        <w:t>: « un ensemble de conventions sociales établies auxquelles tout individu doit se conformer dans sa conduite ».</w:t>
      </w:r>
    </w:p>
    <w:p w:rsidR="007067CA" w:rsidRDefault="00B45AAB" w:rsidP="00B45AAB">
      <w:pPr>
        <w:pStyle w:val="Paragraphedeliste"/>
        <w:numPr>
          <w:ilvl w:val="0"/>
          <w:numId w:val="66"/>
        </w:numPr>
        <w:spacing w:after="0"/>
        <w:jc w:val="both"/>
      </w:pPr>
      <w:r>
        <w:t>Importance de la perfectibilité de l’homme</w:t>
      </w:r>
    </w:p>
    <w:p w:rsidR="007067CA" w:rsidRDefault="00B45AAB" w:rsidP="00B45AAB">
      <w:pPr>
        <w:pStyle w:val="Paragraphedeliste"/>
        <w:numPr>
          <w:ilvl w:val="1"/>
          <w:numId w:val="66"/>
        </w:numPr>
        <w:spacing w:after="0"/>
        <w:jc w:val="both"/>
      </w:pPr>
      <w:r>
        <w:t>Hommes sont naturellement bons et dotés d’un sens moral inné</w:t>
      </w:r>
    </w:p>
    <w:p w:rsidR="007067CA" w:rsidRDefault="00B45AAB" w:rsidP="00B45AAB">
      <w:pPr>
        <w:pStyle w:val="Paragraphedeliste"/>
        <w:numPr>
          <w:ilvl w:val="1"/>
          <w:numId w:val="66"/>
        </w:numPr>
        <w:spacing w:after="0"/>
        <w:jc w:val="both"/>
      </w:pPr>
      <w:r>
        <w:t>Hommes peuvent être menés sur la bonne voie</w:t>
      </w:r>
    </w:p>
    <w:p w:rsidR="00B45AAB" w:rsidRPr="00DE628C" w:rsidRDefault="00B45AAB" w:rsidP="00B45AAB">
      <w:pPr>
        <w:pStyle w:val="Paragraphedeliste"/>
        <w:numPr>
          <w:ilvl w:val="1"/>
          <w:numId w:val="66"/>
        </w:numPr>
        <w:spacing w:after="0"/>
        <w:jc w:val="both"/>
      </w:pPr>
      <w:r>
        <w:t>Par l’éducation (morale)</w:t>
      </w:r>
    </w:p>
    <w:p w:rsidR="007067CA" w:rsidRDefault="00B45AAB" w:rsidP="00B45AAB">
      <w:pPr>
        <w:pStyle w:val="Paragraphedeliste"/>
        <w:numPr>
          <w:ilvl w:val="0"/>
          <w:numId w:val="66"/>
        </w:numPr>
        <w:spacing w:after="0"/>
        <w:jc w:val="both"/>
      </w:pPr>
      <w:r>
        <w:t xml:space="preserve">Importance de « </w:t>
      </w:r>
      <w:r w:rsidRPr="000E5C7D">
        <w:rPr>
          <w:b/>
        </w:rPr>
        <w:t>l’harmonie</w:t>
      </w:r>
      <w:r>
        <w:t xml:space="preserve"> », de la « </w:t>
      </w:r>
      <w:r w:rsidRPr="000E5C7D">
        <w:rPr>
          <w:b/>
        </w:rPr>
        <w:t>défense</w:t>
      </w:r>
      <w:r>
        <w:t xml:space="preserve"> »</w:t>
      </w:r>
    </w:p>
    <w:p w:rsidR="00B45AAB" w:rsidRDefault="00B45AAB" w:rsidP="007067CA">
      <w:pPr>
        <w:pStyle w:val="Paragraphedeliste"/>
        <w:numPr>
          <w:ilvl w:val="1"/>
          <w:numId w:val="66"/>
        </w:numPr>
        <w:spacing w:after="0"/>
        <w:jc w:val="both"/>
      </w:pPr>
      <w:r>
        <w:t>Maintien de l’harmonie dans la famille (PC), de la stabilité dans le royaume (souveraineté de la Chine) et de la paix dans le monde (développement pacifique)</w:t>
      </w:r>
      <w:r w:rsidR="000E5C7D">
        <w:t xml:space="preserve"> </w:t>
      </w:r>
      <w:r>
        <w:t>!!</w:t>
      </w:r>
      <w:r w:rsidR="000E5C7D">
        <w:t xml:space="preserve"> </w:t>
      </w:r>
      <w:r w:rsidR="000E5C7D">
        <w:rPr>
          <w:i/>
        </w:rPr>
        <w:lastRenderedPageBreak/>
        <w:t>Il faut entendre par « développement pacifique », trois non : non à l’hégémonie, non à l’expansion, non aux alliances.</w:t>
      </w:r>
    </w:p>
    <w:p w:rsidR="007067CA" w:rsidRDefault="00B45AAB" w:rsidP="00B45AAB">
      <w:pPr>
        <w:pStyle w:val="Paragraphedeliste"/>
        <w:numPr>
          <w:ilvl w:val="0"/>
          <w:numId w:val="66"/>
        </w:numPr>
        <w:spacing w:after="0"/>
        <w:jc w:val="both"/>
      </w:pPr>
      <w:r>
        <w:t>Approche confucéenne est partiellement théorique</w:t>
      </w:r>
      <w:r w:rsidR="007067CA">
        <w:rPr>
          <w:rStyle w:val="Appelnotedebasdep"/>
        </w:rPr>
        <w:footnoteReference w:id="110"/>
      </w:r>
      <w:r w:rsidR="007067CA">
        <w:t> :</w:t>
      </w:r>
    </w:p>
    <w:p w:rsidR="007067CA" w:rsidRDefault="00B45AAB" w:rsidP="00B45AAB">
      <w:pPr>
        <w:pStyle w:val="Paragraphedeliste"/>
        <w:numPr>
          <w:ilvl w:val="1"/>
          <w:numId w:val="66"/>
        </w:numPr>
        <w:spacing w:after="0"/>
        <w:jc w:val="both"/>
      </w:pPr>
      <w:r>
        <w:t>source militaire chinoise</w:t>
      </w:r>
    </w:p>
    <w:p w:rsidR="007067CA" w:rsidRDefault="00B45AAB" w:rsidP="00B45AAB">
      <w:pPr>
        <w:pStyle w:val="Paragraphedeliste"/>
        <w:numPr>
          <w:ilvl w:val="1"/>
          <w:numId w:val="66"/>
        </w:numPr>
        <w:spacing w:after="0"/>
        <w:jc w:val="both"/>
      </w:pPr>
      <w:r>
        <w:t>1100 av JC et 1911 =&gt; 3790 conflits internes et externes enregistrés.</w:t>
      </w:r>
    </w:p>
    <w:p w:rsidR="00B45AAB" w:rsidRPr="00DE628C" w:rsidRDefault="00B45AAB" w:rsidP="00B45AAB">
      <w:pPr>
        <w:pStyle w:val="Paragraphedeliste"/>
        <w:numPr>
          <w:ilvl w:val="1"/>
          <w:numId w:val="66"/>
        </w:numPr>
        <w:spacing w:after="0"/>
        <w:jc w:val="both"/>
      </w:pPr>
      <w:r>
        <w:t xml:space="preserve">Guerre du Viêt-Nam (1979), considérée </w:t>
      </w:r>
      <w:r w:rsidRPr="00B41BD7">
        <w:t>comme défensive car V</w:t>
      </w:r>
      <w:r w:rsidR="007067CA">
        <w:t>ie</w:t>
      </w:r>
      <w:r w:rsidRPr="00B41BD7">
        <w:t xml:space="preserve">tnam avait </w:t>
      </w:r>
      <w:r w:rsidR="007067CA" w:rsidRPr="00B41BD7">
        <w:t>attaqué</w:t>
      </w:r>
      <w:r w:rsidRPr="00B41BD7">
        <w:t xml:space="preserve"> le Cambodge</w:t>
      </w:r>
    </w:p>
    <w:p w:rsidR="007067CA" w:rsidRDefault="00B45AAB" w:rsidP="00B45AAB">
      <w:pPr>
        <w:pStyle w:val="Paragraphedeliste"/>
        <w:numPr>
          <w:ilvl w:val="0"/>
          <w:numId w:val="66"/>
        </w:numPr>
        <w:spacing w:after="0"/>
        <w:jc w:val="both"/>
      </w:pPr>
      <w:r>
        <w:t>Pas de politique expansionniste ou hégémonique</w:t>
      </w:r>
    </w:p>
    <w:p w:rsidR="007067CA" w:rsidRDefault="00B45AAB" w:rsidP="00B45AAB">
      <w:pPr>
        <w:pStyle w:val="Paragraphedeliste"/>
        <w:numPr>
          <w:ilvl w:val="1"/>
          <w:numId w:val="66"/>
        </w:numPr>
        <w:spacing w:after="0"/>
        <w:jc w:val="both"/>
      </w:pPr>
      <w:r>
        <w:t>Que des guerres pour se protéger contre des menaces externes ou unification du pays</w:t>
      </w:r>
    </w:p>
    <w:p w:rsidR="007067CA" w:rsidRDefault="00B45AAB" w:rsidP="00B45AAB">
      <w:pPr>
        <w:pStyle w:val="Paragraphedeliste"/>
        <w:numPr>
          <w:ilvl w:val="1"/>
          <w:numId w:val="66"/>
        </w:numPr>
        <w:spacing w:after="0"/>
        <w:jc w:val="both"/>
        <w:rPr>
          <w:lang w:val="en-US"/>
        </w:rPr>
      </w:pPr>
      <w:r w:rsidRPr="007067CA">
        <w:rPr>
          <w:lang w:val="en-US"/>
        </w:rPr>
        <w:t>Mao: « We do not desire one inch of foreign soil »</w:t>
      </w:r>
    </w:p>
    <w:p w:rsidR="00B45AAB" w:rsidRPr="007067CA" w:rsidRDefault="00B45AAB" w:rsidP="00B45AAB">
      <w:pPr>
        <w:pStyle w:val="Paragraphedeliste"/>
        <w:numPr>
          <w:ilvl w:val="1"/>
          <w:numId w:val="66"/>
        </w:numPr>
        <w:spacing w:after="0"/>
        <w:jc w:val="both"/>
        <w:rPr>
          <w:lang w:val="en-US"/>
        </w:rPr>
      </w:pPr>
      <w:r>
        <w:t>Histoire: expéditions de Zheng He</w:t>
      </w:r>
    </w:p>
    <w:p w:rsidR="007067CA" w:rsidRDefault="00B45AAB" w:rsidP="00B45AAB">
      <w:pPr>
        <w:pStyle w:val="Paragraphedeliste"/>
        <w:numPr>
          <w:ilvl w:val="0"/>
          <w:numId w:val="66"/>
        </w:numPr>
        <w:spacing w:after="0"/>
        <w:jc w:val="both"/>
      </w:pPr>
      <w:r>
        <w:t xml:space="preserve">Réalité: </w:t>
      </w:r>
      <w:r w:rsidRPr="007067CA">
        <w:rPr>
          <w:b/>
          <w:bCs/>
          <w:color w:val="FF0000"/>
        </w:rPr>
        <w:t>Realpolitik</w:t>
      </w:r>
      <w:r>
        <w:t xml:space="preserve"> sous « image moral »</w:t>
      </w:r>
      <w:r w:rsidR="007067CA">
        <w:t xml:space="preserve">, il n’y a pas que de la ruse tout le temps en Chine. Voici </w:t>
      </w:r>
      <w:r>
        <w:t>3 exemples</w:t>
      </w:r>
    </w:p>
    <w:p w:rsidR="007067CA" w:rsidRDefault="00B45AAB" w:rsidP="00B45AAB">
      <w:pPr>
        <w:pStyle w:val="Paragraphedeliste"/>
        <w:numPr>
          <w:ilvl w:val="1"/>
          <w:numId w:val="66"/>
        </w:numPr>
        <w:spacing w:after="0"/>
        <w:jc w:val="both"/>
      </w:pPr>
      <w:r>
        <w:t>Ex. 1: importance de la guerre juste</w:t>
      </w:r>
    </w:p>
    <w:p w:rsidR="007067CA" w:rsidRDefault="00B45AAB" w:rsidP="00B45AAB">
      <w:pPr>
        <w:pStyle w:val="Paragraphedeliste"/>
        <w:numPr>
          <w:ilvl w:val="2"/>
          <w:numId w:val="66"/>
        </w:numPr>
        <w:spacing w:after="0"/>
        <w:jc w:val="both"/>
      </w:pPr>
      <w:r>
        <w:t>Guerre de l’opprimé, du faible contre l’oppresseur</w:t>
      </w:r>
    </w:p>
    <w:p w:rsidR="007067CA" w:rsidRDefault="00B45AAB" w:rsidP="00B45AAB">
      <w:pPr>
        <w:pStyle w:val="Paragraphedeliste"/>
        <w:numPr>
          <w:ilvl w:val="2"/>
          <w:numId w:val="66"/>
        </w:numPr>
        <w:spacing w:after="0"/>
        <w:jc w:val="both"/>
      </w:pPr>
      <w:r>
        <w:t>Pratique: approche qui peut justifier tout</w:t>
      </w:r>
    </w:p>
    <w:p w:rsidR="007067CA" w:rsidRDefault="00B45AAB" w:rsidP="00B45AAB">
      <w:pPr>
        <w:pStyle w:val="Paragraphedeliste"/>
        <w:numPr>
          <w:ilvl w:val="1"/>
          <w:numId w:val="66"/>
        </w:numPr>
        <w:spacing w:after="0"/>
        <w:jc w:val="both"/>
      </w:pPr>
      <w:r>
        <w:t>Ex. 2 : unification nationale</w:t>
      </w:r>
    </w:p>
    <w:p w:rsidR="007067CA" w:rsidRDefault="00B45AAB" w:rsidP="00B45AAB">
      <w:pPr>
        <w:pStyle w:val="Paragraphedeliste"/>
        <w:numPr>
          <w:ilvl w:val="2"/>
          <w:numId w:val="66"/>
        </w:numPr>
        <w:spacing w:after="0"/>
        <w:jc w:val="both"/>
      </w:pPr>
      <w:r>
        <w:t>Jusqu’où ?</w:t>
      </w:r>
    </w:p>
    <w:p w:rsidR="007067CA" w:rsidRDefault="00B45AAB" w:rsidP="00B45AAB">
      <w:pPr>
        <w:pStyle w:val="Paragraphedeliste"/>
        <w:numPr>
          <w:ilvl w:val="2"/>
          <w:numId w:val="66"/>
        </w:numPr>
        <w:spacing w:after="0"/>
        <w:jc w:val="both"/>
      </w:pPr>
      <w:r>
        <w:t>Retour à avant 1840?</w:t>
      </w:r>
    </w:p>
    <w:p w:rsidR="007067CA" w:rsidRDefault="00B45AAB" w:rsidP="00B45AAB">
      <w:pPr>
        <w:pStyle w:val="Paragraphedeliste"/>
        <w:numPr>
          <w:ilvl w:val="2"/>
          <w:numId w:val="66"/>
        </w:numPr>
        <w:spacing w:after="0"/>
        <w:jc w:val="both"/>
      </w:pPr>
      <w:r>
        <w:t>Taiwan?</w:t>
      </w:r>
    </w:p>
    <w:p w:rsidR="007067CA" w:rsidRDefault="00B45AAB" w:rsidP="00B45AAB">
      <w:pPr>
        <w:pStyle w:val="Paragraphedeliste"/>
        <w:numPr>
          <w:ilvl w:val="2"/>
          <w:numId w:val="66"/>
        </w:numPr>
        <w:spacing w:after="0"/>
        <w:jc w:val="both"/>
      </w:pPr>
      <w:r>
        <w:t>Rem: perception chinoise d’être éternellement assiégée</w:t>
      </w:r>
    </w:p>
    <w:p w:rsidR="00B45AAB" w:rsidRPr="00DE628C" w:rsidRDefault="00B45AAB" w:rsidP="007067CA">
      <w:pPr>
        <w:pStyle w:val="Paragraphedeliste"/>
        <w:numPr>
          <w:ilvl w:val="1"/>
          <w:numId w:val="66"/>
        </w:numPr>
        <w:spacing w:after="0"/>
        <w:jc w:val="both"/>
      </w:pPr>
      <w:r>
        <w:t>Ex. 3: défense active: « une défense par une offensive active »</w:t>
      </w:r>
    </w:p>
    <w:p w:rsidR="00B45AAB" w:rsidRDefault="00B45AAB" w:rsidP="007067CA">
      <w:pPr>
        <w:pStyle w:val="Titre3"/>
      </w:pPr>
      <w:bookmarkStart w:id="265" w:name="_Toc355873648"/>
      <w:r>
        <w:t>Sun Tsu</w:t>
      </w:r>
      <w:bookmarkEnd w:id="265"/>
    </w:p>
    <w:p w:rsidR="00D021F8" w:rsidRPr="00D021F8" w:rsidRDefault="00D021F8" w:rsidP="00D021F8"/>
    <w:p w:rsidR="007067CA" w:rsidRDefault="00B45AAB" w:rsidP="00B45AAB">
      <w:pPr>
        <w:pStyle w:val="Paragraphedeliste"/>
        <w:numPr>
          <w:ilvl w:val="0"/>
          <w:numId w:val="66"/>
        </w:numPr>
        <w:spacing w:after="0"/>
        <w:jc w:val="both"/>
      </w:pPr>
      <w:r>
        <w:t>500 av. JC</w:t>
      </w:r>
    </w:p>
    <w:p w:rsidR="007067CA" w:rsidRDefault="00B45AAB" w:rsidP="00B45AAB">
      <w:pPr>
        <w:pStyle w:val="Paragraphedeliste"/>
        <w:numPr>
          <w:ilvl w:val="0"/>
          <w:numId w:val="66"/>
        </w:numPr>
        <w:spacing w:after="0"/>
        <w:jc w:val="both"/>
      </w:pPr>
      <w:r>
        <w:t>Art de la guerre</w:t>
      </w:r>
    </w:p>
    <w:p w:rsidR="007067CA" w:rsidRDefault="00B45AAB" w:rsidP="00B45AAB">
      <w:pPr>
        <w:pStyle w:val="Paragraphedeliste"/>
        <w:numPr>
          <w:ilvl w:val="0"/>
          <w:numId w:val="66"/>
        </w:numPr>
        <w:spacing w:after="0"/>
        <w:jc w:val="both"/>
      </w:pPr>
      <w:r>
        <w:t>Psychologie</w:t>
      </w:r>
    </w:p>
    <w:p w:rsidR="007067CA" w:rsidRDefault="00B45AAB" w:rsidP="00B45AAB">
      <w:pPr>
        <w:pStyle w:val="Paragraphedeliste"/>
        <w:numPr>
          <w:ilvl w:val="0"/>
          <w:numId w:val="66"/>
        </w:numPr>
        <w:spacing w:after="0"/>
        <w:jc w:val="both"/>
      </w:pPr>
      <w:r>
        <w:t>Guerre indirecte</w:t>
      </w:r>
    </w:p>
    <w:p w:rsidR="00B45AAB" w:rsidRPr="00DE628C" w:rsidRDefault="00B45AAB" w:rsidP="00B45AAB">
      <w:pPr>
        <w:pStyle w:val="Paragraphedeliste"/>
        <w:numPr>
          <w:ilvl w:val="0"/>
          <w:numId w:val="66"/>
        </w:numPr>
        <w:spacing w:after="0"/>
        <w:jc w:val="both"/>
      </w:pPr>
      <w:r>
        <w:t>Symbolisme</w:t>
      </w:r>
    </w:p>
    <w:p w:rsidR="00B45AAB" w:rsidRPr="00DE628C" w:rsidRDefault="00B45AAB" w:rsidP="00B45AAB">
      <w:pPr>
        <w:spacing w:after="0"/>
        <w:jc w:val="both"/>
      </w:pPr>
    </w:p>
    <w:p w:rsidR="00B45AAB" w:rsidRDefault="00B45AAB" w:rsidP="00B45AAB">
      <w:pPr>
        <w:spacing w:after="0"/>
        <w:jc w:val="both"/>
      </w:pPr>
      <w:r>
        <w:t>Citations :</w:t>
      </w:r>
    </w:p>
    <w:p w:rsidR="00B45AAB" w:rsidRDefault="00B45AAB" w:rsidP="00962E5E">
      <w:pPr>
        <w:pStyle w:val="Paragraphedeliste"/>
        <w:numPr>
          <w:ilvl w:val="0"/>
          <w:numId w:val="68"/>
        </w:numPr>
        <w:spacing w:after="0"/>
        <w:jc w:val="both"/>
      </w:pPr>
      <w:r>
        <w:t>« L’art suprême de la guerre c’est soumettre l’ennemi sans combat » ;</w:t>
      </w:r>
    </w:p>
    <w:p w:rsidR="00B45AAB" w:rsidRDefault="00B45AAB" w:rsidP="00962E5E">
      <w:pPr>
        <w:pStyle w:val="Paragraphedeliste"/>
        <w:numPr>
          <w:ilvl w:val="0"/>
          <w:numId w:val="68"/>
        </w:numPr>
        <w:spacing w:after="0"/>
        <w:jc w:val="both"/>
      </w:pPr>
      <w:r>
        <w:t>« Connais ton ennemi et connais-toi toi-même, et tu pourras livrer cent batailles sans essuyer un désastre » ;</w:t>
      </w:r>
    </w:p>
    <w:p w:rsidR="00B45AAB" w:rsidRDefault="00B45AAB" w:rsidP="00962E5E">
      <w:pPr>
        <w:pStyle w:val="Paragraphedeliste"/>
        <w:numPr>
          <w:ilvl w:val="0"/>
          <w:numId w:val="68"/>
        </w:numPr>
        <w:spacing w:after="0"/>
        <w:jc w:val="both"/>
      </w:pPr>
      <w:r>
        <w:t>« La guerre est mensonge » ;</w:t>
      </w:r>
    </w:p>
    <w:p w:rsidR="00B45AAB" w:rsidRDefault="00B45AAB" w:rsidP="00962E5E">
      <w:pPr>
        <w:pStyle w:val="Paragraphedeliste"/>
        <w:numPr>
          <w:ilvl w:val="0"/>
          <w:numId w:val="68"/>
        </w:numPr>
        <w:spacing w:after="0"/>
        <w:jc w:val="both"/>
      </w:pPr>
      <w:r>
        <w:t>« Capable, passez pour incapable; prêt au combat ne le laissez point voir; proche semblez donc loin; loin semblez donc proche, etc. ».</w:t>
      </w:r>
    </w:p>
    <w:p w:rsidR="00B45AAB" w:rsidRDefault="00B45AAB" w:rsidP="00B45AAB">
      <w:pPr>
        <w:spacing w:after="0"/>
        <w:jc w:val="both"/>
      </w:pPr>
    </w:p>
    <w:p w:rsidR="007067CA" w:rsidRDefault="00B45AAB" w:rsidP="00B45AAB">
      <w:pPr>
        <w:spacing w:after="0"/>
        <w:jc w:val="both"/>
      </w:pPr>
      <w:r>
        <w:lastRenderedPageBreak/>
        <w:t xml:space="preserve">On retrouve continuellement ce jeu qui va se faire sur la </w:t>
      </w:r>
      <w:r w:rsidRPr="007067CA">
        <w:rPr>
          <w:b/>
          <w:bCs/>
          <w:color w:val="FF0000"/>
        </w:rPr>
        <w:t>ruse</w:t>
      </w:r>
      <w:r>
        <w:t xml:space="preserve">. </w:t>
      </w:r>
      <w:r w:rsidR="007067CA">
        <w:t>Sun Tsu joue sur la psychologie, il est très intéressant de le comprendre dans un contexte de négociation. C’est un jeu de manipulation.</w:t>
      </w:r>
    </w:p>
    <w:p w:rsidR="00B45AAB" w:rsidRDefault="00B45AAB" w:rsidP="00B45AAB">
      <w:pPr>
        <w:spacing w:after="0"/>
        <w:jc w:val="both"/>
      </w:pPr>
    </w:p>
    <w:p w:rsidR="00B45AAB" w:rsidRPr="00DE628C" w:rsidRDefault="00B45AAB" w:rsidP="007067CA">
      <w:pPr>
        <w:spacing w:after="0"/>
        <w:jc w:val="center"/>
      </w:pPr>
      <w:r>
        <w:rPr>
          <w:noProof/>
          <w:lang w:eastAsia="fr-BE"/>
        </w:rPr>
        <w:drawing>
          <wp:inline distT="0" distB="0" distL="0" distR="0">
            <wp:extent cx="4699872" cy="2690037"/>
            <wp:effectExtent l="0" t="0" r="0" b="0"/>
            <wp:docPr id="74"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cstate="print"/>
                    <a:srcRect l="17737" t="29794" r="16230" b="9734"/>
                    <a:stretch>
                      <a:fillRect/>
                    </a:stretch>
                  </pic:blipFill>
                  <pic:spPr bwMode="auto">
                    <a:xfrm>
                      <a:off x="0" y="0"/>
                      <a:ext cx="4705053" cy="2693002"/>
                    </a:xfrm>
                    <a:prstGeom prst="rect">
                      <a:avLst/>
                    </a:prstGeom>
                    <a:noFill/>
                    <a:ln w="9525">
                      <a:noFill/>
                      <a:miter lim="800000"/>
                      <a:headEnd/>
                      <a:tailEnd/>
                    </a:ln>
                  </pic:spPr>
                </pic:pic>
              </a:graphicData>
            </a:graphic>
          </wp:inline>
        </w:drawing>
      </w:r>
    </w:p>
    <w:p w:rsidR="00DC0705" w:rsidRDefault="00B45AAB" w:rsidP="00DC0705">
      <w:pPr>
        <w:pStyle w:val="Titre3"/>
      </w:pPr>
      <w:bookmarkStart w:id="266" w:name="_Toc355873649"/>
      <w:r>
        <w:t>Jeu de Go (5ème S av. JC)</w:t>
      </w:r>
      <w:r>
        <w:rPr>
          <w:rStyle w:val="Appelnotedebasdep"/>
        </w:rPr>
        <w:footnoteReference w:id="111"/>
      </w:r>
      <w:bookmarkEnd w:id="266"/>
    </w:p>
    <w:p w:rsidR="00D021F8" w:rsidRPr="00D021F8" w:rsidRDefault="00D021F8" w:rsidP="00D021F8"/>
    <w:p w:rsidR="007067CA" w:rsidRDefault="000E5C7D" w:rsidP="00962E5E">
      <w:pPr>
        <w:pStyle w:val="Paragraphedeliste"/>
        <w:numPr>
          <w:ilvl w:val="0"/>
          <w:numId w:val="68"/>
        </w:numPr>
        <w:spacing w:after="0"/>
        <w:jc w:val="both"/>
      </w:pPr>
      <w:r>
        <w:rPr>
          <w:noProof/>
          <w:lang w:eastAsia="fr-BE"/>
        </w:rPr>
        <w:drawing>
          <wp:anchor distT="0" distB="0" distL="114300" distR="114300" simplePos="0" relativeHeight="251665408" behindDoc="0" locked="0" layoutInCell="1" allowOverlap="1">
            <wp:simplePos x="0" y="0"/>
            <wp:positionH relativeFrom="column">
              <wp:posOffset>3175</wp:posOffset>
            </wp:positionH>
            <wp:positionV relativeFrom="paragraph">
              <wp:posOffset>75565</wp:posOffset>
            </wp:positionV>
            <wp:extent cx="1524635" cy="1530985"/>
            <wp:effectExtent l="0" t="0" r="0" b="0"/>
            <wp:wrapSquare wrapText="bothSides"/>
            <wp:docPr id="83"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cstate="print">
                      <a:extLst>
                        <a:ext uri="{28A0092B-C50C-407E-A947-70E740481C1C}">
                          <a14:useLocalDpi xmlns:a14="http://schemas.microsoft.com/office/drawing/2010/main" val="0"/>
                        </a:ext>
                      </a:extLst>
                    </a:blip>
                    <a:srcRect l="34559" t="34514" r="29699" b="8199"/>
                    <a:stretch>
                      <a:fillRect/>
                    </a:stretch>
                  </pic:blipFill>
                  <pic:spPr bwMode="auto">
                    <a:xfrm>
                      <a:off x="0" y="0"/>
                      <a:ext cx="1524635" cy="1530985"/>
                    </a:xfrm>
                    <a:prstGeom prst="rect">
                      <a:avLst/>
                    </a:prstGeom>
                    <a:noFill/>
                    <a:ln w="9525">
                      <a:noFill/>
                      <a:miter lim="800000"/>
                      <a:headEnd/>
                      <a:tailEnd/>
                    </a:ln>
                  </pic:spPr>
                </pic:pic>
              </a:graphicData>
            </a:graphic>
          </wp:anchor>
        </w:drawing>
      </w:r>
      <w:proofErr w:type="spellStart"/>
      <w:r w:rsidR="00B45AAB">
        <w:t>Goban</w:t>
      </w:r>
      <w:proofErr w:type="spellEnd"/>
      <w:r w:rsidR="00B45AAB">
        <w:t xml:space="preserve"> (= tablier)</w:t>
      </w:r>
    </w:p>
    <w:p w:rsidR="007067CA" w:rsidRDefault="00B45AAB" w:rsidP="00962E5E">
      <w:pPr>
        <w:pStyle w:val="Paragraphedeliste"/>
        <w:numPr>
          <w:ilvl w:val="0"/>
          <w:numId w:val="68"/>
        </w:numPr>
        <w:spacing w:after="0"/>
        <w:jc w:val="both"/>
      </w:pPr>
      <w:r>
        <w:t>Point de départ : le vide</w:t>
      </w:r>
    </w:p>
    <w:p w:rsidR="007067CA" w:rsidRDefault="00B45AAB" w:rsidP="00962E5E">
      <w:pPr>
        <w:pStyle w:val="Paragraphedeliste"/>
        <w:numPr>
          <w:ilvl w:val="0"/>
          <w:numId w:val="68"/>
        </w:numPr>
        <w:spacing w:after="0"/>
        <w:jc w:val="both"/>
      </w:pPr>
      <w:r>
        <w:t>Pierres blanches et noires</w:t>
      </w:r>
    </w:p>
    <w:p w:rsidR="007067CA" w:rsidRDefault="00B45AAB" w:rsidP="00962E5E">
      <w:pPr>
        <w:pStyle w:val="Paragraphedeliste"/>
        <w:numPr>
          <w:ilvl w:val="0"/>
          <w:numId w:val="68"/>
        </w:numPr>
        <w:spacing w:after="0"/>
        <w:jc w:val="both"/>
      </w:pPr>
      <w:r>
        <w:t>Maîtrise des interdépendances</w:t>
      </w:r>
    </w:p>
    <w:p w:rsidR="007067CA" w:rsidRDefault="00B45AAB" w:rsidP="00962E5E">
      <w:pPr>
        <w:pStyle w:val="Paragraphedeliste"/>
        <w:numPr>
          <w:ilvl w:val="1"/>
          <w:numId w:val="68"/>
        </w:numPr>
        <w:spacing w:after="0"/>
        <w:jc w:val="both"/>
      </w:pPr>
      <w:r>
        <w:t>Chaque pierre fait partie d’un ensemble</w:t>
      </w:r>
    </w:p>
    <w:p w:rsidR="00B45AAB" w:rsidRDefault="00B45AAB" w:rsidP="00962E5E">
      <w:pPr>
        <w:pStyle w:val="Paragraphedeliste"/>
        <w:numPr>
          <w:ilvl w:val="1"/>
          <w:numId w:val="68"/>
        </w:numPr>
        <w:spacing w:after="0"/>
        <w:jc w:val="both"/>
      </w:pPr>
      <w:r>
        <w:t>Importance des connexions</w:t>
      </w:r>
    </w:p>
    <w:p w:rsidR="00B45AAB" w:rsidRDefault="00B45AAB" w:rsidP="00B45AAB">
      <w:pPr>
        <w:spacing w:after="0"/>
        <w:jc w:val="both"/>
      </w:pPr>
    </w:p>
    <w:p w:rsidR="00B45AAB" w:rsidRDefault="00B45AAB" w:rsidP="00B45AAB">
      <w:pPr>
        <w:spacing w:after="0"/>
        <w:jc w:val="center"/>
      </w:pPr>
    </w:p>
    <w:p w:rsidR="00B45AAB" w:rsidRDefault="00B45AAB" w:rsidP="00B45AAB">
      <w:pPr>
        <w:spacing w:after="0"/>
        <w:jc w:val="both"/>
      </w:pPr>
    </w:p>
    <w:p w:rsidR="007067CA" w:rsidRDefault="00DC0705" w:rsidP="007067CA">
      <w:pPr>
        <w:spacing w:after="0"/>
        <w:jc w:val="both"/>
      </w:pPr>
      <w:r w:rsidRPr="00DC0705">
        <w:rPr>
          <w:b/>
          <w:bCs/>
          <w:color w:val="FF0000"/>
        </w:rPr>
        <w:t>On commence sur un damier vide (</w:t>
      </w:r>
      <w:proofErr w:type="spellStart"/>
      <w:r w:rsidRPr="00DC0705">
        <w:rPr>
          <w:b/>
          <w:bCs/>
          <w:color w:val="FF0000"/>
        </w:rPr>
        <w:t>diff</w:t>
      </w:r>
      <w:proofErr w:type="spellEnd"/>
      <w:r w:rsidRPr="00DC0705">
        <w:rPr>
          <w:b/>
          <w:bCs/>
          <w:color w:val="FF0000"/>
        </w:rPr>
        <w:t>. Échec). Toutes les pièces ont le même niveau (</w:t>
      </w:r>
      <w:proofErr w:type="spellStart"/>
      <w:r w:rsidRPr="00DC0705">
        <w:rPr>
          <w:b/>
          <w:bCs/>
          <w:color w:val="FF0000"/>
        </w:rPr>
        <w:t>diff</w:t>
      </w:r>
      <w:proofErr w:type="spellEnd"/>
      <w:r w:rsidRPr="00DC0705">
        <w:rPr>
          <w:b/>
          <w:bCs/>
          <w:color w:val="FF0000"/>
        </w:rPr>
        <w:t xml:space="preserve">. Échecs). </w:t>
      </w:r>
      <w:r w:rsidR="007067CA" w:rsidRPr="00DC0705">
        <w:rPr>
          <w:b/>
          <w:bCs/>
          <w:color w:val="FF0000"/>
        </w:rPr>
        <w:t>L’objectif ne va pas être d’éliminer l’adversaire mais d’accroitre ses zones d’influence</w:t>
      </w:r>
      <w:r w:rsidRPr="00DC0705">
        <w:rPr>
          <w:b/>
          <w:bCs/>
          <w:color w:val="FF0000"/>
        </w:rPr>
        <w:t xml:space="preserve"> (aspect relationnel)</w:t>
      </w:r>
      <w:r w:rsidR="007067CA" w:rsidRPr="00DC0705">
        <w:rPr>
          <w:b/>
          <w:bCs/>
          <w:color w:val="FF0000"/>
        </w:rPr>
        <w:t>, d’amener l’autre vers nous</w:t>
      </w:r>
      <w:r w:rsidRPr="00DC0705">
        <w:rPr>
          <w:b/>
          <w:bCs/>
          <w:color w:val="FF0000"/>
        </w:rPr>
        <w:t xml:space="preserve"> (</w:t>
      </w:r>
      <w:proofErr w:type="spellStart"/>
      <w:r w:rsidRPr="00DC0705">
        <w:rPr>
          <w:b/>
          <w:bCs/>
          <w:color w:val="FF0000"/>
        </w:rPr>
        <w:t>diff</w:t>
      </w:r>
      <w:proofErr w:type="spellEnd"/>
      <w:r w:rsidRPr="00DC0705">
        <w:rPr>
          <w:b/>
          <w:bCs/>
          <w:color w:val="FF0000"/>
        </w:rPr>
        <w:t>. Échecs où il faut détruire l’autre)</w:t>
      </w:r>
      <w:r w:rsidR="007067CA" w:rsidRPr="00DC0705">
        <w:rPr>
          <w:b/>
          <w:bCs/>
          <w:color w:val="FF0000"/>
        </w:rPr>
        <w:t>.</w:t>
      </w:r>
      <w:r w:rsidR="001B694B" w:rsidRPr="00DC0705">
        <w:rPr>
          <w:b/>
          <w:bCs/>
          <w:color w:val="FF0000"/>
        </w:rPr>
        <w:t xml:space="preserve"> </w:t>
      </w:r>
      <w:r w:rsidRPr="00DC0705">
        <w:rPr>
          <w:b/>
          <w:bCs/>
          <w:color w:val="FF0000"/>
        </w:rPr>
        <w:t>Avec une seule pierre en plus, on peut gagner, pas besoin d’écraser l’autre</w:t>
      </w:r>
      <w:r>
        <w:t>.</w:t>
      </w:r>
      <w:r w:rsidRPr="00DC0705">
        <w:t xml:space="preserve"> </w:t>
      </w:r>
    </w:p>
    <w:p w:rsidR="00B45AAB" w:rsidRDefault="00B45AAB" w:rsidP="00B45AAB">
      <w:pPr>
        <w:spacing w:after="0"/>
        <w:jc w:val="both"/>
      </w:pPr>
    </w:p>
    <w:p w:rsidR="00DC0705" w:rsidRDefault="00B45AAB" w:rsidP="00962E5E">
      <w:pPr>
        <w:pStyle w:val="Paragraphedeliste"/>
        <w:numPr>
          <w:ilvl w:val="0"/>
          <w:numId w:val="68"/>
        </w:numPr>
        <w:spacing w:after="0"/>
        <w:jc w:val="both"/>
      </w:pPr>
      <w:r>
        <w:t>Multitude d’actions/ objectifs variés au service d’une grande stratégie</w:t>
      </w:r>
    </w:p>
    <w:p w:rsidR="00DC0705" w:rsidRDefault="00B45AAB" w:rsidP="00962E5E">
      <w:pPr>
        <w:pStyle w:val="Paragraphedeliste"/>
        <w:numPr>
          <w:ilvl w:val="0"/>
          <w:numId w:val="68"/>
        </w:numPr>
        <w:spacing w:after="0"/>
        <w:jc w:val="both"/>
      </w:pPr>
      <w:r>
        <w:t>Objectif: acquérir des zones d’influence</w:t>
      </w:r>
      <w:r w:rsidR="00DC0705">
        <w:t>. Dès l’instant où l’on est supérieur, il n’est pas nécessaire d’être encore plus supérieur.</w:t>
      </w:r>
    </w:p>
    <w:p w:rsidR="00DC0705" w:rsidRDefault="00DC0705" w:rsidP="00962E5E">
      <w:pPr>
        <w:pStyle w:val="Paragraphedeliste"/>
        <w:numPr>
          <w:ilvl w:val="0"/>
          <w:numId w:val="68"/>
        </w:numPr>
        <w:spacing w:after="0"/>
        <w:jc w:val="both"/>
      </w:pPr>
      <w:r w:rsidRPr="00DC0705">
        <w:rPr>
          <w:b/>
          <w:bCs/>
        </w:rPr>
        <w:t>Réseau</w:t>
      </w:r>
      <w:r>
        <w:t xml:space="preserve"> centrée : Tissu</w:t>
      </w:r>
      <w:r w:rsidR="00B45AAB">
        <w:t xml:space="preserve"> de relations</w:t>
      </w:r>
    </w:p>
    <w:p w:rsidR="00DC0705" w:rsidRDefault="00B45AAB" w:rsidP="00962E5E">
      <w:pPr>
        <w:pStyle w:val="Paragraphedeliste"/>
        <w:numPr>
          <w:ilvl w:val="0"/>
          <w:numId w:val="68"/>
        </w:numPr>
        <w:spacing w:after="0"/>
        <w:jc w:val="both"/>
      </w:pPr>
      <w:r>
        <w:t xml:space="preserve">Importance de </w:t>
      </w:r>
      <w:r w:rsidRPr="00DC0705">
        <w:rPr>
          <w:b/>
          <w:bCs/>
        </w:rPr>
        <w:t>l’avantage concurrentiel</w:t>
      </w:r>
      <w:r>
        <w:t xml:space="preserve"> = positionnement</w:t>
      </w:r>
    </w:p>
    <w:p w:rsidR="00DC0705" w:rsidRDefault="00B45AAB" w:rsidP="00962E5E">
      <w:pPr>
        <w:pStyle w:val="Paragraphedeliste"/>
        <w:numPr>
          <w:ilvl w:val="0"/>
          <w:numId w:val="68"/>
        </w:numPr>
        <w:spacing w:after="0"/>
        <w:jc w:val="both"/>
      </w:pPr>
      <w:r>
        <w:t>Toujours importance d’évaluer le rapport de force</w:t>
      </w:r>
    </w:p>
    <w:p w:rsidR="00B45AAB" w:rsidRDefault="00B45AAB" w:rsidP="00962E5E">
      <w:pPr>
        <w:pStyle w:val="Paragraphedeliste"/>
        <w:numPr>
          <w:ilvl w:val="0"/>
          <w:numId w:val="68"/>
        </w:numPr>
        <w:spacing w:after="0"/>
        <w:jc w:val="both"/>
      </w:pPr>
      <w:r>
        <w:t xml:space="preserve">Réflexion stratégique à </w:t>
      </w:r>
      <w:r w:rsidRPr="00DC0705">
        <w:rPr>
          <w:b/>
          <w:bCs/>
        </w:rPr>
        <w:t>long terme</w:t>
      </w:r>
    </w:p>
    <w:p w:rsidR="00B45AAB" w:rsidRDefault="00B45AAB" w:rsidP="00B45AAB">
      <w:pPr>
        <w:spacing w:after="0"/>
        <w:jc w:val="both"/>
      </w:pPr>
    </w:p>
    <w:p w:rsidR="00B45AAB" w:rsidRDefault="00B45AAB" w:rsidP="00B45AAB">
      <w:pPr>
        <w:spacing w:after="0"/>
        <w:jc w:val="both"/>
      </w:pPr>
      <w:r>
        <w:t xml:space="preserve">Petit à petit, la Chine se rapproche du centre. Dans un premier temps, ils ne se sont pas attaquer aux </w:t>
      </w:r>
      <w:r w:rsidR="00DC0705">
        <w:t>grosses sociétés européennes. Ils</w:t>
      </w:r>
      <w:r>
        <w:t xml:space="preserve"> ont d’abord commencé par l’Afrique, l’Asie. Petit à petit la Chine se rapproche du centre</w:t>
      </w:r>
      <w:r w:rsidR="00DC0705">
        <w:t xml:space="preserve"> (bons du trésor US, dette grecque, investissements dans les </w:t>
      </w:r>
      <w:proofErr w:type="spellStart"/>
      <w:r w:rsidR="00DC0705">
        <w:t>balkans</w:t>
      </w:r>
      <w:proofErr w:type="spellEnd"/>
      <w:r w:rsidR="00DC0705">
        <w:t>…)</w:t>
      </w:r>
      <w:r>
        <w:t xml:space="preserve">. </w:t>
      </w:r>
      <w:r w:rsidRPr="00DC0705">
        <w:rPr>
          <w:b/>
          <w:bCs/>
          <w:color w:val="FF0000"/>
        </w:rPr>
        <w:t xml:space="preserve">Ils n’ont pas oublié le </w:t>
      </w:r>
      <w:r w:rsidRPr="00DC0705">
        <w:rPr>
          <w:b/>
          <w:bCs/>
          <w:i/>
          <w:color w:val="FF0000"/>
        </w:rPr>
        <w:t>siècle d’humiliation</w:t>
      </w:r>
      <w:r>
        <w:t>. Les chinois essaient de se positionner un peu partout. Il est très important de se dire qu’un chinois ne fait jamais rien par hasard</w:t>
      </w:r>
      <w:r w:rsidR="00DC0705">
        <w:rPr>
          <w:rStyle w:val="Appelnotedebasdep"/>
        </w:rPr>
        <w:footnoteReference w:id="112"/>
      </w:r>
      <w:r>
        <w:t>.</w:t>
      </w:r>
    </w:p>
    <w:p w:rsidR="00DC0705" w:rsidRDefault="00DC0705" w:rsidP="00B45AAB">
      <w:pPr>
        <w:spacing w:after="0"/>
        <w:jc w:val="both"/>
      </w:pPr>
    </w:p>
    <w:p w:rsidR="00B45AAB" w:rsidRPr="00D021F8" w:rsidRDefault="00B45AAB" w:rsidP="00B45AAB">
      <w:pPr>
        <w:spacing w:after="0"/>
        <w:jc w:val="both"/>
        <w:rPr>
          <w:i/>
        </w:rPr>
      </w:pPr>
      <w:r>
        <w:t>Le principe du jeu de Go, c’est de partir de rien, se positionner. On n’élimine pas l’adversaire. Il faut le temp</w:t>
      </w:r>
      <w:r w:rsidR="00DC0705">
        <w:t xml:space="preserve">s. </w:t>
      </w:r>
      <w:r w:rsidR="00DC0705" w:rsidRPr="00DC0705">
        <w:rPr>
          <w:b/>
          <w:bCs/>
        </w:rPr>
        <w:t>Tout est relié et connecté</w:t>
      </w:r>
      <w:r w:rsidR="00DC0705">
        <w:t xml:space="preserve">. </w:t>
      </w:r>
      <w:r>
        <w:t>A long terme, on remarque néanmoins que cela sera plus compliqué (interrelations économiques avec d’autres pays).</w:t>
      </w:r>
      <w:r w:rsidR="00D021F8">
        <w:t xml:space="preserve"> </w:t>
      </w:r>
      <w:r w:rsidR="00D021F8">
        <w:rPr>
          <w:i/>
        </w:rPr>
        <w:t>Le début semble désordonné mais en fait ce n’est pas le cas. Pour un occidental, le temps est linéaire, alors que pour les chinois, le temps est cyclique (le temps ne se perd pas). Dans cette optique du temps, les traités ne sont vu que comme la photographie d’un instant et peuvent être remis en cause. Le go privilégie l’art de la tromperie (Sun Tsu).</w:t>
      </w:r>
    </w:p>
    <w:p w:rsidR="00B45AAB" w:rsidRDefault="00B45AAB" w:rsidP="00B45AAB">
      <w:pPr>
        <w:spacing w:after="0"/>
        <w:jc w:val="both"/>
      </w:pPr>
    </w:p>
    <w:p w:rsidR="00DC0705" w:rsidRDefault="00B45AAB" w:rsidP="00962E5E">
      <w:pPr>
        <w:pStyle w:val="Paragraphedeliste"/>
        <w:numPr>
          <w:ilvl w:val="0"/>
          <w:numId w:val="68"/>
        </w:numPr>
        <w:spacing w:after="0"/>
        <w:jc w:val="both"/>
      </w:pPr>
      <w:r>
        <w:t>Global plutôt que local</w:t>
      </w:r>
    </w:p>
    <w:p w:rsidR="00DC0705" w:rsidRDefault="00B45AAB" w:rsidP="00962E5E">
      <w:pPr>
        <w:pStyle w:val="Paragraphedeliste"/>
        <w:numPr>
          <w:ilvl w:val="0"/>
          <w:numId w:val="68"/>
        </w:numPr>
        <w:spacing w:after="0"/>
        <w:jc w:val="both"/>
      </w:pPr>
      <w:r>
        <w:t>Accent sur la coexistence avantageuse, intégration à son avantage</w:t>
      </w:r>
    </w:p>
    <w:p w:rsidR="00DC0705" w:rsidRDefault="00B45AAB" w:rsidP="00962E5E">
      <w:pPr>
        <w:pStyle w:val="Paragraphedeliste"/>
        <w:numPr>
          <w:ilvl w:val="1"/>
          <w:numId w:val="68"/>
        </w:numPr>
        <w:spacing w:after="0"/>
        <w:jc w:val="both"/>
      </w:pPr>
      <w:r>
        <w:t>= influence, échanges, partage</w:t>
      </w:r>
    </w:p>
    <w:p w:rsidR="00DC0705" w:rsidRDefault="00B45AAB" w:rsidP="00962E5E">
      <w:pPr>
        <w:pStyle w:val="Paragraphedeliste"/>
        <w:numPr>
          <w:ilvl w:val="1"/>
          <w:numId w:val="68"/>
        </w:numPr>
        <w:spacing w:after="0"/>
        <w:jc w:val="both"/>
      </w:pPr>
      <w:r>
        <w:t># pas d’élimination, de rupture</w:t>
      </w:r>
    </w:p>
    <w:p w:rsidR="00DC0705" w:rsidRDefault="00B45AAB" w:rsidP="00962E5E">
      <w:pPr>
        <w:pStyle w:val="Paragraphedeliste"/>
        <w:numPr>
          <w:ilvl w:val="1"/>
          <w:numId w:val="68"/>
        </w:numPr>
        <w:spacing w:after="0"/>
        <w:jc w:val="both"/>
      </w:pPr>
      <w:r>
        <w:t>Cumul d’efforts continus et combinés</w:t>
      </w:r>
    </w:p>
    <w:p w:rsidR="00DC0705" w:rsidRDefault="00B45AAB" w:rsidP="00962E5E">
      <w:pPr>
        <w:pStyle w:val="Paragraphedeliste"/>
        <w:numPr>
          <w:ilvl w:val="1"/>
          <w:numId w:val="68"/>
        </w:numPr>
        <w:spacing w:after="0"/>
        <w:jc w:val="both"/>
      </w:pPr>
      <w:r>
        <w:t>Éviter la confrontation (= dernier ressort)</w:t>
      </w:r>
    </w:p>
    <w:p w:rsidR="00B45AAB" w:rsidRPr="00DE628C" w:rsidRDefault="00B45AAB" w:rsidP="00962E5E">
      <w:pPr>
        <w:pStyle w:val="Paragraphedeliste"/>
        <w:numPr>
          <w:ilvl w:val="1"/>
          <w:numId w:val="68"/>
        </w:numPr>
        <w:spacing w:after="0"/>
        <w:jc w:val="both"/>
      </w:pPr>
      <w:r>
        <w:t>Anticiper</w:t>
      </w:r>
    </w:p>
    <w:p w:rsidR="00B45AAB" w:rsidRPr="00DE628C" w:rsidRDefault="00B45AAB" w:rsidP="00B45AAB">
      <w:pPr>
        <w:spacing w:after="0"/>
        <w:jc w:val="both"/>
      </w:pPr>
    </w:p>
    <w:p w:rsidR="00B45AAB" w:rsidRPr="003D0429" w:rsidRDefault="00B45AAB" w:rsidP="00B45AAB">
      <w:pPr>
        <w:spacing w:after="0"/>
        <w:jc w:val="both"/>
        <w:rPr>
          <w:i/>
        </w:rPr>
      </w:pPr>
      <w:r w:rsidRPr="00D36765">
        <w:rPr>
          <w:i/>
        </w:rPr>
        <w:t xml:space="preserve">« </w:t>
      </w:r>
      <w:r>
        <w:rPr>
          <w:i/>
        </w:rPr>
        <w:t>L</w:t>
      </w:r>
      <w:r w:rsidRPr="00D36765">
        <w:rPr>
          <w:i/>
        </w:rPr>
        <w:t>’objectif de la guerre ou de la bataille reste subordonné à son coût (…) alors que le monde occidental se battait « contre » un ennemi (…), le monde asiatique se bat selon les principes énoncés par Sun Zi et ses disciples dans leurs traités militaires « pour » un avantage, le combat ou la bataille n’occupant en conséquence qu’une place très secondaire dans un art de la guerre conçu d’une manière beaucoup plus globale »</w:t>
      </w:r>
      <w:r>
        <w:rPr>
          <w:i/>
        </w:rPr>
        <w:t xml:space="preserve"> -</w:t>
      </w:r>
      <w:r w:rsidRPr="004617E0">
        <w:rPr>
          <w:i/>
        </w:rPr>
        <w:t xml:space="preserve"> </w:t>
      </w:r>
      <w:r w:rsidR="003D0429">
        <w:rPr>
          <w:i/>
        </w:rPr>
        <w:t>V. Niquet</w:t>
      </w:r>
    </w:p>
    <w:p w:rsidR="00DC0705" w:rsidRDefault="00A127D2" w:rsidP="00DC0705">
      <w:pPr>
        <w:pStyle w:val="Titre2"/>
      </w:pPr>
      <w:bookmarkStart w:id="267" w:name="_Toc355873650"/>
      <w:r>
        <w:t>Moyens militaires</w:t>
      </w:r>
      <w:bookmarkEnd w:id="267"/>
    </w:p>
    <w:p w:rsidR="00A127D2" w:rsidRDefault="00A127D2" w:rsidP="00A127D2">
      <w:pPr>
        <w:pStyle w:val="Titre3"/>
      </w:pPr>
      <w:bookmarkStart w:id="268" w:name="_Toc355873651"/>
      <w:r>
        <w:t>Caractériser la montée en puissance chinoise</w:t>
      </w:r>
      <w:bookmarkEnd w:id="268"/>
    </w:p>
    <w:p w:rsidR="00A127D2" w:rsidRDefault="00A127D2" w:rsidP="00A127D2">
      <w:pPr>
        <w:jc w:val="both"/>
        <w:rPr>
          <w:i/>
        </w:rPr>
      </w:pPr>
    </w:p>
    <w:p w:rsidR="00A127D2" w:rsidRDefault="00CE35F3" w:rsidP="00A127D2">
      <w:pPr>
        <w:jc w:val="both"/>
        <w:rPr>
          <w:i/>
        </w:rPr>
      </w:pPr>
      <w:r>
        <w:rPr>
          <w:i/>
        </w:rPr>
        <w:t>Les forces chinoises sont supérieures aux forces russes opérationnelles aujourd’hui. La doctrine militaire est qualifiée de défensive par Pékin mais évolue aujourd’hui. Elle reste défensive au plan stratégique mais n’exclut pas l’offensive aux plans opératifs et tactiques (on le voit avec les relations franches avec les garde-côtes japonais, on notera aussi des attaques de garde-côtes japonais vis-à-vis de pétrolier vietnamiens dans la ZEE). On remarque quatre choses :</w:t>
      </w:r>
    </w:p>
    <w:p w:rsidR="00CE35F3" w:rsidRDefault="00CE35F3" w:rsidP="00CE35F3">
      <w:pPr>
        <w:pStyle w:val="Paragraphedeliste"/>
        <w:numPr>
          <w:ilvl w:val="0"/>
          <w:numId w:val="68"/>
        </w:numPr>
        <w:jc w:val="both"/>
        <w:rPr>
          <w:i/>
        </w:rPr>
      </w:pPr>
      <w:r>
        <w:rPr>
          <w:i/>
        </w:rPr>
        <w:t>On ne note pas de développement aussi flagrant dans les secteurs terrestres et aériens que dans la marine.</w:t>
      </w:r>
    </w:p>
    <w:p w:rsidR="00CE35F3" w:rsidRDefault="00CE35F3" w:rsidP="00CE35F3">
      <w:pPr>
        <w:pStyle w:val="Paragraphedeliste"/>
        <w:numPr>
          <w:ilvl w:val="0"/>
          <w:numId w:val="68"/>
        </w:numPr>
        <w:jc w:val="both"/>
        <w:rPr>
          <w:i/>
        </w:rPr>
      </w:pPr>
      <w:r>
        <w:rPr>
          <w:i/>
        </w:rPr>
        <w:lastRenderedPageBreak/>
        <w:t>La Chine ne limite pas la liberté d’expression des journaux militaires pour faire connaitre au monde ses avancées.</w:t>
      </w:r>
    </w:p>
    <w:p w:rsidR="00CE35F3" w:rsidRDefault="00CE35F3" w:rsidP="00CE35F3">
      <w:pPr>
        <w:pStyle w:val="Paragraphedeliste"/>
        <w:numPr>
          <w:ilvl w:val="0"/>
          <w:numId w:val="68"/>
        </w:numPr>
        <w:jc w:val="both"/>
        <w:rPr>
          <w:i/>
        </w:rPr>
      </w:pPr>
      <w:r>
        <w:rPr>
          <w:i/>
        </w:rPr>
        <w:t>Par ce développement, elle gagne du poids politique et peut plus facilement revendiquer des îles, etc.</w:t>
      </w:r>
    </w:p>
    <w:p w:rsidR="00A127D2" w:rsidRDefault="00CE35F3" w:rsidP="00A127D2">
      <w:pPr>
        <w:pStyle w:val="Paragraphedeliste"/>
        <w:numPr>
          <w:ilvl w:val="0"/>
          <w:numId w:val="68"/>
        </w:numPr>
        <w:jc w:val="both"/>
        <w:rPr>
          <w:i/>
        </w:rPr>
      </w:pPr>
      <w:r>
        <w:rPr>
          <w:i/>
        </w:rPr>
        <w:t>Les relations entre civils et militaires ne sont pas claires.</w:t>
      </w:r>
    </w:p>
    <w:p w:rsidR="00CE35F3" w:rsidRDefault="00CE35F3" w:rsidP="00CE35F3">
      <w:pPr>
        <w:pStyle w:val="Titre3"/>
      </w:pPr>
      <w:bookmarkStart w:id="269" w:name="_Toc355873652"/>
      <w:r>
        <w:t>La réalité de la montée en puissance</w:t>
      </w:r>
      <w:bookmarkEnd w:id="269"/>
    </w:p>
    <w:p w:rsidR="00CE35F3" w:rsidRDefault="00CE35F3" w:rsidP="00CE35F3">
      <w:pPr>
        <w:jc w:val="both"/>
        <w:rPr>
          <w:i/>
        </w:rPr>
      </w:pPr>
    </w:p>
    <w:p w:rsidR="00657C92" w:rsidRDefault="00657C92" w:rsidP="00657C92">
      <w:pPr>
        <w:jc w:val="both"/>
        <w:rPr>
          <w:i/>
        </w:rPr>
      </w:pPr>
      <w:r>
        <w:rPr>
          <w:i/>
        </w:rPr>
        <w:t>Avec 300 milliards de dollars, c’est le deuxième budget militaire du monde. En ce qui concerne l’organisation, la réduction des effectifs ne touche nullement aux unités de combat. Les militaires chinois ne diminuent pas. Techniquement, les forces chinoises ne sont pas dans un processus de montée en puissance. Traditionnellement, les chinois préfèrent des innovations incrémentales des systèmes d’armes, mais il y a eu rupture et la Chine combine deux axes : copier le matériel russe et développer des systèmes d’origine nationale. L’enjeu est de résorber son retard technologique. Il y a trois scénarios de modernisation pour la Chine :</w:t>
      </w:r>
    </w:p>
    <w:p w:rsidR="00657C92" w:rsidRDefault="00657C92" w:rsidP="00657C92">
      <w:pPr>
        <w:pStyle w:val="Paragraphedeliste"/>
        <w:numPr>
          <w:ilvl w:val="0"/>
          <w:numId w:val="68"/>
        </w:numPr>
        <w:jc w:val="both"/>
        <w:rPr>
          <w:i/>
        </w:rPr>
      </w:pPr>
      <w:r>
        <w:rPr>
          <w:i/>
        </w:rPr>
        <w:t>Modernisation limitée : certaines forces avancées, d’autres non.</w:t>
      </w:r>
    </w:p>
    <w:p w:rsidR="00657C92" w:rsidRDefault="00657C92" w:rsidP="00657C92">
      <w:pPr>
        <w:pStyle w:val="Paragraphedeliste"/>
        <w:numPr>
          <w:ilvl w:val="0"/>
          <w:numId w:val="68"/>
        </w:numPr>
        <w:jc w:val="both"/>
        <w:rPr>
          <w:i/>
        </w:rPr>
      </w:pPr>
      <w:r>
        <w:rPr>
          <w:i/>
        </w:rPr>
        <w:t>Modernisation intégrale</w:t>
      </w:r>
    </w:p>
    <w:p w:rsidR="00657C92" w:rsidRDefault="00657C92" w:rsidP="00657C92">
      <w:pPr>
        <w:pStyle w:val="Paragraphedeliste"/>
        <w:numPr>
          <w:ilvl w:val="0"/>
          <w:numId w:val="68"/>
        </w:numPr>
        <w:jc w:val="both"/>
        <w:rPr>
          <w:i/>
        </w:rPr>
      </w:pPr>
      <w:r>
        <w:rPr>
          <w:i/>
        </w:rPr>
        <w:t>Accroissement des forces et remplacement des systèmes les plus anciens, ce qui dépasserait le seul besoin de défense territoriale.</w:t>
      </w:r>
    </w:p>
    <w:p w:rsidR="00657C92" w:rsidRPr="00657C92" w:rsidRDefault="00657C92" w:rsidP="00657C92">
      <w:pPr>
        <w:pStyle w:val="Titre3"/>
      </w:pPr>
      <w:bookmarkStart w:id="270" w:name="_Toc355873653"/>
      <w:r>
        <w:t>L’évolution des forces</w:t>
      </w:r>
      <w:bookmarkEnd w:id="270"/>
    </w:p>
    <w:p w:rsidR="00CE35F3" w:rsidRDefault="00CE35F3" w:rsidP="00CE35F3">
      <w:pPr>
        <w:jc w:val="both"/>
        <w:rPr>
          <w:i/>
        </w:rPr>
      </w:pPr>
    </w:p>
    <w:p w:rsidR="00CE35F3" w:rsidRPr="00CE35F3" w:rsidRDefault="00432779" w:rsidP="00CE35F3">
      <w:pPr>
        <w:jc w:val="both"/>
        <w:rPr>
          <w:i/>
        </w:rPr>
      </w:pPr>
      <w:r>
        <w:rPr>
          <w:i/>
        </w:rPr>
        <w:t>La doctrine nucléaire de la Chine reste la même, il ne faut pas attaquer le premier et ne cibler aucun Etat.  Du côté de la cyber-guerre, spatial et naval, il y a beaucoup de progrès. La Chine cherche bien à se doter des capacités de combat et de projection océanique régionale puis hémisphérique à terme.</w:t>
      </w:r>
    </w:p>
    <w:p w:rsidR="00B45AAB" w:rsidRDefault="00B45AAB" w:rsidP="00DC0705">
      <w:pPr>
        <w:pStyle w:val="Titre3"/>
      </w:pPr>
      <w:bookmarkStart w:id="271" w:name="_Toc355873654"/>
      <w:r>
        <w:t>Dépenses militaires</w:t>
      </w:r>
      <w:bookmarkEnd w:id="271"/>
    </w:p>
    <w:p w:rsidR="00DC0705" w:rsidRPr="00DC0705" w:rsidRDefault="00DC0705" w:rsidP="00DC0705"/>
    <w:p w:rsidR="00DC0705" w:rsidRDefault="00B45AAB" w:rsidP="00962E5E">
      <w:pPr>
        <w:pStyle w:val="Paragraphedeliste"/>
        <w:numPr>
          <w:ilvl w:val="0"/>
          <w:numId w:val="68"/>
        </w:numPr>
        <w:spacing w:after="0"/>
        <w:jc w:val="both"/>
      </w:pPr>
      <w:r>
        <w:t>Quelques 120 milliards de dollars par an (officiellement), sinon +- 180 milliards (officieusement) (3% du PIB)</w:t>
      </w:r>
    </w:p>
    <w:p w:rsidR="00DC0705" w:rsidRDefault="00B45AAB" w:rsidP="00962E5E">
      <w:pPr>
        <w:pStyle w:val="Paragraphedeliste"/>
        <w:numPr>
          <w:ilvl w:val="0"/>
          <w:numId w:val="68"/>
        </w:numPr>
        <w:spacing w:after="0"/>
        <w:jc w:val="both"/>
      </w:pPr>
      <w:r>
        <w:t>Croissance annuelle du budget d’environ 17%</w:t>
      </w:r>
    </w:p>
    <w:p w:rsidR="00B45AAB" w:rsidRDefault="00B45AAB" w:rsidP="00962E5E">
      <w:pPr>
        <w:pStyle w:val="Paragraphedeliste"/>
        <w:numPr>
          <w:ilvl w:val="0"/>
          <w:numId w:val="68"/>
        </w:numPr>
        <w:spacing w:after="0"/>
        <w:jc w:val="both"/>
      </w:pPr>
      <w:r>
        <w:t>Dépenses réelles se situent entre 150 et 200 milliards de dollars par an</w:t>
      </w:r>
    </w:p>
    <w:p w:rsidR="00B45AAB" w:rsidRDefault="00B45AAB" w:rsidP="00B45AAB">
      <w:pPr>
        <w:spacing w:after="0"/>
        <w:jc w:val="both"/>
      </w:pPr>
    </w:p>
    <w:p w:rsidR="00B45AAB" w:rsidRDefault="00B45AAB" w:rsidP="00B45AAB">
      <w:pPr>
        <w:spacing w:after="0"/>
        <w:jc w:val="center"/>
      </w:pPr>
      <w:r>
        <w:rPr>
          <w:noProof/>
          <w:lang w:eastAsia="fr-BE"/>
        </w:rPr>
        <w:lastRenderedPageBreak/>
        <w:drawing>
          <wp:inline distT="0" distB="0" distL="0" distR="0">
            <wp:extent cx="5089535" cy="3359889"/>
            <wp:effectExtent l="0" t="0" r="0" b="0"/>
            <wp:docPr id="86"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cstate="print"/>
                    <a:srcRect l="19389" t="15929" r="17521" b="17404"/>
                    <a:stretch>
                      <a:fillRect/>
                    </a:stretch>
                  </pic:blipFill>
                  <pic:spPr bwMode="auto">
                    <a:xfrm>
                      <a:off x="0" y="0"/>
                      <a:ext cx="5096432" cy="3364442"/>
                    </a:xfrm>
                    <a:prstGeom prst="rect">
                      <a:avLst/>
                    </a:prstGeom>
                    <a:noFill/>
                    <a:ln w="9525">
                      <a:noFill/>
                      <a:miter lim="800000"/>
                      <a:headEnd/>
                      <a:tailEnd/>
                    </a:ln>
                  </pic:spPr>
                </pic:pic>
              </a:graphicData>
            </a:graphic>
          </wp:inline>
        </w:drawing>
      </w:r>
    </w:p>
    <w:p w:rsidR="00B45AAB" w:rsidRDefault="00B45AAB" w:rsidP="00B45AAB">
      <w:pPr>
        <w:spacing w:after="0"/>
        <w:jc w:val="both"/>
      </w:pPr>
    </w:p>
    <w:p w:rsidR="00DC0705" w:rsidRDefault="005936E5" w:rsidP="00DC0705">
      <w:pPr>
        <w:pStyle w:val="Titre3"/>
      </w:pPr>
      <w:bookmarkStart w:id="272" w:name="_Toc355873655"/>
      <w:r>
        <w:t>M</w:t>
      </w:r>
      <w:r w:rsidR="00B45AAB">
        <w:t>odernisation</w:t>
      </w:r>
      <w:bookmarkEnd w:id="272"/>
    </w:p>
    <w:p w:rsidR="00B45AAB" w:rsidRDefault="00DC0705" w:rsidP="00DC0705">
      <w:pPr>
        <w:pStyle w:val="Titre4"/>
      </w:pPr>
      <w:bookmarkStart w:id="273" w:name="_Toc355873656"/>
      <w:r>
        <w:t>La Chine se réveille brusquement dans les années 90 car…</w:t>
      </w:r>
      <w:bookmarkEnd w:id="273"/>
    </w:p>
    <w:p w:rsidR="00DC0705" w:rsidRPr="00DC0705" w:rsidRDefault="00DC0705" w:rsidP="00DC0705"/>
    <w:p w:rsidR="00B45AAB" w:rsidRDefault="00B45AAB" w:rsidP="00962E5E">
      <w:pPr>
        <w:pStyle w:val="Paragraphedeliste"/>
        <w:numPr>
          <w:ilvl w:val="0"/>
          <w:numId w:val="69"/>
        </w:numPr>
        <w:spacing w:after="0"/>
        <w:jc w:val="both"/>
      </w:pPr>
      <w:r w:rsidRPr="00DC0705">
        <w:rPr>
          <w:b/>
          <w:bCs/>
        </w:rPr>
        <w:t>2ème Guerre du Golfe</w:t>
      </w:r>
      <w:r w:rsidR="00DC0705">
        <w:rPr>
          <w:rStyle w:val="Appelnotedebasdep"/>
          <w:b/>
          <w:bCs/>
        </w:rPr>
        <w:footnoteReference w:id="113"/>
      </w:r>
      <w:r>
        <w:t xml:space="preserve"> (1991) </w:t>
      </w:r>
      <w:r>
        <w:sym w:font="Wingdings" w:char="F0E0"/>
      </w:r>
      <w:r>
        <w:t xml:space="preserve"> Les chinois se sont rendu compte qu’il n’était nulle part par rapport aux USA.</w:t>
      </w:r>
    </w:p>
    <w:p w:rsidR="00DC0705" w:rsidRDefault="00B45AAB" w:rsidP="00B45AAB">
      <w:pPr>
        <w:pStyle w:val="Paragraphedeliste"/>
        <w:numPr>
          <w:ilvl w:val="0"/>
          <w:numId w:val="69"/>
        </w:numPr>
        <w:spacing w:after="0"/>
        <w:jc w:val="both"/>
      </w:pPr>
      <w:r w:rsidRPr="00DC0705">
        <w:rPr>
          <w:b/>
          <w:bCs/>
        </w:rPr>
        <w:t>Kosovo</w:t>
      </w:r>
      <w:r>
        <w:t xml:space="preserve"> </w:t>
      </w:r>
      <w:r>
        <w:sym w:font="Wingdings" w:char="F0E0"/>
      </w:r>
      <w:r>
        <w:t xml:space="preserve"> La guerre s’est terminée </w:t>
      </w:r>
      <w:r w:rsidR="00DC0705">
        <w:t xml:space="preserve">vite </w:t>
      </w:r>
      <w:r>
        <w:t>tellement la puissance aérienne américaine était foudroyante.</w:t>
      </w:r>
      <w:r w:rsidR="00DC0705">
        <w:t xml:space="preserve"> Ils n’ont même pas eu besoin de forces terrestres. Donc l</w:t>
      </w:r>
      <w:r>
        <w:t>es chinois se sont donc dit qu’il était temps de moderniser leur armée.</w:t>
      </w:r>
    </w:p>
    <w:p w:rsidR="00B45AAB" w:rsidRDefault="00B45AAB" w:rsidP="00DC0705">
      <w:pPr>
        <w:pStyle w:val="Titre4"/>
      </w:pPr>
      <w:bookmarkStart w:id="274" w:name="_Toc355873657"/>
      <w:r>
        <w:t>Axes</w:t>
      </w:r>
      <w:r w:rsidR="00DC0705">
        <w:t xml:space="preserve"> prioritaires de développement</w:t>
      </w:r>
      <w:bookmarkEnd w:id="274"/>
    </w:p>
    <w:p w:rsidR="00DC0705" w:rsidRPr="00DC0705" w:rsidRDefault="00DC0705" w:rsidP="00DC0705"/>
    <w:p w:rsidR="00DC0705" w:rsidRDefault="00B45AAB" w:rsidP="00962E5E">
      <w:pPr>
        <w:pStyle w:val="Paragraphedeliste"/>
        <w:numPr>
          <w:ilvl w:val="0"/>
          <w:numId w:val="69"/>
        </w:numPr>
        <w:spacing w:after="0"/>
        <w:jc w:val="both"/>
      </w:pPr>
      <w:r>
        <w:t>Missiles de croisière</w:t>
      </w:r>
    </w:p>
    <w:p w:rsidR="00C16387" w:rsidRDefault="00B45AAB" w:rsidP="00962E5E">
      <w:pPr>
        <w:pStyle w:val="Paragraphedeliste"/>
        <w:numPr>
          <w:ilvl w:val="0"/>
          <w:numId w:val="69"/>
        </w:numPr>
        <w:spacing w:after="0"/>
        <w:jc w:val="both"/>
      </w:pPr>
      <w:r>
        <w:t>C4ISR</w:t>
      </w:r>
      <w:r w:rsidR="00DC0705">
        <w:t xml:space="preserve"> : </w:t>
      </w:r>
      <w:r>
        <w:t>propre GPS (</w:t>
      </w:r>
      <w:proofErr w:type="spellStart"/>
      <w:r>
        <w:t>Beidou</w:t>
      </w:r>
      <w:proofErr w:type="spellEnd"/>
      <w:r>
        <w:t>)</w:t>
      </w:r>
      <w:r w:rsidR="00DC0705">
        <w:t xml:space="preserve">, </w:t>
      </w:r>
      <w:r w:rsidR="00C16387">
        <w:t>espionnage…</w:t>
      </w:r>
    </w:p>
    <w:p w:rsidR="00C16387" w:rsidRDefault="00B45AAB" w:rsidP="00962E5E">
      <w:pPr>
        <w:pStyle w:val="Paragraphedeliste"/>
        <w:numPr>
          <w:ilvl w:val="0"/>
          <w:numId w:val="69"/>
        </w:numPr>
        <w:spacing w:after="0"/>
        <w:jc w:val="both"/>
      </w:pPr>
      <w:proofErr w:type="spellStart"/>
      <w:r>
        <w:t>Cyberguerre</w:t>
      </w:r>
      <w:proofErr w:type="spellEnd"/>
      <w:r>
        <w:t xml:space="preserve"> (virus informatiques, etc.)</w:t>
      </w:r>
    </w:p>
    <w:p w:rsidR="00B45AAB" w:rsidRDefault="00B45AAB" w:rsidP="00962E5E">
      <w:pPr>
        <w:pStyle w:val="Paragraphedeliste"/>
        <w:numPr>
          <w:ilvl w:val="0"/>
          <w:numId w:val="69"/>
        </w:numPr>
        <w:spacing w:after="0"/>
        <w:jc w:val="both"/>
      </w:pPr>
      <w:r>
        <w:t>Nucléaire</w:t>
      </w:r>
      <w:r w:rsidR="00C16387">
        <w:t xml:space="preserve"> (point suivant)</w:t>
      </w:r>
    </w:p>
    <w:p w:rsidR="00B45AAB" w:rsidRDefault="00B45AAB" w:rsidP="00DC0705">
      <w:pPr>
        <w:pStyle w:val="Titre4"/>
      </w:pPr>
      <w:bookmarkStart w:id="275" w:name="_Toc355873658"/>
      <w:r>
        <w:t>Modernisation de son arsenal nucléaire</w:t>
      </w:r>
      <w:bookmarkEnd w:id="275"/>
    </w:p>
    <w:p w:rsidR="00C16387" w:rsidRPr="00C16387" w:rsidRDefault="00C16387" w:rsidP="00C16387">
      <w:pPr>
        <w:pStyle w:val="Titre5"/>
      </w:pPr>
      <w:bookmarkStart w:id="276" w:name="_Toc355873659"/>
      <w:r>
        <w:t>Triade</w:t>
      </w:r>
      <w:bookmarkEnd w:id="276"/>
    </w:p>
    <w:p w:rsidR="00C16387" w:rsidRDefault="00B45AAB" w:rsidP="00962E5E">
      <w:pPr>
        <w:pStyle w:val="Paragraphedeliste"/>
        <w:numPr>
          <w:ilvl w:val="0"/>
          <w:numId w:val="69"/>
        </w:numPr>
        <w:spacing w:after="0"/>
        <w:jc w:val="both"/>
      </w:pPr>
      <w:r>
        <w:t>(missiles JL-2, DF-31, DF-41)</w:t>
      </w:r>
    </w:p>
    <w:p w:rsidR="00C16387" w:rsidRDefault="00B45AAB" w:rsidP="00962E5E">
      <w:pPr>
        <w:pStyle w:val="Paragraphedeliste"/>
        <w:numPr>
          <w:ilvl w:val="0"/>
          <w:numId w:val="69"/>
        </w:numPr>
        <w:spacing w:after="0"/>
        <w:jc w:val="both"/>
      </w:pPr>
      <w:r>
        <w:t>Modernisation lente</w:t>
      </w:r>
    </w:p>
    <w:p w:rsidR="00C16387" w:rsidRDefault="00B45AAB" w:rsidP="00962E5E">
      <w:pPr>
        <w:pStyle w:val="Paragraphedeliste"/>
        <w:numPr>
          <w:ilvl w:val="0"/>
          <w:numId w:val="69"/>
        </w:numPr>
        <w:spacing w:after="0"/>
        <w:jc w:val="both"/>
      </w:pPr>
      <w:r>
        <w:lastRenderedPageBreak/>
        <w:t>Doctrine chinoise: défensive/ refus de l’emploi en premier/ refus contre Etats pas dotés de l’arme nucléaire</w:t>
      </w:r>
    </w:p>
    <w:p w:rsidR="00C16387" w:rsidRDefault="00B45AAB" w:rsidP="00962E5E">
      <w:pPr>
        <w:pStyle w:val="Paragraphedeliste"/>
        <w:numPr>
          <w:ilvl w:val="0"/>
          <w:numId w:val="69"/>
        </w:numPr>
        <w:spacing w:after="0"/>
        <w:jc w:val="both"/>
      </w:pPr>
      <w:r w:rsidRPr="00C16387">
        <w:rPr>
          <w:b/>
          <w:bCs/>
          <w:color w:val="FF0000"/>
        </w:rPr>
        <w:t>Capacité d’utiliser la triade</w:t>
      </w:r>
      <w:r>
        <w:t xml:space="preserve"> (terre, mer, satellite). Les sous-marins nucléaires sont privilégiés (mobiles, peu détectables). Ils permettent plus facilement la </w:t>
      </w:r>
      <w:r w:rsidRPr="00C16387">
        <w:rPr>
          <w:b/>
          <w:bCs/>
        </w:rPr>
        <w:t>seconde frappe</w:t>
      </w:r>
      <w:r>
        <w:t>.</w:t>
      </w:r>
    </w:p>
    <w:p w:rsidR="00C16387" w:rsidRDefault="00B45AAB" w:rsidP="00962E5E">
      <w:pPr>
        <w:pStyle w:val="Paragraphedeliste"/>
        <w:numPr>
          <w:ilvl w:val="1"/>
          <w:numId w:val="69"/>
        </w:numPr>
        <w:spacing w:after="0"/>
        <w:jc w:val="both"/>
      </w:pPr>
      <w:r>
        <w:t>Dissuasion missiles balistiques mais surtout SNLE (type-094) avec missiles J-2</w:t>
      </w:r>
    </w:p>
    <w:p w:rsidR="00C16387" w:rsidRDefault="00B45AAB" w:rsidP="00962E5E">
      <w:pPr>
        <w:pStyle w:val="Paragraphedeliste"/>
        <w:numPr>
          <w:ilvl w:val="1"/>
          <w:numId w:val="69"/>
        </w:numPr>
        <w:spacing w:after="0"/>
        <w:jc w:val="both"/>
      </w:pPr>
      <w:r>
        <w:t>170 à 240 têtes nucléaires</w:t>
      </w:r>
    </w:p>
    <w:p w:rsidR="00C16387" w:rsidRDefault="00B45AAB" w:rsidP="00962E5E">
      <w:pPr>
        <w:pStyle w:val="Paragraphedeliste"/>
        <w:numPr>
          <w:ilvl w:val="2"/>
          <w:numId w:val="69"/>
        </w:numPr>
        <w:spacing w:after="0"/>
        <w:jc w:val="both"/>
      </w:pPr>
      <w:r>
        <w:t>DF-31 (une trentaine)</w:t>
      </w:r>
    </w:p>
    <w:p w:rsidR="00C16387" w:rsidRDefault="00B45AAB" w:rsidP="00962E5E">
      <w:pPr>
        <w:pStyle w:val="Paragraphedeliste"/>
        <w:numPr>
          <w:ilvl w:val="2"/>
          <w:numId w:val="69"/>
        </w:numPr>
        <w:spacing w:after="0"/>
        <w:jc w:val="both"/>
      </w:pPr>
      <w:r>
        <w:t>DF-41 (pas encore déployé)</w:t>
      </w:r>
    </w:p>
    <w:p w:rsidR="00B45AAB" w:rsidRPr="00DE628C" w:rsidRDefault="00B45AAB" w:rsidP="00962E5E">
      <w:pPr>
        <w:pStyle w:val="Paragraphedeliste"/>
        <w:numPr>
          <w:ilvl w:val="2"/>
          <w:numId w:val="69"/>
        </w:numPr>
        <w:spacing w:after="0"/>
        <w:jc w:val="both"/>
      </w:pPr>
      <w:r>
        <w:t>DF-21</w:t>
      </w:r>
    </w:p>
    <w:p w:rsidR="00B45AAB" w:rsidRPr="00DE628C" w:rsidRDefault="00B45AAB" w:rsidP="00B45AAB">
      <w:pPr>
        <w:spacing w:after="0"/>
        <w:jc w:val="both"/>
      </w:pPr>
    </w:p>
    <w:p w:rsidR="003D0429" w:rsidRDefault="003D0429" w:rsidP="00B45AAB">
      <w:pPr>
        <w:spacing w:after="0"/>
        <w:jc w:val="center"/>
        <w:rPr>
          <w:noProof/>
          <w:lang w:eastAsia="fr-BE"/>
        </w:rPr>
      </w:pPr>
    </w:p>
    <w:p w:rsidR="00B45AAB" w:rsidRPr="00DE628C" w:rsidRDefault="00B45AAB" w:rsidP="00B45AAB">
      <w:pPr>
        <w:spacing w:after="0"/>
        <w:jc w:val="center"/>
      </w:pPr>
      <w:r>
        <w:rPr>
          <w:noProof/>
          <w:lang w:eastAsia="fr-BE"/>
        </w:rPr>
        <w:drawing>
          <wp:inline distT="0" distB="0" distL="0" distR="0">
            <wp:extent cx="4808132" cy="3694724"/>
            <wp:effectExtent l="19050" t="0" r="0" b="0"/>
            <wp:docPr id="87"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3" cstate="print"/>
                    <a:srcRect l="19204" t="14159" r="20472" b="11505"/>
                    <a:stretch>
                      <a:fillRect/>
                    </a:stretch>
                  </pic:blipFill>
                  <pic:spPr bwMode="auto">
                    <a:xfrm>
                      <a:off x="0" y="0"/>
                      <a:ext cx="4810886" cy="3696840"/>
                    </a:xfrm>
                    <a:prstGeom prst="rect">
                      <a:avLst/>
                    </a:prstGeom>
                    <a:noFill/>
                    <a:ln w="9525">
                      <a:noFill/>
                      <a:miter lim="800000"/>
                      <a:headEnd/>
                      <a:tailEnd/>
                    </a:ln>
                  </pic:spPr>
                </pic:pic>
              </a:graphicData>
            </a:graphic>
          </wp:inline>
        </w:drawing>
      </w:r>
    </w:p>
    <w:p w:rsidR="00B45AAB" w:rsidRPr="00DE628C" w:rsidRDefault="00B45AAB" w:rsidP="00B45AAB">
      <w:pPr>
        <w:spacing w:after="0"/>
        <w:jc w:val="both"/>
      </w:pPr>
    </w:p>
    <w:p w:rsidR="00B45AAB" w:rsidRPr="00DE628C" w:rsidRDefault="00C16387" w:rsidP="00C16387">
      <w:pPr>
        <w:pStyle w:val="Titre5"/>
      </w:pPr>
      <w:bookmarkStart w:id="277" w:name="_Toc355873660"/>
      <w:r>
        <w:t>Moyens asymétriques</w:t>
      </w:r>
      <w:bookmarkEnd w:id="277"/>
    </w:p>
    <w:p w:rsidR="00B45AAB" w:rsidRPr="00DE628C" w:rsidRDefault="00B45AAB" w:rsidP="00B45AAB">
      <w:pPr>
        <w:spacing w:after="0"/>
        <w:jc w:val="both"/>
      </w:pPr>
    </w:p>
    <w:p w:rsidR="00B45AAB" w:rsidRDefault="00B45AAB" w:rsidP="00B45AAB">
      <w:pPr>
        <w:spacing w:after="0"/>
        <w:jc w:val="both"/>
      </w:pPr>
      <w:r>
        <w:t xml:space="preserve">Moyens asymétriques : </w:t>
      </w:r>
      <w:r w:rsidRPr="00C16387">
        <w:rPr>
          <w:b/>
          <w:bCs/>
        </w:rPr>
        <w:t>au lieu de construire un char en réponse à un char</w:t>
      </w:r>
      <w:r>
        <w:t xml:space="preserve"> (symétrie), on construit les </w:t>
      </w:r>
      <w:r w:rsidRPr="00C16387">
        <w:rPr>
          <w:b/>
          <w:bCs/>
        </w:rPr>
        <w:t>capacités pour détruire un char</w:t>
      </w:r>
      <w:r>
        <w:t xml:space="preserve"> (asymétrie).</w:t>
      </w:r>
      <w:r w:rsidR="00C16387">
        <w:t xml:space="preserve"> Aujourd’hui ils font les deux.</w:t>
      </w:r>
    </w:p>
    <w:p w:rsidR="00C16387" w:rsidRDefault="00C16387" w:rsidP="00C16387">
      <w:pPr>
        <w:spacing w:after="0"/>
        <w:jc w:val="both"/>
      </w:pPr>
    </w:p>
    <w:p w:rsidR="00C16387" w:rsidRDefault="00C16387" w:rsidP="00C16387">
      <w:pPr>
        <w:spacing w:after="0"/>
        <w:jc w:val="both"/>
      </w:pPr>
      <w:r>
        <w:t>Et aussi : p</w:t>
      </w:r>
      <w:r w:rsidR="00B45AAB">
        <w:t>as su</w:t>
      </w:r>
      <w:r>
        <w:t>ivre les règles :</w:t>
      </w:r>
    </w:p>
    <w:p w:rsidR="00C16387" w:rsidRDefault="00B45AAB" w:rsidP="00962E5E">
      <w:pPr>
        <w:pStyle w:val="Paragraphedeliste"/>
        <w:numPr>
          <w:ilvl w:val="0"/>
          <w:numId w:val="69"/>
        </w:numPr>
        <w:spacing w:after="0"/>
        <w:jc w:val="both"/>
      </w:pPr>
      <w:r>
        <w:t>Règles d’engagement</w:t>
      </w:r>
    </w:p>
    <w:p w:rsidR="00B45AAB" w:rsidRDefault="00B45AAB" w:rsidP="00962E5E">
      <w:pPr>
        <w:pStyle w:val="Paragraphedeliste"/>
        <w:numPr>
          <w:ilvl w:val="0"/>
          <w:numId w:val="69"/>
        </w:numPr>
        <w:spacing w:after="0"/>
        <w:jc w:val="both"/>
      </w:pPr>
      <w:r>
        <w:t>Déni d’accès (sous-marins)</w:t>
      </w:r>
    </w:p>
    <w:p w:rsidR="003D0429" w:rsidRDefault="003D0429" w:rsidP="003D0429">
      <w:pPr>
        <w:spacing w:after="0"/>
        <w:jc w:val="both"/>
      </w:pPr>
    </w:p>
    <w:p w:rsidR="003D0429" w:rsidRDefault="003D0429" w:rsidP="003D0429">
      <w:pPr>
        <w:spacing w:after="0"/>
        <w:jc w:val="both"/>
      </w:pPr>
    </w:p>
    <w:p w:rsidR="00C16387" w:rsidRPr="00C16387" w:rsidRDefault="00B45AAB" w:rsidP="005936E5">
      <w:pPr>
        <w:pStyle w:val="Titre3"/>
      </w:pPr>
      <w:bookmarkStart w:id="278" w:name="_Toc355873661"/>
      <w:r>
        <w:lastRenderedPageBreak/>
        <w:t>Projection de puissance</w:t>
      </w:r>
      <w:bookmarkEnd w:id="278"/>
    </w:p>
    <w:p w:rsidR="00B45AAB" w:rsidRDefault="00B45AAB" w:rsidP="005936E5">
      <w:pPr>
        <w:pStyle w:val="Titre4"/>
      </w:pPr>
      <w:bookmarkStart w:id="279" w:name="_Toc355873662"/>
      <w:r>
        <w:t>Aérien</w:t>
      </w:r>
      <w:bookmarkEnd w:id="279"/>
    </w:p>
    <w:p w:rsidR="00E957AE" w:rsidRPr="00E957AE" w:rsidRDefault="00E957AE" w:rsidP="00E957AE"/>
    <w:p w:rsidR="00E957AE" w:rsidRDefault="00B45AAB" w:rsidP="00962E5E">
      <w:pPr>
        <w:pStyle w:val="Paragraphedeliste"/>
        <w:numPr>
          <w:ilvl w:val="0"/>
          <w:numId w:val="69"/>
        </w:numPr>
        <w:spacing w:after="0"/>
        <w:jc w:val="both"/>
      </w:pPr>
      <w:r>
        <w:t>avions de chasse Su-30 et Su-27/ (plus ou moins 300 avions de chasse de quatrième génération)</w:t>
      </w:r>
    </w:p>
    <w:p w:rsidR="00E957AE" w:rsidRDefault="00B45AAB" w:rsidP="00962E5E">
      <w:pPr>
        <w:pStyle w:val="Paragraphedeliste"/>
        <w:numPr>
          <w:ilvl w:val="0"/>
          <w:numId w:val="69"/>
        </w:numPr>
        <w:spacing w:after="0"/>
        <w:jc w:val="both"/>
      </w:pPr>
      <w:r>
        <w:t>J-10, J-20</w:t>
      </w:r>
    </w:p>
    <w:p w:rsidR="00B45AAB" w:rsidRPr="00B45AAB" w:rsidRDefault="00B45AAB" w:rsidP="00962E5E">
      <w:pPr>
        <w:pStyle w:val="Paragraphedeliste"/>
        <w:numPr>
          <w:ilvl w:val="0"/>
          <w:numId w:val="69"/>
        </w:numPr>
        <w:spacing w:after="0"/>
        <w:jc w:val="both"/>
      </w:pPr>
      <w:r>
        <w:t>avions de transport (Il-76) et de ravitaillement (Il-78)</w:t>
      </w:r>
    </w:p>
    <w:p w:rsidR="00E957AE" w:rsidRDefault="00E957AE" w:rsidP="005936E5">
      <w:pPr>
        <w:pStyle w:val="Titre4"/>
      </w:pPr>
      <w:bookmarkStart w:id="280" w:name="_Toc355873663"/>
      <w:r>
        <w:t>Naval (de la Green water</w:t>
      </w:r>
      <w:r>
        <w:rPr>
          <w:rStyle w:val="Appelnotedebasdep"/>
        </w:rPr>
        <w:footnoteReference w:id="114"/>
      </w:r>
      <w:r>
        <w:t xml:space="preserve"> à la Blue water</w:t>
      </w:r>
      <w:r>
        <w:rPr>
          <w:rStyle w:val="Appelnotedebasdep"/>
        </w:rPr>
        <w:footnoteReference w:id="115"/>
      </w:r>
      <w:r>
        <w:t>)</w:t>
      </w:r>
      <w:bookmarkEnd w:id="280"/>
    </w:p>
    <w:p w:rsidR="00E957AE" w:rsidRDefault="00E957AE" w:rsidP="00B45AAB">
      <w:pPr>
        <w:spacing w:after="0"/>
        <w:jc w:val="both"/>
      </w:pPr>
    </w:p>
    <w:p w:rsidR="00B45AAB" w:rsidRPr="008416D7" w:rsidRDefault="00B45AAB" w:rsidP="00B45AAB">
      <w:pPr>
        <w:spacing w:after="0"/>
        <w:jc w:val="both"/>
      </w:pPr>
      <w:r w:rsidRPr="008416D7">
        <w:t>Ils souhait</w:t>
      </w:r>
      <w:r>
        <w:t>ent abandonner l’idée de simplement défendre leur côte mais de pouvo</w:t>
      </w:r>
      <w:r w:rsidR="00E957AE">
        <w:t>ir se projeter plus loin en mer :</w:t>
      </w:r>
    </w:p>
    <w:p w:rsidR="00E957AE" w:rsidRDefault="00E957AE" w:rsidP="00962E5E">
      <w:pPr>
        <w:pStyle w:val="Paragraphedeliste"/>
        <w:numPr>
          <w:ilvl w:val="0"/>
          <w:numId w:val="69"/>
        </w:numPr>
        <w:spacing w:after="0"/>
        <w:jc w:val="both"/>
      </w:pPr>
      <w:r>
        <w:t>s</w:t>
      </w:r>
      <w:r w:rsidR="00B45AAB">
        <w:t>ous-marins de la nouvelle classe (Type 094) qui repose sur la classe russe Victor III /capable d’embarquer 16 missiles intercontinentaux (JL-2)</w:t>
      </w:r>
    </w:p>
    <w:p w:rsidR="00E957AE" w:rsidRDefault="00B45AAB" w:rsidP="00962E5E">
      <w:pPr>
        <w:pStyle w:val="Paragraphedeliste"/>
        <w:numPr>
          <w:ilvl w:val="0"/>
          <w:numId w:val="69"/>
        </w:numPr>
        <w:spacing w:after="0"/>
        <w:jc w:val="both"/>
      </w:pPr>
      <w:r>
        <w:t>sous-marins du type Yuan, un sous-marin d’attaque conventionnel</w:t>
      </w:r>
    </w:p>
    <w:p w:rsidR="00E957AE" w:rsidRDefault="00B45AAB" w:rsidP="00962E5E">
      <w:pPr>
        <w:pStyle w:val="Paragraphedeliste"/>
        <w:numPr>
          <w:ilvl w:val="0"/>
          <w:numId w:val="69"/>
        </w:numPr>
        <w:spacing w:after="0"/>
        <w:jc w:val="both"/>
      </w:pPr>
      <w:r>
        <w:t>flotte de surface</w:t>
      </w:r>
    </w:p>
    <w:p w:rsidR="00E957AE" w:rsidRDefault="00B45AAB" w:rsidP="00962E5E">
      <w:pPr>
        <w:pStyle w:val="Paragraphedeliste"/>
        <w:numPr>
          <w:ilvl w:val="0"/>
          <w:numId w:val="69"/>
        </w:numPr>
        <w:spacing w:after="0"/>
        <w:jc w:val="both"/>
      </w:pPr>
      <w:r>
        <w:t>transporteurs de troupes, par des chalands de débarquement</w:t>
      </w:r>
    </w:p>
    <w:p w:rsidR="00E957AE" w:rsidRDefault="00B45AAB" w:rsidP="00962E5E">
      <w:pPr>
        <w:pStyle w:val="Paragraphedeliste"/>
        <w:numPr>
          <w:ilvl w:val="0"/>
          <w:numId w:val="69"/>
        </w:numPr>
        <w:spacing w:after="0"/>
        <w:jc w:val="both"/>
      </w:pPr>
      <w:r>
        <w:t xml:space="preserve">acquisition de destroyers russes de la classe </w:t>
      </w:r>
      <w:proofErr w:type="spellStart"/>
      <w:r>
        <w:t>Sovremenny</w:t>
      </w:r>
      <w:proofErr w:type="spellEnd"/>
    </w:p>
    <w:p w:rsidR="005936E5" w:rsidRDefault="00B45AAB" w:rsidP="00E957AE">
      <w:pPr>
        <w:pStyle w:val="Paragraphedeliste"/>
        <w:numPr>
          <w:ilvl w:val="0"/>
          <w:numId w:val="69"/>
        </w:numPr>
        <w:spacing w:after="0"/>
        <w:jc w:val="both"/>
      </w:pPr>
      <w:r>
        <w:t>À venir: pétroliers ravitailleurs et porte-avions</w:t>
      </w:r>
    </w:p>
    <w:p w:rsidR="003D0429" w:rsidRDefault="003D0429" w:rsidP="003D0429">
      <w:pPr>
        <w:pStyle w:val="Paragraphedeliste"/>
        <w:spacing w:after="0"/>
        <w:jc w:val="both"/>
      </w:pPr>
    </w:p>
    <w:p w:rsidR="00B45AAB" w:rsidRPr="00DE628C" w:rsidRDefault="00B45AAB" w:rsidP="005936E5">
      <w:pPr>
        <w:pStyle w:val="Titre4"/>
      </w:pPr>
      <w:bookmarkStart w:id="281" w:name="_Toc355873664"/>
      <w:r>
        <w:t>Forces aériennes</w:t>
      </w:r>
      <w:bookmarkEnd w:id="281"/>
    </w:p>
    <w:p w:rsidR="00B45AAB" w:rsidRPr="00DE628C" w:rsidRDefault="00B45AAB" w:rsidP="00B45AAB">
      <w:pPr>
        <w:spacing w:after="0"/>
        <w:jc w:val="both"/>
      </w:pPr>
    </w:p>
    <w:p w:rsidR="00B45AAB" w:rsidRPr="00DE628C" w:rsidRDefault="00B45AAB" w:rsidP="003D0429">
      <w:pPr>
        <w:spacing w:after="0"/>
        <w:jc w:val="center"/>
      </w:pPr>
      <w:r>
        <w:rPr>
          <w:noProof/>
          <w:lang w:eastAsia="fr-BE"/>
        </w:rPr>
        <w:drawing>
          <wp:inline distT="0" distB="0" distL="0" distR="0">
            <wp:extent cx="4433776" cy="3490652"/>
            <wp:effectExtent l="0" t="0" r="0" b="0"/>
            <wp:docPr id="89"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4" cstate="print"/>
                    <a:srcRect l="24371" t="20649" r="20841" b="10324"/>
                    <a:stretch>
                      <a:fillRect/>
                    </a:stretch>
                  </pic:blipFill>
                  <pic:spPr bwMode="auto">
                    <a:xfrm>
                      <a:off x="0" y="0"/>
                      <a:ext cx="4445248" cy="3499684"/>
                    </a:xfrm>
                    <a:prstGeom prst="rect">
                      <a:avLst/>
                    </a:prstGeom>
                    <a:noFill/>
                    <a:ln w="9525">
                      <a:noFill/>
                      <a:miter lim="800000"/>
                      <a:headEnd/>
                      <a:tailEnd/>
                    </a:ln>
                  </pic:spPr>
                </pic:pic>
              </a:graphicData>
            </a:graphic>
          </wp:inline>
        </w:drawing>
      </w:r>
    </w:p>
    <w:p w:rsidR="00B45AAB" w:rsidRDefault="00B45AAB" w:rsidP="00E957AE">
      <w:pPr>
        <w:pStyle w:val="Titre4"/>
      </w:pPr>
      <w:bookmarkStart w:id="282" w:name="_Toc355873665"/>
      <w:r>
        <w:lastRenderedPageBreak/>
        <w:t>Organisation du PLAN</w:t>
      </w:r>
      <w:bookmarkEnd w:id="282"/>
    </w:p>
    <w:p w:rsidR="00E957AE" w:rsidRDefault="00E957AE" w:rsidP="00E957AE">
      <w:pPr>
        <w:pStyle w:val="Titre5"/>
      </w:pPr>
      <w:bookmarkStart w:id="283" w:name="_Toc355873666"/>
      <w:r>
        <w:t>Caractéristiques</w:t>
      </w:r>
      <w:bookmarkEnd w:id="283"/>
    </w:p>
    <w:p w:rsidR="00E957AE" w:rsidRPr="00E957AE" w:rsidRDefault="00E957AE" w:rsidP="00E957AE"/>
    <w:p w:rsidR="00B45AAB" w:rsidRDefault="00B45AAB" w:rsidP="00B45AAB">
      <w:pPr>
        <w:spacing w:after="0"/>
        <w:jc w:val="both"/>
      </w:pPr>
      <w:r>
        <w:t xml:space="preserve">Les chinois tentent de récupérer leur influence sur la mer de Chine du sud. D’où le </w:t>
      </w:r>
      <w:r w:rsidR="00E957AE">
        <w:t>besoin de développer sa marine :</w:t>
      </w:r>
    </w:p>
    <w:p w:rsidR="00E957AE" w:rsidRDefault="00B45AAB" w:rsidP="00962E5E">
      <w:pPr>
        <w:pStyle w:val="Paragraphedeliste"/>
        <w:numPr>
          <w:ilvl w:val="0"/>
          <w:numId w:val="69"/>
        </w:numPr>
        <w:spacing w:after="0"/>
        <w:jc w:val="both"/>
      </w:pPr>
      <w:r>
        <w:t>255.000 hommes</w:t>
      </w:r>
    </w:p>
    <w:p w:rsidR="00E957AE" w:rsidRDefault="00B45AAB" w:rsidP="00962E5E">
      <w:pPr>
        <w:pStyle w:val="Paragraphedeliste"/>
        <w:numPr>
          <w:ilvl w:val="0"/>
          <w:numId w:val="69"/>
        </w:numPr>
        <w:spacing w:after="0"/>
        <w:jc w:val="both"/>
      </w:pPr>
      <w:r w:rsidRPr="00E957AE">
        <w:rPr>
          <w:b/>
          <w:bCs/>
        </w:rPr>
        <w:t>Trois flottes</w:t>
      </w:r>
      <w:r>
        <w:t xml:space="preserve"> :</w:t>
      </w:r>
    </w:p>
    <w:p w:rsidR="00E957AE" w:rsidRDefault="00B45AAB" w:rsidP="00962E5E">
      <w:pPr>
        <w:pStyle w:val="Paragraphedeliste"/>
        <w:numPr>
          <w:ilvl w:val="1"/>
          <w:numId w:val="69"/>
        </w:numPr>
        <w:spacing w:after="0"/>
        <w:jc w:val="both"/>
      </w:pPr>
      <w:r>
        <w:t>La flotte du Nord (1er flotte du PEIHEI)</w:t>
      </w:r>
    </w:p>
    <w:p w:rsidR="00E957AE" w:rsidRDefault="00B45AAB" w:rsidP="00962E5E">
      <w:pPr>
        <w:pStyle w:val="Paragraphedeliste"/>
        <w:numPr>
          <w:ilvl w:val="1"/>
          <w:numId w:val="69"/>
        </w:numPr>
        <w:spacing w:after="0"/>
        <w:jc w:val="both"/>
      </w:pPr>
      <w:r>
        <w:t>La flotte de l’Est</w:t>
      </w:r>
    </w:p>
    <w:p w:rsidR="00B45AAB" w:rsidRPr="00DE628C" w:rsidRDefault="00E957AE" w:rsidP="00962E5E">
      <w:pPr>
        <w:pStyle w:val="Paragraphedeliste"/>
        <w:numPr>
          <w:ilvl w:val="1"/>
          <w:numId w:val="69"/>
        </w:numPr>
        <w:spacing w:after="0"/>
        <w:jc w:val="both"/>
      </w:pPr>
      <w:r>
        <w:t>L</w:t>
      </w:r>
      <w:r w:rsidR="00B45AAB">
        <w:t>a flotte du Sud-est</w:t>
      </w:r>
    </w:p>
    <w:p w:rsidR="00B45AAB" w:rsidRDefault="00B45AAB" w:rsidP="00B45AAB">
      <w:pPr>
        <w:spacing w:after="0"/>
        <w:jc w:val="both"/>
      </w:pPr>
    </w:p>
    <w:p w:rsidR="00B45AAB" w:rsidRPr="00DE628C" w:rsidRDefault="00B45AAB" w:rsidP="00B45AAB">
      <w:pPr>
        <w:spacing w:after="0"/>
        <w:jc w:val="both"/>
      </w:pPr>
      <w:r>
        <w:t xml:space="preserve">Il est question de pouvoir garantir une projection de puissance, à moyen terme, vers les hautes-mer. </w:t>
      </w:r>
      <w:r w:rsidR="00E957AE">
        <w:t xml:space="preserve">Le but est la </w:t>
      </w:r>
      <w:r w:rsidR="00E957AE" w:rsidRPr="00E957AE">
        <w:rPr>
          <w:b/>
          <w:bCs/>
        </w:rPr>
        <w:t>défense des routes commerciales</w:t>
      </w:r>
      <w:r w:rsidR="00E957AE">
        <w:t xml:space="preserve"> (90% du commerce est marin).</w:t>
      </w:r>
    </w:p>
    <w:p w:rsidR="00B45AAB" w:rsidRPr="00DE628C" w:rsidRDefault="00B45AAB" w:rsidP="00B45AAB">
      <w:pPr>
        <w:spacing w:after="0"/>
        <w:jc w:val="center"/>
      </w:pPr>
      <w:r>
        <w:rPr>
          <w:noProof/>
          <w:lang w:eastAsia="fr-BE"/>
        </w:rPr>
        <w:drawing>
          <wp:inline distT="0" distB="0" distL="0" distR="0">
            <wp:extent cx="5722531" cy="4490862"/>
            <wp:effectExtent l="19050" t="0" r="0" b="0"/>
            <wp:docPr id="90"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5" cstate="print"/>
                    <a:srcRect l="22355" t="16814" r="21947" b="13274"/>
                    <a:stretch>
                      <a:fillRect/>
                    </a:stretch>
                  </pic:blipFill>
                  <pic:spPr bwMode="auto">
                    <a:xfrm>
                      <a:off x="0" y="0"/>
                      <a:ext cx="5727546" cy="4494797"/>
                    </a:xfrm>
                    <a:prstGeom prst="rect">
                      <a:avLst/>
                    </a:prstGeom>
                    <a:noFill/>
                    <a:ln w="9525">
                      <a:noFill/>
                      <a:miter lim="800000"/>
                      <a:headEnd/>
                      <a:tailEnd/>
                    </a:ln>
                  </pic:spPr>
                </pic:pic>
              </a:graphicData>
            </a:graphic>
          </wp:inline>
        </w:drawing>
      </w:r>
    </w:p>
    <w:p w:rsidR="00B45AAB" w:rsidRPr="00DE628C" w:rsidRDefault="00B45AAB" w:rsidP="00B45AAB">
      <w:pPr>
        <w:spacing w:after="0"/>
        <w:jc w:val="both"/>
      </w:pPr>
    </w:p>
    <w:p w:rsidR="00B45AAB" w:rsidRDefault="00B45AAB" w:rsidP="00E957AE">
      <w:pPr>
        <w:pStyle w:val="Titre5"/>
      </w:pPr>
      <w:bookmarkStart w:id="284" w:name="_Toc355873667"/>
      <w:r>
        <w:t>Flotte Nord</w:t>
      </w:r>
      <w:bookmarkEnd w:id="284"/>
    </w:p>
    <w:p w:rsidR="00E957AE" w:rsidRPr="00E957AE" w:rsidRDefault="00E957AE" w:rsidP="00E957AE"/>
    <w:p w:rsidR="00E957AE" w:rsidRDefault="00B45AAB" w:rsidP="00962E5E">
      <w:pPr>
        <w:pStyle w:val="Paragraphedeliste"/>
        <w:numPr>
          <w:ilvl w:val="0"/>
          <w:numId w:val="69"/>
        </w:numPr>
        <w:spacing w:after="0"/>
        <w:jc w:val="both"/>
      </w:pPr>
      <w:r>
        <w:t>attaché à la région de JINAN</w:t>
      </w:r>
    </w:p>
    <w:p w:rsidR="00E957AE" w:rsidRDefault="00B45AAB" w:rsidP="00962E5E">
      <w:pPr>
        <w:pStyle w:val="Paragraphedeliste"/>
        <w:numPr>
          <w:ilvl w:val="0"/>
          <w:numId w:val="69"/>
        </w:numPr>
        <w:spacing w:after="0"/>
        <w:jc w:val="both"/>
      </w:pPr>
      <w:r>
        <w:t>Mer Jaune jusqu’à la hauteur de LYANYUNGAND (35°10’N).</w:t>
      </w:r>
    </w:p>
    <w:p w:rsidR="00E957AE" w:rsidRDefault="00B45AAB" w:rsidP="00962E5E">
      <w:pPr>
        <w:pStyle w:val="Paragraphedeliste"/>
        <w:numPr>
          <w:ilvl w:val="0"/>
          <w:numId w:val="69"/>
        </w:numPr>
        <w:spacing w:after="0"/>
        <w:jc w:val="both"/>
      </w:pPr>
      <w:r>
        <w:t>Peu dotée en grands navires de surface</w:t>
      </w:r>
    </w:p>
    <w:p w:rsidR="00E957AE" w:rsidRDefault="00B45AAB" w:rsidP="00962E5E">
      <w:pPr>
        <w:pStyle w:val="Paragraphedeliste"/>
        <w:numPr>
          <w:ilvl w:val="0"/>
          <w:numId w:val="69"/>
        </w:numPr>
        <w:spacing w:after="0"/>
        <w:jc w:val="both"/>
      </w:pPr>
      <w:r>
        <w:lastRenderedPageBreak/>
        <w:t>Quartier général : QINDO</w:t>
      </w:r>
    </w:p>
    <w:p w:rsidR="00E957AE" w:rsidRDefault="00B45AAB" w:rsidP="00962E5E">
      <w:pPr>
        <w:pStyle w:val="Paragraphedeliste"/>
        <w:numPr>
          <w:ilvl w:val="0"/>
          <w:numId w:val="69"/>
        </w:numPr>
        <w:spacing w:after="0"/>
        <w:jc w:val="both"/>
      </w:pPr>
      <w:r>
        <w:t>Autres bases sont :</w:t>
      </w:r>
    </w:p>
    <w:p w:rsidR="00E957AE" w:rsidRDefault="00B45AAB" w:rsidP="00962E5E">
      <w:pPr>
        <w:pStyle w:val="Paragraphedeliste"/>
        <w:numPr>
          <w:ilvl w:val="1"/>
          <w:numId w:val="69"/>
        </w:numPr>
        <w:spacing w:after="0"/>
        <w:jc w:val="both"/>
      </w:pPr>
      <w:r>
        <w:t>LUSHUN (destroyers)</w:t>
      </w:r>
    </w:p>
    <w:p w:rsidR="00E957AE" w:rsidRDefault="00B45AAB" w:rsidP="00962E5E">
      <w:pPr>
        <w:pStyle w:val="Paragraphedeliste"/>
        <w:numPr>
          <w:ilvl w:val="1"/>
          <w:numId w:val="69"/>
        </w:numPr>
        <w:spacing w:after="0"/>
        <w:jc w:val="both"/>
      </w:pPr>
      <w:r>
        <w:t>WIANGEZHUANG (sous-marins nucléaires)</w:t>
      </w:r>
    </w:p>
    <w:p w:rsidR="00E957AE" w:rsidRDefault="00B45AAB" w:rsidP="00962E5E">
      <w:pPr>
        <w:pStyle w:val="Paragraphedeliste"/>
        <w:numPr>
          <w:ilvl w:val="1"/>
          <w:numId w:val="69"/>
        </w:numPr>
        <w:spacing w:after="0"/>
        <w:jc w:val="both"/>
      </w:pPr>
      <w:r>
        <w:t xml:space="preserve">HULUADO (sous-marins </w:t>
      </w:r>
      <w:proofErr w:type="spellStart"/>
      <w:r>
        <w:t>diesels-électriques</w:t>
      </w:r>
      <w:proofErr w:type="spellEnd"/>
      <w:r>
        <w:t>)</w:t>
      </w:r>
    </w:p>
    <w:p w:rsidR="00B45AAB" w:rsidRDefault="00B45AAB" w:rsidP="00962E5E">
      <w:pPr>
        <w:pStyle w:val="Paragraphedeliste"/>
        <w:numPr>
          <w:ilvl w:val="1"/>
          <w:numId w:val="69"/>
        </w:numPr>
        <w:spacing w:after="0"/>
        <w:jc w:val="both"/>
      </w:pPr>
      <w:r>
        <w:t>DALIAN (chantier naval et base aéronavale)</w:t>
      </w:r>
    </w:p>
    <w:p w:rsidR="00B45AAB" w:rsidRDefault="00B45AAB" w:rsidP="00962E5E">
      <w:pPr>
        <w:pStyle w:val="Paragraphedeliste"/>
        <w:numPr>
          <w:ilvl w:val="0"/>
          <w:numId w:val="69"/>
        </w:numPr>
        <w:spacing w:after="0"/>
        <w:jc w:val="both"/>
      </w:pPr>
      <w:r>
        <w:t>Moyens militaires / PLAN</w:t>
      </w:r>
    </w:p>
    <w:p w:rsidR="00B45AAB" w:rsidRDefault="00B45AAB" w:rsidP="00E957AE">
      <w:pPr>
        <w:pStyle w:val="Titre5"/>
        <w:rPr>
          <w:rStyle w:val="Titre6Car"/>
        </w:rPr>
      </w:pPr>
      <w:bookmarkStart w:id="285" w:name="_Toc355873668"/>
      <w:r w:rsidRPr="00E957AE">
        <w:rPr>
          <w:rStyle w:val="Titre6Car"/>
        </w:rPr>
        <w:t>Flotte Est</w:t>
      </w:r>
      <w:bookmarkEnd w:id="285"/>
    </w:p>
    <w:p w:rsidR="00E957AE" w:rsidRPr="00E957AE" w:rsidRDefault="00E957AE" w:rsidP="00E957AE"/>
    <w:p w:rsidR="00E957AE" w:rsidRDefault="00B45AAB" w:rsidP="00962E5E">
      <w:pPr>
        <w:pStyle w:val="Paragraphedeliste"/>
        <w:numPr>
          <w:ilvl w:val="0"/>
          <w:numId w:val="69"/>
        </w:numPr>
        <w:spacing w:after="0"/>
        <w:jc w:val="both"/>
      </w:pPr>
      <w:r>
        <w:t>protection de SHANGAI et surveillance TAÏWAN</w:t>
      </w:r>
    </w:p>
    <w:p w:rsidR="00E957AE" w:rsidRDefault="00B45AAB" w:rsidP="00962E5E">
      <w:pPr>
        <w:pStyle w:val="Paragraphedeliste"/>
        <w:numPr>
          <w:ilvl w:val="0"/>
          <w:numId w:val="69"/>
        </w:numPr>
        <w:spacing w:after="0"/>
        <w:jc w:val="both"/>
      </w:pPr>
      <w:r>
        <w:t>Mer de Chine orientale à partir des régions maritimes allant de LYANYUNGAND (35°10’N) au nord de l’île de NANAO et SHANTON au Sud.</w:t>
      </w:r>
    </w:p>
    <w:p w:rsidR="00E957AE" w:rsidRDefault="00B45AAB" w:rsidP="00962E5E">
      <w:pPr>
        <w:pStyle w:val="Paragraphedeliste"/>
        <w:numPr>
          <w:ilvl w:val="0"/>
          <w:numId w:val="69"/>
        </w:numPr>
        <w:spacing w:after="0"/>
        <w:jc w:val="both"/>
      </w:pPr>
      <w:r>
        <w:t>quartier général :</w:t>
      </w:r>
      <w:r w:rsidR="005936E5">
        <w:t xml:space="preserve"> </w:t>
      </w:r>
      <w:r>
        <w:t>NINGBAO</w:t>
      </w:r>
    </w:p>
    <w:p w:rsidR="00E957AE" w:rsidRDefault="00B45AAB" w:rsidP="00962E5E">
      <w:pPr>
        <w:pStyle w:val="Paragraphedeliste"/>
        <w:numPr>
          <w:ilvl w:val="0"/>
          <w:numId w:val="69"/>
        </w:numPr>
        <w:spacing w:after="0"/>
        <w:jc w:val="both"/>
      </w:pPr>
      <w:r>
        <w:t>autres bases sont :</w:t>
      </w:r>
    </w:p>
    <w:p w:rsidR="00E957AE" w:rsidRDefault="00B45AAB" w:rsidP="00962E5E">
      <w:pPr>
        <w:pStyle w:val="Paragraphedeliste"/>
        <w:numPr>
          <w:ilvl w:val="1"/>
          <w:numId w:val="69"/>
        </w:numPr>
        <w:spacing w:after="0"/>
        <w:jc w:val="both"/>
      </w:pPr>
      <w:r>
        <w:t>ZOUSHAN (destroyers et sous-marins</w:t>
      </w:r>
    </w:p>
    <w:p w:rsidR="00E957AE" w:rsidRDefault="00B45AAB" w:rsidP="00962E5E">
      <w:pPr>
        <w:pStyle w:val="Paragraphedeliste"/>
        <w:numPr>
          <w:ilvl w:val="1"/>
          <w:numId w:val="69"/>
        </w:numPr>
        <w:spacing w:after="0"/>
        <w:jc w:val="both"/>
      </w:pPr>
      <w:r>
        <w:t>XIANGSHAN (sous-marins)</w:t>
      </w:r>
    </w:p>
    <w:p w:rsidR="00E957AE" w:rsidRDefault="00B45AAB" w:rsidP="00962E5E">
      <w:pPr>
        <w:pStyle w:val="Paragraphedeliste"/>
        <w:numPr>
          <w:ilvl w:val="1"/>
          <w:numId w:val="69"/>
        </w:numPr>
        <w:spacing w:after="0"/>
        <w:jc w:val="both"/>
      </w:pPr>
      <w:r>
        <w:t>WUSONG (base aéronavale de SHANGAI)</w:t>
      </w:r>
    </w:p>
    <w:p w:rsidR="00B45AAB" w:rsidRDefault="00B45AAB" w:rsidP="00E957AE">
      <w:pPr>
        <w:pStyle w:val="Titre5"/>
      </w:pPr>
      <w:bookmarkStart w:id="286" w:name="_Toc355873669"/>
      <w:r>
        <w:t>Flotte Sud</w:t>
      </w:r>
      <w:bookmarkEnd w:id="286"/>
    </w:p>
    <w:p w:rsidR="00E957AE" w:rsidRPr="00E957AE" w:rsidRDefault="00E957AE" w:rsidP="00E957AE"/>
    <w:p w:rsidR="00E957AE" w:rsidRDefault="00B45AAB" w:rsidP="00962E5E">
      <w:pPr>
        <w:pStyle w:val="Paragraphedeliste"/>
        <w:numPr>
          <w:ilvl w:val="0"/>
          <w:numId w:val="69"/>
        </w:numPr>
        <w:spacing w:after="0"/>
        <w:jc w:val="both"/>
      </w:pPr>
      <w:r>
        <w:t>Mer de Chine méridionale du détroit de TAÏWAN à frontière du VIETNAM</w:t>
      </w:r>
    </w:p>
    <w:p w:rsidR="00E957AE" w:rsidRDefault="00B45AAB" w:rsidP="00962E5E">
      <w:pPr>
        <w:pStyle w:val="Paragraphedeliste"/>
        <w:numPr>
          <w:ilvl w:val="1"/>
          <w:numId w:val="69"/>
        </w:numPr>
        <w:spacing w:after="0"/>
        <w:jc w:val="both"/>
      </w:pPr>
      <w:r>
        <w:t>Port de ZIANGJIANG abrite le quartier-général de la PLAN</w:t>
      </w:r>
    </w:p>
    <w:p w:rsidR="00E957AE" w:rsidRDefault="00B45AAB" w:rsidP="00962E5E">
      <w:pPr>
        <w:pStyle w:val="Paragraphedeliste"/>
        <w:numPr>
          <w:ilvl w:val="1"/>
          <w:numId w:val="69"/>
        </w:numPr>
        <w:spacing w:after="0"/>
        <w:jc w:val="both"/>
      </w:pPr>
      <w:r>
        <w:t>Autres bases sont :</w:t>
      </w:r>
    </w:p>
    <w:p w:rsidR="00E957AE" w:rsidRDefault="00B45AAB" w:rsidP="00962E5E">
      <w:pPr>
        <w:pStyle w:val="Paragraphedeliste"/>
        <w:numPr>
          <w:ilvl w:val="2"/>
          <w:numId w:val="69"/>
        </w:numPr>
        <w:spacing w:after="0"/>
        <w:jc w:val="both"/>
      </w:pPr>
      <w:r>
        <w:t>GUANGZHOU (CANTON) (destroyers)</w:t>
      </w:r>
    </w:p>
    <w:p w:rsidR="00B45AAB" w:rsidRDefault="00B45AAB" w:rsidP="00962E5E">
      <w:pPr>
        <w:pStyle w:val="Paragraphedeliste"/>
        <w:numPr>
          <w:ilvl w:val="2"/>
          <w:numId w:val="69"/>
        </w:numPr>
        <w:spacing w:after="0"/>
        <w:jc w:val="both"/>
      </w:pPr>
      <w:r>
        <w:t>YULIN (sous-marins)</w:t>
      </w:r>
    </w:p>
    <w:p w:rsidR="00E957AE" w:rsidRPr="00E957AE" w:rsidRDefault="00B45AAB" w:rsidP="00E957AE">
      <w:pPr>
        <w:pStyle w:val="Titre5"/>
      </w:pPr>
      <w:bookmarkStart w:id="287" w:name="_Toc355873670"/>
      <w:r>
        <w:t>Projection de puissance</w:t>
      </w:r>
      <w:bookmarkEnd w:id="287"/>
    </w:p>
    <w:p w:rsidR="00B45AAB" w:rsidRDefault="00B45AAB" w:rsidP="005F6D79">
      <w:pPr>
        <w:pStyle w:val="Titre6"/>
      </w:pPr>
      <w:bookmarkStart w:id="288" w:name="_Toc355873671"/>
      <w:r>
        <w:t>Puissance e</w:t>
      </w:r>
      <w:r w:rsidR="005F6D79">
        <w:t>urasienne ET puissance maritime</w:t>
      </w:r>
      <w:bookmarkEnd w:id="288"/>
    </w:p>
    <w:p w:rsidR="005936E5" w:rsidRDefault="005936E5" w:rsidP="00B45AAB">
      <w:pPr>
        <w:spacing w:after="0"/>
        <w:jc w:val="both"/>
      </w:pPr>
    </w:p>
    <w:p w:rsidR="00B45AAB" w:rsidRDefault="00B45AAB" w:rsidP="00B45AAB">
      <w:pPr>
        <w:spacing w:after="0"/>
        <w:jc w:val="both"/>
      </w:pPr>
      <w:r>
        <w:t>1) il faut une force navale puissante pour protéger le pays ;</w:t>
      </w:r>
    </w:p>
    <w:p w:rsidR="00B45AAB" w:rsidRDefault="00B45AAB" w:rsidP="00B45AAB">
      <w:pPr>
        <w:spacing w:after="0"/>
        <w:jc w:val="both"/>
      </w:pPr>
      <w:r>
        <w:t>2) une puissance qui ne comprend l’importance des océans est une puissance sans avenir ;</w:t>
      </w:r>
    </w:p>
    <w:p w:rsidR="00B45AAB" w:rsidRDefault="00B45AAB" w:rsidP="00B45AAB">
      <w:pPr>
        <w:spacing w:after="0"/>
        <w:jc w:val="both"/>
      </w:pPr>
      <w:r>
        <w:t>3) une puissance ne pouvant défendre ses droits maritimes ne sera jamais une puissanc</w:t>
      </w:r>
      <w:r w:rsidR="005F6D79">
        <w:t>e maritime pour bien longtemps.</w:t>
      </w:r>
    </w:p>
    <w:p w:rsidR="00B45AAB" w:rsidRDefault="00B45AAB" w:rsidP="005F6D79">
      <w:pPr>
        <w:pStyle w:val="Titre6"/>
      </w:pPr>
      <w:bookmarkStart w:id="289" w:name="_Toc355873672"/>
      <w:r>
        <w:t>Côte maritime de 18 000km</w:t>
      </w:r>
      <w:bookmarkEnd w:id="289"/>
    </w:p>
    <w:p w:rsidR="005F6D79" w:rsidRPr="005F6D79" w:rsidRDefault="005F6D79" w:rsidP="005F6D79"/>
    <w:p w:rsidR="005936E5" w:rsidRDefault="00B45AAB" w:rsidP="00962E5E">
      <w:pPr>
        <w:pStyle w:val="Paragraphedeliste"/>
        <w:numPr>
          <w:ilvl w:val="0"/>
          <w:numId w:val="69"/>
        </w:numPr>
        <w:spacing w:after="0"/>
        <w:jc w:val="both"/>
      </w:pPr>
      <w:r>
        <w:t>revendiquant son autorité sur 4 millions de km² de zones maritimes</w:t>
      </w:r>
    </w:p>
    <w:p w:rsidR="005936E5" w:rsidRDefault="00B45AAB" w:rsidP="00962E5E">
      <w:pPr>
        <w:pStyle w:val="Paragraphedeliste"/>
        <w:numPr>
          <w:ilvl w:val="0"/>
          <w:numId w:val="69"/>
        </w:numPr>
        <w:spacing w:after="0"/>
        <w:jc w:val="both"/>
      </w:pPr>
      <w:r>
        <w:t>une flotte du Nord (basée à Qingdao), qui se concentre sur la péninsule coréenne, le Japon et les Etats-Unis</w:t>
      </w:r>
    </w:p>
    <w:p w:rsidR="005936E5" w:rsidRDefault="00B45AAB" w:rsidP="00962E5E">
      <w:pPr>
        <w:pStyle w:val="Paragraphedeliste"/>
        <w:numPr>
          <w:ilvl w:val="0"/>
          <w:numId w:val="69"/>
        </w:numPr>
        <w:spacing w:after="0"/>
        <w:jc w:val="both"/>
      </w:pPr>
      <w:r>
        <w:t xml:space="preserve">une flotte de l’Est (basée à </w:t>
      </w:r>
      <w:proofErr w:type="spellStart"/>
      <w:r>
        <w:t>Dinghai</w:t>
      </w:r>
      <w:proofErr w:type="spellEnd"/>
      <w:r>
        <w:t>), se préoccupe de Taïwan.</w:t>
      </w:r>
    </w:p>
    <w:p w:rsidR="00B45AAB" w:rsidRDefault="00B45AAB" w:rsidP="00962E5E">
      <w:pPr>
        <w:pStyle w:val="Paragraphedeliste"/>
        <w:numPr>
          <w:ilvl w:val="0"/>
          <w:numId w:val="69"/>
        </w:numPr>
        <w:spacing w:after="0"/>
        <w:jc w:val="both"/>
      </w:pPr>
      <w:r>
        <w:lastRenderedPageBreak/>
        <w:t xml:space="preserve">flotte du Sud (basée à </w:t>
      </w:r>
      <w:proofErr w:type="spellStart"/>
      <w:r>
        <w:t>Zhanjian</w:t>
      </w:r>
      <w:proofErr w:type="spellEnd"/>
      <w:r>
        <w:t xml:space="preserve">) est responsable du </w:t>
      </w:r>
      <w:proofErr w:type="spellStart"/>
      <w:r>
        <w:t>Viêt-nam</w:t>
      </w:r>
      <w:proofErr w:type="spellEnd"/>
      <w:r>
        <w:t xml:space="preserve">, des Philippines et de la Mer de Chine </w:t>
      </w:r>
      <w:r w:rsidR="005F6D79">
        <w:t>Sud</w:t>
      </w:r>
    </w:p>
    <w:p w:rsidR="00B45AAB" w:rsidRDefault="00B45AAB" w:rsidP="005F6D79">
      <w:pPr>
        <w:pStyle w:val="Titre6"/>
      </w:pPr>
      <w:bookmarkStart w:id="290" w:name="_Toc355873673"/>
      <w:r>
        <w:t>Sécuriser voies commerciales</w:t>
      </w:r>
      <w:bookmarkEnd w:id="290"/>
    </w:p>
    <w:p w:rsidR="005F6D79" w:rsidRPr="005F6D79" w:rsidRDefault="005F6D79" w:rsidP="005F6D79"/>
    <w:p w:rsidR="005936E5" w:rsidRDefault="00B45AAB" w:rsidP="00962E5E">
      <w:pPr>
        <w:pStyle w:val="Paragraphedeliste"/>
        <w:numPr>
          <w:ilvl w:val="0"/>
          <w:numId w:val="69"/>
        </w:numPr>
        <w:spacing w:after="0"/>
        <w:jc w:val="both"/>
      </w:pPr>
      <w:r>
        <w:t>90% du commerce chinois se fait par la mer dont 22% vers l’UE et l’Inde</w:t>
      </w:r>
    </w:p>
    <w:p w:rsidR="00B45AAB" w:rsidRPr="00DE628C" w:rsidRDefault="00B45AAB" w:rsidP="00B45AAB">
      <w:pPr>
        <w:pStyle w:val="Paragraphedeliste"/>
        <w:numPr>
          <w:ilvl w:val="0"/>
          <w:numId w:val="69"/>
        </w:numPr>
        <w:spacing w:after="0"/>
        <w:jc w:val="both"/>
      </w:pPr>
      <w:r>
        <w:t>90 % importations matières premières (via la mer)</w:t>
      </w:r>
    </w:p>
    <w:p w:rsidR="00B45AAB" w:rsidRDefault="00B45AAB" w:rsidP="005936E5">
      <w:pPr>
        <w:pStyle w:val="Titre3"/>
      </w:pPr>
      <w:bookmarkStart w:id="291" w:name="_Toc355873674"/>
      <w:r>
        <w:t>Évolution de la puissance maritime chinoise</w:t>
      </w:r>
      <w:bookmarkEnd w:id="291"/>
    </w:p>
    <w:p w:rsidR="005936E5" w:rsidRDefault="005936E5" w:rsidP="005936E5">
      <w:pPr>
        <w:pStyle w:val="Titre4"/>
      </w:pPr>
      <w:bookmarkStart w:id="292" w:name="_Toc355873675"/>
      <w:r>
        <w:t>Avant 1976</w:t>
      </w:r>
      <w:bookmarkEnd w:id="292"/>
    </w:p>
    <w:p w:rsidR="005936E5" w:rsidRDefault="005936E5" w:rsidP="00B45AAB">
      <w:pPr>
        <w:spacing w:after="0"/>
        <w:jc w:val="both"/>
      </w:pPr>
    </w:p>
    <w:p w:rsidR="005936E5" w:rsidRDefault="00B45AAB" w:rsidP="00962E5E">
      <w:pPr>
        <w:pStyle w:val="Paragraphedeliste"/>
        <w:numPr>
          <w:ilvl w:val="0"/>
          <w:numId w:val="69"/>
        </w:numPr>
        <w:spacing w:after="0"/>
        <w:jc w:val="both"/>
      </w:pPr>
      <w:r>
        <w:t>peu importante jusque 1976</w:t>
      </w:r>
    </w:p>
    <w:p w:rsidR="005936E5" w:rsidRDefault="00A127D2" w:rsidP="00962E5E">
      <w:pPr>
        <w:pStyle w:val="Paragraphedeliste"/>
        <w:numPr>
          <w:ilvl w:val="1"/>
          <w:numId w:val="69"/>
        </w:numPr>
        <w:spacing w:after="0"/>
        <w:jc w:val="both"/>
      </w:pPr>
      <w:r>
        <w:t xml:space="preserve">Mao peu </w:t>
      </w:r>
      <w:r w:rsidR="005936E5">
        <w:t>intéressé</w:t>
      </w:r>
      <w:r w:rsidR="00B45AAB">
        <w:t xml:space="preserve"> par politique étrangère et par le commerce mondial</w:t>
      </w:r>
    </w:p>
    <w:p w:rsidR="005936E5" w:rsidRDefault="00B45AAB" w:rsidP="00962E5E">
      <w:pPr>
        <w:pStyle w:val="Paragraphedeliste"/>
        <w:numPr>
          <w:ilvl w:val="1"/>
          <w:numId w:val="69"/>
        </w:numPr>
        <w:spacing w:after="0"/>
        <w:jc w:val="both"/>
      </w:pPr>
      <w:r>
        <w:t>Marine a 3 tâches:</w:t>
      </w:r>
    </w:p>
    <w:p w:rsidR="005936E5" w:rsidRDefault="00B45AAB" w:rsidP="00962E5E">
      <w:pPr>
        <w:pStyle w:val="Paragraphedeliste"/>
        <w:numPr>
          <w:ilvl w:val="2"/>
          <w:numId w:val="69"/>
        </w:numPr>
        <w:spacing w:after="0"/>
        <w:jc w:val="both"/>
      </w:pPr>
      <w:r>
        <w:t>Lutter contre la piraterie</w:t>
      </w:r>
    </w:p>
    <w:p w:rsidR="005936E5" w:rsidRDefault="00B45AAB" w:rsidP="00962E5E">
      <w:pPr>
        <w:pStyle w:val="Paragraphedeliste"/>
        <w:numPr>
          <w:ilvl w:val="2"/>
          <w:numId w:val="69"/>
        </w:numPr>
        <w:spacing w:after="0"/>
        <w:jc w:val="both"/>
      </w:pPr>
      <w:r>
        <w:t>Résister à une invasion</w:t>
      </w:r>
    </w:p>
    <w:p w:rsidR="005936E5" w:rsidRDefault="00B45AAB" w:rsidP="00962E5E">
      <w:pPr>
        <w:pStyle w:val="Paragraphedeliste"/>
        <w:numPr>
          <w:ilvl w:val="2"/>
          <w:numId w:val="69"/>
        </w:numPr>
        <w:spacing w:after="0"/>
        <w:jc w:val="both"/>
      </w:pPr>
      <w:r>
        <w:t>Assister à l’armée de terre dans le cas d’une invasion de Taïwan</w:t>
      </w:r>
    </w:p>
    <w:p w:rsidR="005936E5" w:rsidRDefault="00B45AAB" w:rsidP="00962E5E">
      <w:pPr>
        <w:pStyle w:val="Paragraphedeliste"/>
        <w:numPr>
          <w:ilvl w:val="1"/>
          <w:numId w:val="69"/>
        </w:numPr>
        <w:spacing w:after="0"/>
        <w:jc w:val="both"/>
      </w:pPr>
      <w:r>
        <w:t>Défense passive</w:t>
      </w:r>
    </w:p>
    <w:p w:rsidR="00B45AAB" w:rsidRDefault="00B45AAB" w:rsidP="00962E5E">
      <w:pPr>
        <w:pStyle w:val="Paragraphedeliste"/>
        <w:numPr>
          <w:ilvl w:val="1"/>
          <w:numId w:val="69"/>
        </w:numPr>
        <w:spacing w:after="0"/>
        <w:jc w:val="both"/>
      </w:pPr>
      <w:r>
        <w:t>Mais soumis à l’armée de terre</w:t>
      </w:r>
    </w:p>
    <w:p w:rsidR="00B45AAB" w:rsidRDefault="00B45AAB" w:rsidP="005936E5">
      <w:pPr>
        <w:pStyle w:val="Titre4"/>
      </w:pPr>
      <w:bookmarkStart w:id="293" w:name="_Toc355873676"/>
      <w:r>
        <w:t>Années 80: ouverture sur le monde/ établissement de zones économiques spéciales</w:t>
      </w:r>
      <w:bookmarkEnd w:id="293"/>
    </w:p>
    <w:p w:rsidR="005936E5" w:rsidRDefault="005936E5" w:rsidP="00B45AAB">
      <w:pPr>
        <w:spacing w:after="0"/>
        <w:jc w:val="both"/>
      </w:pPr>
    </w:p>
    <w:p w:rsidR="005936E5" w:rsidRDefault="00B45AAB" w:rsidP="00962E5E">
      <w:pPr>
        <w:pStyle w:val="Paragraphedeliste"/>
        <w:numPr>
          <w:ilvl w:val="0"/>
          <w:numId w:val="69"/>
        </w:numPr>
        <w:spacing w:after="0"/>
        <w:jc w:val="both"/>
      </w:pPr>
      <w:r>
        <w:t>Intérêt de la marine : grandissant</w:t>
      </w:r>
    </w:p>
    <w:p w:rsidR="005936E5" w:rsidRDefault="00B45AAB" w:rsidP="00962E5E">
      <w:pPr>
        <w:pStyle w:val="Paragraphedeliste"/>
        <w:numPr>
          <w:ilvl w:val="1"/>
          <w:numId w:val="69"/>
        </w:numPr>
        <w:spacing w:after="0"/>
        <w:jc w:val="both"/>
      </w:pPr>
      <w:r>
        <w:t>Plus grande nécessité de maîtriser les mers</w:t>
      </w:r>
    </w:p>
    <w:p w:rsidR="005936E5" w:rsidRDefault="00B45AAB" w:rsidP="00962E5E">
      <w:pPr>
        <w:pStyle w:val="Paragraphedeliste"/>
        <w:numPr>
          <w:ilvl w:val="0"/>
          <w:numId w:val="69"/>
        </w:numPr>
        <w:spacing w:after="0"/>
        <w:jc w:val="both"/>
      </w:pPr>
      <w:r>
        <w:t>Conséquence:</w:t>
      </w:r>
    </w:p>
    <w:p w:rsidR="005936E5" w:rsidRDefault="00B45AAB" w:rsidP="00962E5E">
      <w:pPr>
        <w:pStyle w:val="Paragraphedeliste"/>
        <w:numPr>
          <w:ilvl w:val="1"/>
          <w:numId w:val="69"/>
        </w:numPr>
        <w:spacing w:after="0"/>
        <w:jc w:val="both"/>
      </w:pPr>
      <w:r>
        <w:t>modernisation de la marine</w:t>
      </w:r>
    </w:p>
    <w:p w:rsidR="005936E5" w:rsidRDefault="00B45AAB" w:rsidP="00962E5E">
      <w:pPr>
        <w:pStyle w:val="Paragraphedeliste"/>
        <w:numPr>
          <w:ilvl w:val="1"/>
          <w:numId w:val="69"/>
        </w:numPr>
        <w:spacing w:after="0"/>
        <w:jc w:val="both"/>
      </w:pPr>
      <w:r>
        <w:t>Promotion de l’interopérabilité</w:t>
      </w:r>
    </w:p>
    <w:p w:rsidR="005936E5" w:rsidRDefault="00B45AAB" w:rsidP="00962E5E">
      <w:pPr>
        <w:pStyle w:val="Paragraphedeliste"/>
        <w:numPr>
          <w:ilvl w:val="0"/>
          <w:numId w:val="69"/>
        </w:numPr>
        <w:spacing w:after="0"/>
        <w:jc w:val="both"/>
      </w:pPr>
      <w:r>
        <w:t>Objectif: concurrencer les Etats-Unis mais par le déni d’accès</w:t>
      </w:r>
    </w:p>
    <w:p w:rsidR="005936E5" w:rsidRDefault="00B45AAB" w:rsidP="00962E5E">
      <w:pPr>
        <w:pStyle w:val="Paragraphedeliste"/>
        <w:numPr>
          <w:ilvl w:val="1"/>
          <w:numId w:val="69"/>
        </w:numPr>
        <w:spacing w:after="0"/>
        <w:jc w:val="both"/>
      </w:pPr>
      <w:r>
        <w:t>Supposait un une marine pouvant se déployer au-delà des côtes</w:t>
      </w:r>
    </w:p>
    <w:p w:rsidR="00B45AAB" w:rsidRDefault="00B45AAB" w:rsidP="00962E5E">
      <w:pPr>
        <w:pStyle w:val="Paragraphedeliste"/>
        <w:numPr>
          <w:ilvl w:val="1"/>
          <w:numId w:val="69"/>
        </w:numPr>
        <w:spacing w:after="0"/>
        <w:jc w:val="both"/>
      </w:pPr>
      <w:r>
        <w:t>1982 Théorie de la défense large</w:t>
      </w:r>
    </w:p>
    <w:p w:rsidR="00B45AAB" w:rsidRDefault="00B45AAB" w:rsidP="005936E5">
      <w:pPr>
        <w:pStyle w:val="Titre4"/>
      </w:pPr>
      <w:bookmarkStart w:id="294" w:name="_Toc355873677"/>
      <w:r>
        <w:t>Années 90</w:t>
      </w:r>
      <w:bookmarkEnd w:id="294"/>
    </w:p>
    <w:p w:rsidR="005936E5" w:rsidRDefault="005936E5" w:rsidP="00B45AAB">
      <w:pPr>
        <w:spacing w:after="0"/>
        <w:jc w:val="both"/>
      </w:pPr>
    </w:p>
    <w:p w:rsidR="005936E5" w:rsidRDefault="00B45AAB" w:rsidP="00962E5E">
      <w:pPr>
        <w:pStyle w:val="Paragraphedeliste"/>
        <w:numPr>
          <w:ilvl w:val="0"/>
          <w:numId w:val="69"/>
        </w:numPr>
        <w:spacing w:after="0"/>
        <w:jc w:val="both"/>
      </w:pPr>
      <w:r>
        <w:t>Début de la modernisation</w:t>
      </w:r>
    </w:p>
    <w:p w:rsidR="005936E5" w:rsidRDefault="00B45AAB" w:rsidP="00962E5E">
      <w:pPr>
        <w:pStyle w:val="Paragraphedeliste"/>
        <w:numPr>
          <w:ilvl w:val="1"/>
          <w:numId w:val="69"/>
        </w:numPr>
        <w:spacing w:after="0"/>
        <w:jc w:val="both"/>
      </w:pPr>
      <w:r>
        <w:t xml:space="preserve">Destroyers, </w:t>
      </w:r>
      <w:proofErr w:type="gramStart"/>
      <w:r>
        <w:t>croiseurs ,</w:t>
      </w:r>
      <w:proofErr w:type="gramEnd"/>
      <w:r>
        <w:t xml:space="preserve"> sous-marins</w:t>
      </w:r>
    </w:p>
    <w:p w:rsidR="005936E5" w:rsidRDefault="00B45AAB" w:rsidP="00962E5E">
      <w:pPr>
        <w:pStyle w:val="Paragraphedeliste"/>
        <w:numPr>
          <w:ilvl w:val="1"/>
          <w:numId w:val="69"/>
        </w:numPr>
        <w:spacing w:after="0"/>
        <w:jc w:val="both"/>
      </w:pPr>
      <w:r>
        <w:t>Succès mitigé</w:t>
      </w:r>
      <w:r w:rsidR="005936E5">
        <w:t xml:space="preserve"> </w:t>
      </w:r>
      <w:r w:rsidR="005936E5">
        <w:sym w:font="Wingdings" w:char="F0E8"/>
      </w:r>
      <w:r w:rsidR="005936E5">
        <w:t xml:space="preserve"> </w:t>
      </w:r>
      <w:r>
        <w:t>Lacunes technologiques</w:t>
      </w:r>
    </w:p>
    <w:p w:rsidR="005936E5" w:rsidRDefault="00B45AAB" w:rsidP="00962E5E">
      <w:pPr>
        <w:pStyle w:val="Paragraphedeliste"/>
        <w:numPr>
          <w:ilvl w:val="0"/>
          <w:numId w:val="69"/>
        </w:numPr>
        <w:spacing w:after="0"/>
        <w:jc w:val="both"/>
      </w:pPr>
      <w:r>
        <w:t>Défense active</w:t>
      </w:r>
    </w:p>
    <w:p w:rsidR="00B45AAB" w:rsidRDefault="00B45AAB" w:rsidP="001C21AA">
      <w:pPr>
        <w:pStyle w:val="Titre3"/>
      </w:pPr>
      <w:bookmarkStart w:id="295" w:name="_Toc355873678"/>
      <w:r>
        <w:t>Objectifs long terme</w:t>
      </w:r>
      <w:bookmarkEnd w:id="295"/>
    </w:p>
    <w:p w:rsidR="005936E5" w:rsidRDefault="00B45AAB" w:rsidP="001C21AA">
      <w:pPr>
        <w:pStyle w:val="Titre4"/>
      </w:pPr>
      <w:bookmarkStart w:id="296" w:name="_Toc355873679"/>
      <w:r>
        <w:t>Début 21ème</w:t>
      </w:r>
      <w:bookmarkEnd w:id="296"/>
    </w:p>
    <w:p w:rsidR="005936E5" w:rsidRDefault="00B45AAB" w:rsidP="00962E5E">
      <w:pPr>
        <w:pStyle w:val="Paragraphedeliste"/>
        <w:numPr>
          <w:ilvl w:val="0"/>
          <w:numId w:val="69"/>
        </w:numPr>
        <w:spacing w:after="0"/>
        <w:jc w:val="both"/>
      </w:pPr>
      <w:r>
        <w:t>Défense au large = première chaîne d’îles</w:t>
      </w:r>
    </w:p>
    <w:p w:rsidR="00B45AAB" w:rsidRDefault="00B45AAB" w:rsidP="00962E5E">
      <w:pPr>
        <w:pStyle w:val="Paragraphedeliste"/>
        <w:numPr>
          <w:ilvl w:val="0"/>
          <w:numId w:val="69"/>
        </w:numPr>
        <w:spacing w:after="0"/>
        <w:jc w:val="both"/>
      </w:pPr>
      <w:r>
        <w:t>avoir accès à la Mer de Chine</w:t>
      </w:r>
    </w:p>
    <w:p w:rsidR="00B45AAB" w:rsidRDefault="00B45AAB" w:rsidP="001C21AA">
      <w:pPr>
        <w:pStyle w:val="Titre4"/>
      </w:pPr>
      <w:bookmarkStart w:id="297" w:name="_Toc355873680"/>
      <w:r>
        <w:lastRenderedPageBreak/>
        <w:t>2020</w:t>
      </w:r>
      <w:bookmarkEnd w:id="297"/>
    </w:p>
    <w:p w:rsidR="005936E5" w:rsidRDefault="00B45AAB" w:rsidP="00962E5E">
      <w:pPr>
        <w:pStyle w:val="Paragraphedeliste"/>
        <w:numPr>
          <w:ilvl w:val="0"/>
          <w:numId w:val="69"/>
        </w:numPr>
        <w:spacing w:after="0"/>
        <w:jc w:val="both"/>
      </w:pPr>
      <w:r>
        <w:t>avoir accès à la Seconde chaîne d’îles</w:t>
      </w:r>
    </w:p>
    <w:p w:rsidR="005936E5" w:rsidRDefault="00B45AAB" w:rsidP="00962E5E">
      <w:pPr>
        <w:pStyle w:val="Paragraphedeliste"/>
        <w:numPr>
          <w:ilvl w:val="0"/>
          <w:numId w:val="69"/>
        </w:numPr>
        <w:spacing w:after="0"/>
        <w:jc w:val="both"/>
      </w:pPr>
      <w:r>
        <w:t>= îles Kouriles à îles Mariannes, Bonin Carolines</w:t>
      </w:r>
    </w:p>
    <w:p w:rsidR="00B45AAB" w:rsidRDefault="00B45AAB" w:rsidP="00962E5E">
      <w:pPr>
        <w:pStyle w:val="Paragraphedeliste"/>
        <w:numPr>
          <w:ilvl w:val="0"/>
          <w:numId w:val="69"/>
        </w:numPr>
        <w:spacing w:after="0"/>
        <w:jc w:val="both"/>
      </w:pPr>
      <w:r>
        <w:t>Développement d’une flotte de haute mer</w:t>
      </w:r>
    </w:p>
    <w:p w:rsidR="005936E5" w:rsidRPr="005936E5" w:rsidRDefault="00B45AAB" w:rsidP="001C21AA">
      <w:pPr>
        <w:pStyle w:val="Titre4"/>
      </w:pPr>
      <w:bookmarkStart w:id="298" w:name="_Toc355873681"/>
      <w:r>
        <w:t>2050</w:t>
      </w:r>
      <w:bookmarkEnd w:id="298"/>
    </w:p>
    <w:p w:rsidR="005936E5" w:rsidRDefault="00B45AAB" w:rsidP="00962E5E">
      <w:pPr>
        <w:pStyle w:val="Paragraphedeliste"/>
        <w:numPr>
          <w:ilvl w:val="0"/>
          <w:numId w:val="69"/>
        </w:numPr>
        <w:spacing w:after="0"/>
        <w:jc w:val="both"/>
      </w:pPr>
      <w:r>
        <w:t>Force globale qui puisse intervenir partout dans le monde.</w:t>
      </w:r>
    </w:p>
    <w:p w:rsidR="00B45AAB" w:rsidRDefault="00B45AAB" w:rsidP="00962E5E">
      <w:pPr>
        <w:pStyle w:val="Paragraphedeliste"/>
        <w:numPr>
          <w:ilvl w:val="0"/>
          <w:numId w:val="69"/>
        </w:numPr>
        <w:spacing w:after="0"/>
        <w:jc w:val="both"/>
      </w:pPr>
      <w:r>
        <w:t>Océan indien et pacifique/porte-avions</w:t>
      </w:r>
    </w:p>
    <w:p w:rsidR="005936E5" w:rsidRPr="003D0429" w:rsidRDefault="005936E5" w:rsidP="005936E5">
      <w:pPr>
        <w:pStyle w:val="Paragraphedeliste"/>
        <w:numPr>
          <w:ilvl w:val="0"/>
          <w:numId w:val="69"/>
        </w:numPr>
        <w:spacing w:after="0"/>
        <w:jc w:val="both"/>
        <w:rPr>
          <w:b/>
          <w:bCs/>
          <w:color w:val="FF0000"/>
        </w:rPr>
      </w:pPr>
      <w:r w:rsidRPr="005936E5">
        <w:rPr>
          <w:b/>
          <w:bCs/>
          <w:color w:val="FF0000"/>
        </w:rPr>
        <w:t>Objectif à long terme</w:t>
      </w:r>
    </w:p>
    <w:p w:rsidR="00B45AAB" w:rsidRDefault="005936E5" w:rsidP="001C21AA">
      <w:pPr>
        <w:pStyle w:val="Titre3"/>
      </w:pPr>
      <w:bookmarkStart w:id="299" w:name="_Toc355873682"/>
      <w:r>
        <w:t>Le porte-avion</w:t>
      </w:r>
      <w:bookmarkEnd w:id="299"/>
    </w:p>
    <w:p w:rsidR="005936E5" w:rsidRDefault="005936E5" w:rsidP="00B45AAB">
      <w:pPr>
        <w:spacing w:after="0"/>
        <w:jc w:val="both"/>
      </w:pPr>
    </w:p>
    <w:p w:rsidR="005936E5" w:rsidRDefault="005936E5" w:rsidP="00B45AAB">
      <w:pPr>
        <w:spacing w:after="0"/>
        <w:jc w:val="both"/>
      </w:pPr>
    </w:p>
    <w:p w:rsidR="005936E5" w:rsidRDefault="005936E5" w:rsidP="005936E5">
      <w:pPr>
        <w:spacing w:after="0"/>
        <w:jc w:val="both"/>
      </w:pPr>
      <w:r>
        <w:t>Aujourd’hui, la Chine possède un porte-avion. Néanmoins, ce porte-avion ne change pas énormément les choses :</w:t>
      </w:r>
    </w:p>
    <w:p w:rsidR="005936E5" w:rsidRDefault="005936E5" w:rsidP="00962E5E">
      <w:pPr>
        <w:pStyle w:val="Paragraphedeliste"/>
        <w:numPr>
          <w:ilvl w:val="0"/>
          <w:numId w:val="74"/>
        </w:numPr>
        <w:spacing w:after="0"/>
        <w:jc w:val="both"/>
      </w:pPr>
      <w:r>
        <w:t>Un porte-avion nécessite énormément d’expérience (ce que les chinois n’ont pas).</w:t>
      </w:r>
    </w:p>
    <w:p w:rsidR="005936E5" w:rsidRDefault="005936E5" w:rsidP="00962E5E">
      <w:pPr>
        <w:pStyle w:val="Paragraphedeliste"/>
        <w:numPr>
          <w:ilvl w:val="0"/>
          <w:numId w:val="74"/>
        </w:numPr>
        <w:spacing w:after="0"/>
        <w:jc w:val="both"/>
      </w:pPr>
      <w:r>
        <w:t>Il faut des croiseurs et d’autres armes que les chinois n’ont pas encore en nombre pour protéger le porte-avion</w:t>
      </w:r>
    </w:p>
    <w:p w:rsidR="005936E5" w:rsidRDefault="005936E5" w:rsidP="00962E5E">
      <w:pPr>
        <w:pStyle w:val="Paragraphedeliste"/>
        <w:numPr>
          <w:ilvl w:val="0"/>
          <w:numId w:val="74"/>
        </w:numPr>
        <w:spacing w:after="0"/>
        <w:jc w:val="both"/>
      </w:pPr>
      <w:r>
        <w:t xml:space="preserve">De même, pour une bonne rotation, il en faut deux (très long à ravitailler et temps de maintenance). </w:t>
      </w:r>
    </w:p>
    <w:p w:rsidR="005936E5" w:rsidRDefault="005936E5" w:rsidP="00962E5E">
      <w:pPr>
        <w:pStyle w:val="Paragraphedeliste"/>
        <w:numPr>
          <w:ilvl w:val="0"/>
          <w:numId w:val="74"/>
        </w:numPr>
        <w:spacing w:after="0"/>
        <w:jc w:val="both"/>
      </w:pPr>
      <w:r>
        <w:t>Un porte-avion américain contient 70 avions alors que le porte-avion chinois en contient 25.</w:t>
      </w:r>
    </w:p>
    <w:p w:rsidR="00B45AAB" w:rsidRDefault="00B45AAB" w:rsidP="001C21AA">
      <w:pPr>
        <w:pStyle w:val="Titre3"/>
        <w:rPr>
          <w:lang w:val="en-US"/>
        </w:rPr>
      </w:pPr>
      <w:bookmarkStart w:id="300" w:name="_Toc355873683"/>
      <w:r w:rsidRPr="000B29FA">
        <w:rPr>
          <w:lang w:val="en-US"/>
        </w:rPr>
        <w:t>Influence</w:t>
      </w:r>
      <w:bookmarkEnd w:id="300"/>
    </w:p>
    <w:p w:rsidR="005936E5" w:rsidRPr="005936E5" w:rsidRDefault="005936E5" w:rsidP="001C21AA">
      <w:pPr>
        <w:pStyle w:val="Titre4"/>
        <w:rPr>
          <w:lang w:val="en-US"/>
        </w:rPr>
      </w:pPr>
      <w:bookmarkStart w:id="301" w:name="_Toc355873684"/>
      <w:proofErr w:type="spellStart"/>
      <w:r>
        <w:rPr>
          <w:lang w:val="en-US"/>
        </w:rPr>
        <w:t>Deux</w:t>
      </w:r>
      <w:proofErr w:type="spellEnd"/>
      <w:r>
        <w:rPr>
          <w:lang w:val="en-US"/>
        </w:rPr>
        <w:t xml:space="preserve"> </w:t>
      </w:r>
      <w:proofErr w:type="spellStart"/>
      <w:r>
        <w:rPr>
          <w:lang w:val="en-US"/>
        </w:rPr>
        <w:t>écoles</w:t>
      </w:r>
      <w:bookmarkEnd w:id="301"/>
      <w:proofErr w:type="spellEnd"/>
    </w:p>
    <w:p w:rsidR="005936E5" w:rsidRDefault="00B45AAB" w:rsidP="00962E5E">
      <w:pPr>
        <w:pStyle w:val="Paragraphedeliste"/>
        <w:numPr>
          <w:ilvl w:val="0"/>
          <w:numId w:val="69"/>
        </w:numPr>
        <w:spacing w:after="0"/>
        <w:jc w:val="both"/>
        <w:rPr>
          <w:lang w:val="en-US"/>
        </w:rPr>
      </w:pPr>
      <w:proofErr w:type="spellStart"/>
      <w:r w:rsidRPr="005936E5">
        <w:rPr>
          <w:lang w:val="en-US"/>
        </w:rPr>
        <w:t>Mahanistes</w:t>
      </w:r>
      <w:proofErr w:type="spellEnd"/>
      <w:r>
        <w:rPr>
          <w:rStyle w:val="Appelnotedebasdep"/>
        </w:rPr>
        <w:footnoteReference w:id="116"/>
      </w:r>
    </w:p>
    <w:p w:rsidR="005936E5" w:rsidRDefault="00B45AAB" w:rsidP="00962E5E">
      <w:pPr>
        <w:pStyle w:val="Paragraphedeliste"/>
        <w:numPr>
          <w:ilvl w:val="0"/>
          <w:numId w:val="69"/>
        </w:numPr>
        <w:spacing w:after="0"/>
        <w:jc w:val="both"/>
        <w:rPr>
          <w:lang w:val="en-US"/>
        </w:rPr>
      </w:pPr>
      <w:proofErr w:type="spellStart"/>
      <w:r w:rsidRPr="005936E5">
        <w:rPr>
          <w:lang w:val="en-US"/>
        </w:rPr>
        <w:t>Zheng</w:t>
      </w:r>
      <w:proofErr w:type="spellEnd"/>
      <w:r w:rsidRPr="005936E5">
        <w:rPr>
          <w:lang w:val="en-US"/>
        </w:rPr>
        <w:t xml:space="preserve"> He (</w:t>
      </w:r>
      <w:proofErr w:type="spellStart"/>
      <w:r w:rsidRPr="005936E5">
        <w:rPr>
          <w:lang w:val="en-US"/>
        </w:rPr>
        <w:t>Dynastie</w:t>
      </w:r>
      <w:proofErr w:type="spellEnd"/>
      <w:r w:rsidRPr="005936E5">
        <w:rPr>
          <w:lang w:val="en-US"/>
        </w:rPr>
        <w:t xml:space="preserve"> Ming)</w:t>
      </w:r>
      <w:r>
        <w:rPr>
          <w:rStyle w:val="Appelnotedebasdep"/>
          <w:lang w:val="en-US"/>
        </w:rPr>
        <w:footnoteReference w:id="117"/>
      </w:r>
    </w:p>
    <w:p w:rsidR="005936E5" w:rsidRPr="005936E5" w:rsidRDefault="00B45AAB" w:rsidP="00962E5E">
      <w:pPr>
        <w:pStyle w:val="Paragraphedeliste"/>
        <w:numPr>
          <w:ilvl w:val="1"/>
          <w:numId w:val="69"/>
        </w:numPr>
        <w:spacing w:after="0"/>
        <w:jc w:val="both"/>
        <w:rPr>
          <w:lang w:val="en-US"/>
        </w:rPr>
      </w:pPr>
      <w:r>
        <w:t>Expéditions maritimes</w:t>
      </w:r>
    </w:p>
    <w:p w:rsidR="005936E5" w:rsidRPr="005936E5" w:rsidRDefault="00B45AAB" w:rsidP="00962E5E">
      <w:pPr>
        <w:pStyle w:val="Paragraphedeliste"/>
        <w:numPr>
          <w:ilvl w:val="1"/>
          <w:numId w:val="69"/>
        </w:numPr>
        <w:spacing w:after="0"/>
        <w:jc w:val="both"/>
        <w:rPr>
          <w:lang w:val="en-US"/>
        </w:rPr>
      </w:pPr>
      <w:r>
        <w:t>Épopées maritimes montrent</w:t>
      </w:r>
    </w:p>
    <w:p w:rsidR="005936E5" w:rsidRDefault="00B45AAB" w:rsidP="00962E5E">
      <w:pPr>
        <w:pStyle w:val="Paragraphedeliste"/>
        <w:numPr>
          <w:ilvl w:val="2"/>
          <w:numId w:val="69"/>
        </w:numPr>
        <w:spacing w:after="0"/>
        <w:jc w:val="both"/>
      </w:pPr>
      <w:r>
        <w:t>que la Chine a été et est une puissance maritime</w:t>
      </w:r>
      <w:r w:rsidR="005936E5">
        <w:t xml:space="preserve"> (alors qu’en fait historiquement non)</w:t>
      </w:r>
    </w:p>
    <w:p w:rsidR="005936E5" w:rsidRDefault="00B45AAB" w:rsidP="00962E5E">
      <w:pPr>
        <w:pStyle w:val="Paragraphedeliste"/>
        <w:numPr>
          <w:ilvl w:val="2"/>
          <w:numId w:val="69"/>
        </w:numPr>
        <w:spacing w:after="0"/>
        <w:jc w:val="both"/>
      </w:pPr>
      <w:r>
        <w:t>que ces expéditions étaient pacifiques</w:t>
      </w:r>
    </w:p>
    <w:p w:rsidR="005936E5" w:rsidRDefault="00B45AAB" w:rsidP="00962E5E">
      <w:pPr>
        <w:pStyle w:val="Paragraphedeliste"/>
        <w:numPr>
          <w:ilvl w:val="3"/>
          <w:numId w:val="69"/>
        </w:numPr>
        <w:spacing w:after="0"/>
        <w:jc w:val="both"/>
      </w:pPr>
      <w:r>
        <w:t>// avec « développement pacifique »</w:t>
      </w:r>
    </w:p>
    <w:p w:rsidR="005936E5" w:rsidRDefault="00B45AAB" w:rsidP="00962E5E">
      <w:pPr>
        <w:pStyle w:val="Paragraphedeliste"/>
        <w:numPr>
          <w:ilvl w:val="3"/>
          <w:numId w:val="69"/>
        </w:numPr>
        <w:spacing w:after="0"/>
        <w:jc w:val="both"/>
      </w:pPr>
      <w:r>
        <w:t>Opposition à l’approche occidentale agressive (= colonisation)</w:t>
      </w:r>
    </w:p>
    <w:p w:rsidR="005936E5" w:rsidRDefault="00B45AAB" w:rsidP="00962E5E">
      <w:pPr>
        <w:pStyle w:val="Paragraphedeliste"/>
        <w:numPr>
          <w:ilvl w:val="3"/>
          <w:numId w:val="69"/>
        </w:numPr>
        <w:spacing w:after="0"/>
        <w:jc w:val="both"/>
      </w:pPr>
      <w:r>
        <w:t>=&gt; Pas de volonté de dominer ou de conquérir</w:t>
      </w:r>
    </w:p>
    <w:p w:rsidR="00B45AAB" w:rsidRDefault="00B45AAB" w:rsidP="00962E5E">
      <w:pPr>
        <w:pStyle w:val="Paragraphedeliste"/>
        <w:numPr>
          <w:ilvl w:val="3"/>
          <w:numId w:val="69"/>
        </w:numPr>
        <w:spacing w:after="0"/>
        <w:jc w:val="both"/>
      </w:pPr>
      <w:r>
        <w:t>Légitime la montée en puissance pacifique de l’Empire du Milieu</w:t>
      </w:r>
    </w:p>
    <w:p w:rsidR="00B45AAB" w:rsidRDefault="005936E5" w:rsidP="001C21AA">
      <w:pPr>
        <w:pStyle w:val="Titre4"/>
      </w:pPr>
      <w:bookmarkStart w:id="302" w:name="_Toc355873685"/>
      <w:r>
        <w:t>Formations</w:t>
      </w:r>
      <w:bookmarkEnd w:id="302"/>
    </w:p>
    <w:p w:rsidR="00B45AAB" w:rsidRDefault="00B45AAB" w:rsidP="00B45AAB">
      <w:pPr>
        <w:spacing w:after="0"/>
        <w:jc w:val="both"/>
      </w:pPr>
    </w:p>
    <w:p w:rsidR="001C21AA" w:rsidRDefault="00B45AAB" w:rsidP="00962E5E">
      <w:pPr>
        <w:pStyle w:val="Paragraphedeliste"/>
        <w:numPr>
          <w:ilvl w:val="0"/>
          <w:numId w:val="69"/>
        </w:numPr>
        <w:spacing w:after="0"/>
        <w:jc w:val="both"/>
      </w:pPr>
      <w:r>
        <w:t>Universités</w:t>
      </w:r>
    </w:p>
    <w:p w:rsidR="001C21AA" w:rsidRDefault="00B45AAB" w:rsidP="00962E5E">
      <w:pPr>
        <w:pStyle w:val="Paragraphedeliste"/>
        <w:numPr>
          <w:ilvl w:val="0"/>
          <w:numId w:val="69"/>
        </w:numPr>
        <w:spacing w:after="0"/>
        <w:jc w:val="both"/>
      </w:pPr>
      <w:r>
        <w:t xml:space="preserve">exercices militaires communs. </w:t>
      </w:r>
    </w:p>
    <w:p w:rsidR="001C21AA" w:rsidRDefault="00B45AAB" w:rsidP="00962E5E">
      <w:pPr>
        <w:pStyle w:val="Paragraphedeliste"/>
        <w:numPr>
          <w:ilvl w:val="0"/>
          <w:numId w:val="69"/>
        </w:numPr>
        <w:spacing w:after="0"/>
        <w:jc w:val="both"/>
      </w:pPr>
      <w:r w:rsidRPr="001C21AA">
        <w:rPr>
          <w:b/>
          <w:bCs/>
        </w:rPr>
        <w:lastRenderedPageBreak/>
        <w:t>échanges militaires</w:t>
      </w:r>
      <w:r>
        <w:t xml:space="preserve"> avec plus de 150 pays</w:t>
      </w:r>
      <w:r w:rsidR="001C21AA">
        <w:t xml:space="preserve"> (surtout l’Amérique Latine et l’Afrique).</w:t>
      </w:r>
      <w:r>
        <w:t xml:space="preserve"> De plus en plus de militaires sont formés en Chine. Cela entraine </w:t>
      </w:r>
      <w:r w:rsidRPr="001C21AA">
        <w:rPr>
          <w:b/>
          <w:bCs/>
        </w:rPr>
        <w:t>l’établissement de liens</w:t>
      </w:r>
      <w:r>
        <w:t xml:space="preserve"> avec les chinois. Ces échanges militaires sont donc très précieux. </w:t>
      </w:r>
    </w:p>
    <w:p w:rsidR="001C21AA" w:rsidRDefault="00B45AAB" w:rsidP="00B45AAB">
      <w:pPr>
        <w:pStyle w:val="Paragraphedeliste"/>
        <w:numPr>
          <w:ilvl w:val="0"/>
          <w:numId w:val="69"/>
        </w:numPr>
        <w:spacing w:after="0"/>
        <w:jc w:val="both"/>
      </w:pPr>
      <w:r>
        <w:t>Approche sur le L.T.</w:t>
      </w:r>
    </w:p>
    <w:p w:rsidR="00B45AAB" w:rsidRDefault="001C21AA" w:rsidP="001C21AA">
      <w:pPr>
        <w:pStyle w:val="Titre3"/>
      </w:pPr>
      <w:bookmarkStart w:id="303" w:name="_Toc355873686"/>
      <w:r>
        <w:t>Espace</w:t>
      </w:r>
      <w:bookmarkEnd w:id="303"/>
    </w:p>
    <w:p w:rsidR="00B45AAB" w:rsidRDefault="00B45AAB" w:rsidP="00B45AAB">
      <w:pPr>
        <w:spacing w:after="0"/>
        <w:jc w:val="both"/>
      </w:pPr>
    </w:p>
    <w:p w:rsidR="00B45AAB" w:rsidRDefault="00B45AAB" w:rsidP="00B45AAB">
      <w:pPr>
        <w:spacing w:after="0"/>
        <w:jc w:val="both"/>
      </w:pPr>
      <w:r>
        <w:t xml:space="preserve">La Chine est la troisième puissance </w:t>
      </w:r>
      <w:r w:rsidR="001C21AA">
        <w:t>à</w:t>
      </w:r>
      <w:r>
        <w:t xml:space="preserve"> être parvenu à </w:t>
      </w:r>
      <w:r w:rsidR="001C21AA">
        <w:t>envoyer</w:t>
      </w:r>
      <w:r>
        <w:t xml:space="preserve"> des vols habités dans l’espace.</w:t>
      </w:r>
      <w:r w:rsidR="001C21AA">
        <w:t xml:space="preserve"> Il y a ce prestige de la conquête de la Lune.</w:t>
      </w:r>
    </w:p>
    <w:p w:rsidR="001C21AA" w:rsidRDefault="001C21AA" w:rsidP="00B45AAB">
      <w:pPr>
        <w:spacing w:after="0"/>
        <w:jc w:val="both"/>
      </w:pPr>
    </w:p>
    <w:p w:rsidR="001C21AA" w:rsidRDefault="00B45AAB" w:rsidP="00962E5E">
      <w:pPr>
        <w:pStyle w:val="Paragraphedeliste"/>
        <w:numPr>
          <w:ilvl w:val="0"/>
          <w:numId w:val="69"/>
        </w:numPr>
        <w:spacing w:after="0"/>
        <w:jc w:val="both"/>
      </w:pPr>
      <w:r>
        <w:t>Vols habités</w:t>
      </w:r>
    </w:p>
    <w:p w:rsidR="001C21AA" w:rsidRDefault="00B45AAB" w:rsidP="00962E5E">
      <w:pPr>
        <w:pStyle w:val="Paragraphedeliste"/>
        <w:numPr>
          <w:ilvl w:val="0"/>
          <w:numId w:val="69"/>
        </w:numPr>
        <w:spacing w:after="0"/>
        <w:jc w:val="both"/>
      </w:pPr>
      <w:r>
        <w:t>Station spatiale</w:t>
      </w:r>
    </w:p>
    <w:p w:rsidR="001C21AA" w:rsidRDefault="00B45AAB" w:rsidP="00962E5E">
      <w:pPr>
        <w:pStyle w:val="Paragraphedeliste"/>
        <w:numPr>
          <w:ilvl w:val="0"/>
          <w:numId w:val="69"/>
        </w:numPr>
        <w:spacing w:after="0"/>
        <w:jc w:val="both"/>
      </w:pPr>
      <w:r>
        <w:t xml:space="preserve">Conquête de la lune/mars </w:t>
      </w:r>
      <w:r>
        <w:sym w:font="Wingdings" w:char="F0E0"/>
      </w:r>
      <w:r>
        <w:t xml:space="preserve"> future rivalité entre les USA et la Chine</w:t>
      </w:r>
    </w:p>
    <w:p w:rsidR="001C21AA" w:rsidRDefault="00B45AAB" w:rsidP="00962E5E">
      <w:pPr>
        <w:pStyle w:val="Paragraphedeliste"/>
        <w:numPr>
          <w:ilvl w:val="0"/>
          <w:numId w:val="69"/>
        </w:numPr>
        <w:spacing w:after="0"/>
        <w:jc w:val="both"/>
      </w:pPr>
      <w:r>
        <w:t>Prestige</w:t>
      </w:r>
    </w:p>
    <w:p w:rsidR="001C21AA" w:rsidRDefault="00B45AAB" w:rsidP="00962E5E">
      <w:pPr>
        <w:pStyle w:val="Paragraphedeliste"/>
        <w:numPr>
          <w:ilvl w:val="0"/>
          <w:numId w:val="69"/>
        </w:numPr>
        <w:spacing w:after="0"/>
        <w:jc w:val="both"/>
      </w:pPr>
      <w:r>
        <w:t>Contre l’armement dans l’espace</w:t>
      </w:r>
    </w:p>
    <w:p w:rsidR="001C21AA" w:rsidRDefault="00B45AAB" w:rsidP="00962E5E">
      <w:pPr>
        <w:pStyle w:val="Paragraphedeliste"/>
        <w:numPr>
          <w:ilvl w:val="1"/>
          <w:numId w:val="69"/>
        </w:numPr>
        <w:spacing w:after="0"/>
        <w:jc w:val="both"/>
      </w:pPr>
      <w:r>
        <w:t>Position officielle</w:t>
      </w:r>
    </w:p>
    <w:p w:rsidR="001C21AA" w:rsidRDefault="00B45AAB" w:rsidP="00962E5E">
      <w:pPr>
        <w:pStyle w:val="Paragraphedeliste"/>
        <w:numPr>
          <w:ilvl w:val="1"/>
          <w:numId w:val="69"/>
        </w:numPr>
        <w:spacing w:after="0"/>
        <w:jc w:val="both"/>
      </w:pPr>
      <w:r>
        <w:t>Armes antisatellites</w:t>
      </w:r>
    </w:p>
    <w:p w:rsidR="00B45AAB" w:rsidRPr="00DE628C" w:rsidRDefault="00B45AAB" w:rsidP="00962E5E">
      <w:pPr>
        <w:pStyle w:val="Paragraphedeliste"/>
        <w:numPr>
          <w:ilvl w:val="1"/>
          <w:numId w:val="69"/>
        </w:numPr>
        <w:spacing w:after="0"/>
        <w:jc w:val="both"/>
      </w:pPr>
      <w:r>
        <w:t>Déni d’espace</w:t>
      </w:r>
    </w:p>
    <w:p w:rsidR="001C21AA" w:rsidRDefault="001C21AA" w:rsidP="001C21AA">
      <w:pPr>
        <w:pStyle w:val="Titre3"/>
      </w:pPr>
      <w:bookmarkStart w:id="304" w:name="_Toc355873687"/>
      <w:r>
        <w:t>Achat d’armes</w:t>
      </w:r>
      <w:bookmarkEnd w:id="304"/>
    </w:p>
    <w:p w:rsidR="001C21AA" w:rsidRPr="001C21AA" w:rsidRDefault="001C21AA" w:rsidP="001C21AA"/>
    <w:p w:rsidR="00B45AAB" w:rsidRDefault="00B45AAB" w:rsidP="001C21AA">
      <w:pPr>
        <w:spacing w:after="0"/>
        <w:jc w:val="both"/>
      </w:pPr>
      <w:r>
        <w:t xml:space="preserve">Pendant longtemps, les chinois se sont fournis chez les russes. Néanmoins, cela est moins le cas. Il y a une </w:t>
      </w:r>
      <w:r w:rsidRPr="001C21AA">
        <w:rPr>
          <w:b/>
          <w:bCs/>
        </w:rPr>
        <w:t xml:space="preserve">crainte </w:t>
      </w:r>
      <w:r w:rsidR="001C21AA">
        <w:rPr>
          <w:b/>
          <w:bCs/>
        </w:rPr>
        <w:t>des russes d’être</w:t>
      </w:r>
      <w:r w:rsidRPr="001C21AA">
        <w:rPr>
          <w:b/>
          <w:bCs/>
        </w:rPr>
        <w:t xml:space="preserve"> attaqués par leur propre technologie</w:t>
      </w:r>
      <w:r>
        <w:t>.</w:t>
      </w:r>
      <w:r w:rsidR="001C21AA">
        <w:t xml:space="preserve"> Par ailleurs, les chinois sont de moins en moins dépendants.</w:t>
      </w:r>
    </w:p>
    <w:p w:rsidR="00B45AAB" w:rsidRDefault="00B45AAB" w:rsidP="00B45AAB">
      <w:pPr>
        <w:spacing w:after="0"/>
        <w:jc w:val="both"/>
      </w:pPr>
    </w:p>
    <w:p w:rsidR="001C21AA" w:rsidRDefault="00B45AAB" w:rsidP="00962E5E">
      <w:pPr>
        <w:pStyle w:val="Paragraphedeliste"/>
        <w:numPr>
          <w:ilvl w:val="0"/>
          <w:numId w:val="69"/>
        </w:numPr>
        <w:spacing w:after="0"/>
        <w:jc w:val="both"/>
      </w:pPr>
      <w:r>
        <w:t>Russie pour l’achat ou la construction sous licence de matériels performants …..</w:t>
      </w:r>
    </w:p>
    <w:p w:rsidR="001C21AA" w:rsidRDefault="00B45AAB" w:rsidP="00962E5E">
      <w:pPr>
        <w:pStyle w:val="Paragraphedeliste"/>
        <w:numPr>
          <w:ilvl w:val="0"/>
          <w:numId w:val="69"/>
        </w:numPr>
        <w:spacing w:after="0"/>
        <w:jc w:val="both"/>
      </w:pPr>
      <w:r>
        <w:t>MAIS complexe militaro-industriel chinois</w:t>
      </w:r>
    </w:p>
    <w:p w:rsidR="001C21AA" w:rsidRDefault="00B45AAB" w:rsidP="00962E5E">
      <w:pPr>
        <w:pStyle w:val="Paragraphedeliste"/>
        <w:numPr>
          <w:ilvl w:val="1"/>
          <w:numId w:val="69"/>
        </w:numPr>
        <w:spacing w:after="0"/>
        <w:jc w:val="both"/>
      </w:pPr>
      <w:r>
        <w:t>12 grands consortiums</w:t>
      </w:r>
    </w:p>
    <w:p w:rsidR="001C21AA" w:rsidRDefault="00B45AAB" w:rsidP="00962E5E">
      <w:pPr>
        <w:pStyle w:val="Paragraphedeliste"/>
        <w:numPr>
          <w:ilvl w:val="1"/>
          <w:numId w:val="69"/>
        </w:numPr>
        <w:spacing w:after="0"/>
        <w:jc w:val="both"/>
      </w:pPr>
      <w:r>
        <w:t>Exportation armes</w:t>
      </w:r>
    </w:p>
    <w:p w:rsidR="001C21AA" w:rsidRDefault="00B45AAB" w:rsidP="00962E5E">
      <w:pPr>
        <w:pStyle w:val="Paragraphedeliste"/>
        <w:numPr>
          <w:ilvl w:val="0"/>
          <w:numId w:val="69"/>
        </w:numPr>
        <w:spacing w:after="0"/>
        <w:jc w:val="both"/>
      </w:pPr>
      <w:r>
        <w:t>5ème exportateur au monde</w:t>
      </w:r>
    </w:p>
    <w:p w:rsidR="001C21AA" w:rsidRDefault="00B45AAB" w:rsidP="00962E5E">
      <w:pPr>
        <w:pStyle w:val="Paragraphedeliste"/>
        <w:numPr>
          <w:ilvl w:val="0"/>
          <w:numId w:val="69"/>
        </w:numPr>
        <w:spacing w:after="0"/>
        <w:jc w:val="both"/>
      </w:pPr>
      <w:r>
        <w:t>Pays en voie de développement</w:t>
      </w:r>
    </w:p>
    <w:p w:rsidR="00B45AAB" w:rsidRDefault="001C21AA" w:rsidP="00962E5E">
      <w:pPr>
        <w:pStyle w:val="Paragraphedeliste"/>
        <w:numPr>
          <w:ilvl w:val="0"/>
          <w:numId w:val="69"/>
        </w:numPr>
        <w:spacing w:after="0"/>
        <w:jc w:val="both"/>
      </w:pPr>
      <w:r>
        <w:t>Chars, avions</w:t>
      </w:r>
      <w:r w:rsidR="00B45AAB">
        <w:t>…</w:t>
      </w:r>
    </w:p>
    <w:p w:rsidR="00B45AAB" w:rsidRDefault="00B45AAB" w:rsidP="00B45AAB">
      <w:pPr>
        <w:spacing w:after="0"/>
        <w:jc w:val="both"/>
      </w:pPr>
    </w:p>
    <w:p w:rsidR="00B45AAB" w:rsidRDefault="001C21AA" w:rsidP="00B45AAB">
      <w:pPr>
        <w:spacing w:after="0"/>
        <w:jc w:val="both"/>
      </w:pPr>
      <w:r>
        <w:t>N.B. : on remarque que les chinois ne traduisent pas leurs livres blancs à 100% en anglais et qu’ils adoucissent certains passages.</w:t>
      </w:r>
    </w:p>
    <w:p w:rsidR="00222BDD" w:rsidRDefault="00222BDD" w:rsidP="00B45AAB">
      <w:pPr>
        <w:spacing w:after="0"/>
        <w:jc w:val="both"/>
      </w:pPr>
    </w:p>
    <w:p w:rsidR="00222BDD" w:rsidRDefault="00222BDD" w:rsidP="00B45AAB">
      <w:pPr>
        <w:spacing w:after="0"/>
        <w:jc w:val="both"/>
      </w:pPr>
    </w:p>
    <w:p w:rsidR="00222BDD" w:rsidRDefault="00222BDD" w:rsidP="00B45AAB">
      <w:pPr>
        <w:spacing w:after="0"/>
        <w:jc w:val="both"/>
      </w:pPr>
    </w:p>
    <w:p w:rsidR="00222BDD" w:rsidRDefault="00222BDD" w:rsidP="00B45AAB">
      <w:pPr>
        <w:spacing w:after="0"/>
        <w:jc w:val="both"/>
      </w:pPr>
    </w:p>
    <w:p w:rsidR="00222BDD" w:rsidRDefault="00222BDD" w:rsidP="00B45AAB">
      <w:pPr>
        <w:spacing w:after="0"/>
        <w:jc w:val="both"/>
      </w:pPr>
    </w:p>
    <w:p w:rsidR="00222BDD" w:rsidRDefault="00222BDD" w:rsidP="00B45AAB">
      <w:pPr>
        <w:spacing w:after="0"/>
        <w:jc w:val="both"/>
      </w:pPr>
    </w:p>
    <w:p w:rsidR="00222BDD" w:rsidRDefault="00222BDD" w:rsidP="00B45AAB">
      <w:pPr>
        <w:spacing w:after="0"/>
        <w:jc w:val="both"/>
      </w:pPr>
    </w:p>
    <w:p w:rsidR="00222BDD" w:rsidRDefault="00222BDD" w:rsidP="00B45AAB">
      <w:pPr>
        <w:spacing w:after="0"/>
        <w:jc w:val="both"/>
      </w:pPr>
    </w:p>
    <w:p w:rsidR="00B45AAB" w:rsidRDefault="00B45AAB" w:rsidP="001C21AA">
      <w:pPr>
        <w:pStyle w:val="Titre1"/>
      </w:pPr>
      <w:bookmarkStart w:id="305" w:name="_Toc355873688"/>
      <w:r>
        <w:lastRenderedPageBreak/>
        <w:t>Soft power</w:t>
      </w:r>
      <w:bookmarkEnd w:id="305"/>
    </w:p>
    <w:p w:rsidR="00B45AAB" w:rsidRDefault="00FC756A" w:rsidP="00FC756A">
      <w:pPr>
        <w:pStyle w:val="Titre2"/>
      </w:pPr>
      <w:bookmarkStart w:id="306" w:name="_Toc355873689"/>
      <w:r>
        <w:t>Introduction</w:t>
      </w:r>
      <w:bookmarkEnd w:id="306"/>
    </w:p>
    <w:p w:rsidR="00FC756A" w:rsidRPr="00FC756A" w:rsidRDefault="00FC756A" w:rsidP="00FC756A"/>
    <w:p w:rsidR="00B45AAB" w:rsidRDefault="00B45AAB" w:rsidP="00B45AAB">
      <w:pPr>
        <w:spacing w:after="0"/>
        <w:jc w:val="both"/>
        <w:rPr>
          <w:i/>
        </w:rPr>
      </w:pPr>
      <w:r w:rsidRPr="006804B9">
        <w:rPr>
          <w:i/>
        </w:rPr>
        <w:t>«</w:t>
      </w:r>
      <w:r>
        <w:rPr>
          <w:i/>
        </w:rPr>
        <w:t xml:space="preserve"> P</w:t>
      </w:r>
      <w:r w:rsidRPr="006804B9">
        <w:rPr>
          <w:i/>
        </w:rPr>
        <w:t xml:space="preserve">ouvoir d'idées attractives ou la capacité de fixer l'ordre du jour politique et de déterminer le cadre du débat de manière à modeler les préférences des autres » - </w:t>
      </w:r>
      <w:proofErr w:type="spellStart"/>
      <w:r w:rsidRPr="006804B9">
        <w:rPr>
          <w:i/>
        </w:rPr>
        <w:t>J.Nye</w:t>
      </w:r>
      <w:proofErr w:type="spellEnd"/>
      <w:r w:rsidR="001C21AA">
        <w:rPr>
          <w:rStyle w:val="Appelnotedebasdep"/>
          <w:i/>
        </w:rPr>
        <w:footnoteReference w:id="118"/>
      </w:r>
    </w:p>
    <w:p w:rsidR="00B45AAB" w:rsidRDefault="00B45AAB" w:rsidP="00B45AAB">
      <w:pPr>
        <w:spacing w:after="0"/>
        <w:jc w:val="both"/>
      </w:pPr>
    </w:p>
    <w:p w:rsidR="00B45AAB" w:rsidRPr="00B45AAB" w:rsidRDefault="00B45AAB" w:rsidP="00B45AAB">
      <w:pPr>
        <w:spacing w:after="0"/>
        <w:jc w:val="both"/>
      </w:pPr>
      <w:r>
        <w:t>Les chinois tentent de développer cette puissance « douce » en vue d’attirer les autres pays vers eux.</w:t>
      </w:r>
      <w:r w:rsidR="00FC756A">
        <w:t xml:space="preserve"> Le soft power est une arme qui permet de ne pas remettre en cause le leadership d’un pays, comme pour les USA, on peut ne pas être d’accord avec la politique US, mais on apprécie un bon burger au </w:t>
      </w:r>
      <w:proofErr w:type="spellStart"/>
      <w:r w:rsidR="00FC756A">
        <w:t>McDo</w:t>
      </w:r>
      <w:proofErr w:type="spellEnd"/>
      <w:r w:rsidR="00FC756A">
        <w:t xml:space="preserve"> du coin. On appelle la combinaison </w:t>
      </w:r>
      <w:proofErr w:type="gramStart"/>
      <w:r w:rsidR="00FC756A">
        <w:t>des</w:t>
      </w:r>
      <w:proofErr w:type="gramEnd"/>
      <w:r w:rsidR="00FC756A">
        <w:t xml:space="preserve"> </w:t>
      </w:r>
      <w:r w:rsidRPr="00B45AAB">
        <w:t>Hard et Soft</w:t>
      </w:r>
      <w:r w:rsidR="00FC756A">
        <w:t xml:space="preserve"> power le S</w:t>
      </w:r>
      <w:r w:rsidRPr="00B45AAB">
        <w:t>MART POWER</w:t>
      </w:r>
      <w:r w:rsidR="00FC756A">
        <w:t>.</w:t>
      </w:r>
    </w:p>
    <w:p w:rsidR="00B45AAB" w:rsidRPr="00B45AAB" w:rsidRDefault="00B45AAB" w:rsidP="00B45AAB">
      <w:pPr>
        <w:spacing w:after="0"/>
        <w:jc w:val="both"/>
      </w:pPr>
    </w:p>
    <w:p w:rsidR="00FC756A" w:rsidRDefault="00B45AAB" w:rsidP="00962E5E">
      <w:pPr>
        <w:pStyle w:val="Paragraphedeliste"/>
        <w:numPr>
          <w:ilvl w:val="0"/>
          <w:numId w:val="69"/>
        </w:numPr>
        <w:spacing w:after="0"/>
        <w:jc w:val="both"/>
      </w:pPr>
      <w:r>
        <w:t>En 2007 le Livre Blanc sur la politique étrangère fait explicitement référence au soft power</w:t>
      </w:r>
    </w:p>
    <w:p w:rsidR="00B45AAB" w:rsidRPr="00FC756A" w:rsidRDefault="00B45AAB" w:rsidP="00962E5E">
      <w:pPr>
        <w:pStyle w:val="Paragraphedeliste"/>
        <w:numPr>
          <w:ilvl w:val="0"/>
          <w:numId w:val="69"/>
        </w:numPr>
        <w:spacing w:after="0"/>
        <w:jc w:val="both"/>
      </w:pPr>
      <w:r w:rsidRPr="00FC756A">
        <w:t xml:space="preserve">17ème Congrès: président </w:t>
      </w:r>
      <w:proofErr w:type="spellStart"/>
      <w:r w:rsidRPr="00FC756A">
        <w:t>Jintao</w:t>
      </w:r>
      <w:proofErr w:type="spellEnd"/>
      <w:r w:rsidR="00FC756A" w:rsidRPr="00FC756A">
        <w:t xml:space="preserve">: </w:t>
      </w:r>
      <w:r w:rsidRPr="00FC756A">
        <w:t xml:space="preserve">« to </w:t>
      </w:r>
      <w:proofErr w:type="spellStart"/>
      <w:r w:rsidRPr="00FC756A">
        <w:t>enhance</w:t>
      </w:r>
      <w:proofErr w:type="spellEnd"/>
      <w:r w:rsidRPr="00FC756A">
        <w:t xml:space="preserve"> culture as part of the soft power of </w:t>
      </w:r>
      <w:proofErr w:type="spellStart"/>
      <w:r w:rsidRPr="00FC756A">
        <w:t>our</w:t>
      </w:r>
      <w:proofErr w:type="spellEnd"/>
      <w:r w:rsidRPr="00FC756A">
        <w:t xml:space="preserve"> country to </w:t>
      </w:r>
      <w:proofErr w:type="spellStart"/>
      <w:r w:rsidRPr="00FC756A">
        <w:t>better</w:t>
      </w:r>
      <w:proofErr w:type="spellEnd"/>
      <w:r w:rsidRPr="00FC756A">
        <w:t xml:space="preserve"> </w:t>
      </w:r>
      <w:proofErr w:type="spellStart"/>
      <w:r w:rsidRPr="00FC756A">
        <w:t>guarantee</w:t>
      </w:r>
      <w:proofErr w:type="spellEnd"/>
      <w:r w:rsidRPr="00FC756A">
        <w:t xml:space="preserve"> the </w:t>
      </w:r>
      <w:proofErr w:type="spellStart"/>
      <w:r w:rsidRPr="00FC756A">
        <w:t>people’s</w:t>
      </w:r>
      <w:proofErr w:type="spellEnd"/>
      <w:r w:rsidRPr="00FC756A">
        <w:t xml:space="preserve"> basic </w:t>
      </w:r>
      <w:r w:rsidR="00FC756A" w:rsidRPr="00FC756A">
        <w:t xml:space="preserve">cultural </w:t>
      </w:r>
      <w:proofErr w:type="spellStart"/>
      <w:r w:rsidR="00FC756A" w:rsidRPr="00FC756A">
        <w:t>rights</w:t>
      </w:r>
      <w:proofErr w:type="spellEnd"/>
      <w:r w:rsidR="00FC756A" w:rsidRPr="00FC756A">
        <w:t xml:space="preserve"> and </w:t>
      </w:r>
      <w:proofErr w:type="spellStart"/>
      <w:r w:rsidR="00FC756A" w:rsidRPr="00FC756A">
        <w:t>interests</w:t>
      </w:r>
      <w:proofErr w:type="spellEnd"/>
      <w:r w:rsidR="00FC756A" w:rsidRPr="00FC756A">
        <w:t xml:space="preserve"> »: </w:t>
      </w:r>
      <w:r w:rsidR="00FC756A" w:rsidRPr="00FC756A">
        <w:rPr>
          <w:b/>
          <w:bCs/>
        </w:rPr>
        <w:t>les chinois pensent qu’ils doivent être moins influence par la culture occidentale pour commencer</w:t>
      </w:r>
      <w:r w:rsidR="00FC756A" w:rsidRPr="00FC756A">
        <w:t xml:space="preserve">. </w:t>
      </w:r>
      <w:r w:rsidR="00FC756A">
        <w:t>Ils veulent éviter ce qu’ils appellent la « décadence occidentale ».</w:t>
      </w:r>
    </w:p>
    <w:p w:rsidR="00B45AAB" w:rsidRDefault="00B45AAB" w:rsidP="00FC756A">
      <w:pPr>
        <w:pStyle w:val="Titre2"/>
      </w:pPr>
      <w:bookmarkStart w:id="307" w:name="_Toc355873690"/>
      <w:r>
        <w:t>Octobre 201</w:t>
      </w:r>
      <w:r w:rsidR="00FC756A">
        <w:t>1: 17e Comité central du parti</w:t>
      </w:r>
      <w:bookmarkEnd w:id="307"/>
    </w:p>
    <w:p w:rsidR="00FC756A" w:rsidRPr="00FC756A" w:rsidRDefault="00FC756A" w:rsidP="00FC756A"/>
    <w:p w:rsidR="00B45AAB" w:rsidRDefault="00B45AAB" w:rsidP="00962E5E">
      <w:pPr>
        <w:pStyle w:val="Paragraphedeliste"/>
        <w:numPr>
          <w:ilvl w:val="0"/>
          <w:numId w:val="70"/>
        </w:numPr>
        <w:spacing w:after="0"/>
        <w:ind w:left="709"/>
        <w:jc w:val="both"/>
      </w:pPr>
      <w:r>
        <w:t>insister sur l’amélioration de la puissance douce chinoise</w:t>
      </w:r>
    </w:p>
    <w:p w:rsidR="00B45AAB" w:rsidRDefault="00B45AAB" w:rsidP="00962E5E">
      <w:pPr>
        <w:pStyle w:val="Paragraphedeliste"/>
        <w:numPr>
          <w:ilvl w:val="0"/>
          <w:numId w:val="70"/>
        </w:numPr>
        <w:spacing w:after="0"/>
        <w:ind w:left="709"/>
        <w:jc w:val="both"/>
      </w:pPr>
      <w:r>
        <w:t>enjeu de la « puissance culturelle socialiste », de la « sécurité culturelle » et de « l’industrie culturelle chinoise »</w:t>
      </w:r>
    </w:p>
    <w:p w:rsidR="00B45AAB" w:rsidRDefault="00B45AAB" w:rsidP="00962E5E">
      <w:pPr>
        <w:pStyle w:val="Paragraphedeliste"/>
        <w:numPr>
          <w:ilvl w:val="0"/>
          <w:numId w:val="70"/>
        </w:numPr>
        <w:spacing w:after="0"/>
        <w:ind w:left="709"/>
        <w:jc w:val="both"/>
      </w:pPr>
      <w:r>
        <w:t>promouvoir les valeurs et l’histoire de la Chine.</w:t>
      </w:r>
    </w:p>
    <w:p w:rsidR="00B45AAB" w:rsidRDefault="00B45AAB" w:rsidP="00962E5E">
      <w:pPr>
        <w:pStyle w:val="Paragraphedeliste"/>
        <w:numPr>
          <w:ilvl w:val="0"/>
          <w:numId w:val="70"/>
        </w:numPr>
        <w:spacing w:after="0"/>
        <w:ind w:left="709"/>
        <w:jc w:val="both"/>
      </w:pPr>
      <w:r>
        <w:t>« Le regain de la Chine doit être accompagné par la prospérité de la culture chinoise. Le Parti en entier doit s’unir et mener les Chinois issus de tous les groupes ethniques à rechercher des performances culturelles avec une pleine confiance ».</w:t>
      </w:r>
    </w:p>
    <w:p w:rsidR="00B45AAB" w:rsidRDefault="00B45AAB" w:rsidP="00962E5E">
      <w:pPr>
        <w:pStyle w:val="Paragraphedeliste"/>
        <w:numPr>
          <w:ilvl w:val="0"/>
          <w:numId w:val="71"/>
        </w:numPr>
        <w:spacing w:after="0"/>
        <w:jc w:val="both"/>
      </w:pPr>
      <w:r>
        <w:t>Veiller à ce que la culture chinoise, que les valeurs socialistes soit valorisée dans le monde.</w:t>
      </w:r>
    </w:p>
    <w:p w:rsidR="00B45AAB" w:rsidRDefault="00B45AAB" w:rsidP="00962E5E">
      <w:pPr>
        <w:pStyle w:val="Paragraphedeliste"/>
        <w:numPr>
          <w:ilvl w:val="0"/>
          <w:numId w:val="71"/>
        </w:numPr>
        <w:spacing w:after="0"/>
        <w:jc w:val="both"/>
      </w:pPr>
      <w:r>
        <w:t>Veiller à ce que les valeurs occidentales ne rentrent pas trop dans le pays.</w:t>
      </w:r>
    </w:p>
    <w:p w:rsidR="00FC756A" w:rsidRPr="00692C76" w:rsidRDefault="00B45AAB" w:rsidP="00FC756A">
      <w:pPr>
        <w:pStyle w:val="Titre2"/>
        <w:rPr>
          <w:lang w:val="en-US"/>
        </w:rPr>
      </w:pPr>
      <w:bookmarkStart w:id="308" w:name="_Toc355873691"/>
      <w:proofErr w:type="spellStart"/>
      <w:r w:rsidRPr="006804B9">
        <w:rPr>
          <w:lang w:val="en-US"/>
        </w:rPr>
        <w:t>Exemples</w:t>
      </w:r>
      <w:bookmarkEnd w:id="308"/>
      <w:proofErr w:type="spellEnd"/>
    </w:p>
    <w:p w:rsidR="00B45AAB" w:rsidRDefault="00173BD7" w:rsidP="00692C76">
      <w:pPr>
        <w:pStyle w:val="Titre3"/>
        <w:rPr>
          <w:lang w:val="en-US"/>
        </w:rPr>
      </w:pPr>
      <w:bookmarkStart w:id="309" w:name="_Toc355873692"/>
      <w:proofErr w:type="spellStart"/>
      <w:r>
        <w:rPr>
          <w:lang w:val="en-US"/>
        </w:rPr>
        <w:t>Infosphère</w:t>
      </w:r>
      <w:proofErr w:type="spellEnd"/>
      <w:r>
        <w:rPr>
          <w:lang w:val="en-US"/>
        </w:rPr>
        <w:t xml:space="preserve">: </w:t>
      </w:r>
      <w:r w:rsidR="00B45AAB" w:rsidRPr="006804B9">
        <w:rPr>
          <w:lang w:val="en-US"/>
        </w:rPr>
        <w:t>CCTV-9, People’s Daily, Xinhua</w:t>
      </w:r>
      <w:r w:rsidR="007978B5">
        <w:rPr>
          <w:rStyle w:val="Appelnotedebasdep"/>
          <w:lang w:val="en-US"/>
        </w:rPr>
        <w:footnoteReference w:id="119"/>
      </w:r>
      <w:r>
        <w:rPr>
          <w:lang w:val="en-US"/>
        </w:rPr>
        <w:t>, Global Times…</w:t>
      </w:r>
      <w:bookmarkEnd w:id="309"/>
    </w:p>
    <w:p w:rsidR="00173BD7" w:rsidRPr="00173BD7" w:rsidRDefault="00173BD7" w:rsidP="00173BD7">
      <w:pPr>
        <w:rPr>
          <w:lang w:val="en-US"/>
        </w:rPr>
      </w:pPr>
    </w:p>
    <w:p w:rsidR="00B45AAB" w:rsidRDefault="00B45AAB" w:rsidP="00962E5E">
      <w:pPr>
        <w:pStyle w:val="Paragraphedeliste"/>
        <w:numPr>
          <w:ilvl w:val="0"/>
          <w:numId w:val="72"/>
        </w:numPr>
        <w:spacing w:after="0"/>
        <w:ind w:left="709"/>
        <w:jc w:val="both"/>
      </w:pPr>
      <w:r>
        <w:t>Promesse de recevoir chacun près de deux milliards de dollars pour accroître l’influence de la Chine dans le monde, ainsi que améliorer l’image de la Chine auprès des opinions publiques.</w:t>
      </w:r>
    </w:p>
    <w:p w:rsidR="00FC756A" w:rsidRDefault="00B45AAB" w:rsidP="00962E5E">
      <w:pPr>
        <w:pStyle w:val="Paragraphedeliste"/>
        <w:numPr>
          <w:ilvl w:val="0"/>
          <w:numId w:val="72"/>
        </w:numPr>
        <w:spacing w:after="0"/>
        <w:ind w:left="709"/>
        <w:jc w:val="both"/>
      </w:pPr>
      <w:r>
        <w:t>CCTV: intention de concurrencer CNN et BBC, en commençant une chaîne diffusant 24h sur 24 des nouvelles</w:t>
      </w:r>
    </w:p>
    <w:p w:rsidR="00FC756A" w:rsidRDefault="00B45AAB" w:rsidP="00962E5E">
      <w:pPr>
        <w:pStyle w:val="Paragraphedeliste"/>
        <w:numPr>
          <w:ilvl w:val="0"/>
          <w:numId w:val="72"/>
        </w:numPr>
        <w:spacing w:after="0"/>
        <w:ind w:left="709"/>
        <w:jc w:val="both"/>
      </w:pPr>
      <w:r>
        <w:lastRenderedPageBreak/>
        <w:t>L’intention est de toucher du public et de donner la version chinoise plutôt que celle des américains.</w:t>
      </w:r>
      <w:r w:rsidR="00FC756A">
        <w:t xml:space="preserve"> D’où la création de </w:t>
      </w:r>
      <w:r w:rsidR="00FC756A" w:rsidRPr="00FC756A">
        <w:rPr>
          <w:b/>
          <w:bCs/>
        </w:rPr>
        <w:t>chaines et de s</w:t>
      </w:r>
      <w:r w:rsidRPr="00FC756A">
        <w:rPr>
          <w:b/>
          <w:bCs/>
        </w:rPr>
        <w:t>ites internet en anglais</w:t>
      </w:r>
      <w:r w:rsidR="00FC756A">
        <w:t>.</w:t>
      </w:r>
      <w:r w:rsidR="007978B5">
        <w:t xml:space="preserve"> Ils veulent toucher le public mondial pour assurer que leur vision du monde passe aussi.</w:t>
      </w:r>
    </w:p>
    <w:p w:rsidR="00692C76" w:rsidRDefault="00692C76" w:rsidP="00692C76">
      <w:pPr>
        <w:pStyle w:val="Titre3"/>
      </w:pPr>
      <w:bookmarkStart w:id="310" w:name="_Toc355873693"/>
      <w:r>
        <w:t>Echanges étudiants</w:t>
      </w:r>
      <w:r>
        <w:rPr>
          <w:rStyle w:val="Appelnotedebasdep"/>
        </w:rPr>
        <w:footnoteReference w:id="120"/>
      </w:r>
      <w:bookmarkEnd w:id="310"/>
    </w:p>
    <w:p w:rsidR="00173BD7" w:rsidRDefault="00173BD7" w:rsidP="00173BD7">
      <w:pPr>
        <w:pStyle w:val="Titre3"/>
      </w:pPr>
      <w:bookmarkStart w:id="311" w:name="_Toc355873694"/>
      <w:r>
        <w:t>Visites diplomatiques</w:t>
      </w:r>
      <w:bookmarkEnd w:id="311"/>
    </w:p>
    <w:p w:rsidR="00173BD7" w:rsidRDefault="00173BD7" w:rsidP="00173BD7">
      <w:pPr>
        <w:pStyle w:val="Titre3"/>
      </w:pPr>
      <w:bookmarkStart w:id="312" w:name="_Toc355873695"/>
      <w:r>
        <w:t>L’économie</w:t>
      </w:r>
      <w:bookmarkEnd w:id="312"/>
    </w:p>
    <w:p w:rsidR="00173BD7" w:rsidRDefault="00173BD7" w:rsidP="00173BD7"/>
    <w:p w:rsidR="00044034" w:rsidRDefault="00173BD7" w:rsidP="00044034">
      <w:pPr>
        <w:jc w:val="both"/>
      </w:pPr>
      <w:r>
        <w:rPr>
          <w:i/>
        </w:rPr>
        <w:t>L’économie peut rendre un pays attractif par ses prêts, ses investissements… Cela mène certaines personnes à parler du « consensus de Pékin », ce qui signifie</w:t>
      </w:r>
      <w:r w:rsidR="00044034">
        <w:rPr>
          <w:i/>
        </w:rPr>
        <w:t xml:space="preserve"> la centralisation du système politique, la non-ingérence dans les affaires intérieures et socialisme à la chinoise. La Chine offre aussi son aide en échange de la non-reconnaissance de Taiwan. Pékin ne se préoccupe pas des affaires internes d’un pays et pose peu de conditions (à part Taiwan). Mais une certaine méfiance commence à s’installer, on accuse Pékin de néonationalisme en inondant le marché local de biens chinois</w:t>
      </w:r>
      <w:r w:rsidR="00044034">
        <w:t>.</w:t>
      </w:r>
    </w:p>
    <w:p w:rsidR="00044034" w:rsidRDefault="00044034" w:rsidP="00044034">
      <w:pPr>
        <w:pStyle w:val="Titre3"/>
      </w:pPr>
      <w:bookmarkStart w:id="313" w:name="_Toc355873696"/>
      <w:r>
        <w:t>Militaire</w:t>
      </w:r>
      <w:bookmarkEnd w:id="313"/>
    </w:p>
    <w:p w:rsidR="00044034" w:rsidRDefault="00044034" w:rsidP="00044034">
      <w:pPr>
        <w:jc w:val="both"/>
        <w:rPr>
          <w:i/>
        </w:rPr>
      </w:pPr>
    </w:p>
    <w:p w:rsidR="00044034" w:rsidRPr="00044034" w:rsidRDefault="00044034" w:rsidP="00044034">
      <w:pPr>
        <w:jc w:val="both"/>
        <w:rPr>
          <w:i/>
        </w:rPr>
      </w:pPr>
      <w:r>
        <w:rPr>
          <w:i/>
        </w:rPr>
        <w:t>La Chine propose de nombreux échanges d’officiers, des entrainements conjoints, des programmes d’assistance, etc. Cela permet d’obtenir de l’influence dans ces pays Elle contribue aussi à de nombreuses missions de l’ONU : une manière à peine voilée de défendre ses intérêts sur le continent (politique des « casques bleus intéressés »). La Chine recourt aussi à la puissance humanitaire.</w:t>
      </w:r>
    </w:p>
    <w:p w:rsidR="007978B5" w:rsidRDefault="00B45AAB" w:rsidP="007978B5">
      <w:pPr>
        <w:pStyle w:val="Titre3"/>
      </w:pPr>
      <w:bookmarkStart w:id="314" w:name="_Toc355873697"/>
      <w:r>
        <w:t>Instituts Confucius</w:t>
      </w:r>
      <w:bookmarkEnd w:id="314"/>
    </w:p>
    <w:p w:rsidR="00173BD7" w:rsidRPr="00173BD7" w:rsidRDefault="00173BD7" w:rsidP="00173BD7"/>
    <w:p w:rsidR="00B45AAB" w:rsidRDefault="00B45AAB" w:rsidP="00962E5E">
      <w:pPr>
        <w:pStyle w:val="Paragraphedeliste"/>
        <w:numPr>
          <w:ilvl w:val="0"/>
          <w:numId w:val="73"/>
        </w:numPr>
        <w:spacing w:after="0"/>
        <w:jc w:val="both"/>
      </w:pPr>
      <w:r>
        <w:t xml:space="preserve">modelés sur les exemples des Instituts Goethe allemands ou </w:t>
      </w:r>
      <w:proofErr w:type="spellStart"/>
      <w:r>
        <w:t>Cervantes</w:t>
      </w:r>
      <w:proofErr w:type="spellEnd"/>
      <w:r>
        <w:t xml:space="preserve"> espagnols</w:t>
      </w:r>
    </w:p>
    <w:p w:rsidR="00B45AAB" w:rsidRDefault="00B45AAB" w:rsidP="00962E5E">
      <w:pPr>
        <w:pStyle w:val="Paragraphedeliste"/>
        <w:numPr>
          <w:ilvl w:val="0"/>
          <w:numId w:val="73"/>
        </w:numPr>
        <w:spacing w:after="0"/>
        <w:jc w:val="both"/>
      </w:pPr>
      <w:r>
        <w:t>Plus de 300 instituts Confucius / 90 pays (- de 1000 d’ici 2020)</w:t>
      </w:r>
    </w:p>
    <w:p w:rsidR="00B45AAB" w:rsidRDefault="00B45AAB" w:rsidP="00962E5E">
      <w:pPr>
        <w:pStyle w:val="Paragraphedeliste"/>
        <w:numPr>
          <w:ilvl w:val="0"/>
          <w:numId w:val="73"/>
        </w:numPr>
        <w:spacing w:after="0"/>
        <w:jc w:val="both"/>
      </w:pPr>
      <w:r>
        <w:t>China Radio International lance même des Instituts Confucius sur les ondes aux Maldives, au Pakistan, au Sri Lanka, au Bengladesh et au Népal.</w:t>
      </w:r>
    </w:p>
    <w:p w:rsidR="00B45AAB" w:rsidRDefault="00B45AAB" w:rsidP="00962E5E">
      <w:pPr>
        <w:pStyle w:val="Paragraphedeliste"/>
        <w:numPr>
          <w:ilvl w:val="0"/>
          <w:numId w:val="73"/>
        </w:numPr>
        <w:spacing w:after="0"/>
        <w:jc w:val="both"/>
      </w:pPr>
      <w:r>
        <w:t>Présents dans le monde entier: échanges interculturels, transmission culturelles, cours de chinois</w:t>
      </w:r>
    </w:p>
    <w:p w:rsidR="00B45AAB" w:rsidRDefault="00B45AAB" w:rsidP="00962E5E">
      <w:pPr>
        <w:pStyle w:val="Paragraphedeliste"/>
        <w:numPr>
          <w:ilvl w:val="0"/>
          <w:numId w:val="73"/>
        </w:numPr>
        <w:spacing w:after="0"/>
        <w:jc w:val="both"/>
      </w:pPr>
      <w:r>
        <w:t xml:space="preserve">Ex : La Chine entretien de très bonnes relations avec la Thaïlande mais a pourtant installé un Institut Confucius. C’est pour </w:t>
      </w:r>
      <w:r w:rsidRPr="007978B5">
        <w:rPr>
          <w:b/>
          <w:bCs/>
        </w:rPr>
        <w:t>montrer aux autres pays qui seraient contre l’installation de cette institution dans leur pays que le système de ces institutions fonctionne bien</w:t>
      </w:r>
      <w:r w:rsidR="007978B5">
        <w:rPr>
          <w:rStyle w:val="Appelnotedebasdep"/>
          <w:b/>
          <w:bCs/>
        </w:rPr>
        <w:footnoteReference w:id="121"/>
      </w:r>
      <w:r>
        <w:t>.</w:t>
      </w:r>
    </w:p>
    <w:p w:rsidR="00173BD7" w:rsidRDefault="00173BD7" w:rsidP="00962E5E">
      <w:pPr>
        <w:pStyle w:val="Paragraphedeliste"/>
        <w:numPr>
          <w:ilvl w:val="0"/>
          <w:numId w:val="73"/>
        </w:numPr>
        <w:spacing w:after="0"/>
        <w:jc w:val="both"/>
      </w:pPr>
      <w:r>
        <w:rPr>
          <w:i/>
        </w:rPr>
        <w:t xml:space="preserve">Certains instituts manquent de moyens et de </w:t>
      </w:r>
      <w:proofErr w:type="spellStart"/>
      <w:r>
        <w:rPr>
          <w:i/>
        </w:rPr>
        <w:t>lcaux</w:t>
      </w:r>
      <w:proofErr w:type="spellEnd"/>
      <w:r>
        <w:rPr>
          <w:i/>
        </w:rPr>
        <w:t xml:space="preserve"> et ont des conflits avec les endroits où ils sont accueillis.</w:t>
      </w:r>
    </w:p>
    <w:p w:rsidR="00B45AAB" w:rsidRDefault="007978B5" w:rsidP="00692C76">
      <w:pPr>
        <w:pStyle w:val="Titre3"/>
      </w:pPr>
      <w:bookmarkStart w:id="315" w:name="_Toc355873698"/>
      <w:r>
        <w:t>Multilatéralisme</w:t>
      </w:r>
      <w:r w:rsidR="00173BD7">
        <w:t xml:space="preserve"> et présence dans les institutions</w:t>
      </w:r>
      <w:bookmarkEnd w:id="315"/>
    </w:p>
    <w:p w:rsidR="00B45AAB" w:rsidRDefault="00B45AAB" w:rsidP="00B45AAB">
      <w:pPr>
        <w:spacing w:after="0"/>
        <w:jc w:val="both"/>
      </w:pPr>
    </w:p>
    <w:p w:rsidR="007978B5" w:rsidRDefault="00B45AAB" w:rsidP="00962E5E">
      <w:pPr>
        <w:pStyle w:val="Paragraphedeliste"/>
        <w:numPr>
          <w:ilvl w:val="0"/>
          <w:numId w:val="73"/>
        </w:numPr>
        <w:spacing w:after="0"/>
        <w:jc w:val="both"/>
      </w:pPr>
      <w:r>
        <w:t>ASEAN (institutionnalisme stratégique)</w:t>
      </w:r>
    </w:p>
    <w:p w:rsidR="007978B5" w:rsidRDefault="00B45AAB" w:rsidP="00962E5E">
      <w:pPr>
        <w:pStyle w:val="Paragraphedeliste"/>
        <w:numPr>
          <w:ilvl w:val="1"/>
          <w:numId w:val="73"/>
        </w:numPr>
        <w:spacing w:after="0"/>
        <w:jc w:val="both"/>
      </w:pPr>
      <w:r>
        <w:t>200 milliards (échanges commerciaux)</w:t>
      </w:r>
    </w:p>
    <w:p w:rsidR="007978B5" w:rsidRDefault="00B45AAB" w:rsidP="00962E5E">
      <w:pPr>
        <w:pStyle w:val="Paragraphedeliste"/>
        <w:numPr>
          <w:ilvl w:val="1"/>
          <w:numId w:val="73"/>
        </w:numPr>
        <w:spacing w:after="0"/>
        <w:jc w:val="both"/>
        <w:rPr>
          <w:lang w:val="en-US"/>
        </w:rPr>
      </w:pPr>
      <w:proofErr w:type="spellStart"/>
      <w:r w:rsidRPr="007978B5">
        <w:rPr>
          <w:lang w:val="en-US"/>
        </w:rPr>
        <w:lastRenderedPageBreak/>
        <w:t>Organisation</w:t>
      </w:r>
      <w:proofErr w:type="spellEnd"/>
      <w:r w:rsidRPr="007978B5">
        <w:rPr>
          <w:lang w:val="en-US"/>
        </w:rPr>
        <w:t xml:space="preserve"> </w:t>
      </w:r>
      <w:proofErr w:type="spellStart"/>
      <w:r w:rsidRPr="007978B5">
        <w:rPr>
          <w:lang w:val="en-US"/>
        </w:rPr>
        <w:t>d’expo</w:t>
      </w:r>
      <w:proofErr w:type="spellEnd"/>
      <w:r w:rsidRPr="007978B5">
        <w:rPr>
          <w:lang w:val="en-US"/>
        </w:rPr>
        <w:t xml:space="preserve"> </w:t>
      </w:r>
      <w:proofErr w:type="spellStart"/>
      <w:r w:rsidRPr="007978B5">
        <w:rPr>
          <w:lang w:val="en-US"/>
        </w:rPr>
        <w:t>annuels</w:t>
      </w:r>
      <w:proofErr w:type="spellEnd"/>
      <w:r w:rsidRPr="007978B5">
        <w:rPr>
          <w:lang w:val="en-US"/>
        </w:rPr>
        <w:t xml:space="preserve"> (China-ASEAN Expo and China-ASEAN Business &amp; Investment Summit)</w:t>
      </w:r>
    </w:p>
    <w:p w:rsidR="00B45AAB" w:rsidRPr="007978B5" w:rsidRDefault="00B45AAB" w:rsidP="00962E5E">
      <w:pPr>
        <w:pStyle w:val="Paragraphedeliste"/>
        <w:numPr>
          <w:ilvl w:val="1"/>
          <w:numId w:val="73"/>
        </w:numPr>
        <w:spacing w:after="0"/>
        <w:jc w:val="both"/>
        <w:rPr>
          <w:lang w:val="en-US"/>
        </w:rPr>
      </w:pPr>
      <w:r>
        <w:t>Rencontres d’hommes d’affaires</w:t>
      </w:r>
    </w:p>
    <w:p w:rsidR="007978B5" w:rsidRDefault="00B45AAB" w:rsidP="00962E5E">
      <w:pPr>
        <w:pStyle w:val="Paragraphedeliste"/>
        <w:numPr>
          <w:ilvl w:val="0"/>
          <w:numId w:val="73"/>
        </w:numPr>
        <w:spacing w:after="0"/>
        <w:jc w:val="both"/>
      </w:pPr>
      <w:r>
        <w:t>ONU (institutionnalisme stratégique)</w:t>
      </w:r>
    </w:p>
    <w:p w:rsidR="007978B5" w:rsidRDefault="00B45AAB" w:rsidP="00962E5E">
      <w:pPr>
        <w:pStyle w:val="Paragraphedeliste"/>
        <w:numPr>
          <w:ilvl w:val="1"/>
          <w:numId w:val="73"/>
        </w:numPr>
        <w:spacing w:after="0"/>
        <w:jc w:val="both"/>
      </w:pPr>
      <w:r>
        <w:t>Arme politique/ énergétique</w:t>
      </w:r>
    </w:p>
    <w:p w:rsidR="007978B5" w:rsidRDefault="00B45AAB" w:rsidP="00962E5E">
      <w:pPr>
        <w:pStyle w:val="Paragraphedeliste"/>
        <w:numPr>
          <w:ilvl w:val="1"/>
          <w:numId w:val="73"/>
        </w:numPr>
        <w:spacing w:after="0"/>
        <w:jc w:val="both"/>
      </w:pPr>
      <w:r>
        <w:t>Iran/ Soudan</w:t>
      </w:r>
    </w:p>
    <w:p w:rsidR="00B45AAB" w:rsidRDefault="00B45AAB" w:rsidP="00962E5E">
      <w:pPr>
        <w:pStyle w:val="Paragraphedeliste"/>
        <w:numPr>
          <w:ilvl w:val="1"/>
          <w:numId w:val="73"/>
        </w:numPr>
        <w:spacing w:after="0"/>
        <w:jc w:val="both"/>
      </w:pPr>
      <w:r>
        <w:t>Opération de maintien de Paix/ reconnaissance Taïwan</w:t>
      </w:r>
    </w:p>
    <w:p w:rsidR="007978B5" w:rsidRDefault="00B45AAB" w:rsidP="00962E5E">
      <w:pPr>
        <w:pStyle w:val="Paragraphedeliste"/>
        <w:numPr>
          <w:ilvl w:val="0"/>
          <w:numId w:val="73"/>
        </w:numPr>
        <w:spacing w:after="0"/>
        <w:jc w:val="both"/>
      </w:pPr>
      <w:r>
        <w:t>Libéria/ Haïti</w:t>
      </w:r>
    </w:p>
    <w:p w:rsidR="00B45AAB" w:rsidRDefault="00B45AAB" w:rsidP="00962E5E">
      <w:pPr>
        <w:pStyle w:val="Paragraphedeliste"/>
        <w:numPr>
          <w:ilvl w:val="1"/>
          <w:numId w:val="73"/>
        </w:numPr>
        <w:spacing w:after="0"/>
        <w:jc w:val="both"/>
      </w:pPr>
      <w:r>
        <w:t>Centres de formation pour opérations de paix</w:t>
      </w:r>
    </w:p>
    <w:p w:rsidR="00173BD7" w:rsidRPr="00173BD7" w:rsidRDefault="00173BD7" w:rsidP="00173BD7">
      <w:pPr>
        <w:pStyle w:val="Paragraphedeliste"/>
        <w:numPr>
          <w:ilvl w:val="0"/>
          <w:numId w:val="73"/>
        </w:numPr>
        <w:spacing w:after="0"/>
        <w:jc w:val="both"/>
      </w:pPr>
      <w:r>
        <w:rPr>
          <w:i/>
        </w:rPr>
        <w:t>Participation au FMI, l’OMC, l’ONU…</w:t>
      </w:r>
    </w:p>
    <w:p w:rsidR="00173BD7" w:rsidRPr="00173BD7" w:rsidRDefault="00173BD7" w:rsidP="00173BD7">
      <w:pPr>
        <w:pStyle w:val="Paragraphedeliste"/>
        <w:numPr>
          <w:ilvl w:val="0"/>
          <w:numId w:val="73"/>
        </w:numPr>
        <w:spacing w:after="0"/>
        <w:jc w:val="both"/>
      </w:pPr>
      <w:r>
        <w:rPr>
          <w:i/>
        </w:rPr>
        <w:t>Instigatrice de certaines institutions (OCS), Forum on China-</w:t>
      </w:r>
      <w:proofErr w:type="spellStart"/>
      <w:r>
        <w:rPr>
          <w:i/>
        </w:rPr>
        <w:t>Africa</w:t>
      </w:r>
      <w:proofErr w:type="spellEnd"/>
      <w:r>
        <w:rPr>
          <w:i/>
        </w:rPr>
        <w:t xml:space="preserve"> </w:t>
      </w:r>
      <w:proofErr w:type="spellStart"/>
      <w:r>
        <w:rPr>
          <w:i/>
        </w:rPr>
        <w:t>Cooperation</w:t>
      </w:r>
      <w:proofErr w:type="spellEnd"/>
    </w:p>
    <w:p w:rsidR="00173BD7" w:rsidRPr="00173BD7" w:rsidRDefault="00173BD7" w:rsidP="00173BD7">
      <w:pPr>
        <w:pStyle w:val="Paragraphedeliste"/>
        <w:numPr>
          <w:ilvl w:val="0"/>
          <w:numId w:val="73"/>
        </w:numPr>
        <w:spacing w:after="0"/>
        <w:jc w:val="both"/>
      </w:pPr>
      <w:r>
        <w:rPr>
          <w:i/>
        </w:rPr>
        <w:t>Recours aux institutions pour avancer son agenda politique, réduire ses partenaires, accroitre son influence, etc.</w:t>
      </w:r>
    </w:p>
    <w:p w:rsidR="00173BD7" w:rsidRDefault="00173BD7" w:rsidP="00173BD7">
      <w:pPr>
        <w:pStyle w:val="Paragraphedeliste"/>
        <w:numPr>
          <w:ilvl w:val="0"/>
          <w:numId w:val="73"/>
        </w:numPr>
        <w:spacing w:after="0"/>
        <w:jc w:val="both"/>
      </w:pPr>
      <w:r>
        <w:rPr>
          <w:i/>
        </w:rPr>
        <w:t xml:space="preserve">Recours à l’institutionnalisme stratégique : savoir recourir aux institutions en tant que moyen pour contrebalancer le pouvoir d’autres puissances en les insérant dans un cadre institutionnel qui ne leur est pas nécessairement </w:t>
      </w:r>
      <w:proofErr w:type="spellStart"/>
      <w:r>
        <w:rPr>
          <w:i/>
        </w:rPr>
        <w:t>favorbale</w:t>
      </w:r>
      <w:proofErr w:type="spellEnd"/>
      <w:r>
        <w:rPr>
          <w:i/>
        </w:rPr>
        <w:t>.</w:t>
      </w:r>
    </w:p>
    <w:p w:rsidR="007978B5" w:rsidRDefault="007978B5" w:rsidP="007978B5">
      <w:pPr>
        <w:pStyle w:val="Titre3"/>
      </w:pPr>
      <w:bookmarkStart w:id="316" w:name="_Toc355873699"/>
      <w:r>
        <w:t>Autres</w:t>
      </w:r>
      <w:bookmarkEnd w:id="316"/>
    </w:p>
    <w:p w:rsidR="0065054B" w:rsidRPr="0065054B" w:rsidRDefault="0065054B" w:rsidP="0065054B"/>
    <w:p w:rsidR="00B45AAB" w:rsidRDefault="00B45AAB" w:rsidP="00962E5E">
      <w:pPr>
        <w:pStyle w:val="Paragraphedeliste"/>
        <w:numPr>
          <w:ilvl w:val="0"/>
          <w:numId w:val="73"/>
        </w:numPr>
      </w:pPr>
      <w:r>
        <w:t>Publication de documents</w:t>
      </w:r>
    </w:p>
    <w:p w:rsidR="007978B5" w:rsidRDefault="00B45AAB" w:rsidP="00962E5E">
      <w:pPr>
        <w:pStyle w:val="Paragraphedeliste"/>
        <w:numPr>
          <w:ilvl w:val="0"/>
          <w:numId w:val="73"/>
        </w:numPr>
        <w:spacing w:after="0"/>
        <w:jc w:val="both"/>
      </w:pPr>
      <w:r>
        <w:t>Livres</w:t>
      </w:r>
      <w:r w:rsidR="007978B5">
        <w:t xml:space="preserve"> blanc sur la défense, énergie, </w:t>
      </w:r>
      <w:r>
        <w:t>Amé</w:t>
      </w:r>
      <w:r w:rsidR="007978B5">
        <w:t>rique latine,…</w:t>
      </w:r>
    </w:p>
    <w:p w:rsidR="00B45AAB" w:rsidRDefault="00B45AAB" w:rsidP="00962E5E">
      <w:pPr>
        <w:pStyle w:val="Paragraphedeliste"/>
        <w:numPr>
          <w:ilvl w:val="0"/>
          <w:numId w:val="73"/>
        </w:numPr>
        <w:spacing w:after="0"/>
        <w:jc w:val="both"/>
      </w:pPr>
      <w:r>
        <w:t>Prêt de pièces de collection</w:t>
      </w:r>
      <w:r w:rsidR="007978B5">
        <w:t xml:space="preserve"> : </w:t>
      </w:r>
      <w:r>
        <w:t>L’armée en terre cuite chinoise</w:t>
      </w:r>
    </w:p>
    <w:p w:rsidR="007978B5" w:rsidRDefault="00B45AAB" w:rsidP="00962E5E">
      <w:pPr>
        <w:pStyle w:val="Paragraphedeliste"/>
        <w:numPr>
          <w:ilvl w:val="0"/>
          <w:numId w:val="73"/>
        </w:numPr>
        <w:spacing w:after="0"/>
        <w:jc w:val="both"/>
      </w:pPr>
      <w:r>
        <w:t>Jeux olympiques</w:t>
      </w:r>
    </w:p>
    <w:p w:rsidR="007978B5" w:rsidRDefault="00B45AAB" w:rsidP="00962E5E">
      <w:pPr>
        <w:pStyle w:val="Paragraphedeliste"/>
        <w:numPr>
          <w:ilvl w:val="0"/>
          <w:numId w:val="73"/>
        </w:numPr>
        <w:spacing w:after="0"/>
        <w:jc w:val="both"/>
      </w:pPr>
      <w:r>
        <w:t>Echanges culturels</w:t>
      </w:r>
    </w:p>
    <w:p w:rsidR="00DC1BF7" w:rsidRDefault="00B45AAB" w:rsidP="00D07717">
      <w:pPr>
        <w:pStyle w:val="Paragraphedeliste"/>
        <w:numPr>
          <w:ilvl w:val="0"/>
          <w:numId w:val="73"/>
        </w:numPr>
        <w:spacing w:after="0"/>
        <w:jc w:val="both"/>
      </w:pPr>
      <w:r>
        <w:t>Stratégie “</w:t>
      </w:r>
      <w:proofErr w:type="spellStart"/>
      <w:r w:rsidRPr="007978B5">
        <w:rPr>
          <w:b/>
          <w:bCs/>
          <w:color w:val="FF0000"/>
        </w:rPr>
        <w:t>going</w:t>
      </w:r>
      <w:proofErr w:type="spellEnd"/>
      <w:r w:rsidRPr="007978B5">
        <w:rPr>
          <w:b/>
          <w:bCs/>
          <w:color w:val="FF0000"/>
        </w:rPr>
        <w:t xml:space="preserve"> out</w:t>
      </w:r>
      <w:r>
        <w:t>”</w:t>
      </w:r>
      <w:r w:rsidR="007978B5">
        <w:t xml:space="preserve"> : </w:t>
      </w:r>
      <w:r>
        <w:t>Encourage les firmes chinoises pour s’étendre à l’étranger et de renforcer les liens avec d’autres nations</w:t>
      </w:r>
    </w:p>
    <w:p w:rsidR="00173BD7" w:rsidRPr="00173BD7" w:rsidRDefault="00173BD7" w:rsidP="00D07717">
      <w:pPr>
        <w:pStyle w:val="Paragraphedeliste"/>
        <w:numPr>
          <w:ilvl w:val="0"/>
          <w:numId w:val="73"/>
        </w:numPr>
        <w:spacing w:after="0"/>
        <w:jc w:val="both"/>
      </w:pPr>
      <w:r>
        <w:rPr>
          <w:i/>
        </w:rPr>
        <w:t>Annuler la dette des pays africains</w:t>
      </w:r>
    </w:p>
    <w:p w:rsidR="00173BD7" w:rsidRDefault="00173BD7" w:rsidP="00D07717">
      <w:pPr>
        <w:pStyle w:val="Paragraphedeliste"/>
        <w:numPr>
          <w:ilvl w:val="0"/>
          <w:numId w:val="73"/>
        </w:numPr>
        <w:spacing w:after="0"/>
        <w:jc w:val="both"/>
      </w:pPr>
      <w:r>
        <w:rPr>
          <w:i/>
        </w:rPr>
        <w:t xml:space="preserve">Utilisation de </w:t>
      </w:r>
      <w:proofErr w:type="spellStart"/>
      <w:r>
        <w:rPr>
          <w:i/>
        </w:rPr>
        <w:t>Zeng</w:t>
      </w:r>
      <w:proofErr w:type="spellEnd"/>
      <w:r>
        <w:rPr>
          <w:i/>
        </w:rPr>
        <w:t xml:space="preserve"> He</w:t>
      </w:r>
    </w:p>
    <w:p w:rsidR="00555E1C" w:rsidRDefault="00692C76" w:rsidP="00692C76">
      <w:pPr>
        <w:pStyle w:val="Titre3"/>
      </w:pPr>
      <w:bookmarkStart w:id="317" w:name="_Toc355873700"/>
      <w:r>
        <w:t>Métropoles</w:t>
      </w:r>
      <w:bookmarkEnd w:id="317"/>
    </w:p>
    <w:p w:rsidR="00870E5C" w:rsidRDefault="00870E5C" w:rsidP="00962E5E">
      <w:pPr>
        <w:pStyle w:val="Paragraphedeliste"/>
        <w:numPr>
          <w:ilvl w:val="0"/>
          <w:numId w:val="76"/>
        </w:numPr>
        <w:spacing w:after="0"/>
        <w:jc w:val="both"/>
      </w:pPr>
      <w:r>
        <w:t>Shanghai</w:t>
      </w:r>
    </w:p>
    <w:p w:rsidR="00870E5C" w:rsidRDefault="00870E5C" w:rsidP="00962E5E">
      <w:pPr>
        <w:pStyle w:val="Paragraphedeliste"/>
        <w:numPr>
          <w:ilvl w:val="0"/>
          <w:numId w:val="76"/>
        </w:numPr>
        <w:spacing w:after="0"/>
        <w:jc w:val="both"/>
      </w:pPr>
      <w:r>
        <w:t xml:space="preserve">Vitrine de l’émergence </w:t>
      </w:r>
    </w:p>
    <w:p w:rsidR="00870E5C" w:rsidRDefault="00870E5C" w:rsidP="00962E5E">
      <w:pPr>
        <w:pStyle w:val="Paragraphedeliste"/>
        <w:numPr>
          <w:ilvl w:val="0"/>
          <w:numId w:val="75"/>
        </w:numPr>
        <w:spacing w:after="0"/>
        <w:ind w:left="1418"/>
        <w:jc w:val="both"/>
      </w:pPr>
      <w:r>
        <w:t>Prestige (construction des tours, organi</w:t>
      </w:r>
      <w:r w:rsidR="00692C76">
        <w:t>sation des JO, Expo universelle</w:t>
      </w:r>
      <w:r>
        <w:t>…)</w:t>
      </w:r>
    </w:p>
    <w:p w:rsidR="00555E1C" w:rsidRDefault="00870E5C" w:rsidP="00555E1C">
      <w:pPr>
        <w:pStyle w:val="Paragraphedeliste"/>
        <w:numPr>
          <w:ilvl w:val="0"/>
          <w:numId w:val="75"/>
        </w:numPr>
        <w:spacing w:after="0"/>
        <w:ind w:left="1418"/>
        <w:jc w:val="both"/>
      </w:pPr>
      <w:r>
        <w:t>Défis : Croissance démographique, engorgement, social (</w:t>
      </w:r>
      <w:proofErr w:type="spellStart"/>
      <w:r>
        <w:t>slums</w:t>
      </w:r>
      <w:proofErr w:type="spellEnd"/>
      <w:r>
        <w:t>, favelas, township)</w:t>
      </w:r>
    </w:p>
    <w:p w:rsidR="00870E5C" w:rsidRDefault="00692C76" w:rsidP="00692C76">
      <w:pPr>
        <w:pStyle w:val="Titre3"/>
      </w:pPr>
      <w:bookmarkStart w:id="318" w:name="_Toc355873701"/>
      <w:r>
        <w:t xml:space="preserve">Nation </w:t>
      </w:r>
      <w:proofErr w:type="spellStart"/>
      <w:r>
        <w:t>branding</w:t>
      </w:r>
      <w:bookmarkEnd w:id="318"/>
      <w:proofErr w:type="spellEnd"/>
    </w:p>
    <w:p w:rsidR="00870E5C" w:rsidRDefault="00870E5C" w:rsidP="00555E1C">
      <w:pPr>
        <w:spacing w:after="0"/>
        <w:jc w:val="both"/>
      </w:pPr>
    </w:p>
    <w:p w:rsidR="00870E5C" w:rsidRPr="00692C76" w:rsidRDefault="00692C76" w:rsidP="00692C76">
      <w:pPr>
        <w:spacing w:after="0"/>
        <w:ind w:left="708"/>
        <w:jc w:val="both"/>
        <w:rPr>
          <w:sz w:val="18"/>
          <w:szCs w:val="18"/>
        </w:rPr>
      </w:pPr>
      <w:proofErr w:type="spellStart"/>
      <w:r w:rsidRPr="00692C76">
        <w:rPr>
          <w:sz w:val="18"/>
          <w:szCs w:val="18"/>
        </w:rPr>
        <w:t>Kotler</w:t>
      </w:r>
      <w:proofErr w:type="spellEnd"/>
      <w:r w:rsidRPr="00692C76">
        <w:rPr>
          <w:sz w:val="18"/>
          <w:szCs w:val="18"/>
        </w:rPr>
        <w:t xml:space="preserve"> et </w:t>
      </w:r>
      <w:proofErr w:type="spellStart"/>
      <w:r w:rsidRPr="00692C76">
        <w:rPr>
          <w:sz w:val="18"/>
          <w:szCs w:val="18"/>
        </w:rPr>
        <w:t>Gertner</w:t>
      </w:r>
      <w:proofErr w:type="spellEnd"/>
      <w:r w:rsidRPr="00692C76">
        <w:rPr>
          <w:sz w:val="18"/>
          <w:szCs w:val="18"/>
        </w:rPr>
        <w:t xml:space="preserve"> : « L’image d’un pays résulte de sa géographie, de son histoire, de ses déclara7ons, de l’art et de la musique, de ses citoyens célèbres et d’autres caractéris7ques. L’industrie du diver7ssement et les média jouent un rôle important dans la forma7on des percep7ons populaires des lieux, en par7culier ceux qui sont vus de façon néga7ve. Non seulement des catégories de produits, telles que les parfums, l’électronique, les instruments de précision, les vins, les voitures et les logiciels, sont fortement iden7fiées à certains lieux, mais les maladies sociétales le sont également, notamment les épidémies de sida, les émeutes poli7ques, les troubles économiques, la pauvreté et la criminalité violente. Tout ceci a été, de façon forte et répétée, associé à certains endroits ».</w:t>
      </w:r>
    </w:p>
    <w:p w:rsidR="00692C76" w:rsidRDefault="00692C76" w:rsidP="00555E1C">
      <w:pPr>
        <w:spacing w:after="0"/>
        <w:jc w:val="both"/>
      </w:pPr>
    </w:p>
    <w:p w:rsidR="00870E5C" w:rsidRPr="0065054B" w:rsidRDefault="00173BD7" w:rsidP="00555E1C">
      <w:pPr>
        <w:spacing w:after="0"/>
        <w:jc w:val="both"/>
        <w:rPr>
          <w:b/>
          <w:bCs/>
          <w:color w:val="FF0000"/>
        </w:rPr>
      </w:pPr>
      <w:r>
        <w:rPr>
          <w:i/>
        </w:rPr>
        <w:lastRenderedPageBreak/>
        <w:t>L’interaction entre l’</w:t>
      </w:r>
      <w:proofErr w:type="spellStart"/>
      <w:r>
        <w:rPr>
          <w:i/>
        </w:rPr>
        <w:t>infosphère</w:t>
      </w:r>
      <w:proofErr w:type="spellEnd"/>
      <w:r>
        <w:rPr>
          <w:i/>
        </w:rPr>
        <w:t xml:space="preserve">, la diplomatie publique et le marketing a fait naitre le Nation </w:t>
      </w:r>
      <w:proofErr w:type="spellStart"/>
      <w:r>
        <w:rPr>
          <w:i/>
        </w:rPr>
        <w:t>Branding</w:t>
      </w:r>
      <w:proofErr w:type="spellEnd"/>
      <w:r>
        <w:rPr>
          <w:i/>
        </w:rPr>
        <w:t xml:space="preserve">. </w:t>
      </w:r>
      <w:r w:rsidR="00692C76">
        <w:t>C’est la m</w:t>
      </w:r>
      <w:r w:rsidR="00692C76" w:rsidRPr="00692C76">
        <w:t>anière</w:t>
      </w:r>
      <w:r w:rsidR="00692C76">
        <w:t xml:space="preserve"> </w:t>
      </w:r>
      <w:r w:rsidR="00692C76" w:rsidRPr="00692C76">
        <w:t>dont</w:t>
      </w:r>
      <w:r w:rsidR="00692C76">
        <w:t xml:space="preserve"> </w:t>
      </w:r>
      <w:r w:rsidR="00692C76" w:rsidRPr="00692C76">
        <w:t>un</w:t>
      </w:r>
      <w:r w:rsidR="00692C76">
        <w:t xml:space="preserve"> </w:t>
      </w:r>
      <w:r w:rsidR="00692C76" w:rsidRPr="00692C76">
        <w:t>État</w:t>
      </w:r>
      <w:r w:rsidR="00692C76">
        <w:t xml:space="preserve"> </w:t>
      </w:r>
      <w:r w:rsidR="00692C76" w:rsidRPr="00692C76">
        <w:t>est</w:t>
      </w:r>
      <w:r w:rsidR="00692C76">
        <w:t xml:space="preserve"> </w:t>
      </w:r>
      <w:r w:rsidR="00692C76" w:rsidRPr="00692C76">
        <w:t>vu</w:t>
      </w:r>
      <w:r w:rsidR="00692C76">
        <w:t xml:space="preserve"> </w:t>
      </w:r>
      <w:r w:rsidR="00692C76" w:rsidRPr="00692C76">
        <w:t>comme</w:t>
      </w:r>
      <w:r w:rsidR="00692C76">
        <w:t xml:space="preserve"> </w:t>
      </w:r>
      <w:r w:rsidR="00692C76" w:rsidRPr="00692C76">
        <w:t>acteur</w:t>
      </w:r>
      <w:r w:rsidR="00692C76">
        <w:t xml:space="preserve"> positi</w:t>
      </w:r>
      <w:r w:rsidR="00692C76" w:rsidRPr="00692C76">
        <w:t>f</w:t>
      </w:r>
      <w:r w:rsidR="00692C76">
        <w:t xml:space="preserve"> </w:t>
      </w:r>
      <w:r w:rsidR="00692C76" w:rsidRPr="00692C76">
        <w:t>dans</w:t>
      </w:r>
      <w:r w:rsidR="00692C76">
        <w:t xml:space="preserve"> </w:t>
      </w:r>
      <w:r w:rsidR="00692C76" w:rsidRPr="00692C76">
        <w:t>les</w:t>
      </w:r>
      <w:r w:rsidR="00692C76">
        <w:t xml:space="preserve"> </w:t>
      </w:r>
      <w:r w:rsidR="00692C76" w:rsidRPr="00692C76">
        <w:t>r</w:t>
      </w:r>
      <w:r w:rsidR="00692C76">
        <w:t>elati</w:t>
      </w:r>
      <w:r w:rsidR="00692C76" w:rsidRPr="00692C76">
        <w:t>ons</w:t>
      </w:r>
      <w:r w:rsidR="00692C76">
        <w:t xml:space="preserve"> internati</w:t>
      </w:r>
      <w:r w:rsidR="00692C76" w:rsidRPr="00692C76">
        <w:t>onales</w:t>
      </w:r>
      <w:r w:rsidR="00692C76">
        <w:t xml:space="preserve"> </w:t>
      </w:r>
      <w:r w:rsidR="00692C76" w:rsidRPr="00692C76">
        <w:t>et</w:t>
      </w:r>
      <w:r w:rsidR="00692C76">
        <w:t xml:space="preserve"> </w:t>
      </w:r>
      <w:r w:rsidR="00692C76" w:rsidRPr="00692C76">
        <w:t>la</w:t>
      </w:r>
      <w:r w:rsidR="00692C76">
        <w:t xml:space="preserve"> </w:t>
      </w:r>
      <w:r w:rsidR="00692C76" w:rsidRPr="00692C76">
        <w:t>façon</w:t>
      </w:r>
      <w:r w:rsidR="00692C76">
        <w:t xml:space="preserve"> </w:t>
      </w:r>
      <w:r w:rsidR="00692C76" w:rsidRPr="00692C76">
        <w:t>dont</w:t>
      </w:r>
      <w:r w:rsidR="00692C76">
        <w:t xml:space="preserve"> </w:t>
      </w:r>
      <w:r w:rsidR="00692C76" w:rsidRPr="00692C76">
        <w:t>sa</w:t>
      </w:r>
      <w:r w:rsidR="00692C76">
        <w:t xml:space="preserve"> </w:t>
      </w:r>
      <w:r w:rsidR="00692C76" w:rsidRPr="00692C76">
        <w:t>culture</w:t>
      </w:r>
      <w:r w:rsidR="00692C76">
        <w:t xml:space="preserve"> </w:t>
      </w:r>
      <w:r w:rsidR="00692C76" w:rsidRPr="00692C76">
        <w:t>et</w:t>
      </w:r>
      <w:r w:rsidR="00692C76">
        <w:t xml:space="preserve"> </w:t>
      </w:r>
      <w:r w:rsidR="00692C76" w:rsidRPr="00692C76">
        <w:t>sa</w:t>
      </w:r>
      <w:r w:rsidR="00692C76">
        <w:t xml:space="preserve"> </w:t>
      </w:r>
      <w:r w:rsidR="00692C76" w:rsidRPr="00692C76">
        <w:t>société</w:t>
      </w:r>
      <w:r w:rsidR="00692C76">
        <w:t xml:space="preserve"> </w:t>
      </w:r>
      <w:r w:rsidR="00692C76" w:rsidRPr="00692C76">
        <w:t>sont</w:t>
      </w:r>
      <w:r w:rsidR="00692C76">
        <w:t xml:space="preserve"> </w:t>
      </w:r>
      <w:r w:rsidR="00692C76" w:rsidRPr="00692C76">
        <w:t>admirées</w:t>
      </w:r>
      <w:r w:rsidR="00692C76">
        <w:t xml:space="preserve"> </w:t>
      </w:r>
      <w:r w:rsidR="00692C76" w:rsidRPr="00692C76">
        <w:t>par</w:t>
      </w:r>
      <w:r w:rsidR="00692C76">
        <w:t xml:space="preserve"> </w:t>
      </w:r>
      <w:r w:rsidR="00692C76" w:rsidRPr="00692C76">
        <w:t>d’autres</w:t>
      </w:r>
      <w:r w:rsidR="00692C76">
        <w:t>.</w:t>
      </w:r>
      <w:r w:rsidR="0065054B">
        <w:t xml:space="preserve"> Le but est de créer une bonne </w:t>
      </w:r>
      <w:r w:rsidR="0065054B" w:rsidRPr="0065054B">
        <w:rPr>
          <w:b/>
          <w:bCs/>
          <w:color w:val="FF0000"/>
        </w:rPr>
        <w:t>identité</w:t>
      </w:r>
      <w:r w:rsidR="0065054B">
        <w:t>, pas simplement une « image ». Une image peut être négative et faire apparaître le pays comme une menace.</w:t>
      </w:r>
      <w:r w:rsidR="00692C76">
        <w:t xml:space="preserve"> </w:t>
      </w:r>
      <w:r w:rsidR="00870E5C">
        <w:t xml:space="preserve">C’est </w:t>
      </w:r>
      <w:r w:rsidR="0065054B">
        <w:t>donc attaquer</w:t>
      </w:r>
      <w:r w:rsidR="00870E5C">
        <w:t xml:space="preserve"> les images négatives en mettant l’accent sur les points positifs. La Chine fait de plus en plus appel à ce concept de Nation </w:t>
      </w:r>
      <w:proofErr w:type="spellStart"/>
      <w:r w:rsidR="00870E5C">
        <w:t>branding</w:t>
      </w:r>
      <w:proofErr w:type="spellEnd"/>
      <w:r w:rsidR="00870E5C">
        <w:t xml:space="preserve">. Elle fait appel à des </w:t>
      </w:r>
      <w:r w:rsidR="00870E5C" w:rsidRPr="00692C76">
        <w:rPr>
          <w:b/>
          <w:bCs/>
          <w:color w:val="FF0000"/>
        </w:rPr>
        <w:t>entreprises de publicité</w:t>
      </w:r>
      <w:r w:rsidR="00870E5C">
        <w:t xml:space="preserve"> pour mettre en valeurs le pays et contrer l’image que l’on a du pays. Le but est donc de </w:t>
      </w:r>
      <w:r w:rsidR="00870E5C" w:rsidRPr="00692C76">
        <w:rPr>
          <w:b/>
          <w:bCs/>
          <w:color w:val="FF0000"/>
        </w:rPr>
        <w:t>convaincre les opinions publiques</w:t>
      </w:r>
      <w:r w:rsidR="00692C76">
        <w:rPr>
          <w:b/>
          <w:bCs/>
          <w:color w:val="FF0000"/>
        </w:rPr>
        <w:t xml:space="preserve">. </w:t>
      </w:r>
      <w:r w:rsidR="00870E5C" w:rsidRPr="0065054B">
        <w:rPr>
          <w:b/>
          <w:bCs/>
        </w:rPr>
        <w:t>L’identité</w:t>
      </w:r>
      <w:r w:rsidR="00870E5C">
        <w:t xml:space="preserve"> renvoie à ce que le pays estime représenter ou être et qui ira souvent à </w:t>
      </w:r>
      <w:r w:rsidR="00870E5C" w:rsidRPr="0065054B">
        <w:rPr>
          <w:b/>
          <w:bCs/>
        </w:rPr>
        <w:t>contresens</w:t>
      </w:r>
      <w:r w:rsidR="00870E5C">
        <w:t xml:space="preserve"> de </w:t>
      </w:r>
      <w:r w:rsidR="00870E5C" w:rsidRPr="0065054B">
        <w:rPr>
          <w:b/>
          <w:bCs/>
        </w:rPr>
        <w:t>l’image</w:t>
      </w:r>
      <w:r w:rsidR="00870E5C">
        <w:t xml:space="preserve"> donnée et </w:t>
      </w:r>
      <w:proofErr w:type="gramStart"/>
      <w:r w:rsidR="00870E5C">
        <w:t xml:space="preserve">des </w:t>
      </w:r>
      <w:r w:rsidR="00870E5C" w:rsidRPr="00870E5C">
        <w:rPr>
          <w:i/>
        </w:rPr>
        <w:t>a</w:t>
      </w:r>
      <w:proofErr w:type="gramEnd"/>
      <w:r w:rsidR="00870E5C" w:rsidRPr="00870E5C">
        <w:rPr>
          <w:i/>
        </w:rPr>
        <w:t xml:space="preserve"> priori</w:t>
      </w:r>
      <w:r w:rsidR="00870E5C">
        <w:t>.</w:t>
      </w:r>
    </w:p>
    <w:p w:rsidR="0065054B" w:rsidRDefault="0065054B" w:rsidP="0065054B">
      <w:pPr>
        <w:pStyle w:val="Titre2"/>
      </w:pPr>
      <w:bookmarkStart w:id="319" w:name="_Toc355873702"/>
      <w:r>
        <w:t>Défi majeur et « </w:t>
      </w:r>
      <w:proofErr w:type="spellStart"/>
      <w:r>
        <w:t>discourse</w:t>
      </w:r>
      <w:proofErr w:type="spellEnd"/>
      <w:r>
        <w:t xml:space="preserve"> power »</w:t>
      </w:r>
      <w:bookmarkEnd w:id="319"/>
    </w:p>
    <w:p w:rsidR="0065054B" w:rsidRDefault="0065054B" w:rsidP="00555E1C">
      <w:pPr>
        <w:spacing w:after="0"/>
        <w:jc w:val="both"/>
      </w:pPr>
    </w:p>
    <w:p w:rsidR="00870E5C" w:rsidRDefault="0065054B" w:rsidP="00555E1C">
      <w:pPr>
        <w:spacing w:after="0"/>
        <w:jc w:val="both"/>
      </w:pPr>
      <w:r>
        <w:t xml:space="preserve">Le </w:t>
      </w:r>
      <w:r w:rsidR="00870E5C">
        <w:t xml:space="preserve">gouvernement et </w:t>
      </w:r>
      <w:r>
        <w:t xml:space="preserve">les </w:t>
      </w:r>
      <w:r w:rsidR="00870E5C">
        <w:t>entreprises chinoises</w:t>
      </w:r>
      <w:r>
        <w:t xml:space="preserve"> n’ont pas un discours qui arrive à convaincre et mobiliser (contrairement aux USA) même si elles</w:t>
      </w:r>
      <w:r w:rsidR="00870E5C">
        <w:t xml:space="preserve"> sont derrière cette exportation de produits.</w:t>
      </w:r>
      <w:r>
        <w:t xml:space="preserve"> Il n’y a pas de modèle alternatif chinois. </w:t>
      </w:r>
    </w:p>
    <w:p w:rsidR="0065054B" w:rsidRDefault="0065054B" w:rsidP="00555E1C">
      <w:pPr>
        <w:spacing w:after="0"/>
        <w:jc w:val="both"/>
      </w:pPr>
    </w:p>
    <w:p w:rsidR="0065054B" w:rsidRDefault="0065054B" w:rsidP="0065054B">
      <w:pPr>
        <w:spacing w:after="0"/>
        <w:jc w:val="both"/>
      </w:pPr>
      <w:r>
        <w:t xml:space="preserve">Le </w:t>
      </w:r>
      <w:proofErr w:type="spellStart"/>
      <w:r>
        <w:t>discourse</w:t>
      </w:r>
      <w:proofErr w:type="spellEnd"/>
      <w:r>
        <w:t xml:space="preserve"> power c’est :</w:t>
      </w:r>
    </w:p>
    <w:p w:rsidR="0065054B" w:rsidRPr="0065054B" w:rsidRDefault="0065054B" w:rsidP="0065054B">
      <w:pPr>
        <w:spacing w:after="0"/>
        <w:jc w:val="both"/>
      </w:pPr>
    </w:p>
    <w:p w:rsidR="00870E5C" w:rsidRDefault="00870E5C" w:rsidP="00870E5C">
      <w:pPr>
        <w:pStyle w:val="Paragraphedeliste"/>
        <w:numPr>
          <w:ilvl w:val="0"/>
          <w:numId w:val="47"/>
        </w:numPr>
        <w:spacing w:after="0"/>
        <w:jc w:val="both"/>
      </w:pPr>
      <w:r>
        <w:t>La possibilité d’influencer les grandes questions internationales</w:t>
      </w:r>
    </w:p>
    <w:p w:rsidR="00870E5C" w:rsidRDefault="00870E5C" w:rsidP="00870E5C">
      <w:pPr>
        <w:pStyle w:val="Paragraphedeliste"/>
        <w:numPr>
          <w:ilvl w:val="0"/>
          <w:numId w:val="47"/>
        </w:numPr>
        <w:spacing w:after="0"/>
        <w:jc w:val="both"/>
      </w:pPr>
      <w:r>
        <w:t>Etablir les normes et valeurs</w:t>
      </w:r>
    </w:p>
    <w:p w:rsidR="00870E5C" w:rsidRDefault="00870E5C" w:rsidP="00870E5C">
      <w:pPr>
        <w:pStyle w:val="Paragraphedeliste"/>
        <w:numPr>
          <w:ilvl w:val="0"/>
          <w:numId w:val="47"/>
        </w:numPr>
        <w:spacing w:after="0"/>
        <w:jc w:val="both"/>
      </w:pPr>
      <w:r>
        <w:t>Faiblesse chinoise</w:t>
      </w:r>
    </w:p>
    <w:p w:rsidR="00870E5C" w:rsidRDefault="00870E5C" w:rsidP="00AD2659">
      <w:pPr>
        <w:pStyle w:val="Paragraphedeliste"/>
        <w:numPr>
          <w:ilvl w:val="0"/>
          <w:numId w:val="77"/>
        </w:numPr>
        <w:spacing w:after="0"/>
        <w:jc w:val="both"/>
      </w:pPr>
      <w:r>
        <w:t xml:space="preserve">Volonté d’y remédier : </w:t>
      </w:r>
    </w:p>
    <w:p w:rsidR="00870E5C" w:rsidRDefault="00870E5C" w:rsidP="00AD2659">
      <w:pPr>
        <w:pStyle w:val="Paragraphedeliste"/>
        <w:numPr>
          <w:ilvl w:val="0"/>
          <w:numId w:val="78"/>
        </w:numPr>
        <w:spacing w:after="0"/>
        <w:jc w:val="both"/>
      </w:pPr>
      <w:r>
        <w:t>Communication</w:t>
      </w:r>
    </w:p>
    <w:p w:rsidR="00870E5C" w:rsidRDefault="00870E5C" w:rsidP="00AD2659">
      <w:pPr>
        <w:pStyle w:val="Paragraphedeliste"/>
        <w:numPr>
          <w:ilvl w:val="0"/>
          <w:numId w:val="78"/>
        </w:numPr>
        <w:spacing w:after="0"/>
        <w:jc w:val="both"/>
      </w:pPr>
      <w:r>
        <w:t>Conviction</w:t>
      </w:r>
    </w:p>
    <w:p w:rsidR="00870E5C" w:rsidRDefault="00870E5C" w:rsidP="00AD2659">
      <w:pPr>
        <w:pStyle w:val="Paragraphedeliste"/>
        <w:numPr>
          <w:ilvl w:val="0"/>
          <w:numId w:val="78"/>
        </w:numPr>
        <w:spacing w:after="0"/>
        <w:jc w:val="both"/>
      </w:pPr>
      <w:r>
        <w:t>Proposer des alternatives</w:t>
      </w:r>
    </w:p>
    <w:p w:rsidR="00870E5C" w:rsidRDefault="00870E5C" w:rsidP="00555E1C">
      <w:pPr>
        <w:spacing w:after="0"/>
        <w:jc w:val="both"/>
      </w:pPr>
    </w:p>
    <w:p w:rsidR="00870E5C" w:rsidRDefault="00870E5C" w:rsidP="00555E1C">
      <w:pPr>
        <w:spacing w:after="0"/>
        <w:jc w:val="both"/>
      </w:pPr>
      <w:r>
        <w:t>Pour l’instant, le discours politique chinois sur les grandes problémat</w:t>
      </w:r>
      <w:r w:rsidR="0065054B">
        <w:t>iques mondiales ne convainc pas.</w:t>
      </w:r>
    </w:p>
    <w:p w:rsidR="00044034" w:rsidRDefault="00044034" w:rsidP="00044034">
      <w:pPr>
        <w:pStyle w:val="Titre2"/>
      </w:pPr>
      <w:bookmarkStart w:id="320" w:name="_Toc355873703"/>
      <w:r>
        <w:t>Conclusion</w:t>
      </w:r>
      <w:bookmarkEnd w:id="320"/>
    </w:p>
    <w:p w:rsidR="00044034" w:rsidRDefault="00044034" w:rsidP="00555E1C">
      <w:pPr>
        <w:spacing w:after="0"/>
        <w:jc w:val="both"/>
        <w:rPr>
          <w:i/>
        </w:rPr>
      </w:pPr>
    </w:p>
    <w:p w:rsidR="00044034" w:rsidRPr="00044034" w:rsidRDefault="00044034" w:rsidP="00555E1C">
      <w:pPr>
        <w:spacing w:after="0"/>
        <w:jc w:val="both"/>
        <w:rPr>
          <w:i/>
        </w:rPr>
      </w:pPr>
      <w:r>
        <w:rPr>
          <w:i/>
        </w:rPr>
        <w:t>Malgré tous ses efforts, la Chine fait tout de même face à un fossé culturel vis-à-vis de l’Afrique, l’Amérique Latine, etc. Par ailleurs, la répression au Tibet, le contrôle des médias, le nationalisme, etc. Tout cela donne aussi une mauvaise image de la Chine. Enfin, la légitimité de diriger reconnue à un Etat est donné par les autres Etats, ce que n’a pas la Chine, d’autant plus qu’elle n’agit pas dans les dossiers clés (Corée du Nord, Iran…).</w:t>
      </w:r>
    </w:p>
    <w:p w:rsidR="00044034" w:rsidRDefault="00044034" w:rsidP="00555E1C">
      <w:pPr>
        <w:spacing w:after="0"/>
        <w:jc w:val="both"/>
      </w:pPr>
    </w:p>
    <w:p w:rsidR="00044034" w:rsidRDefault="00044034" w:rsidP="00555E1C">
      <w:pPr>
        <w:spacing w:after="0"/>
        <w:jc w:val="both"/>
      </w:pPr>
    </w:p>
    <w:p w:rsidR="00044034" w:rsidRDefault="00044034" w:rsidP="00555E1C">
      <w:pPr>
        <w:spacing w:after="0"/>
        <w:jc w:val="both"/>
      </w:pPr>
    </w:p>
    <w:p w:rsidR="00044034" w:rsidRDefault="00044034" w:rsidP="00555E1C">
      <w:pPr>
        <w:spacing w:after="0"/>
        <w:jc w:val="both"/>
      </w:pPr>
    </w:p>
    <w:p w:rsidR="00044034" w:rsidRDefault="00044034" w:rsidP="00555E1C">
      <w:pPr>
        <w:spacing w:after="0"/>
        <w:jc w:val="both"/>
      </w:pPr>
    </w:p>
    <w:p w:rsidR="00870E5C" w:rsidRDefault="00870E5C" w:rsidP="00870E5C">
      <w:pPr>
        <w:pStyle w:val="Titre1"/>
      </w:pPr>
      <w:bookmarkStart w:id="321" w:name="_Toc355873704"/>
      <w:r>
        <w:lastRenderedPageBreak/>
        <w:t>L’art de la négociation</w:t>
      </w:r>
      <w:bookmarkEnd w:id="321"/>
    </w:p>
    <w:p w:rsidR="00870E5C" w:rsidRDefault="0065054B" w:rsidP="0065054B">
      <w:pPr>
        <w:pStyle w:val="Titre2"/>
      </w:pPr>
      <w:bookmarkStart w:id="322" w:name="_Toc355873705"/>
      <w:r>
        <w:t>Différence avec l’Occident</w:t>
      </w:r>
      <w:bookmarkEnd w:id="322"/>
    </w:p>
    <w:p w:rsidR="00870E5C" w:rsidRDefault="00870E5C" w:rsidP="00555E1C">
      <w:pPr>
        <w:spacing w:after="0"/>
        <w:jc w:val="both"/>
      </w:pPr>
    </w:p>
    <w:p w:rsidR="00870E5C" w:rsidRDefault="00870E5C" w:rsidP="00555E1C">
      <w:pPr>
        <w:spacing w:after="0"/>
        <w:jc w:val="both"/>
      </w:pPr>
      <w:r>
        <w:t xml:space="preserve">La mentalité </w:t>
      </w:r>
      <w:r w:rsidRPr="009203C3">
        <w:rPr>
          <w:b/>
          <w:bCs/>
        </w:rPr>
        <w:t>occidentale</w:t>
      </w:r>
      <w:r>
        <w:t xml:space="preserve"> est axées sur le sens </w:t>
      </w:r>
      <w:r w:rsidRPr="009203C3">
        <w:rPr>
          <w:b/>
          <w:bCs/>
        </w:rPr>
        <w:t>analytique</w:t>
      </w:r>
      <w:r>
        <w:t xml:space="preserve"> (cartésien, segmentation de l’objet de </w:t>
      </w:r>
      <w:r w:rsidR="009203C3">
        <w:t xml:space="preserve">la discussion en sous-ensemble), on analyse les choses points par points. </w:t>
      </w:r>
      <w:r>
        <w:t xml:space="preserve">En </w:t>
      </w:r>
      <w:r w:rsidRPr="009203C3">
        <w:rPr>
          <w:b/>
          <w:bCs/>
        </w:rPr>
        <w:t>Chine</w:t>
      </w:r>
      <w:r>
        <w:t xml:space="preserve">, il s’agit plutôt d’une approche </w:t>
      </w:r>
      <w:r w:rsidRPr="009203C3">
        <w:rPr>
          <w:b/>
          <w:bCs/>
        </w:rPr>
        <w:t>holistique</w:t>
      </w:r>
      <w:r>
        <w:t xml:space="preserve">. </w:t>
      </w:r>
      <w:r w:rsidR="00814833">
        <w:t>D’abord l’ensemble et le tout est vu dans la relations avec cet ensemble. Ils font attention au contexte.</w:t>
      </w:r>
    </w:p>
    <w:p w:rsidR="00870E5C" w:rsidRDefault="00870E5C" w:rsidP="00555E1C">
      <w:pPr>
        <w:spacing w:after="0"/>
        <w:jc w:val="both"/>
      </w:pPr>
    </w:p>
    <w:p w:rsidR="00870E5C" w:rsidRDefault="009203C3" w:rsidP="00555E1C">
      <w:pPr>
        <w:spacing w:after="0"/>
        <w:jc w:val="both"/>
      </w:pPr>
      <w:r>
        <w:t>En occident le temps est considéré sur le court-terme. En Chine, l</w:t>
      </w:r>
      <w:r w:rsidR="00F27723">
        <w:t>e temps est considéré comme :</w:t>
      </w:r>
    </w:p>
    <w:p w:rsidR="009203C3" w:rsidRDefault="009203C3" w:rsidP="00555E1C">
      <w:pPr>
        <w:spacing w:after="0"/>
        <w:jc w:val="both"/>
      </w:pPr>
    </w:p>
    <w:p w:rsidR="00F27723" w:rsidRDefault="00F27723" w:rsidP="00AD2659">
      <w:pPr>
        <w:pStyle w:val="Paragraphedeliste"/>
        <w:numPr>
          <w:ilvl w:val="0"/>
          <w:numId w:val="79"/>
        </w:numPr>
        <w:spacing w:after="0"/>
        <w:jc w:val="both"/>
      </w:pPr>
      <w:r>
        <w:t>non-linéaire</w:t>
      </w:r>
    </w:p>
    <w:p w:rsidR="00F27723" w:rsidRDefault="00F27723" w:rsidP="00AD2659">
      <w:pPr>
        <w:pStyle w:val="Paragraphedeliste"/>
        <w:numPr>
          <w:ilvl w:val="0"/>
          <w:numId w:val="79"/>
        </w:numPr>
        <w:spacing w:after="0"/>
        <w:jc w:val="both"/>
      </w:pPr>
      <w:r>
        <w:t>répétitif</w:t>
      </w:r>
    </w:p>
    <w:p w:rsidR="00F27723" w:rsidRDefault="00F27723" w:rsidP="00AD2659">
      <w:pPr>
        <w:pStyle w:val="Paragraphedeliste"/>
        <w:numPr>
          <w:ilvl w:val="0"/>
          <w:numId w:val="79"/>
        </w:numPr>
        <w:spacing w:after="0"/>
        <w:jc w:val="both"/>
      </w:pPr>
      <w:r>
        <w:t>réactif</w:t>
      </w:r>
    </w:p>
    <w:p w:rsidR="00F27723" w:rsidRDefault="00F27723" w:rsidP="00AD2659">
      <w:pPr>
        <w:pStyle w:val="Paragraphedeliste"/>
        <w:numPr>
          <w:ilvl w:val="0"/>
          <w:numId w:val="79"/>
        </w:numPr>
        <w:spacing w:after="0"/>
        <w:jc w:val="both"/>
      </w:pPr>
      <w:proofErr w:type="spellStart"/>
      <w:r>
        <w:t>polychronique</w:t>
      </w:r>
      <w:proofErr w:type="spellEnd"/>
      <w:r>
        <w:t> : plusieurs activités en même temps</w:t>
      </w:r>
    </w:p>
    <w:p w:rsidR="00F27723" w:rsidRDefault="00F27723" w:rsidP="00F27723">
      <w:pPr>
        <w:spacing w:after="0"/>
        <w:jc w:val="both"/>
      </w:pPr>
    </w:p>
    <w:p w:rsidR="00870E5C" w:rsidRDefault="009203C3" w:rsidP="00555E1C">
      <w:pPr>
        <w:spacing w:after="0"/>
        <w:jc w:val="both"/>
      </w:pPr>
      <w:r>
        <w:t>Le p</w:t>
      </w:r>
      <w:r w:rsidR="00F27723">
        <w:t xml:space="preserve">oint de départ </w:t>
      </w:r>
      <w:r>
        <w:t xml:space="preserve">est donc </w:t>
      </w:r>
      <w:r w:rsidR="00F27723">
        <w:t>différent</w:t>
      </w:r>
      <w:r>
        <w:t xml:space="preserve"> : </w:t>
      </w:r>
      <w:r w:rsidR="00F27723">
        <w:t>« interlocuteur agissant de manière indirecte, masquée et dans la plus grande opacité »</w:t>
      </w:r>
      <w:r>
        <w:t>.</w:t>
      </w:r>
    </w:p>
    <w:p w:rsidR="00870E5C" w:rsidRDefault="00F27723" w:rsidP="009203C3">
      <w:pPr>
        <w:pStyle w:val="Titre2"/>
      </w:pPr>
      <w:bookmarkStart w:id="323" w:name="_Toc355873706"/>
      <w:r>
        <w:t>Négociateurs chinois</w:t>
      </w:r>
      <w:bookmarkEnd w:id="323"/>
    </w:p>
    <w:p w:rsidR="009203C3" w:rsidRDefault="009203C3" w:rsidP="00555E1C">
      <w:pPr>
        <w:spacing w:after="0"/>
        <w:jc w:val="both"/>
      </w:pPr>
    </w:p>
    <w:p w:rsidR="00F27723" w:rsidRDefault="00F27723" w:rsidP="00555E1C">
      <w:pPr>
        <w:spacing w:after="0"/>
        <w:jc w:val="both"/>
      </w:pPr>
      <w:r>
        <w:t xml:space="preserve">Cela ne leur pose pas de problèmes que des négociations </w:t>
      </w:r>
      <w:r w:rsidRPr="009203C3">
        <w:rPr>
          <w:b/>
          <w:bCs/>
          <w:color w:val="FF0000"/>
        </w:rPr>
        <w:t>durent longtemps</w:t>
      </w:r>
      <w:r>
        <w:t xml:space="preserve">. Pour eux, on fait </w:t>
      </w:r>
      <w:r w:rsidRPr="009203C3">
        <w:rPr>
          <w:b/>
          <w:bCs/>
        </w:rPr>
        <w:t>d’abord connaissance</w:t>
      </w:r>
      <w:r>
        <w:t xml:space="preserve">, en dehors des négociations. Les chinois </w:t>
      </w:r>
      <w:r w:rsidRPr="009203C3">
        <w:rPr>
          <w:b/>
          <w:bCs/>
        </w:rPr>
        <w:t>savent que l’on n’a pas le temps</w:t>
      </w:r>
      <w:r>
        <w:t xml:space="preserve">. Ils </w:t>
      </w:r>
      <w:r w:rsidRPr="009203C3">
        <w:rPr>
          <w:b/>
          <w:bCs/>
        </w:rPr>
        <w:t>jouent alors là-dessus pour avoir des contrats avantageux</w:t>
      </w:r>
      <w:r w:rsidR="009203C3">
        <w:t xml:space="preserve"> (exemple : joue sur le fait qu’on a déjà pris notre billet de retour)</w:t>
      </w:r>
      <w:r>
        <w:t>. La Chine est en position de force pour signer des contrats. Il existe en effet une forte concurrence entre les entreprises pour avoir un contrat en Chine.</w:t>
      </w:r>
    </w:p>
    <w:p w:rsidR="00F27723" w:rsidRDefault="00F27723" w:rsidP="00555E1C">
      <w:pPr>
        <w:spacing w:after="0"/>
        <w:jc w:val="both"/>
      </w:pPr>
    </w:p>
    <w:p w:rsidR="00F27723" w:rsidRDefault="00727BFE" w:rsidP="00555E1C">
      <w:pPr>
        <w:spacing w:after="0"/>
        <w:jc w:val="both"/>
      </w:pPr>
      <w:r>
        <w:t xml:space="preserve">Il existe </w:t>
      </w:r>
      <w:r w:rsidR="00F27723">
        <w:t>3 styles</w:t>
      </w:r>
      <w:r>
        <w:t xml:space="preserve"> importants pour la négociation</w:t>
      </w:r>
      <w:r w:rsidR="00F27723">
        <w:t> :</w:t>
      </w:r>
    </w:p>
    <w:p w:rsidR="009203C3" w:rsidRDefault="009203C3" w:rsidP="00555E1C">
      <w:pPr>
        <w:spacing w:after="0"/>
        <w:jc w:val="both"/>
      </w:pPr>
    </w:p>
    <w:p w:rsidR="00F27723" w:rsidRDefault="00F27723" w:rsidP="00AD2659">
      <w:pPr>
        <w:pStyle w:val="Paragraphedeliste"/>
        <w:numPr>
          <w:ilvl w:val="0"/>
          <w:numId w:val="80"/>
        </w:numPr>
        <w:spacing w:after="0"/>
        <w:jc w:val="both"/>
      </w:pPr>
      <w:r>
        <w:t>Pas de séparation entre business et intérêts chinois</w:t>
      </w:r>
      <w:r w:rsidR="009203C3">
        <w:t xml:space="preserve"> (pas sûr que cela reste comme cela dans le futur)</w:t>
      </w:r>
    </w:p>
    <w:p w:rsidR="00F27723" w:rsidRDefault="00F27723" w:rsidP="00AD2659">
      <w:pPr>
        <w:pStyle w:val="Paragraphedeliste"/>
        <w:numPr>
          <w:ilvl w:val="0"/>
          <w:numId w:val="80"/>
        </w:numPr>
        <w:spacing w:after="0"/>
        <w:jc w:val="both"/>
      </w:pPr>
      <w:r>
        <w:t>Confucianisme</w:t>
      </w:r>
      <w:r w:rsidR="009203C3">
        <w:t> : coopération</w:t>
      </w:r>
    </w:p>
    <w:p w:rsidR="00F27723" w:rsidRDefault="00F27723" w:rsidP="00AD2659">
      <w:pPr>
        <w:pStyle w:val="Paragraphedeliste"/>
        <w:numPr>
          <w:ilvl w:val="0"/>
          <w:numId w:val="80"/>
        </w:numPr>
        <w:spacing w:after="0"/>
        <w:jc w:val="both"/>
      </w:pPr>
      <w:r>
        <w:t>Sun Tsu</w:t>
      </w:r>
      <w:r w:rsidR="009203C3">
        <w:t> : compétition (certains adversaires sont vus comme des barbares, on peut leur faire les pires coups possibles sans problèmes).</w:t>
      </w:r>
    </w:p>
    <w:p w:rsidR="00C3346B" w:rsidRDefault="009203C3" w:rsidP="009203C3">
      <w:pPr>
        <w:pStyle w:val="Titre2"/>
      </w:pPr>
      <w:bookmarkStart w:id="324" w:name="_Toc355873707"/>
      <w:r>
        <w:t>Deux</w:t>
      </w:r>
      <w:r w:rsidR="00C3346B">
        <w:t xml:space="preserve"> types d’approches</w:t>
      </w:r>
      <w:bookmarkEnd w:id="324"/>
    </w:p>
    <w:p w:rsidR="009203C3" w:rsidRDefault="009203C3" w:rsidP="009203C3">
      <w:pPr>
        <w:pStyle w:val="Titre3"/>
      </w:pPr>
      <w:bookmarkStart w:id="325" w:name="_Toc355873708"/>
      <w:r>
        <w:t>Coopération</w:t>
      </w:r>
      <w:bookmarkEnd w:id="325"/>
    </w:p>
    <w:p w:rsidR="009203C3" w:rsidRPr="009203C3" w:rsidRDefault="009203C3" w:rsidP="009203C3"/>
    <w:p w:rsidR="00C3346B" w:rsidRDefault="00C3346B" w:rsidP="00555E1C">
      <w:pPr>
        <w:spacing w:after="0"/>
        <w:jc w:val="both"/>
      </w:pPr>
      <w:r>
        <w:t xml:space="preserve">Démarche conjointe de type exploratoire à visée cognitive : </w:t>
      </w:r>
    </w:p>
    <w:p w:rsidR="00C3346B" w:rsidRDefault="00C3346B" w:rsidP="00AD2659">
      <w:pPr>
        <w:pStyle w:val="Paragraphedeliste"/>
        <w:numPr>
          <w:ilvl w:val="0"/>
          <w:numId w:val="81"/>
        </w:numPr>
        <w:spacing w:after="0"/>
        <w:jc w:val="both"/>
      </w:pPr>
      <w:r>
        <w:t xml:space="preserve">Trouver un équilibre conjoint </w:t>
      </w:r>
    </w:p>
    <w:p w:rsidR="00C3346B" w:rsidRDefault="00C3346B" w:rsidP="00AD2659">
      <w:pPr>
        <w:pStyle w:val="Paragraphedeliste"/>
        <w:numPr>
          <w:ilvl w:val="0"/>
          <w:numId w:val="81"/>
        </w:numPr>
        <w:spacing w:after="0"/>
        <w:jc w:val="both"/>
      </w:pPr>
      <w:r>
        <w:t>Win-</w:t>
      </w:r>
      <w:proofErr w:type="spellStart"/>
      <w:r>
        <w:t>win</w:t>
      </w:r>
      <w:proofErr w:type="spellEnd"/>
    </w:p>
    <w:p w:rsidR="00C3346B" w:rsidRDefault="00C3346B" w:rsidP="00AD2659">
      <w:pPr>
        <w:pStyle w:val="Paragraphedeliste"/>
        <w:numPr>
          <w:ilvl w:val="0"/>
          <w:numId w:val="81"/>
        </w:numPr>
        <w:spacing w:after="0"/>
        <w:jc w:val="both"/>
      </w:pPr>
      <w:r>
        <w:t>Coopération</w:t>
      </w:r>
    </w:p>
    <w:p w:rsidR="009203C3" w:rsidRDefault="00C3346B" w:rsidP="00AD2659">
      <w:pPr>
        <w:pStyle w:val="Paragraphedeliste"/>
        <w:numPr>
          <w:ilvl w:val="0"/>
          <w:numId w:val="81"/>
        </w:numPr>
        <w:spacing w:after="0"/>
        <w:jc w:val="both"/>
      </w:pPr>
      <w:r>
        <w:lastRenderedPageBreak/>
        <w:t>Confiance mutuelle</w:t>
      </w:r>
    </w:p>
    <w:p w:rsidR="009203C3" w:rsidRDefault="009203C3" w:rsidP="00AD2659">
      <w:pPr>
        <w:pStyle w:val="Paragraphedeliste"/>
        <w:numPr>
          <w:ilvl w:val="0"/>
          <w:numId w:val="81"/>
        </w:numPr>
        <w:spacing w:after="0"/>
        <w:jc w:val="both"/>
      </w:pPr>
      <w:r>
        <w:t>Pas négociation mais discussion</w:t>
      </w:r>
    </w:p>
    <w:p w:rsidR="009203C3" w:rsidRDefault="009203C3" w:rsidP="00AD2659">
      <w:pPr>
        <w:pStyle w:val="Paragraphedeliste"/>
        <w:numPr>
          <w:ilvl w:val="0"/>
          <w:numId w:val="81"/>
        </w:numPr>
        <w:spacing w:after="0"/>
        <w:jc w:val="both"/>
      </w:pPr>
      <w:r>
        <w:t>Hiérarchie</w:t>
      </w:r>
    </w:p>
    <w:p w:rsidR="00C3346B" w:rsidRDefault="009203C3" w:rsidP="00AD2659">
      <w:pPr>
        <w:pStyle w:val="Paragraphedeliste"/>
        <w:numPr>
          <w:ilvl w:val="0"/>
          <w:numId w:val="81"/>
        </w:numPr>
        <w:spacing w:after="0"/>
        <w:jc w:val="both"/>
      </w:pPr>
      <w:r>
        <w:t xml:space="preserve"> étiquette</w:t>
      </w:r>
    </w:p>
    <w:p w:rsidR="009203C3" w:rsidRDefault="009203C3" w:rsidP="00555E1C">
      <w:pPr>
        <w:spacing w:after="0"/>
        <w:jc w:val="both"/>
      </w:pPr>
    </w:p>
    <w:p w:rsidR="00870E5C" w:rsidRDefault="00C3346B" w:rsidP="00555E1C">
      <w:pPr>
        <w:spacing w:after="0"/>
        <w:jc w:val="both"/>
      </w:pPr>
      <w:r>
        <w:t xml:space="preserve">6 bases du </w:t>
      </w:r>
      <w:r w:rsidR="006B6918">
        <w:t>Confucianisme</w:t>
      </w:r>
      <w:r>
        <w:t> :</w:t>
      </w:r>
    </w:p>
    <w:p w:rsidR="009203C3" w:rsidRDefault="009203C3" w:rsidP="00555E1C">
      <w:pPr>
        <w:spacing w:after="0"/>
        <w:jc w:val="both"/>
      </w:pPr>
    </w:p>
    <w:p w:rsidR="009203C3" w:rsidRDefault="009203C3" w:rsidP="009203C3">
      <w:pPr>
        <w:pStyle w:val="Paragraphedeliste"/>
        <w:numPr>
          <w:ilvl w:val="0"/>
          <w:numId w:val="42"/>
        </w:numPr>
        <w:spacing w:after="0"/>
        <w:jc w:val="both"/>
      </w:pPr>
      <w:r>
        <w:t>Morale</w:t>
      </w:r>
    </w:p>
    <w:p w:rsidR="009203C3" w:rsidRDefault="009203C3" w:rsidP="009203C3">
      <w:pPr>
        <w:pStyle w:val="Paragraphedeliste"/>
        <w:numPr>
          <w:ilvl w:val="0"/>
          <w:numId w:val="42"/>
        </w:numPr>
        <w:spacing w:after="0"/>
        <w:jc w:val="both"/>
      </w:pPr>
      <w:r>
        <w:t>Relations interpersonnelles</w:t>
      </w:r>
    </w:p>
    <w:p w:rsidR="009203C3" w:rsidRDefault="009203C3" w:rsidP="009203C3">
      <w:pPr>
        <w:pStyle w:val="Paragraphedeliste"/>
        <w:numPr>
          <w:ilvl w:val="0"/>
          <w:numId w:val="42"/>
        </w:numPr>
        <w:spacing w:after="0"/>
        <w:jc w:val="both"/>
      </w:pPr>
      <w:r>
        <w:t>Famille et groupe</w:t>
      </w:r>
    </w:p>
    <w:p w:rsidR="009203C3" w:rsidRDefault="009203C3" w:rsidP="009203C3">
      <w:pPr>
        <w:pStyle w:val="Paragraphedeliste"/>
        <w:numPr>
          <w:ilvl w:val="0"/>
          <w:numId w:val="42"/>
        </w:numPr>
        <w:spacing w:after="0"/>
        <w:jc w:val="both"/>
      </w:pPr>
      <w:r>
        <w:t>Respect de l’âge et de la hiérarchie</w:t>
      </w:r>
    </w:p>
    <w:p w:rsidR="009203C3" w:rsidRDefault="009203C3" w:rsidP="009203C3">
      <w:pPr>
        <w:pStyle w:val="Paragraphedeliste"/>
        <w:numPr>
          <w:ilvl w:val="0"/>
          <w:numId w:val="42"/>
        </w:numPr>
        <w:spacing w:after="0"/>
        <w:jc w:val="both"/>
      </w:pPr>
      <w:r>
        <w:t>Eviter le conflit =&gt; harmonie</w:t>
      </w:r>
    </w:p>
    <w:p w:rsidR="009203C3" w:rsidRDefault="009203C3" w:rsidP="009203C3">
      <w:pPr>
        <w:pStyle w:val="Paragraphedeliste"/>
        <w:numPr>
          <w:ilvl w:val="0"/>
          <w:numId w:val="42"/>
        </w:numPr>
        <w:spacing w:after="0"/>
        <w:jc w:val="both"/>
      </w:pPr>
      <w:r>
        <w:t>Sauver la face</w:t>
      </w:r>
    </w:p>
    <w:p w:rsidR="003D0429" w:rsidRDefault="003D0429" w:rsidP="003D0429">
      <w:pPr>
        <w:pStyle w:val="Paragraphedeliste"/>
        <w:spacing w:after="0"/>
        <w:jc w:val="both"/>
      </w:pPr>
    </w:p>
    <w:p w:rsidR="00C3346B" w:rsidRDefault="009203C3" w:rsidP="009203C3">
      <w:pPr>
        <w:pStyle w:val="Titre3"/>
      </w:pPr>
      <w:bookmarkStart w:id="326" w:name="_Toc355873709"/>
      <w:r>
        <w:t>Compé</w:t>
      </w:r>
      <w:r w:rsidR="006B6918">
        <w:t>tition</w:t>
      </w:r>
      <w:bookmarkEnd w:id="326"/>
    </w:p>
    <w:p w:rsidR="009203C3" w:rsidRPr="009203C3" w:rsidRDefault="009203C3" w:rsidP="009203C3"/>
    <w:p w:rsidR="00C3346B" w:rsidRDefault="00C3346B" w:rsidP="00AD2659">
      <w:pPr>
        <w:pStyle w:val="Paragraphedeliste"/>
        <w:numPr>
          <w:ilvl w:val="0"/>
          <w:numId w:val="77"/>
        </w:numPr>
        <w:spacing w:after="0"/>
        <w:jc w:val="both"/>
      </w:pPr>
      <w:r>
        <w:t>Actions servant à affaiblir l’autre</w:t>
      </w:r>
    </w:p>
    <w:p w:rsidR="00C3346B" w:rsidRDefault="00C3346B" w:rsidP="00AD2659">
      <w:pPr>
        <w:pStyle w:val="Paragraphedeliste"/>
        <w:numPr>
          <w:ilvl w:val="0"/>
          <w:numId w:val="77"/>
        </w:numPr>
        <w:spacing w:after="0"/>
        <w:jc w:val="both"/>
      </w:pPr>
      <w:r>
        <w:t>Interlocuteur = adversaire (conflit d’intérêt)</w:t>
      </w:r>
    </w:p>
    <w:p w:rsidR="00C3346B" w:rsidRDefault="00C3346B" w:rsidP="00AD2659">
      <w:pPr>
        <w:pStyle w:val="Paragraphedeliste"/>
        <w:numPr>
          <w:ilvl w:val="0"/>
          <w:numId w:val="77"/>
        </w:numPr>
        <w:spacing w:after="0"/>
        <w:jc w:val="both"/>
      </w:pPr>
      <w:r>
        <w:t>Ruse</w:t>
      </w:r>
    </w:p>
    <w:p w:rsidR="009203C3" w:rsidRDefault="00C3346B" w:rsidP="00AD2659">
      <w:pPr>
        <w:pStyle w:val="Paragraphedeliste"/>
        <w:numPr>
          <w:ilvl w:val="0"/>
          <w:numId w:val="82"/>
        </w:numPr>
        <w:spacing w:after="0"/>
        <w:jc w:val="both"/>
      </w:pPr>
      <w:r>
        <w:t>Sun Tsu</w:t>
      </w:r>
    </w:p>
    <w:p w:rsidR="009203C3" w:rsidRDefault="009203C3" w:rsidP="00AD2659">
      <w:pPr>
        <w:pStyle w:val="Paragraphedeliste"/>
        <w:numPr>
          <w:ilvl w:val="0"/>
          <w:numId w:val="82"/>
        </w:numPr>
        <w:spacing w:after="0"/>
        <w:jc w:val="both"/>
      </w:pPr>
      <w:r>
        <w:t>« S’approcher de l’objectif par des voies détournées. En choisissant un itinéraire tortueux et lointain, il peut parcourir mille li sans rencontrer d’opposition »</w:t>
      </w:r>
    </w:p>
    <w:p w:rsidR="009203C3" w:rsidRDefault="009203C3" w:rsidP="00AD2659">
      <w:pPr>
        <w:pStyle w:val="Paragraphedeliste"/>
        <w:numPr>
          <w:ilvl w:val="0"/>
          <w:numId w:val="82"/>
        </w:numPr>
        <w:spacing w:after="0"/>
        <w:jc w:val="both"/>
      </w:pPr>
    </w:p>
    <w:p w:rsidR="009203C3" w:rsidRDefault="009203C3" w:rsidP="009203C3">
      <w:pPr>
        <w:spacing w:after="0"/>
        <w:jc w:val="both"/>
      </w:pPr>
      <w:r>
        <w:t xml:space="preserve">Sun Tsu : </w:t>
      </w:r>
    </w:p>
    <w:p w:rsidR="009203C3" w:rsidRDefault="009203C3" w:rsidP="009203C3">
      <w:pPr>
        <w:spacing w:after="0"/>
        <w:jc w:val="both"/>
      </w:pPr>
    </w:p>
    <w:p w:rsidR="009203C3" w:rsidRDefault="009203C3" w:rsidP="009203C3">
      <w:pPr>
        <w:pStyle w:val="Paragraphedeliste"/>
        <w:numPr>
          <w:ilvl w:val="0"/>
          <w:numId w:val="42"/>
        </w:numPr>
        <w:spacing w:after="0"/>
        <w:jc w:val="both"/>
      </w:pPr>
      <w:r>
        <w:t>Marché= champ de bataille</w:t>
      </w:r>
    </w:p>
    <w:p w:rsidR="009203C3" w:rsidRDefault="009203C3" w:rsidP="009203C3">
      <w:pPr>
        <w:pStyle w:val="Paragraphedeliste"/>
        <w:numPr>
          <w:ilvl w:val="0"/>
          <w:numId w:val="42"/>
        </w:numPr>
        <w:spacing w:after="0"/>
        <w:jc w:val="both"/>
      </w:pPr>
      <w:r>
        <w:t>Importance des stratégies</w:t>
      </w:r>
    </w:p>
    <w:p w:rsidR="009203C3" w:rsidRPr="009203C3" w:rsidRDefault="009203C3" w:rsidP="009203C3">
      <w:pPr>
        <w:pStyle w:val="Paragraphedeliste"/>
        <w:numPr>
          <w:ilvl w:val="1"/>
          <w:numId w:val="42"/>
        </w:numPr>
        <w:spacing w:after="0"/>
        <w:jc w:val="both"/>
      </w:pPr>
      <w:r w:rsidRPr="009203C3">
        <w:t>Réflexion stratégique</w:t>
      </w:r>
    </w:p>
    <w:p w:rsidR="009203C3" w:rsidRPr="009203C3" w:rsidRDefault="009203C3" w:rsidP="009203C3">
      <w:pPr>
        <w:pStyle w:val="Paragraphedeliste"/>
        <w:numPr>
          <w:ilvl w:val="1"/>
          <w:numId w:val="42"/>
        </w:numPr>
        <w:spacing w:after="0"/>
        <w:jc w:val="both"/>
      </w:pPr>
      <w:r w:rsidRPr="009203C3">
        <w:t>Victoire sans combattre</w:t>
      </w:r>
    </w:p>
    <w:p w:rsidR="009203C3" w:rsidRPr="009203C3" w:rsidRDefault="009203C3" w:rsidP="009203C3">
      <w:pPr>
        <w:pStyle w:val="Paragraphedeliste"/>
        <w:numPr>
          <w:ilvl w:val="1"/>
          <w:numId w:val="42"/>
        </w:numPr>
        <w:spacing w:after="0"/>
        <w:jc w:val="both"/>
      </w:pPr>
      <w:r w:rsidRPr="009203C3">
        <w:t>Prévoyance et tromperie</w:t>
      </w:r>
    </w:p>
    <w:p w:rsidR="009203C3" w:rsidRDefault="009203C3" w:rsidP="00555E1C">
      <w:pPr>
        <w:pStyle w:val="Paragraphedeliste"/>
        <w:numPr>
          <w:ilvl w:val="1"/>
          <w:numId w:val="42"/>
        </w:numPr>
        <w:spacing w:after="0"/>
        <w:jc w:val="both"/>
      </w:pPr>
      <w:r w:rsidRPr="009203C3">
        <w:t>Connaître son adversaire</w:t>
      </w:r>
    </w:p>
    <w:p w:rsidR="003D0429" w:rsidRDefault="003D0429" w:rsidP="003D0429">
      <w:pPr>
        <w:pStyle w:val="Paragraphedeliste"/>
        <w:spacing w:after="0"/>
        <w:ind w:left="1440"/>
        <w:jc w:val="both"/>
      </w:pPr>
    </w:p>
    <w:p w:rsidR="00870E5C" w:rsidRDefault="00C3346B" w:rsidP="009203C3">
      <w:pPr>
        <w:pStyle w:val="Titre2"/>
      </w:pPr>
      <w:bookmarkStart w:id="327" w:name="_Toc355873710"/>
      <w:r>
        <w:t>Yin</w:t>
      </w:r>
      <w:r w:rsidR="006B6918">
        <w:t>-</w:t>
      </w:r>
      <w:r w:rsidR="009203C3">
        <w:t>yang</w:t>
      </w:r>
      <w:bookmarkEnd w:id="327"/>
    </w:p>
    <w:p w:rsidR="009203C3" w:rsidRPr="009203C3" w:rsidRDefault="009203C3" w:rsidP="009203C3"/>
    <w:p w:rsidR="00C3346B" w:rsidRDefault="00C3346B" w:rsidP="00AD2659">
      <w:pPr>
        <w:pStyle w:val="Paragraphedeliste"/>
        <w:numPr>
          <w:ilvl w:val="0"/>
          <w:numId w:val="84"/>
        </w:numPr>
        <w:spacing w:after="0"/>
        <w:jc w:val="both"/>
      </w:pPr>
      <w:r>
        <w:t>Complémentaire</w:t>
      </w:r>
      <w:r w:rsidR="009203C3">
        <w:t> : à la fois de la coopération et de la compétition</w:t>
      </w:r>
    </w:p>
    <w:p w:rsidR="00C3346B" w:rsidRDefault="00C3346B" w:rsidP="00AD2659">
      <w:pPr>
        <w:pStyle w:val="Paragraphedeliste"/>
        <w:numPr>
          <w:ilvl w:val="0"/>
          <w:numId w:val="84"/>
        </w:numPr>
        <w:spacing w:after="0"/>
        <w:jc w:val="both"/>
      </w:pPr>
      <w:r>
        <w:t>Guerre du mouvement prévaudra dans les situations d’achat ou de vent (transfert de technologie</w:t>
      </w:r>
    </w:p>
    <w:p w:rsidR="00C3346B" w:rsidRDefault="00C3346B" w:rsidP="00AD2659">
      <w:pPr>
        <w:pStyle w:val="Paragraphedeliste"/>
        <w:numPr>
          <w:ilvl w:val="0"/>
          <w:numId w:val="84"/>
        </w:numPr>
        <w:spacing w:after="0"/>
        <w:jc w:val="both"/>
      </w:pPr>
      <w:r>
        <w:t>Recherche commune prédominera dans le cadre de joint-ventures.</w:t>
      </w:r>
    </w:p>
    <w:p w:rsidR="00C3346B" w:rsidRDefault="00C3346B" w:rsidP="00555E1C">
      <w:pPr>
        <w:spacing w:after="0"/>
        <w:jc w:val="both"/>
      </w:pPr>
    </w:p>
    <w:p w:rsidR="00C3346B" w:rsidRDefault="00C3346B" w:rsidP="009203C3">
      <w:pPr>
        <w:pStyle w:val="Titre2"/>
      </w:pPr>
      <w:bookmarkStart w:id="328" w:name="_Toc355873711"/>
      <w:r>
        <w:lastRenderedPageBreak/>
        <w:t>Principes </w:t>
      </w:r>
      <w:r w:rsidR="009203C3">
        <w:t>de la négociation</w:t>
      </w:r>
      <w:r w:rsidR="009203C3">
        <w:rPr>
          <w:rStyle w:val="Appelnotedebasdep"/>
        </w:rPr>
        <w:footnoteReference w:id="122"/>
      </w:r>
      <w:bookmarkEnd w:id="328"/>
    </w:p>
    <w:p w:rsidR="009203C3" w:rsidRPr="009203C3" w:rsidRDefault="009203C3" w:rsidP="009203C3"/>
    <w:p w:rsidR="00C3346B" w:rsidRDefault="00C3346B" w:rsidP="00AD2659">
      <w:pPr>
        <w:pStyle w:val="Paragraphedeliste"/>
        <w:numPr>
          <w:ilvl w:val="0"/>
          <w:numId w:val="83"/>
        </w:numPr>
        <w:spacing w:after="0"/>
        <w:ind w:left="709"/>
        <w:jc w:val="both"/>
      </w:pPr>
      <w:r>
        <w:t>Poser plus de questions. Le but est de faire perdre patience</w:t>
      </w:r>
      <w:r w:rsidR="00884712">
        <w:t>.</w:t>
      </w:r>
    </w:p>
    <w:p w:rsidR="00C3346B" w:rsidRDefault="00C3346B" w:rsidP="00AD2659">
      <w:pPr>
        <w:pStyle w:val="Paragraphedeliste"/>
        <w:numPr>
          <w:ilvl w:val="0"/>
          <w:numId w:val="83"/>
        </w:numPr>
        <w:spacing w:after="0"/>
        <w:ind w:left="709"/>
        <w:jc w:val="both"/>
      </w:pPr>
      <w:r>
        <w:t>Accent sur la morale et l’équité : moins sur principes juridiques</w:t>
      </w:r>
      <w:r w:rsidR="00884712">
        <w:t>.</w:t>
      </w:r>
      <w:r w:rsidR="009203C3">
        <w:t xml:space="preserve"> </w:t>
      </w:r>
      <w:proofErr w:type="gramStart"/>
      <w:r w:rsidR="009203C3">
        <w:t>La</w:t>
      </w:r>
      <w:proofErr w:type="gramEnd"/>
      <w:r w:rsidR="009203C3">
        <w:t xml:space="preserve"> chinois sont moins cartésiens</w:t>
      </w:r>
      <w:r w:rsidR="009203C3">
        <w:rPr>
          <w:rStyle w:val="Appelnotedebasdep"/>
        </w:rPr>
        <w:footnoteReference w:id="123"/>
      </w:r>
      <w:r w:rsidR="009203C3">
        <w:t>.</w:t>
      </w:r>
    </w:p>
    <w:p w:rsidR="00870E5C" w:rsidRDefault="00C3346B" w:rsidP="00AD2659">
      <w:pPr>
        <w:pStyle w:val="Paragraphedeliste"/>
        <w:numPr>
          <w:ilvl w:val="0"/>
          <w:numId w:val="83"/>
        </w:numPr>
        <w:spacing w:after="0"/>
        <w:ind w:left="709"/>
        <w:jc w:val="both"/>
      </w:pPr>
      <w:r>
        <w:t>Relations personnelles : Relationnelle, pas substan</w:t>
      </w:r>
      <w:r w:rsidR="000626BD">
        <w:t>t</w:t>
      </w:r>
      <w:r>
        <w:t>ielle</w:t>
      </w:r>
      <w:r w:rsidR="000626BD">
        <w:t>. Un chinois ne négocie pas avec la société mais avec la personne en face de lui. Il attend d’avoir confiance en cette personne.</w:t>
      </w:r>
      <w:r w:rsidR="009203C3">
        <w:t xml:space="preserve"> </w:t>
      </w:r>
      <w:r w:rsidR="000626BD">
        <w:t>C’est pour cela qu’il est nécessaire d’avoir beaucoup de temps devant soi.</w:t>
      </w:r>
    </w:p>
    <w:p w:rsidR="00C947A9" w:rsidRDefault="00C947A9" w:rsidP="00AD2659">
      <w:pPr>
        <w:pStyle w:val="Paragraphedeliste"/>
        <w:numPr>
          <w:ilvl w:val="0"/>
          <w:numId w:val="83"/>
        </w:numPr>
        <w:spacing w:after="0"/>
        <w:ind w:left="709"/>
        <w:jc w:val="both"/>
      </w:pPr>
      <w:r>
        <w:t>S’assurer le contrôle du terrain</w:t>
      </w:r>
    </w:p>
    <w:p w:rsidR="00C947A9" w:rsidRDefault="00C947A9" w:rsidP="00AD2659">
      <w:pPr>
        <w:pStyle w:val="Paragraphedeliste"/>
        <w:numPr>
          <w:ilvl w:val="0"/>
          <w:numId w:val="83"/>
        </w:numPr>
        <w:spacing w:after="0"/>
        <w:ind w:left="709"/>
        <w:jc w:val="both"/>
      </w:pPr>
      <w:r>
        <w:t>Maitriser les facteurs contextuels</w:t>
      </w:r>
    </w:p>
    <w:p w:rsidR="00C947A9" w:rsidRDefault="00C947A9" w:rsidP="00AD2659">
      <w:pPr>
        <w:pStyle w:val="Paragraphedeliste"/>
        <w:numPr>
          <w:ilvl w:val="0"/>
          <w:numId w:val="83"/>
        </w:numPr>
        <w:spacing w:after="0"/>
        <w:ind w:left="709"/>
        <w:jc w:val="both"/>
      </w:pPr>
      <w:r>
        <w:t>Priver l’autre d’une partie de ses moyens en l’insérant dans des usages et rituels</w:t>
      </w:r>
    </w:p>
    <w:p w:rsidR="00C947A9" w:rsidRDefault="00C947A9" w:rsidP="00AD2659">
      <w:pPr>
        <w:pStyle w:val="Paragraphedeliste"/>
        <w:numPr>
          <w:ilvl w:val="0"/>
          <w:numId w:val="83"/>
        </w:numPr>
        <w:spacing w:after="0"/>
        <w:ind w:left="709"/>
        <w:jc w:val="both"/>
      </w:pPr>
      <w:r>
        <w:t>Culpabiliser l’étranger (ex. en parlant du siècle d’humiliation)</w:t>
      </w:r>
    </w:p>
    <w:p w:rsidR="00E3058C" w:rsidRDefault="00C947A9" w:rsidP="00AD2659">
      <w:pPr>
        <w:pStyle w:val="Paragraphedeliste"/>
        <w:numPr>
          <w:ilvl w:val="0"/>
          <w:numId w:val="83"/>
        </w:numPr>
        <w:spacing w:after="0"/>
        <w:ind w:left="709"/>
        <w:jc w:val="both"/>
      </w:pPr>
      <w:r>
        <w:t>Atteindre moralement</w:t>
      </w:r>
    </w:p>
    <w:p w:rsidR="00E3058C" w:rsidRDefault="00E3058C" w:rsidP="00AD2659">
      <w:pPr>
        <w:pStyle w:val="Paragraphedeliste"/>
        <w:numPr>
          <w:ilvl w:val="0"/>
          <w:numId w:val="83"/>
        </w:numPr>
        <w:spacing w:after="0"/>
        <w:ind w:left="709"/>
        <w:jc w:val="both"/>
      </w:pPr>
      <w:r>
        <w:t>Générer la confusion : utiliser à son profit la situation</w:t>
      </w:r>
    </w:p>
    <w:p w:rsidR="00E3058C" w:rsidRDefault="00E3058C" w:rsidP="00AD2659">
      <w:pPr>
        <w:pStyle w:val="Paragraphedeliste"/>
        <w:numPr>
          <w:ilvl w:val="0"/>
          <w:numId w:val="83"/>
        </w:numPr>
        <w:spacing w:after="0"/>
        <w:ind w:left="709"/>
        <w:jc w:val="both"/>
      </w:pPr>
      <w:r>
        <w:t>Diviser le camp adverse</w:t>
      </w:r>
    </w:p>
    <w:p w:rsidR="00E3058C" w:rsidRDefault="00E3058C" w:rsidP="00AD2659">
      <w:pPr>
        <w:pStyle w:val="Paragraphedeliste"/>
        <w:numPr>
          <w:ilvl w:val="0"/>
          <w:numId w:val="83"/>
        </w:numPr>
        <w:spacing w:after="0"/>
        <w:ind w:left="709"/>
        <w:jc w:val="both"/>
      </w:pPr>
      <w:r>
        <w:t>Fausses concessions</w:t>
      </w:r>
    </w:p>
    <w:p w:rsidR="00E3058C" w:rsidRDefault="00E3058C" w:rsidP="00AD2659">
      <w:pPr>
        <w:pStyle w:val="Paragraphedeliste"/>
        <w:numPr>
          <w:ilvl w:val="0"/>
          <w:numId w:val="83"/>
        </w:numPr>
        <w:spacing w:after="0"/>
        <w:ind w:left="709"/>
        <w:jc w:val="both"/>
      </w:pPr>
      <w:r>
        <w:t>Submerger l’autre avec un ensemble de questions.</w:t>
      </w:r>
    </w:p>
    <w:p w:rsidR="009205F0" w:rsidRDefault="009205F0" w:rsidP="00AD2659">
      <w:pPr>
        <w:pStyle w:val="Paragraphedeliste"/>
        <w:numPr>
          <w:ilvl w:val="0"/>
          <w:numId w:val="83"/>
        </w:numPr>
        <w:spacing w:after="0"/>
        <w:ind w:left="709"/>
        <w:jc w:val="both"/>
      </w:pPr>
      <w:r>
        <w:t>Accord généraux</w:t>
      </w:r>
    </w:p>
    <w:p w:rsidR="009205F0" w:rsidRDefault="009205F0" w:rsidP="00AD2659">
      <w:pPr>
        <w:pStyle w:val="Paragraphedeliste"/>
        <w:numPr>
          <w:ilvl w:val="0"/>
          <w:numId w:val="83"/>
        </w:numPr>
        <w:spacing w:after="0"/>
        <w:ind w:left="709"/>
        <w:jc w:val="both"/>
      </w:pPr>
      <w:r>
        <w:t>Vrais négociateurs souvent pas présent</w:t>
      </w:r>
      <w:r w:rsidR="009203C3">
        <w:t> : on négocie souvent avec une sorte de fausse équipe au début.</w:t>
      </w:r>
    </w:p>
    <w:p w:rsidR="009205F0" w:rsidRDefault="009205F0" w:rsidP="00AD2659">
      <w:pPr>
        <w:pStyle w:val="Paragraphedeliste"/>
        <w:numPr>
          <w:ilvl w:val="0"/>
          <w:numId w:val="83"/>
        </w:numPr>
        <w:spacing w:after="0"/>
        <w:ind w:left="709"/>
        <w:jc w:val="both"/>
      </w:pPr>
      <w:r>
        <w:t>Façon de faire du business :</w:t>
      </w:r>
    </w:p>
    <w:p w:rsidR="009205F0" w:rsidRDefault="009205F0" w:rsidP="00AD2659">
      <w:pPr>
        <w:pStyle w:val="Paragraphedeliste"/>
        <w:numPr>
          <w:ilvl w:val="0"/>
          <w:numId w:val="85"/>
        </w:numPr>
        <w:spacing w:after="0"/>
        <w:jc w:val="both"/>
      </w:pPr>
      <w:r>
        <w:t>Inter</w:t>
      </w:r>
      <w:r w:rsidR="009203C3">
        <w:t>personnel</w:t>
      </w:r>
    </w:p>
    <w:p w:rsidR="009205F0" w:rsidRDefault="009203C3" w:rsidP="00AD2659">
      <w:pPr>
        <w:pStyle w:val="Paragraphedeliste"/>
        <w:numPr>
          <w:ilvl w:val="0"/>
          <w:numId w:val="85"/>
        </w:numPr>
        <w:spacing w:after="0"/>
        <w:jc w:val="both"/>
      </w:pPr>
      <w:r>
        <w:t>réciproque</w:t>
      </w:r>
    </w:p>
    <w:p w:rsidR="009205F0" w:rsidRDefault="009203C3" w:rsidP="00AD2659">
      <w:pPr>
        <w:pStyle w:val="Paragraphedeliste"/>
        <w:numPr>
          <w:ilvl w:val="0"/>
          <w:numId w:val="85"/>
        </w:numPr>
        <w:spacing w:after="0"/>
        <w:jc w:val="both"/>
      </w:pPr>
      <w:r>
        <w:t>tactique</w:t>
      </w:r>
    </w:p>
    <w:p w:rsidR="009205F0" w:rsidRDefault="009203C3" w:rsidP="00AD2659">
      <w:pPr>
        <w:pStyle w:val="Paragraphedeliste"/>
        <w:numPr>
          <w:ilvl w:val="0"/>
          <w:numId w:val="85"/>
        </w:numPr>
        <w:spacing w:after="0"/>
        <w:jc w:val="both"/>
      </w:pPr>
      <w:r>
        <w:t>réseau centré</w:t>
      </w:r>
    </w:p>
    <w:p w:rsidR="009203C3" w:rsidRDefault="009203C3" w:rsidP="00AD2659">
      <w:pPr>
        <w:pStyle w:val="Paragraphedeliste"/>
        <w:numPr>
          <w:ilvl w:val="0"/>
          <w:numId w:val="85"/>
        </w:numPr>
        <w:spacing w:after="0"/>
        <w:jc w:val="both"/>
      </w:pPr>
      <w:r w:rsidRPr="009203C3">
        <w:rPr>
          <w:b/>
          <w:bCs/>
          <w:color w:val="FF0000"/>
        </w:rPr>
        <w:t>Accord sur la confiance, pas vraiment sur le texte juridique</w:t>
      </w:r>
      <w:r>
        <w:t>.</w:t>
      </w:r>
    </w:p>
    <w:p w:rsidR="00870E5C" w:rsidRDefault="00870E5C" w:rsidP="00555E1C">
      <w:pPr>
        <w:spacing w:after="0"/>
        <w:jc w:val="both"/>
      </w:pPr>
    </w:p>
    <w:p w:rsidR="009203C3" w:rsidRDefault="009203C3" w:rsidP="00555E1C">
      <w:pPr>
        <w:spacing w:after="0"/>
        <w:jc w:val="both"/>
      </w:pPr>
      <w:r>
        <w:t>Cette a</w:t>
      </w:r>
      <w:r w:rsidR="009205F0">
        <w:t xml:space="preserve">pproche indirecte </w:t>
      </w:r>
      <w:r w:rsidR="00BA732A">
        <w:t xml:space="preserve">a </w:t>
      </w:r>
      <w:r w:rsidR="009205F0">
        <w:t xml:space="preserve">deux conséquences : </w:t>
      </w:r>
    </w:p>
    <w:p w:rsidR="009203C3" w:rsidRDefault="009203C3" w:rsidP="00AD2659">
      <w:pPr>
        <w:pStyle w:val="Paragraphedeliste"/>
        <w:numPr>
          <w:ilvl w:val="0"/>
          <w:numId w:val="83"/>
        </w:numPr>
        <w:spacing w:after="0"/>
        <w:jc w:val="both"/>
      </w:pPr>
      <w:r>
        <w:t>allongement du processus</w:t>
      </w:r>
    </w:p>
    <w:p w:rsidR="009205F0" w:rsidRDefault="009203C3" w:rsidP="00555E1C">
      <w:pPr>
        <w:pStyle w:val="Paragraphedeliste"/>
        <w:numPr>
          <w:ilvl w:val="0"/>
          <w:numId w:val="83"/>
        </w:numPr>
        <w:spacing w:after="0"/>
        <w:jc w:val="both"/>
      </w:pPr>
      <w:r w:rsidRPr="009203C3">
        <w:t>Plus grande opacité des signaux recueillis</w:t>
      </w:r>
    </w:p>
    <w:p w:rsidR="003D0429" w:rsidRDefault="003D0429" w:rsidP="003D0429">
      <w:pPr>
        <w:pStyle w:val="Paragraphedeliste"/>
        <w:spacing w:after="0"/>
        <w:ind w:left="1068"/>
        <w:jc w:val="both"/>
      </w:pPr>
    </w:p>
    <w:p w:rsidR="009205F0" w:rsidRDefault="009205F0" w:rsidP="009203C3">
      <w:pPr>
        <w:pStyle w:val="Titre2"/>
      </w:pPr>
      <w:bookmarkStart w:id="329" w:name="_Toc355873712"/>
      <w:r>
        <w:t>Comment contrer l’approche de la négociation ?</w:t>
      </w:r>
      <w:bookmarkEnd w:id="329"/>
      <w:r>
        <w:t xml:space="preserve"> </w:t>
      </w:r>
    </w:p>
    <w:p w:rsidR="009203C3" w:rsidRDefault="009203C3" w:rsidP="00555E1C">
      <w:pPr>
        <w:spacing w:after="0"/>
        <w:jc w:val="both"/>
      </w:pPr>
    </w:p>
    <w:p w:rsidR="00956D93" w:rsidRDefault="009205F0" w:rsidP="00AD2659">
      <w:pPr>
        <w:pStyle w:val="Paragraphedeliste"/>
        <w:numPr>
          <w:ilvl w:val="0"/>
          <w:numId w:val="83"/>
        </w:numPr>
        <w:spacing w:after="0"/>
        <w:jc w:val="both"/>
      </w:pPr>
      <w:r>
        <w:t xml:space="preserve">Montrer un soutien politique de </w:t>
      </w:r>
      <w:r w:rsidR="009203C3">
        <w:t>son</w:t>
      </w:r>
      <w:r>
        <w:t xml:space="preserve"> gouvernement</w:t>
      </w:r>
    </w:p>
    <w:p w:rsidR="00956D93" w:rsidRDefault="009205F0" w:rsidP="00AD2659">
      <w:pPr>
        <w:pStyle w:val="Paragraphedeliste"/>
        <w:numPr>
          <w:ilvl w:val="0"/>
          <w:numId w:val="83"/>
        </w:numPr>
        <w:spacing w:after="0"/>
        <w:jc w:val="both"/>
      </w:pPr>
      <w:r>
        <w:t>Identifier les vrais négociateurs chinois</w:t>
      </w:r>
    </w:p>
    <w:p w:rsidR="009205F0" w:rsidRDefault="009205F0" w:rsidP="00AD2659">
      <w:pPr>
        <w:pStyle w:val="Paragraphedeliste"/>
        <w:numPr>
          <w:ilvl w:val="0"/>
          <w:numId w:val="83"/>
        </w:numPr>
        <w:spacing w:after="0"/>
        <w:jc w:val="both"/>
      </w:pPr>
      <w:r>
        <w:t>Approche orientée « relations humaines » :</w:t>
      </w:r>
    </w:p>
    <w:p w:rsidR="009205F0" w:rsidRDefault="009205F0" w:rsidP="009205F0">
      <w:pPr>
        <w:pStyle w:val="Paragraphedeliste"/>
        <w:numPr>
          <w:ilvl w:val="0"/>
          <w:numId w:val="51"/>
        </w:numPr>
        <w:spacing w:after="0"/>
        <w:jc w:val="both"/>
      </w:pPr>
      <w:proofErr w:type="spellStart"/>
      <w:r>
        <w:t>Prénégociations</w:t>
      </w:r>
      <w:proofErr w:type="spellEnd"/>
      <w:r>
        <w:t xml:space="preserve">, </w:t>
      </w:r>
      <w:proofErr w:type="gramStart"/>
      <w:r>
        <w:t>socia</w:t>
      </w:r>
      <w:r w:rsidR="00BA732A">
        <w:t>l</w:t>
      </w:r>
      <w:r>
        <w:t>iser</w:t>
      </w:r>
      <w:proofErr w:type="gramEnd"/>
      <w:r>
        <w:t>, capital social</w:t>
      </w:r>
    </w:p>
    <w:p w:rsidR="00956D93" w:rsidRDefault="009205F0" w:rsidP="00956D93">
      <w:pPr>
        <w:pStyle w:val="Paragraphedeliste"/>
        <w:numPr>
          <w:ilvl w:val="0"/>
          <w:numId w:val="51"/>
        </w:numPr>
        <w:spacing w:after="0"/>
        <w:jc w:val="both"/>
        <w:rPr>
          <w:lang w:val="en-US"/>
        </w:rPr>
      </w:pPr>
      <w:r w:rsidRPr="009205F0">
        <w:rPr>
          <w:lang w:val="en-US"/>
        </w:rPr>
        <w:t>« With you, not your co</w:t>
      </w:r>
      <w:r>
        <w:rPr>
          <w:lang w:val="en-US"/>
        </w:rPr>
        <w:t>mpany”</w:t>
      </w:r>
    </w:p>
    <w:p w:rsidR="00BF04AA" w:rsidRDefault="00956D93" w:rsidP="00AD2659">
      <w:pPr>
        <w:pStyle w:val="Paragraphedeliste"/>
        <w:numPr>
          <w:ilvl w:val="0"/>
          <w:numId w:val="83"/>
        </w:numPr>
        <w:spacing w:after="0"/>
        <w:jc w:val="both"/>
      </w:pPr>
      <w:r w:rsidRPr="00BF04AA">
        <w:lastRenderedPageBreak/>
        <w:t>Recours à des locaux</w:t>
      </w:r>
      <w:r w:rsidR="00BF04AA" w:rsidRPr="00BF04AA">
        <w:t xml:space="preserve"> qui </w:t>
      </w:r>
      <w:r w:rsidR="00BF04AA">
        <w:t>connaiss</w:t>
      </w:r>
      <w:r w:rsidR="00BF04AA" w:rsidRPr="00BF04AA">
        <w:t>ent la façon de faire.</w:t>
      </w:r>
      <w:r w:rsidR="00BF04AA">
        <w:t xml:space="preserve"> (</w:t>
      </w:r>
      <w:r w:rsidRPr="00956D93">
        <w:t>eut servir pour établir un lien de confiance</w:t>
      </w:r>
      <w:r w:rsidR="00BF04AA">
        <w:t>)</w:t>
      </w:r>
    </w:p>
    <w:p w:rsidR="00870E5C" w:rsidRPr="009205F0" w:rsidRDefault="009205F0" w:rsidP="00AD2659">
      <w:pPr>
        <w:pStyle w:val="Paragraphedeliste"/>
        <w:numPr>
          <w:ilvl w:val="0"/>
          <w:numId w:val="83"/>
        </w:numPr>
        <w:spacing w:after="0"/>
        <w:jc w:val="both"/>
      </w:pPr>
      <w:r w:rsidRPr="009205F0">
        <w:t>Envoyer la bonne équip</w:t>
      </w:r>
      <w:r>
        <w:t>e de négociation, qui connait le terrain</w:t>
      </w:r>
      <w:r w:rsidR="00BA732A">
        <w:t xml:space="preserve"> et veiller à ce que ce soit la </w:t>
      </w:r>
      <w:r w:rsidR="00BA732A" w:rsidRPr="00BF04AA">
        <w:rPr>
          <w:b/>
          <w:bCs/>
        </w:rPr>
        <w:t>même équipe de négociation durant toute la négociation</w:t>
      </w:r>
      <w:r w:rsidR="00BA732A">
        <w:t>.</w:t>
      </w:r>
    </w:p>
    <w:p w:rsidR="00870E5C" w:rsidRPr="009205F0" w:rsidRDefault="00870E5C" w:rsidP="00555E1C">
      <w:pPr>
        <w:spacing w:after="0"/>
        <w:jc w:val="both"/>
      </w:pPr>
    </w:p>
    <w:p w:rsidR="00870E5C" w:rsidRPr="009205F0" w:rsidRDefault="00870E5C" w:rsidP="00555E1C">
      <w:pPr>
        <w:spacing w:after="0"/>
        <w:jc w:val="both"/>
      </w:pPr>
    </w:p>
    <w:p w:rsidR="00870E5C" w:rsidRPr="009205F0" w:rsidRDefault="00BA732A" w:rsidP="00BA732A">
      <w:pPr>
        <w:spacing w:after="0"/>
        <w:jc w:val="center"/>
      </w:pPr>
      <w:r>
        <w:rPr>
          <w:noProof/>
          <w:lang w:eastAsia="fr-BE"/>
        </w:rPr>
        <w:drawing>
          <wp:inline distT="0" distB="0" distL="0" distR="0">
            <wp:extent cx="5435597" cy="2743200"/>
            <wp:effectExtent l="19050" t="0" r="0" b="0"/>
            <wp:docPr id="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l="21248" t="27434" r="19550" b="24779"/>
                    <a:stretch>
                      <a:fillRect/>
                    </a:stretch>
                  </pic:blipFill>
                  <pic:spPr bwMode="auto">
                    <a:xfrm>
                      <a:off x="0" y="0"/>
                      <a:ext cx="5443770" cy="2747325"/>
                    </a:xfrm>
                    <a:prstGeom prst="rect">
                      <a:avLst/>
                    </a:prstGeom>
                    <a:noFill/>
                    <a:ln w="9525">
                      <a:noFill/>
                      <a:miter lim="800000"/>
                      <a:headEnd/>
                      <a:tailEnd/>
                    </a:ln>
                  </pic:spPr>
                </pic:pic>
              </a:graphicData>
            </a:graphic>
          </wp:inline>
        </w:drawing>
      </w:r>
    </w:p>
    <w:p w:rsidR="00870E5C" w:rsidRPr="009205F0" w:rsidRDefault="00BA732A" w:rsidP="00BA732A">
      <w:pPr>
        <w:spacing w:after="0"/>
        <w:jc w:val="center"/>
      </w:pPr>
      <w:r>
        <w:rPr>
          <w:noProof/>
          <w:lang w:eastAsia="fr-BE"/>
        </w:rPr>
        <w:drawing>
          <wp:inline distT="0" distB="0" distL="0" distR="0">
            <wp:extent cx="5390707" cy="967562"/>
            <wp:effectExtent l="0" t="0" r="0" b="0"/>
            <wp:docPr id="6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7" cstate="print"/>
                    <a:srcRect l="21438" t="40549" r="19734" b="42547"/>
                    <a:stretch/>
                  </pic:blipFill>
                  <pic:spPr bwMode="auto">
                    <a:xfrm>
                      <a:off x="0" y="0"/>
                      <a:ext cx="5400432" cy="969308"/>
                    </a:xfrm>
                    <a:prstGeom prst="rect">
                      <a:avLst/>
                    </a:prstGeom>
                    <a:noFill/>
                    <a:ln>
                      <a:noFill/>
                    </a:ln>
                    <a:extLst>
                      <a:ext uri="{53640926-AAD7-44D8-BBD7-CCE9431645EC}">
                        <a14:shadowObscured xmlns:a14="http://schemas.microsoft.com/office/drawing/2010/main"/>
                      </a:ext>
                    </a:extLst>
                  </pic:spPr>
                </pic:pic>
              </a:graphicData>
            </a:graphic>
          </wp:inline>
        </w:drawing>
      </w:r>
    </w:p>
    <w:p w:rsidR="00870E5C" w:rsidRDefault="00870E5C" w:rsidP="00555E1C">
      <w:pPr>
        <w:spacing w:after="0"/>
        <w:jc w:val="both"/>
      </w:pPr>
    </w:p>
    <w:p w:rsidR="003D0429" w:rsidRDefault="003D0429" w:rsidP="00555E1C">
      <w:pPr>
        <w:spacing w:after="0"/>
        <w:jc w:val="both"/>
      </w:pPr>
    </w:p>
    <w:p w:rsidR="003D0429" w:rsidRDefault="003D0429" w:rsidP="00555E1C">
      <w:pPr>
        <w:spacing w:after="0"/>
        <w:jc w:val="both"/>
      </w:pPr>
    </w:p>
    <w:p w:rsidR="003D0429" w:rsidRDefault="003D0429" w:rsidP="00555E1C">
      <w:pPr>
        <w:spacing w:after="0"/>
        <w:jc w:val="both"/>
      </w:pPr>
    </w:p>
    <w:p w:rsidR="003D0429" w:rsidRDefault="003D0429" w:rsidP="00555E1C">
      <w:pPr>
        <w:spacing w:after="0"/>
        <w:jc w:val="both"/>
      </w:pPr>
    </w:p>
    <w:p w:rsidR="003D0429" w:rsidRDefault="003D0429" w:rsidP="00555E1C">
      <w:pPr>
        <w:spacing w:after="0"/>
        <w:jc w:val="both"/>
      </w:pPr>
    </w:p>
    <w:p w:rsidR="003D0429" w:rsidRDefault="003D0429" w:rsidP="00555E1C">
      <w:pPr>
        <w:spacing w:after="0"/>
        <w:jc w:val="both"/>
      </w:pPr>
    </w:p>
    <w:p w:rsidR="003D0429" w:rsidRDefault="003D0429" w:rsidP="00555E1C">
      <w:pPr>
        <w:spacing w:after="0"/>
        <w:jc w:val="both"/>
      </w:pPr>
    </w:p>
    <w:p w:rsidR="003D0429" w:rsidRDefault="003D0429" w:rsidP="00555E1C">
      <w:pPr>
        <w:spacing w:after="0"/>
        <w:jc w:val="both"/>
      </w:pPr>
    </w:p>
    <w:p w:rsidR="003D0429" w:rsidRDefault="003D0429" w:rsidP="00555E1C">
      <w:pPr>
        <w:spacing w:after="0"/>
        <w:jc w:val="both"/>
      </w:pPr>
    </w:p>
    <w:p w:rsidR="003D0429" w:rsidRDefault="003D0429" w:rsidP="00555E1C">
      <w:pPr>
        <w:spacing w:after="0"/>
        <w:jc w:val="both"/>
      </w:pPr>
    </w:p>
    <w:p w:rsidR="003D0429" w:rsidRDefault="003D0429" w:rsidP="00555E1C">
      <w:pPr>
        <w:spacing w:after="0"/>
        <w:jc w:val="both"/>
      </w:pPr>
    </w:p>
    <w:p w:rsidR="003D0429" w:rsidRDefault="003D0429" w:rsidP="00555E1C">
      <w:pPr>
        <w:spacing w:after="0"/>
        <w:jc w:val="both"/>
      </w:pPr>
    </w:p>
    <w:p w:rsidR="003D0429" w:rsidRDefault="003D0429" w:rsidP="00555E1C">
      <w:pPr>
        <w:spacing w:after="0"/>
        <w:jc w:val="both"/>
      </w:pPr>
    </w:p>
    <w:p w:rsidR="003D0429" w:rsidRPr="009205F0" w:rsidRDefault="003D0429" w:rsidP="00555E1C">
      <w:pPr>
        <w:spacing w:after="0"/>
        <w:jc w:val="both"/>
      </w:pPr>
    </w:p>
    <w:p w:rsidR="00870E5C" w:rsidRPr="009205F0" w:rsidRDefault="00BA732A" w:rsidP="00BA732A">
      <w:pPr>
        <w:pStyle w:val="Titre1"/>
      </w:pPr>
      <w:bookmarkStart w:id="330" w:name="_Toc355873713"/>
      <w:r>
        <w:lastRenderedPageBreak/>
        <w:t>Politique étrangère</w:t>
      </w:r>
      <w:bookmarkEnd w:id="330"/>
    </w:p>
    <w:p w:rsidR="00BA732A" w:rsidRDefault="00BA732A" w:rsidP="00BA732A">
      <w:pPr>
        <w:pStyle w:val="Titre2"/>
      </w:pPr>
      <w:bookmarkStart w:id="331" w:name="_Toc355873714"/>
      <w:r>
        <w:t>Concept de « Grande stratégie »</w:t>
      </w:r>
      <w:bookmarkEnd w:id="331"/>
    </w:p>
    <w:p w:rsidR="00B925CE" w:rsidRDefault="00B925CE" w:rsidP="00B925CE"/>
    <w:p w:rsidR="00B925CE" w:rsidRPr="00B925CE" w:rsidRDefault="00B925CE" w:rsidP="00B925CE">
      <w:pPr>
        <w:spacing w:after="0"/>
        <w:jc w:val="both"/>
      </w:pPr>
      <w:r>
        <w:t>Il s’agit d’une politique sur le long terme</w:t>
      </w:r>
      <w:r w:rsidR="00BF04AA">
        <w:t xml:space="preserve"> (plus ou moins 30 ans)</w:t>
      </w:r>
      <w:r>
        <w:t>. Les américains voient jusque 2030 alors que la Chine voit jusque 2050. Cela leur permet de construire toute une politique sur le long-terme</w:t>
      </w:r>
      <w:r w:rsidR="00BF04AA">
        <w:t xml:space="preserve"> (lien avec le jeu de go)</w:t>
      </w:r>
      <w:r>
        <w:t xml:space="preserve">. </w:t>
      </w:r>
    </w:p>
    <w:p w:rsidR="00BA732A" w:rsidRDefault="00BA732A" w:rsidP="00BA732A">
      <w:pPr>
        <w:pStyle w:val="Titre3"/>
      </w:pPr>
      <w:bookmarkStart w:id="332" w:name="_Toc355873715"/>
      <w:proofErr w:type="spellStart"/>
      <w:r>
        <w:t>Salvan</w:t>
      </w:r>
      <w:bookmarkEnd w:id="332"/>
      <w:proofErr w:type="spellEnd"/>
    </w:p>
    <w:p w:rsidR="00BA732A" w:rsidRDefault="00BA732A" w:rsidP="00BA732A">
      <w:pPr>
        <w:spacing w:after="0"/>
        <w:jc w:val="both"/>
      </w:pPr>
    </w:p>
    <w:p w:rsidR="00B925CE" w:rsidRDefault="00BA732A" w:rsidP="00BA732A">
      <w:pPr>
        <w:spacing w:after="0"/>
        <w:jc w:val="both"/>
        <w:rPr>
          <w:i/>
        </w:rPr>
      </w:pPr>
      <w:r w:rsidRPr="00B925CE">
        <w:rPr>
          <w:i/>
        </w:rPr>
        <w:t xml:space="preserve">« </w:t>
      </w:r>
      <w:r w:rsidR="00BF04AA" w:rsidRPr="00B925CE">
        <w:rPr>
          <w:i/>
        </w:rPr>
        <w:t>Pour</w:t>
      </w:r>
      <w:r w:rsidRPr="00B925CE">
        <w:rPr>
          <w:i/>
        </w:rPr>
        <w:t xml:space="preserve"> atteindre les buts de leur concept les chefs politiques ont besoin d'une méthode et de moyens, c'est la stratégie ». </w:t>
      </w:r>
      <w:r w:rsidRPr="00B925CE">
        <w:t>Cette dernière est</w:t>
      </w:r>
      <w:r w:rsidRPr="00B925CE">
        <w:rPr>
          <w:i/>
        </w:rPr>
        <w:t xml:space="preserve"> « l'ensemble des méthodes et moyens permettant d'atteindre les fins exigées par le politique »</w:t>
      </w:r>
    </w:p>
    <w:p w:rsidR="00BF04AA" w:rsidRPr="00BF04AA" w:rsidRDefault="00BF04AA" w:rsidP="00BA732A">
      <w:pPr>
        <w:spacing w:after="0"/>
        <w:jc w:val="both"/>
        <w:rPr>
          <w:i/>
        </w:rPr>
      </w:pPr>
    </w:p>
    <w:p w:rsidR="00BA732A" w:rsidRDefault="00BA732A" w:rsidP="00BA732A">
      <w:pPr>
        <w:pStyle w:val="Titre3"/>
      </w:pPr>
      <w:bookmarkStart w:id="333" w:name="_Toc355873716"/>
      <w:proofErr w:type="spellStart"/>
      <w:r>
        <w:t>Layne</w:t>
      </w:r>
      <w:bookmarkEnd w:id="333"/>
      <w:proofErr w:type="spellEnd"/>
    </w:p>
    <w:p w:rsidR="00BA732A" w:rsidRDefault="00BA732A" w:rsidP="00BA732A">
      <w:pPr>
        <w:pStyle w:val="Paragraphedeliste"/>
        <w:spacing w:after="0"/>
        <w:jc w:val="both"/>
      </w:pPr>
    </w:p>
    <w:p w:rsidR="00BA732A" w:rsidRDefault="00BA732A" w:rsidP="00AD2659">
      <w:pPr>
        <w:pStyle w:val="Paragraphedeliste"/>
        <w:numPr>
          <w:ilvl w:val="0"/>
          <w:numId w:val="86"/>
        </w:numPr>
        <w:spacing w:after="0"/>
        <w:jc w:val="both"/>
      </w:pPr>
      <w:r>
        <w:t>Détermination des intérêts sécuritaires vitaux d’un Etat;</w:t>
      </w:r>
    </w:p>
    <w:p w:rsidR="00BA732A" w:rsidRDefault="00BA732A" w:rsidP="00AD2659">
      <w:pPr>
        <w:pStyle w:val="Paragraphedeliste"/>
        <w:numPr>
          <w:ilvl w:val="0"/>
          <w:numId w:val="86"/>
        </w:numPr>
        <w:spacing w:after="0"/>
        <w:jc w:val="both"/>
      </w:pPr>
      <w:r>
        <w:t>Identification des menaces envers ces intérêts;</w:t>
      </w:r>
    </w:p>
    <w:p w:rsidR="00BA732A" w:rsidRDefault="00BA732A" w:rsidP="00BA732A">
      <w:pPr>
        <w:pStyle w:val="Paragraphedeliste"/>
        <w:numPr>
          <w:ilvl w:val="0"/>
          <w:numId w:val="86"/>
        </w:numPr>
        <w:spacing w:after="0"/>
        <w:jc w:val="both"/>
      </w:pPr>
      <w:r>
        <w:t>Décision de comment employer au mieux les ressources politiques, militaires et économiques de l’Etat afin de protéger ces intérêts.</w:t>
      </w:r>
    </w:p>
    <w:p w:rsidR="00BA732A" w:rsidRDefault="00BF04AA" w:rsidP="00BF04AA">
      <w:pPr>
        <w:pStyle w:val="Titre2"/>
      </w:pPr>
      <w:bookmarkStart w:id="334" w:name="_Toc355873717"/>
      <w:r>
        <w:t>N</w:t>
      </w:r>
      <w:r w:rsidR="00BA732A">
        <w:t>ationalisme</w:t>
      </w:r>
      <w:bookmarkEnd w:id="334"/>
    </w:p>
    <w:p w:rsidR="00BA732A" w:rsidRDefault="00BA732A" w:rsidP="00BF04AA">
      <w:pPr>
        <w:pStyle w:val="Titre3"/>
      </w:pPr>
      <w:bookmarkStart w:id="335" w:name="_Toc355873718"/>
      <w:r>
        <w:t>Abandon du communisme</w:t>
      </w:r>
      <w:r w:rsidR="00B925CE">
        <w:t>…</w:t>
      </w:r>
      <w:bookmarkEnd w:id="335"/>
    </w:p>
    <w:p w:rsidR="00BA732A" w:rsidRDefault="00BA732A" w:rsidP="00AD2659">
      <w:pPr>
        <w:pStyle w:val="Paragraphedeliste"/>
        <w:numPr>
          <w:ilvl w:val="0"/>
          <w:numId w:val="87"/>
        </w:numPr>
        <w:spacing w:after="0"/>
        <w:jc w:val="both"/>
      </w:pPr>
      <w:r>
        <w:t>« démocratie socialiste »</w:t>
      </w:r>
    </w:p>
    <w:p w:rsidR="00BA732A" w:rsidRDefault="00D20362" w:rsidP="00AD2659">
      <w:pPr>
        <w:pStyle w:val="Paragraphedeliste"/>
        <w:numPr>
          <w:ilvl w:val="0"/>
          <w:numId w:val="87"/>
        </w:numPr>
        <w:spacing w:after="0"/>
        <w:jc w:val="both"/>
      </w:pPr>
      <w:r>
        <w:t>Le parti communiste n’a plus le même succès qu’auparavant</w:t>
      </w:r>
    </w:p>
    <w:p w:rsidR="00BA732A" w:rsidRDefault="00B925CE" w:rsidP="00BF04AA">
      <w:pPr>
        <w:pStyle w:val="Titre3"/>
      </w:pPr>
      <w:bookmarkStart w:id="336" w:name="_Toc355873719"/>
      <w:r>
        <w:t xml:space="preserve">…Au profit du </w:t>
      </w:r>
      <w:r w:rsidRPr="00BF04AA">
        <w:t>n</w:t>
      </w:r>
      <w:r w:rsidR="00BA732A" w:rsidRPr="00BF04AA">
        <w:t>ationalisme</w:t>
      </w:r>
      <w:r w:rsidR="00BA732A">
        <w:t xml:space="preserve"> (et xénophobie)</w:t>
      </w:r>
      <w:bookmarkEnd w:id="336"/>
    </w:p>
    <w:p w:rsidR="00BA732A" w:rsidRDefault="00BA732A" w:rsidP="00AD2659">
      <w:pPr>
        <w:pStyle w:val="Paragraphedeliste"/>
        <w:numPr>
          <w:ilvl w:val="0"/>
          <w:numId w:val="88"/>
        </w:numPr>
        <w:spacing w:after="0"/>
        <w:jc w:val="both"/>
      </w:pPr>
      <w:r>
        <w:t>anti-américanisme/japon</w:t>
      </w:r>
    </w:p>
    <w:p w:rsidR="00BA732A" w:rsidRDefault="00BA732A" w:rsidP="00AD2659">
      <w:pPr>
        <w:pStyle w:val="Paragraphedeliste"/>
        <w:numPr>
          <w:ilvl w:val="0"/>
          <w:numId w:val="88"/>
        </w:numPr>
        <w:spacing w:after="0"/>
        <w:jc w:val="both"/>
      </w:pPr>
      <w:r>
        <w:t>fierté nationale</w:t>
      </w:r>
      <w:r w:rsidR="00BF04AA">
        <w:t xml:space="preserve"> de 5000 ans d’histoire, ce que les USA n’ont pas</w:t>
      </w:r>
    </w:p>
    <w:p w:rsidR="00BA732A" w:rsidRDefault="00BA732A" w:rsidP="00AD2659">
      <w:pPr>
        <w:pStyle w:val="Paragraphedeliste"/>
        <w:numPr>
          <w:ilvl w:val="0"/>
          <w:numId w:val="88"/>
        </w:numPr>
        <w:spacing w:after="0"/>
        <w:jc w:val="both"/>
      </w:pPr>
      <w:r>
        <w:t>détourner l’attention des problèmes internes</w:t>
      </w:r>
    </w:p>
    <w:p w:rsidR="00BA732A" w:rsidRDefault="00D20362" w:rsidP="00AD2659">
      <w:pPr>
        <w:pStyle w:val="Paragraphedeliste"/>
        <w:numPr>
          <w:ilvl w:val="0"/>
          <w:numId w:val="88"/>
        </w:numPr>
        <w:spacing w:after="0"/>
        <w:jc w:val="both"/>
      </w:pPr>
      <w:r>
        <w:t>i</w:t>
      </w:r>
      <w:r w:rsidR="00BA732A">
        <w:t>mportance de l’histoire</w:t>
      </w:r>
    </w:p>
    <w:p w:rsidR="00B925CE" w:rsidRDefault="00BF04AA" w:rsidP="00BA732A">
      <w:pPr>
        <w:pStyle w:val="Paragraphedeliste"/>
        <w:numPr>
          <w:ilvl w:val="0"/>
          <w:numId w:val="67"/>
        </w:numPr>
        <w:spacing w:after="0"/>
        <w:jc w:val="both"/>
      </w:pPr>
      <w:r>
        <w:t>Le but est d’e</w:t>
      </w:r>
      <w:r w:rsidR="00BA732A">
        <w:t>ffacer deux siècles d’humiliation et d’oppression</w:t>
      </w:r>
      <w:r>
        <w:t>.</w:t>
      </w:r>
    </w:p>
    <w:p w:rsidR="00BA732A" w:rsidRDefault="00BA732A" w:rsidP="00D8233B">
      <w:pPr>
        <w:pStyle w:val="Titre3"/>
      </w:pPr>
      <w:bookmarkStart w:id="337" w:name="_Toc355873720"/>
      <w:r>
        <w:t>Descendants d’une grande civilisation</w:t>
      </w:r>
      <w:bookmarkEnd w:id="337"/>
    </w:p>
    <w:p w:rsidR="00BA732A" w:rsidRDefault="00B925CE" w:rsidP="00AD2659">
      <w:pPr>
        <w:pStyle w:val="Paragraphedeliste"/>
        <w:numPr>
          <w:ilvl w:val="0"/>
          <w:numId w:val="89"/>
        </w:numPr>
        <w:spacing w:after="0"/>
        <w:jc w:val="both"/>
      </w:pPr>
      <w:r>
        <w:t>R</w:t>
      </w:r>
      <w:r w:rsidR="00BA732A">
        <w:t>etour de l’empire du milieu</w:t>
      </w:r>
    </w:p>
    <w:p w:rsidR="00B925CE" w:rsidRDefault="00BA732A" w:rsidP="00AD2659">
      <w:pPr>
        <w:pStyle w:val="Paragraphedeliste"/>
        <w:numPr>
          <w:ilvl w:val="0"/>
          <w:numId w:val="89"/>
        </w:numPr>
        <w:spacing w:after="0"/>
        <w:jc w:val="both"/>
      </w:pPr>
      <w:r>
        <w:t>Importance de l’histoire</w:t>
      </w:r>
    </w:p>
    <w:p w:rsidR="00BA732A" w:rsidRDefault="00BA732A" w:rsidP="00D8233B">
      <w:pPr>
        <w:pStyle w:val="Titre3"/>
      </w:pPr>
      <w:bookmarkStart w:id="338" w:name="_Toc355873721"/>
      <w:r>
        <w:t>Nationalisme « mémoriel »</w:t>
      </w:r>
      <w:bookmarkEnd w:id="338"/>
    </w:p>
    <w:p w:rsidR="00BA732A" w:rsidRDefault="00BA732A" w:rsidP="00AD2659">
      <w:pPr>
        <w:pStyle w:val="Paragraphedeliste"/>
        <w:numPr>
          <w:ilvl w:val="0"/>
          <w:numId w:val="90"/>
        </w:numPr>
        <w:spacing w:after="0"/>
        <w:jc w:val="both"/>
      </w:pPr>
      <w:r>
        <w:t>Sélection de la mémoire / histoire</w:t>
      </w:r>
    </w:p>
    <w:p w:rsidR="00BA732A" w:rsidRDefault="00BA732A" w:rsidP="00AD2659">
      <w:pPr>
        <w:pStyle w:val="Paragraphedeliste"/>
        <w:numPr>
          <w:ilvl w:val="0"/>
          <w:numId w:val="90"/>
        </w:numPr>
        <w:spacing w:after="0"/>
        <w:jc w:val="both"/>
      </w:pPr>
      <w:r>
        <w:t>Fierté historique/ du passé</w:t>
      </w:r>
    </w:p>
    <w:p w:rsidR="00B925CE" w:rsidRDefault="00BA732A" w:rsidP="00AD2659">
      <w:pPr>
        <w:pStyle w:val="Paragraphedeliste"/>
        <w:numPr>
          <w:ilvl w:val="0"/>
          <w:numId w:val="90"/>
        </w:numPr>
        <w:spacing w:after="0"/>
        <w:jc w:val="both"/>
      </w:pPr>
      <w:r>
        <w:t>Retour vers l’histoire = Réflexe réconfortant</w:t>
      </w:r>
    </w:p>
    <w:p w:rsidR="00BA732A" w:rsidRDefault="00BA732A" w:rsidP="00D8233B">
      <w:pPr>
        <w:pStyle w:val="Titre3"/>
      </w:pPr>
      <w:bookmarkStart w:id="339" w:name="_Toc355873722"/>
      <w:r>
        <w:t>Arme à double tranchant</w:t>
      </w:r>
      <w:bookmarkEnd w:id="339"/>
    </w:p>
    <w:p w:rsidR="00B925CE" w:rsidRDefault="00BA732A" w:rsidP="00AD2659">
      <w:pPr>
        <w:pStyle w:val="Paragraphedeliste"/>
        <w:numPr>
          <w:ilvl w:val="0"/>
          <w:numId w:val="91"/>
        </w:numPr>
        <w:spacing w:after="0"/>
        <w:jc w:val="both"/>
      </w:pPr>
      <w:r>
        <w:t>fibre nationale</w:t>
      </w:r>
    </w:p>
    <w:p w:rsidR="00BA732A" w:rsidRDefault="00BA732A" w:rsidP="00AD2659">
      <w:pPr>
        <w:pStyle w:val="Paragraphedeliste"/>
        <w:numPr>
          <w:ilvl w:val="0"/>
          <w:numId w:val="91"/>
        </w:numPr>
        <w:spacing w:after="0"/>
        <w:jc w:val="both"/>
      </w:pPr>
      <w:r>
        <w:lastRenderedPageBreak/>
        <w:t>à travers les discours, l’histoire, la publication d’ouvrages patriotiques, de nouveaux cours dans les écoles, des visites aux musées, etc.</w:t>
      </w:r>
    </w:p>
    <w:p w:rsidR="00B925CE" w:rsidRDefault="00D8233B" w:rsidP="00AD2659">
      <w:pPr>
        <w:pStyle w:val="Paragraphedeliste"/>
        <w:numPr>
          <w:ilvl w:val="0"/>
          <w:numId w:val="91"/>
        </w:numPr>
        <w:spacing w:after="0"/>
        <w:jc w:val="both"/>
      </w:pPr>
      <w:r>
        <w:t>mobilise les foules…</w:t>
      </w:r>
    </w:p>
    <w:p w:rsidR="00BA732A" w:rsidRDefault="00BA732A" w:rsidP="00AD2659">
      <w:pPr>
        <w:pStyle w:val="Paragraphedeliste"/>
        <w:numPr>
          <w:ilvl w:val="0"/>
          <w:numId w:val="92"/>
        </w:numPr>
        <w:spacing w:after="0"/>
        <w:ind w:left="1418"/>
        <w:jc w:val="both"/>
      </w:pPr>
      <w:r>
        <w:t>Contre les Etats-Unis lors du bombardement de l’ambassade chinoise à Belgrade en 1999 ou l’incident de l’EP-3 en 2001</w:t>
      </w:r>
    </w:p>
    <w:p w:rsidR="00BA732A" w:rsidRDefault="00B925CE" w:rsidP="00AD2659">
      <w:pPr>
        <w:pStyle w:val="Paragraphedeliste"/>
        <w:numPr>
          <w:ilvl w:val="0"/>
          <w:numId w:val="92"/>
        </w:numPr>
        <w:spacing w:after="0"/>
        <w:ind w:left="1418"/>
        <w:jc w:val="both"/>
      </w:pPr>
      <w:r>
        <w:t>C</w:t>
      </w:r>
      <w:r w:rsidR="00BA732A">
        <w:t>ontre le Japon en 2005 (publication des nouveaux ouvrages d’histoire considérés par la Chine de révisionniste)</w:t>
      </w:r>
    </w:p>
    <w:p w:rsidR="00B925CE" w:rsidRDefault="00B925CE" w:rsidP="00BA732A">
      <w:pPr>
        <w:spacing w:after="0"/>
        <w:jc w:val="both"/>
      </w:pPr>
    </w:p>
    <w:p w:rsidR="0032223D" w:rsidRPr="00692C76" w:rsidRDefault="00D8233B" w:rsidP="00BA732A">
      <w:pPr>
        <w:spacing w:after="0"/>
        <w:jc w:val="both"/>
      </w:pPr>
      <w:r>
        <w:t xml:space="preserve">Et cela est parfois </w:t>
      </w:r>
      <w:r w:rsidR="00BA732A" w:rsidRPr="00D8233B">
        <w:t>exécutoire contre le</w:t>
      </w:r>
      <w:r>
        <w:t xml:space="preserve">ur propre gouvernement </w:t>
      </w:r>
      <w:r>
        <w:sym w:font="Wingdings" w:char="F0E8"/>
      </w:r>
      <w:r>
        <w:t xml:space="preserve"> </w:t>
      </w:r>
      <w:r w:rsidR="00B925CE" w:rsidRPr="00D8233B">
        <w:t>C</w:t>
      </w:r>
      <w:r w:rsidR="006B6918" w:rsidRPr="00D8233B">
        <w:t>olonel de l’armée</w:t>
      </w:r>
      <w:r w:rsidR="00BA732A" w:rsidRPr="00D8233B">
        <w:t xml:space="preserve">: « </w:t>
      </w:r>
      <w:proofErr w:type="spellStart"/>
      <w:r w:rsidR="00BA732A" w:rsidRPr="00D8233B">
        <w:t>Sometimes</w:t>
      </w:r>
      <w:proofErr w:type="spellEnd"/>
      <w:r w:rsidR="00BA732A" w:rsidRPr="00D8233B">
        <w:t xml:space="preserve"> people express </w:t>
      </w:r>
      <w:proofErr w:type="spellStart"/>
      <w:r w:rsidR="00BA732A" w:rsidRPr="00D8233B">
        <w:t>their</w:t>
      </w:r>
      <w:proofErr w:type="spellEnd"/>
      <w:r w:rsidR="00BA732A" w:rsidRPr="00D8233B">
        <w:t xml:space="preserve"> </w:t>
      </w:r>
      <w:proofErr w:type="spellStart"/>
      <w:r w:rsidR="00BA732A" w:rsidRPr="00D8233B">
        <w:t>domestic</w:t>
      </w:r>
      <w:proofErr w:type="spellEnd"/>
      <w:r w:rsidR="00BA732A" w:rsidRPr="00D8233B">
        <w:t xml:space="preserve"> </w:t>
      </w:r>
      <w:proofErr w:type="spellStart"/>
      <w:r w:rsidR="00BA732A" w:rsidRPr="00D8233B">
        <w:t>dissatisfactions</w:t>
      </w:r>
      <w:proofErr w:type="spellEnd"/>
      <w:r w:rsidR="00BA732A" w:rsidRPr="00D8233B">
        <w:t xml:space="preserve"> by </w:t>
      </w:r>
      <w:proofErr w:type="spellStart"/>
      <w:r w:rsidR="00BA732A" w:rsidRPr="00D8233B">
        <w:t>criticizing</w:t>
      </w:r>
      <w:proofErr w:type="spellEnd"/>
      <w:r w:rsidR="00BA732A" w:rsidRPr="00D8233B">
        <w:t xml:space="preserve"> </w:t>
      </w:r>
      <w:proofErr w:type="spellStart"/>
      <w:r w:rsidR="00BA732A" w:rsidRPr="00D8233B">
        <w:t>foreign</w:t>
      </w:r>
      <w:proofErr w:type="spellEnd"/>
      <w:r w:rsidR="00BA732A" w:rsidRPr="00D8233B">
        <w:t xml:space="preserve"> </w:t>
      </w:r>
      <w:proofErr w:type="spellStart"/>
      <w:r w:rsidR="00BA732A" w:rsidRPr="00D8233B">
        <w:t>policy</w:t>
      </w:r>
      <w:proofErr w:type="spellEnd"/>
      <w:r w:rsidR="00BA732A" w:rsidRPr="00D8233B">
        <w:t xml:space="preserve">. </w:t>
      </w:r>
      <w:r>
        <w:t xml:space="preserve">You </w:t>
      </w:r>
      <w:proofErr w:type="spellStart"/>
      <w:r>
        <w:t>see</w:t>
      </w:r>
      <w:proofErr w:type="spellEnd"/>
      <w:r>
        <w:t xml:space="preserve"> </w:t>
      </w:r>
      <w:proofErr w:type="spellStart"/>
      <w:r>
        <w:t>that</w:t>
      </w:r>
      <w:proofErr w:type="spellEnd"/>
      <w:r>
        <w:t xml:space="preserve"> </w:t>
      </w:r>
      <w:proofErr w:type="gramStart"/>
      <w:r>
        <w:t>a</w:t>
      </w:r>
      <w:proofErr w:type="gramEnd"/>
      <w:r>
        <w:t xml:space="preserve"> lot in China»</w:t>
      </w:r>
    </w:p>
    <w:p w:rsidR="00BA732A" w:rsidRDefault="00BA732A" w:rsidP="00D8233B">
      <w:pPr>
        <w:pStyle w:val="Titre3"/>
      </w:pPr>
      <w:bookmarkStart w:id="340" w:name="_Toc355873723"/>
      <w:r>
        <w:t>Plusieurs formes</w:t>
      </w:r>
      <w:bookmarkEnd w:id="340"/>
    </w:p>
    <w:p w:rsidR="00D8233B" w:rsidRDefault="00BA732A" w:rsidP="00D8233B">
      <w:pPr>
        <w:pStyle w:val="Titre4"/>
      </w:pPr>
      <w:bookmarkStart w:id="341" w:name="_Toc355873724"/>
      <w:r>
        <w:t>Pragmatique</w:t>
      </w:r>
      <w:bookmarkEnd w:id="341"/>
      <w:r>
        <w:t xml:space="preserve"> </w:t>
      </w:r>
    </w:p>
    <w:p w:rsidR="00D8233B" w:rsidRDefault="00BA732A" w:rsidP="00AD2659">
      <w:pPr>
        <w:pStyle w:val="Paragraphedeliste"/>
        <w:numPr>
          <w:ilvl w:val="0"/>
          <w:numId w:val="88"/>
        </w:numPr>
        <w:spacing w:after="0"/>
        <w:jc w:val="both"/>
      </w:pPr>
      <w:r>
        <w:t>(moins idéologique/ révolutionnaire)</w:t>
      </w:r>
    </w:p>
    <w:p w:rsidR="0032223D" w:rsidRDefault="00BA732A" w:rsidP="00AD2659">
      <w:pPr>
        <w:pStyle w:val="Paragraphedeliste"/>
        <w:numPr>
          <w:ilvl w:val="0"/>
          <w:numId w:val="88"/>
        </w:numPr>
        <w:spacing w:after="0"/>
        <w:jc w:val="both"/>
      </w:pPr>
      <w:r>
        <w:t>Retrouver une certaine légitimité</w:t>
      </w:r>
    </w:p>
    <w:p w:rsidR="00BA732A" w:rsidRDefault="00BA732A" w:rsidP="00D8233B">
      <w:pPr>
        <w:pStyle w:val="Titre4"/>
      </w:pPr>
      <w:bookmarkStart w:id="342" w:name="_Toc355873725"/>
      <w:r>
        <w:t>Populaire</w:t>
      </w:r>
      <w:bookmarkEnd w:id="342"/>
    </w:p>
    <w:p w:rsidR="00BA732A" w:rsidRDefault="00D8233B" w:rsidP="00AD2659">
      <w:pPr>
        <w:pStyle w:val="Paragraphedeliste"/>
        <w:numPr>
          <w:ilvl w:val="0"/>
          <w:numId w:val="110"/>
        </w:numPr>
        <w:spacing w:after="0"/>
        <w:jc w:val="both"/>
      </w:pPr>
      <w:r w:rsidRPr="00D8233B">
        <w:rPr>
          <w:b/>
          <w:bCs/>
          <w:color w:val="FF0000"/>
        </w:rPr>
        <w:t>L’origine du nationalisme est</w:t>
      </w:r>
      <w:r w:rsidR="00BA732A" w:rsidRPr="00D8233B">
        <w:rPr>
          <w:b/>
          <w:bCs/>
          <w:color w:val="FF0000"/>
        </w:rPr>
        <w:t xml:space="preserve"> « Top-down »</w:t>
      </w:r>
      <w:r w:rsidR="00BA732A">
        <w:t>/ contrôlé par le PCC</w:t>
      </w:r>
    </w:p>
    <w:p w:rsidR="00BA732A" w:rsidRDefault="00BA732A" w:rsidP="00AD2659">
      <w:pPr>
        <w:pStyle w:val="Paragraphedeliste"/>
        <w:numPr>
          <w:ilvl w:val="0"/>
          <w:numId w:val="110"/>
        </w:numPr>
        <w:spacing w:after="0"/>
        <w:jc w:val="both"/>
      </w:pPr>
      <w:r>
        <w:t>P</w:t>
      </w:r>
      <w:r w:rsidR="0032223D">
        <w:t>ou</w:t>
      </w:r>
      <w:r>
        <w:t>v</w:t>
      </w:r>
      <w:r w:rsidR="0032223D">
        <w:t>oir</w:t>
      </w:r>
      <w:r>
        <w:t xml:space="preserve"> mobilise, dirige, démobilise</w:t>
      </w:r>
    </w:p>
    <w:p w:rsidR="00BA732A" w:rsidRPr="0032223D" w:rsidRDefault="00BA732A" w:rsidP="00AD2659">
      <w:pPr>
        <w:pStyle w:val="Paragraphedeliste"/>
        <w:numPr>
          <w:ilvl w:val="0"/>
          <w:numId w:val="110"/>
        </w:numPr>
        <w:spacing w:after="0"/>
        <w:jc w:val="both"/>
      </w:pPr>
      <w:r w:rsidRPr="00D8233B">
        <w:rPr>
          <w:b/>
          <w:bCs/>
          <w:color w:val="FF0000"/>
        </w:rPr>
        <w:t>Auj</w:t>
      </w:r>
      <w:r w:rsidR="0032223D" w:rsidRPr="00D8233B">
        <w:rPr>
          <w:b/>
          <w:bCs/>
          <w:color w:val="FF0000"/>
        </w:rPr>
        <w:t>ourd’hui</w:t>
      </w:r>
      <w:r w:rsidRPr="00D8233B">
        <w:rPr>
          <w:b/>
          <w:bCs/>
          <w:color w:val="FF0000"/>
        </w:rPr>
        <w:t xml:space="preserve">: « </w:t>
      </w:r>
      <w:proofErr w:type="spellStart"/>
      <w:r w:rsidRPr="00D8233B">
        <w:rPr>
          <w:b/>
          <w:bCs/>
          <w:color w:val="FF0000"/>
        </w:rPr>
        <w:t>Bottom</w:t>
      </w:r>
      <w:proofErr w:type="spellEnd"/>
      <w:r w:rsidRPr="00D8233B">
        <w:rPr>
          <w:b/>
          <w:bCs/>
          <w:color w:val="FF0000"/>
        </w:rPr>
        <w:t>-Up »</w:t>
      </w:r>
      <w:r w:rsidR="0032223D" w:rsidRPr="0032223D">
        <w:t> : c’est la po</w:t>
      </w:r>
      <w:r w:rsidR="0032223D">
        <w:t>pulation chinoise qui devient d’elle-même de plus en plus nationaliste. Ce n’est plus le parti qui mobilise ce sentiment.</w:t>
      </w:r>
    </w:p>
    <w:p w:rsidR="00D8233B" w:rsidRDefault="00BA732A" w:rsidP="00AD2659">
      <w:pPr>
        <w:pStyle w:val="Paragraphedeliste"/>
        <w:numPr>
          <w:ilvl w:val="0"/>
          <w:numId w:val="85"/>
        </w:numPr>
        <w:spacing w:after="0"/>
        <w:jc w:val="both"/>
      </w:pPr>
      <w:r>
        <w:t>Fierté nationale/ historique</w:t>
      </w:r>
    </w:p>
    <w:p w:rsidR="00BA732A" w:rsidRDefault="00BA732A" w:rsidP="00AD2659">
      <w:pPr>
        <w:pStyle w:val="Paragraphedeliste"/>
        <w:numPr>
          <w:ilvl w:val="0"/>
          <w:numId w:val="85"/>
        </w:numPr>
        <w:spacing w:after="0"/>
        <w:jc w:val="both"/>
      </w:pPr>
      <w:r>
        <w:t>Tradition =&gt; « Empire du milieu »</w:t>
      </w:r>
    </w:p>
    <w:p w:rsidR="00BA732A" w:rsidRDefault="0032223D" w:rsidP="00AD2659">
      <w:pPr>
        <w:pStyle w:val="Paragraphedeliste"/>
        <w:numPr>
          <w:ilvl w:val="0"/>
          <w:numId w:val="110"/>
        </w:numPr>
        <w:spacing w:after="0"/>
        <w:jc w:val="both"/>
      </w:pPr>
      <w:r>
        <w:t>Pouvoir</w:t>
      </w:r>
      <w:r w:rsidR="00BA732A">
        <w:t xml:space="preserve"> essaie de contrôler + éviter qu’il devienne xénophobe/ isolationniste</w:t>
      </w:r>
    </w:p>
    <w:p w:rsidR="0032223D" w:rsidRDefault="00BA732A" w:rsidP="00BA732A">
      <w:pPr>
        <w:pStyle w:val="Paragraphedeliste"/>
        <w:numPr>
          <w:ilvl w:val="0"/>
          <w:numId w:val="85"/>
        </w:numPr>
        <w:spacing w:after="0"/>
        <w:jc w:val="both"/>
      </w:pPr>
      <w:r>
        <w:t>Stratégie chinoise : chantier en construction</w:t>
      </w:r>
    </w:p>
    <w:p w:rsidR="003D0429" w:rsidRDefault="003D0429" w:rsidP="003D0429">
      <w:pPr>
        <w:pStyle w:val="Paragraphedeliste"/>
        <w:spacing w:after="0"/>
        <w:ind w:left="1429"/>
        <w:jc w:val="both"/>
      </w:pPr>
    </w:p>
    <w:p w:rsidR="00BA732A" w:rsidRDefault="0032223D" w:rsidP="00D8233B">
      <w:pPr>
        <w:pStyle w:val="Titre2"/>
      </w:pPr>
      <w:bookmarkStart w:id="343" w:name="_Toc355873726"/>
      <w:r>
        <w:t>I</w:t>
      </w:r>
      <w:r w:rsidR="00BA732A">
        <w:t>nfluence grandissante dans les questions internationales</w:t>
      </w:r>
      <w:bookmarkEnd w:id="343"/>
    </w:p>
    <w:p w:rsidR="00D8233B" w:rsidRDefault="00D8233B" w:rsidP="00D8233B">
      <w:pPr>
        <w:pStyle w:val="Titre3"/>
      </w:pPr>
      <w:bookmarkStart w:id="344" w:name="_Toc355873727"/>
      <w:r>
        <w:t xml:space="preserve">Crainte du </w:t>
      </w:r>
      <w:r w:rsidR="00571ACB">
        <w:t>« </w:t>
      </w:r>
      <w:proofErr w:type="spellStart"/>
      <w:r>
        <w:t>ge</w:t>
      </w:r>
      <w:proofErr w:type="spellEnd"/>
      <w:r w:rsidR="00571ACB">
        <w:t xml:space="preserve"> </w:t>
      </w:r>
      <w:r>
        <w:t>ming</w:t>
      </w:r>
      <w:r w:rsidR="00571ACB">
        <w:t> »</w:t>
      </w:r>
      <w:bookmarkEnd w:id="344"/>
    </w:p>
    <w:p w:rsidR="00D8233B" w:rsidRPr="00D8233B" w:rsidRDefault="00D8233B" w:rsidP="00D8233B"/>
    <w:p w:rsidR="00BA732A" w:rsidRDefault="0032223D" w:rsidP="00BA732A">
      <w:pPr>
        <w:spacing w:after="0"/>
        <w:jc w:val="both"/>
      </w:pPr>
      <w:r>
        <w:t>A</w:t>
      </w:r>
      <w:r w:rsidR="00BA732A">
        <w:t>près un siècle et demi d’humiliat</w:t>
      </w:r>
      <w:r w:rsidR="00D8233B">
        <w:t>ion (Guerres d’Opium/1839-1842), la p</w:t>
      </w:r>
      <w:r w:rsidR="00BA732A">
        <w:t xml:space="preserve">riorité </w:t>
      </w:r>
      <w:r w:rsidR="00D8233B">
        <w:t xml:space="preserve">est de </w:t>
      </w:r>
      <w:r w:rsidR="00BA732A">
        <w:t>:</w:t>
      </w:r>
    </w:p>
    <w:p w:rsidR="00BA732A" w:rsidRDefault="0032223D" w:rsidP="00AD2659">
      <w:pPr>
        <w:pStyle w:val="Paragraphedeliste"/>
        <w:numPr>
          <w:ilvl w:val="0"/>
          <w:numId w:val="93"/>
        </w:numPr>
        <w:spacing w:after="0"/>
        <w:jc w:val="both"/>
      </w:pPr>
      <w:r>
        <w:t>G</w:t>
      </w:r>
      <w:r w:rsidR="00BA732A">
        <w:t xml:space="preserve">arantir </w:t>
      </w:r>
      <w:r w:rsidR="00BA732A" w:rsidRPr="00D8233B">
        <w:rPr>
          <w:b/>
          <w:color w:val="FF0000"/>
        </w:rPr>
        <w:t>développement économique</w:t>
      </w:r>
      <w:r w:rsidR="00BA732A">
        <w:t xml:space="preserve"> (concept de société harmonieuse)</w:t>
      </w:r>
    </w:p>
    <w:p w:rsidR="00BA732A" w:rsidRDefault="0032223D" w:rsidP="00AD2659">
      <w:pPr>
        <w:pStyle w:val="Paragraphedeliste"/>
        <w:numPr>
          <w:ilvl w:val="0"/>
          <w:numId w:val="93"/>
        </w:numPr>
        <w:spacing w:after="0"/>
        <w:jc w:val="both"/>
      </w:pPr>
      <w:r>
        <w:t>G</w:t>
      </w:r>
      <w:r w:rsidR="00BA732A">
        <w:t xml:space="preserve">arantir </w:t>
      </w:r>
      <w:r w:rsidR="00BA732A" w:rsidRPr="00D8233B">
        <w:rPr>
          <w:b/>
          <w:color w:val="FF0000"/>
        </w:rPr>
        <w:t>stabilité</w:t>
      </w:r>
      <w:r w:rsidR="00BA732A">
        <w:t xml:space="preserve"> dans le pays et environnement régional direct (concept de développement pacifique).</w:t>
      </w:r>
    </w:p>
    <w:p w:rsidR="0032223D" w:rsidRDefault="0032223D" w:rsidP="00BA732A">
      <w:pPr>
        <w:spacing w:after="0"/>
        <w:jc w:val="both"/>
      </w:pPr>
    </w:p>
    <w:p w:rsidR="00C51DF7" w:rsidRDefault="00D8233B" w:rsidP="00BA732A">
      <w:pPr>
        <w:spacing w:after="0"/>
        <w:jc w:val="both"/>
      </w:pPr>
      <w:r>
        <w:t xml:space="preserve">La PE de la Chine est en construction et le but est donc la stabilité. Il y a une </w:t>
      </w:r>
      <w:r w:rsidRPr="00D8233B">
        <w:rPr>
          <w:b/>
          <w:bCs/>
          <w:color w:val="FF0000"/>
        </w:rPr>
        <w:t>c</w:t>
      </w:r>
      <w:r w:rsidR="00BA732A" w:rsidRPr="00D8233B">
        <w:rPr>
          <w:b/>
          <w:bCs/>
          <w:color w:val="FF0000"/>
        </w:rPr>
        <w:t>rainte</w:t>
      </w:r>
      <w:r w:rsidR="00BA732A">
        <w:t xml:space="preserve"> à l’intérieur du </w:t>
      </w:r>
      <w:proofErr w:type="spellStart"/>
      <w:r w:rsidR="00BA732A" w:rsidRPr="00D8233B">
        <w:rPr>
          <w:b/>
          <w:bCs/>
          <w:i/>
          <w:color w:val="FF0000"/>
        </w:rPr>
        <w:t>ge</w:t>
      </w:r>
      <w:proofErr w:type="spellEnd"/>
      <w:r w:rsidR="00BA732A" w:rsidRPr="00D8233B">
        <w:rPr>
          <w:b/>
          <w:bCs/>
          <w:i/>
          <w:color w:val="FF0000"/>
        </w:rPr>
        <w:t xml:space="preserve"> ming</w:t>
      </w:r>
      <w:r w:rsidR="00BA732A">
        <w:t xml:space="preserve"> (le vide, le chaos</w:t>
      </w:r>
      <w:r w:rsidR="00C51DF7">
        <w:t xml:space="preserve"> à l’intérieur de la Chine</w:t>
      </w:r>
      <w:r w:rsidR="00BA732A">
        <w:t>)</w:t>
      </w:r>
      <w:r w:rsidR="00C51DF7">
        <w:t xml:space="preserve"> .Une Chine instable pourrait amener énormément</w:t>
      </w:r>
      <w:r>
        <w:t xml:space="preserve"> de problèmes (Tibet, Xinjiang) : </w:t>
      </w:r>
      <w:r w:rsidR="00BA732A">
        <w:t>volonté du parti communiste de préserver un régime fort et centralisé.</w:t>
      </w:r>
    </w:p>
    <w:p w:rsidR="00BA732A" w:rsidRDefault="00C51DF7" w:rsidP="00D8233B">
      <w:pPr>
        <w:pStyle w:val="Titre3"/>
      </w:pPr>
      <w:bookmarkStart w:id="345" w:name="_Toc355873728"/>
      <w:r>
        <w:t>C</w:t>
      </w:r>
      <w:r w:rsidR="00BA732A">
        <w:t xml:space="preserve">ontrôle de sa périphérie = </w:t>
      </w:r>
      <w:proofErr w:type="spellStart"/>
      <w:r w:rsidR="00BA732A" w:rsidRPr="00C51DF7">
        <w:t>dingwei</w:t>
      </w:r>
      <w:proofErr w:type="spellEnd"/>
      <w:r w:rsidR="00D8233B">
        <w:t xml:space="preserve"> (espace vital)</w:t>
      </w:r>
      <w:bookmarkEnd w:id="345"/>
    </w:p>
    <w:p w:rsidR="00C51DF7" w:rsidRDefault="00C51DF7" w:rsidP="00BA732A">
      <w:pPr>
        <w:spacing w:after="0"/>
        <w:jc w:val="both"/>
      </w:pPr>
    </w:p>
    <w:p w:rsidR="00D40649" w:rsidRDefault="00D8233B" w:rsidP="00D40649">
      <w:pPr>
        <w:pStyle w:val="Titre2"/>
      </w:pPr>
      <w:bookmarkStart w:id="346" w:name="_Toc355873729"/>
      <w:r>
        <w:lastRenderedPageBreak/>
        <w:t>Les priorités sont…</w:t>
      </w:r>
      <w:bookmarkEnd w:id="346"/>
    </w:p>
    <w:p w:rsidR="003D0429" w:rsidRPr="003D0429" w:rsidRDefault="003D0429" w:rsidP="003D0429"/>
    <w:p w:rsidR="00BA732A" w:rsidRDefault="00BA732A" w:rsidP="00AD2659">
      <w:pPr>
        <w:pStyle w:val="Paragraphedeliste"/>
        <w:numPr>
          <w:ilvl w:val="0"/>
          <w:numId w:val="96"/>
        </w:numPr>
        <w:spacing w:after="0"/>
        <w:jc w:val="both"/>
      </w:pPr>
      <w:r>
        <w:t>Garantir unité nationale et renforcer le pouvoir central</w:t>
      </w:r>
    </w:p>
    <w:p w:rsidR="00BA732A" w:rsidRDefault="00BA732A" w:rsidP="00C51DF7">
      <w:pPr>
        <w:spacing w:after="0"/>
        <w:ind w:left="1416"/>
        <w:jc w:val="both"/>
      </w:pPr>
      <w:r>
        <w:t>•maintenir l’unité interne des Han et conserver un pouvoir central fort.</w:t>
      </w:r>
    </w:p>
    <w:p w:rsidR="00C51DF7" w:rsidRDefault="00BA732A" w:rsidP="00C51DF7">
      <w:pPr>
        <w:spacing w:after="0"/>
        <w:ind w:left="1416"/>
        <w:jc w:val="both"/>
      </w:pPr>
      <w:r>
        <w:t>•signe de faiblesse aurait un effet d’engrenage négatif sur d’autres régions, (Tibet et le Xinjiang)</w:t>
      </w:r>
    </w:p>
    <w:p w:rsidR="00BA732A" w:rsidRDefault="00BA732A" w:rsidP="00AD2659">
      <w:pPr>
        <w:pStyle w:val="Paragraphedeliste"/>
        <w:numPr>
          <w:ilvl w:val="0"/>
          <w:numId w:val="96"/>
        </w:numPr>
        <w:spacing w:after="0"/>
        <w:jc w:val="both"/>
      </w:pPr>
      <w:r>
        <w:t>Maintenir une défense maritime forte</w:t>
      </w:r>
    </w:p>
    <w:p w:rsidR="00BA732A" w:rsidRDefault="00BA732A" w:rsidP="00C51DF7">
      <w:pPr>
        <w:spacing w:after="0"/>
        <w:ind w:left="1416"/>
        <w:jc w:val="both"/>
      </w:pPr>
      <w:r>
        <w:t>•renforcer sa façade maritime contre les forces du Pacifique (l’Inde, le Japon, les Etats-Unis)</w:t>
      </w:r>
    </w:p>
    <w:p w:rsidR="00BA732A" w:rsidRDefault="00BA732A" w:rsidP="00AD2659">
      <w:pPr>
        <w:pStyle w:val="Paragraphedeliste"/>
        <w:numPr>
          <w:ilvl w:val="0"/>
          <w:numId w:val="96"/>
        </w:numPr>
        <w:spacing w:after="0"/>
        <w:jc w:val="both"/>
      </w:pPr>
      <w:r>
        <w:t>Sécuriser périphérie</w:t>
      </w:r>
    </w:p>
    <w:p w:rsidR="00BA732A" w:rsidRDefault="00BA732A" w:rsidP="00C51DF7">
      <w:pPr>
        <w:spacing w:after="0"/>
        <w:ind w:left="1416"/>
        <w:jc w:val="both"/>
      </w:pPr>
      <w:r>
        <w:t>•zone tampon par rapport à l’Asie centrale: Russie et Inde.</w:t>
      </w:r>
    </w:p>
    <w:p w:rsidR="00C51DF7" w:rsidRDefault="00C51DF7" w:rsidP="00BA732A">
      <w:pPr>
        <w:spacing w:after="0"/>
        <w:jc w:val="both"/>
      </w:pPr>
    </w:p>
    <w:p w:rsidR="00BA732A" w:rsidRDefault="00BA732A" w:rsidP="00D40649">
      <w:pPr>
        <w:pStyle w:val="Titre2"/>
      </w:pPr>
      <w:bookmarkStart w:id="347" w:name="_Toc355873730"/>
      <w:r>
        <w:t>Politique de « développement pacifique »</w:t>
      </w:r>
      <w:bookmarkEnd w:id="347"/>
    </w:p>
    <w:p w:rsidR="00D40649" w:rsidRDefault="00D40649" w:rsidP="00D40649">
      <w:pPr>
        <w:pStyle w:val="Titre3"/>
      </w:pPr>
      <w:bookmarkStart w:id="348" w:name="_Toc355873731"/>
      <w:r>
        <w:t>Principes</w:t>
      </w:r>
      <w:bookmarkEnd w:id="348"/>
    </w:p>
    <w:p w:rsidR="00D40649" w:rsidRPr="00D40649" w:rsidRDefault="00D40649" w:rsidP="00D40649"/>
    <w:p w:rsidR="00BA732A" w:rsidRDefault="00BA732A" w:rsidP="00AD2659">
      <w:pPr>
        <w:pStyle w:val="Paragraphedeliste"/>
        <w:numPr>
          <w:ilvl w:val="0"/>
          <w:numId w:val="95"/>
        </w:numPr>
        <w:spacing w:after="0"/>
        <w:jc w:val="both"/>
      </w:pPr>
      <w:r>
        <w:t>rassurer le voisinage direct</w:t>
      </w:r>
    </w:p>
    <w:p w:rsidR="00BA732A" w:rsidRDefault="00BA732A" w:rsidP="00AD2659">
      <w:pPr>
        <w:pStyle w:val="Paragraphedeliste"/>
        <w:numPr>
          <w:ilvl w:val="0"/>
          <w:numId w:val="95"/>
        </w:numPr>
        <w:spacing w:after="0"/>
        <w:jc w:val="both"/>
      </w:pPr>
      <w:r>
        <w:t>puissance émergente non-menaçante</w:t>
      </w:r>
    </w:p>
    <w:p w:rsidR="00BA732A" w:rsidRDefault="00BA732A" w:rsidP="00AD2659">
      <w:pPr>
        <w:pStyle w:val="Paragraphedeliste"/>
        <w:numPr>
          <w:ilvl w:val="0"/>
          <w:numId w:val="95"/>
        </w:numPr>
        <w:spacing w:after="0"/>
        <w:jc w:val="both"/>
      </w:pPr>
      <w:r>
        <w:t>éviter une coalition hostile des grandes puissances</w:t>
      </w:r>
    </w:p>
    <w:p w:rsidR="00DA594A" w:rsidRDefault="00BA732A" w:rsidP="00DA594A">
      <w:pPr>
        <w:pStyle w:val="Paragraphedeliste"/>
        <w:numPr>
          <w:ilvl w:val="0"/>
          <w:numId w:val="95"/>
        </w:numPr>
        <w:spacing w:after="0"/>
        <w:jc w:val="both"/>
      </w:pPr>
      <w:r>
        <w:t>conquête des marchés</w:t>
      </w:r>
    </w:p>
    <w:p w:rsidR="00C51DF7" w:rsidRDefault="00C51DF7" w:rsidP="00DA594A">
      <w:pPr>
        <w:pStyle w:val="Paragraphedeliste"/>
        <w:numPr>
          <w:ilvl w:val="0"/>
          <w:numId w:val="95"/>
        </w:numPr>
        <w:spacing w:after="0"/>
        <w:jc w:val="both"/>
      </w:pPr>
      <w:r>
        <w:t>D</w:t>
      </w:r>
      <w:r w:rsidR="00BA732A">
        <w:t>éveloppement et la croissance économique</w:t>
      </w:r>
      <w:r w:rsidR="00D40649">
        <w:t xml:space="preserve"> et p</w:t>
      </w:r>
      <w:r w:rsidR="00BA732A">
        <w:t>rofil bas da</w:t>
      </w:r>
      <w:r w:rsidR="00D40649">
        <w:t>ns les affaires internationales.</w:t>
      </w:r>
    </w:p>
    <w:p w:rsidR="00BA732A" w:rsidRDefault="00C51DF7" w:rsidP="00D40649">
      <w:pPr>
        <w:pStyle w:val="Titre3"/>
      </w:pPr>
      <w:bookmarkStart w:id="349" w:name="_Toc355873732"/>
      <w:r>
        <w:t>A</w:t>
      </w:r>
      <w:r w:rsidR="00BA732A">
        <w:t>ssurer développement socio-économique</w:t>
      </w:r>
      <w:r w:rsidR="00D40649">
        <w:rPr>
          <w:rStyle w:val="Appelnotedebasdep"/>
        </w:rPr>
        <w:footnoteReference w:id="124"/>
      </w:r>
      <w:bookmarkEnd w:id="349"/>
    </w:p>
    <w:p w:rsidR="00BA732A" w:rsidRDefault="00BA732A" w:rsidP="00D40649">
      <w:pPr>
        <w:pStyle w:val="Titre3"/>
      </w:pPr>
      <w:bookmarkStart w:id="350" w:name="_Toc355873733"/>
      <w:r>
        <w:t>Affirmation sur scène internationale</w:t>
      </w:r>
      <w:r w:rsidR="00D40649">
        <w:t xml:space="preserve"> : exemple du </w:t>
      </w:r>
      <w:r>
        <w:t xml:space="preserve">journaliste H. </w:t>
      </w:r>
      <w:proofErr w:type="spellStart"/>
      <w:r>
        <w:t>Kulun</w:t>
      </w:r>
      <w:proofErr w:type="spellEnd"/>
      <w:r>
        <w:t xml:space="preserve"> (2008) :</w:t>
      </w:r>
      <w:bookmarkEnd w:id="350"/>
    </w:p>
    <w:p w:rsidR="00D40649" w:rsidRDefault="00D40649" w:rsidP="00D40649">
      <w:pPr>
        <w:spacing w:after="0"/>
        <w:jc w:val="both"/>
        <w:rPr>
          <w:i/>
        </w:rPr>
      </w:pPr>
    </w:p>
    <w:p w:rsidR="0054149E" w:rsidRPr="00D40649" w:rsidRDefault="00BA732A" w:rsidP="00D40649">
      <w:pPr>
        <w:spacing w:after="0"/>
        <w:jc w:val="both"/>
        <w:rPr>
          <w:i/>
        </w:rPr>
      </w:pPr>
      <w:r w:rsidRPr="00C51DF7">
        <w:rPr>
          <w:i/>
        </w:rPr>
        <w:t>« Nos forces armées ne doivent pas seulement défendre ‘les frontières territoriales’, mais également les ‘frontières ayant un intérêt national’</w:t>
      </w:r>
      <w:proofErr w:type="gramStart"/>
      <w:r w:rsidRPr="00C51DF7">
        <w:rPr>
          <w:i/>
        </w:rPr>
        <w:t>.(</w:t>
      </w:r>
      <w:proofErr w:type="gramEnd"/>
      <w:r w:rsidRPr="00C51DF7">
        <w:rPr>
          <w:i/>
        </w:rPr>
        <w:t>…) Nous devons protéger non seulement nos intérêts de sécurité nationale mais également des intérêts liés au développement national (futur) ».</w:t>
      </w:r>
    </w:p>
    <w:p w:rsidR="00C51DF7" w:rsidRDefault="00D40649" w:rsidP="00D40649">
      <w:pPr>
        <w:pStyle w:val="Titre3"/>
      </w:pPr>
      <w:bookmarkStart w:id="351" w:name="_Toc355873734"/>
      <w:r>
        <w:t>Explications</w:t>
      </w:r>
      <w:bookmarkEnd w:id="351"/>
    </w:p>
    <w:p w:rsidR="00D40649" w:rsidRDefault="00D40649" w:rsidP="00D40649"/>
    <w:p w:rsidR="008637BF" w:rsidRDefault="00B47859" w:rsidP="00D40649">
      <w:pPr>
        <w:jc w:val="both"/>
      </w:pPr>
      <w:r>
        <w:t>Face à sa volonté de prendre le contrôle de sa région, la Chine avait le choix entre continuer une politique pacifiste (« monter en douce » sans que les autres ne s’en aperçoivent) ou être agressive. De 92 à 08, la Chine monte en douce. Mais en 08 avec la crise, elle devient agressive</w:t>
      </w:r>
      <w:r w:rsidR="008637BF">
        <w:t xml:space="preserve"> grâce notamment à sa croissance et sa réserve monétaire énorme</w:t>
      </w:r>
      <w:r>
        <w:t xml:space="preserve">. </w:t>
      </w:r>
    </w:p>
    <w:p w:rsidR="008637BF" w:rsidRDefault="00D40649" w:rsidP="00D40649">
      <w:pPr>
        <w:jc w:val="both"/>
      </w:pPr>
      <w:r>
        <w:t xml:space="preserve">Entre 2008 et 2011, on a vu plutôt une politique chinoise très agressive (Sommet de Copenhague, questions financières, mer du Chine du sud). Cependant, </w:t>
      </w:r>
      <w:r w:rsidRPr="008637BF">
        <w:rPr>
          <w:b/>
          <w:bCs/>
        </w:rPr>
        <w:t>cette agressivité à encourager de nombreux pays à retourner vers les Etats-Unis</w:t>
      </w:r>
      <w:r w:rsidR="008637BF">
        <w:rPr>
          <w:b/>
          <w:bCs/>
        </w:rPr>
        <w:t>, ce qui est contre-productif</w:t>
      </w:r>
      <w:r w:rsidRPr="008637BF">
        <w:rPr>
          <w:b/>
          <w:bCs/>
        </w:rPr>
        <w:t xml:space="preserve">. Depuis 1 an, la Chine </w:t>
      </w:r>
      <w:r w:rsidRPr="008637BF">
        <w:rPr>
          <w:b/>
          <w:bCs/>
        </w:rPr>
        <w:lastRenderedPageBreak/>
        <w:t>essaie d’être à nouveau plu conciliant</w:t>
      </w:r>
      <w:r>
        <w:t xml:space="preserve">. </w:t>
      </w:r>
      <w:r w:rsidR="008637BF">
        <w:t xml:space="preserve">Mais le mal est fait et les autres pays voient toujours aujourd’hui comme le pays qui a tenté de forcer les choses en 2008. </w:t>
      </w:r>
      <w:r>
        <w:t>On observe dès lors, de nombreuses tensions entre les pays de l’Asie/USA et la Chine. La Chine doit parvenir à être suffisamment agressive sans pour autant l’être de trop.</w:t>
      </w:r>
      <w:r w:rsidR="008637BF">
        <w:t xml:space="preserve"> Elle doit prendre ses responsabilités sur la scène internationale.</w:t>
      </w:r>
    </w:p>
    <w:p w:rsidR="00571ACB" w:rsidRPr="00D40649" w:rsidRDefault="00D40649" w:rsidP="008637BF">
      <w:pPr>
        <w:jc w:val="both"/>
      </w:pPr>
      <w:r>
        <w:t xml:space="preserve">Dans les faits, la Chine aurait préféré rester « cacher » sur la scène internationale jusqu’en 2020. Cependant, </w:t>
      </w:r>
      <w:r w:rsidR="008637BF">
        <w:t>le</w:t>
      </w:r>
      <w:r>
        <w:t xml:space="preserve"> contexte international n’a pas été dans ce sens</w:t>
      </w:r>
      <w:r w:rsidR="00DA594A">
        <w:t>.</w:t>
      </w:r>
    </w:p>
    <w:p w:rsidR="00C50FDB" w:rsidRDefault="008637BF" w:rsidP="008637BF">
      <w:pPr>
        <w:pStyle w:val="Titre2"/>
      </w:pPr>
      <w:bookmarkStart w:id="352" w:name="_Toc355873735"/>
      <w:r>
        <w:t>Sphères d’influence</w:t>
      </w:r>
      <w:bookmarkEnd w:id="352"/>
    </w:p>
    <w:p w:rsidR="00BA732A" w:rsidRDefault="00BA732A" w:rsidP="008637BF">
      <w:pPr>
        <w:pStyle w:val="Titre3"/>
      </w:pPr>
      <w:bookmarkStart w:id="353" w:name="_Toc355873736"/>
      <w:r>
        <w:t>Thèse de G. Friedman</w:t>
      </w:r>
      <w:r w:rsidR="008637BF">
        <w:t xml:space="preserve"> (vision américaine de la Chine)</w:t>
      </w:r>
      <w:bookmarkEnd w:id="353"/>
    </w:p>
    <w:p w:rsidR="008637BF" w:rsidRDefault="00B15E47" w:rsidP="00B15E47">
      <w:pPr>
        <w:pStyle w:val="Titre4"/>
      </w:pPr>
      <w:bookmarkStart w:id="354" w:name="_Toc355873737"/>
      <w:r>
        <w:t>Introduction</w:t>
      </w:r>
      <w:bookmarkEnd w:id="354"/>
    </w:p>
    <w:p w:rsidR="00B15E47" w:rsidRPr="00B15E47" w:rsidRDefault="00B15E47" w:rsidP="00B15E47"/>
    <w:p w:rsidR="00BA732A" w:rsidRDefault="008637BF" w:rsidP="008637BF">
      <w:pPr>
        <w:spacing w:after="0"/>
        <w:jc w:val="both"/>
      </w:pPr>
      <w:r>
        <w:t xml:space="preserve">La </w:t>
      </w:r>
      <w:r w:rsidR="00BA732A">
        <w:t>Chine</w:t>
      </w:r>
      <w:r>
        <w:t xml:space="preserve"> est :</w:t>
      </w:r>
    </w:p>
    <w:p w:rsidR="00DA594A" w:rsidRDefault="00DA594A" w:rsidP="008637BF">
      <w:pPr>
        <w:spacing w:after="0"/>
        <w:jc w:val="both"/>
      </w:pPr>
    </w:p>
    <w:p w:rsidR="00BA732A" w:rsidRDefault="00BA732A" w:rsidP="00C51DF7">
      <w:pPr>
        <w:spacing w:after="0"/>
        <w:ind w:left="1416"/>
        <w:jc w:val="both"/>
      </w:pPr>
      <w:r>
        <w:t>= Etat protégé par frontières naturelles</w:t>
      </w:r>
    </w:p>
    <w:p w:rsidR="00BA732A" w:rsidRDefault="00BA732A" w:rsidP="00C51DF7">
      <w:pPr>
        <w:spacing w:after="0"/>
        <w:ind w:left="1416"/>
        <w:jc w:val="both"/>
      </w:pPr>
      <w:r>
        <w:t>= Deux « Chine »</w:t>
      </w:r>
    </w:p>
    <w:p w:rsidR="00BA732A" w:rsidRDefault="00BA732A" w:rsidP="00AD2659">
      <w:pPr>
        <w:pStyle w:val="Paragraphedeliste"/>
        <w:numPr>
          <w:ilvl w:val="0"/>
          <w:numId w:val="97"/>
        </w:numPr>
        <w:spacing w:after="0"/>
        <w:ind w:left="2127"/>
        <w:jc w:val="both"/>
      </w:pPr>
      <w:proofErr w:type="spellStart"/>
      <w:r>
        <w:t>Heartland</w:t>
      </w:r>
      <w:proofErr w:type="spellEnd"/>
      <w:r>
        <w:t xml:space="preserve"> (les Hans)</w:t>
      </w:r>
      <w:r w:rsidR="00B15E47">
        <w:rPr>
          <w:rStyle w:val="Appelnotedebasdep"/>
        </w:rPr>
        <w:footnoteReference w:id="125"/>
      </w:r>
    </w:p>
    <w:p w:rsidR="00BA732A" w:rsidRPr="009205F0" w:rsidRDefault="00C51DF7" w:rsidP="00AD2659">
      <w:pPr>
        <w:pStyle w:val="Paragraphedeliste"/>
        <w:numPr>
          <w:ilvl w:val="0"/>
          <w:numId w:val="97"/>
        </w:numPr>
        <w:spacing w:after="0"/>
        <w:ind w:left="2127"/>
        <w:jc w:val="both"/>
      </w:pPr>
      <w:proofErr w:type="spellStart"/>
      <w:r>
        <w:t>B</w:t>
      </w:r>
      <w:r w:rsidR="00BA732A">
        <w:t>ufferzone</w:t>
      </w:r>
      <w:proofErr w:type="spellEnd"/>
    </w:p>
    <w:p w:rsidR="00870E5C" w:rsidRPr="009205F0" w:rsidRDefault="00870E5C" w:rsidP="00555E1C">
      <w:pPr>
        <w:spacing w:after="0"/>
        <w:jc w:val="both"/>
      </w:pPr>
    </w:p>
    <w:p w:rsidR="00170213" w:rsidRDefault="00170213" w:rsidP="00555E1C">
      <w:pPr>
        <w:spacing w:after="0"/>
        <w:jc w:val="both"/>
      </w:pPr>
    </w:p>
    <w:p w:rsidR="00170213" w:rsidRDefault="00170213" w:rsidP="00555E1C">
      <w:pPr>
        <w:spacing w:after="0"/>
        <w:jc w:val="both"/>
      </w:pPr>
    </w:p>
    <w:p w:rsidR="00B15E47" w:rsidRDefault="00C50FDB" w:rsidP="00B15E47">
      <w:pPr>
        <w:spacing w:after="0"/>
        <w:jc w:val="center"/>
      </w:pPr>
      <w:r>
        <w:rPr>
          <w:noProof/>
          <w:lang w:eastAsia="fr-BE"/>
        </w:rPr>
        <w:drawing>
          <wp:inline distT="0" distB="0" distL="0" distR="0">
            <wp:extent cx="4348716" cy="2980583"/>
            <wp:effectExtent l="0" t="0" r="0" b="0"/>
            <wp:docPr id="11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print"/>
                    <a:srcRect l="17744" t="17699" r="16599" b="10324"/>
                    <a:stretch>
                      <a:fillRect/>
                    </a:stretch>
                  </pic:blipFill>
                  <pic:spPr bwMode="auto">
                    <a:xfrm>
                      <a:off x="0" y="0"/>
                      <a:ext cx="4356888" cy="2986184"/>
                    </a:xfrm>
                    <a:prstGeom prst="rect">
                      <a:avLst/>
                    </a:prstGeom>
                    <a:noFill/>
                    <a:ln w="9525">
                      <a:noFill/>
                      <a:miter lim="800000"/>
                      <a:headEnd/>
                      <a:tailEnd/>
                    </a:ln>
                  </pic:spPr>
                </pic:pic>
              </a:graphicData>
            </a:graphic>
          </wp:inline>
        </w:drawing>
      </w:r>
    </w:p>
    <w:p w:rsidR="00C50FDB" w:rsidRPr="00B15E47" w:rsidRDefault="00C50FDB" w:rsidP="00B15E47">
      <w:pPr>
        <w:spacing w:after="0"/>
        <w:jc w:val="center"/>
        <w:rPr>
          <w:i/>
          <w:iCs/>
        </w:rPr>
      </w:pPr>
      <w:r w:rsidRPr="00B15E47">
        <w:rPr>
          <w:i/>
          <w:iCs/>
        </w:rPr>
        <w:t>La Chine représenté normalement</w:t>
      </w:r>
    </w:p>
    <w:p w:rsidR="00C50FDB" w:rsidRDefault="00C50FDB" w:rsidP="00555E1C">
      <w:pPr>
        <w:spacing w:after="0"/>
        <w:jc w:val="both"/>
      </w:pPr>
    </w:p>
    <w:p w:rsidR="00B15E47" w:rsidRDefault="00B15E47" w:rsidP="00555E1C">
      <w:pPr>
        <w:spacing w:after="0"/>
        <w:jc w:val="both"/>
      </w:pPr>
    </w:p>
    <w:p w:rsidR="00B15E47" w:rsidRDefault="00B15E47" w:rsidP="00B15E47">
      <w:pPr>
        <w:spacing w:after="0"/>
        <w:jc w:val="center"/>
      </w:pPr>
    </w:p>
    <w:p w:rsidR="00B15E47" w:rsidRDefault="00B15E47" w:rsidP="00B15E47">
      <w:pPr>
        <w:spacing w:after="0"/>
        <w:jc w:val="center"/>
      </w:pPr>
      <w:r>
        <w:rPr>
          <w:noProof/>
          <w:lang w:eastAsia="fr-BE"/>
        </w:rPr>
        <w:lastRenderedPageBreak/>
        <w:drawing>
          <wp:inline distT="0" distB="0" distL="0" distR="0">
            <wp:extent cx="3402170" cy="2349796"/>
            <wp:effectExtent l="0" t="0" r="0" b="0"/>
            <wp:docPr id="6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cstate="print"/>
                    <a:srcRect l="16271" t="19469" r="16414" b="6479"/>
                    <a:stretch>
                      <a:fillRect/>
                    </a:stretch>
                  </pic:blipFill>
                  <pic:spPr bwMode="auto">
                    <a:xfrm>
                      <a:off x="0" y="0"/>
                      <a:ext cx="3410812" cy="2355765"/>
                    </a:xfrm>
                    <a:prstGeom prst="rect">
                      <a:avLst/>
                    </a:prstGeom>
                    <a:noFill/>
                    <a:ln w="9525">
                      <a:noFill/>
                      <a:miter lim="800000"/>
                      <a:headEnd/>
                      <a:tailEnd/>
                    </a:ln>
                  </pic:spPr>
                </pic:pic>
              </a:graphicData>
            </a:graphic>
          </wp:inline>
        </w:drawing>
      </w:r>
    </w:p>
    <w:p w:rsidR="00B15E47" w:rsidRDefault="00B15E47" w:rsidP="00B15E47">
      <w:pPr>
        <w:spacing w:after="0"/>
        <w:jc w:val="both"/>
      </w:pPr>
    </w:p>
    <w:p w:rsidR="00B15E47" w:rsidRPr="00DA594A" w:rsidRDefault="00C50FDB" w:rsidP="00C50FDB">
      <w:pPr>
        <w:spacing w:after="0"/>
        <w:jc w:val="both"/>
        <w:rPr>
          <w:i/>
          <w:iCs/>
        </w:rPr>
      </w:pPr>
      <w:r w:rsidRPr="00B15E47">
        <w:t xml:space="preserve">La Chine </w:t>
      </w:r>
      <w:r w:rsidRPr="00B15E47">
        <w:rPr>
          <w:b/>
          <w:bCs/>
          <w:color w:val="FF0000"/>
        </w:rPr>
        <w:t>représenté comme étant une île</w:t>
      </w:r>
      <w:r w:rsidRPr="00B15E47">
        <w:t xml:space="preserve">. Il s’agit du berceau historique des Hans. </w:t>
      </w:r>
      <w:r w:rsidRPr="00B15E47">
        <w:rPr>
          <w:b/>
          <w:bCs/>
          <w:color w:val="FF0000"/>
        </w:rPr>
        <w:t>La priorité des Hans, c’est de défendre ce berceau</w:t>
      </w:r>
      <w:r w:rsidR="00B15E47">
        <w:rPr>
          <w:rStyle w:val="Appelnotedebasdep"/>
          <w:b/>
          <w:bCs/>
          <w:color w:val="FF0000"/>
        </w:rPr>
        <w:footnoteReference w:id="126"/>
      </w:r>
      <w:r w:rsidRPr="00B15E47">
        <w:rPr>
          <w:i/>
          <w:iCs/>
        </w:rPr>
        <w:t>.</w:t>
      </w:r>
      <w:r w:rsidR="00B15E47">
        <w:rPr>
          <w:i/>
          <w:iCs/>
        </w:rPr>
        <w:t xml:space="preserve"> </w:t>
      </w:r>
      <w:r w:rsidR="00B15E47">
        <w:t>Il faut donc p</w:t>
      </w:r>
      <w:r>
        <w:t xml:space="preserve">rotéger le </w:t>
      </w:r>
      <w:proofErr w:type="spellStart"/>
      <w:r w:rsidR="00170213" w:rsidRPr="00B15E47">
        <w:t>Heartland</w:t>
      </w:r>
      <w:proofErr w:type="spellEnd"/>
      <w:r w:rsidR="00B15E47" w:rsidRPr="00B15E47">
        <w:t xml:space="preserve"> </w:t>
      </w:r>
      <w:r w:rsidR="00B15E47">
        <w:t xml:space="preserve">contre les barbares </w:t>
      </w:r>
      <w:r w:rsidR="00B15E47" w:rsidRPr="00B15E47">
        <w:t>et c</w:t>
      </w:r>
      <w:r w:rsidRPr="00B15E47">
        <w:t>ontrer</w:t>
      </w:r>
      <w:r>
        <w:t xml:space="preserve"> la périphérie (tribus, royaumes nomades ou semi-nomades</w:t>
      </w:r>
      <w:r w:rsidR="00B15E47">
        <w:t>).</w:t>
      </w:r>
    </w:p>
    <w:p w:rsidR="00170213" w:rsidRDefault="00B15E47" w:rsidP="00B15E47">
      <w:pPr>
        <w:pStyle w:val="Titre4"/>
      </w:pPr>
      <w:bookmarkStart w:id="355" w:name="_Toc355873738"/>
      <w:proofErr w:type="spellStart"/>
      <w:r>
        <w:t>Heartland</w:t>
      </w:r>
      <w:proofErr w:type="spellEnd"/>
      <w:r>
        <w:t> : La Chine est une î</w:t>
      </w:r>
      <w:r w:rsidR="00170213">
        <w:t>le</w:t>
      </w:r>
      <w:bookmarkEnd w:id="355"/>
    </w:p>
    <w:p w:rsidR="00B15E47" w:rsidRDefault="00B15E47" w:rsidP="00B15E47">
      <w:pPr>
        <w:pStyle w:val="Titre5"/>
      </w:pPr>
      <w:bookmarkStart w:id="356" w:name="_Toc355873739"/>
      <w:r>
        <w:t>Géographie</w:t>
      </w:r>
      <w:bookmarkEnd w:id="356"/>
    </w:p>
    <w:p w:rsidR="00B15E47" w:rsidRPr="00B15E47" w:rsidRDefault="00B15E47" w:rsidP="00B15E47"/>
    <w:p w:rsidR="00170213" w:rsidRDefault="00170213" w:rsidP="00B15E47">
      <w:pPr>
        <w:pStyle w:val="Paragraphedeliste"/>
        <w:numPr>
          <w:ilvl w:val="0"/>
          <w:numId w:val="67"/>
        </w:numPr>
        <w:spacing w:after="0"/>
        <w:jc w:val="both"/>
      </w:pPr>
      <w:r>
        <w:t>Chine du Nord et du Sud</w:t>
      </w:r>
    </w:p>
    <w:p w:rsidR="00170213" w:rsidRDefault="00170213" w:rsidP="00B15E47">
      <w:pPr>
        <w:pStyle w:val="Paragraphedeliste"/>
        <w:numPr>
          <w:ilvl w:val="0"/>
          <w:numId w:val="67"/>
        </w:numPr>
        <w:spacing w:after="0"/>
        <w:jc w:val="both"/>
      </w:pPr>
      <w:r>
        <w:t>Plaines agricoles</w:t>
      </w:r>
    </w:p>
    <w:p w:rsidR="00170213" w:rsidRDefault="00170213" w:rsidP="00B15E47">
      <w:pPr>
        <w:pStyle w:val="Paragraphedeliste"/>
        <w:numPr>
          <w:ilvl w:val="0"/>
          <w:numId w:val="67"/>
        </w:numPr>
        <w:spacing w:after="0"/>
        <w:jc w:val="both"/>
      </w:pPr>
      <w:r>
        <w:t xml:space="preserve">Sud: </w:t>
      </w:r>
      <w:proofErr w:type="spellStart"/>
      <w:r>
        <w:t>Yangtze</w:t>
      </w:r>
      <w:proofErr w:type="spellEnd"/>
    </w:p>
    <w:p w:rsidR="00170213" w:rsidRDefault="00170213" w:rsidP="00B15E47">
      <w:pPr>
        <w:pStyle w:val="Paragraphedeliste"/>
        <w:numPr>
          <w:ilvl w:val="0"/>
          <w:numId w:val="67"/>
        </w:numPr>
        <w:spacing w:after="0"/>
        <w:jc w:val="both"/>
      </w:pPr>
      <w:r>
        <w:t xml:space="preserve">Nord: </w:t>
      </w:r>
      <w:proofErr w:type="spellStart"/>
      <w:r>
        <w:t>Yellow</w:t>
      </w:r>
      <w:proofErr w:type="spellEnd"/>
      <w:r>
        <w:t xml:space="preserve"> River</w:t>
      </w:r>
    </w:p>
    <w:p w:rsidR="00170213" w:rsidRDefault="00170213" w:rsidP="00B15E47">
      <w:pPr>
        <w:pStyle w:val="Paragraphedeliste"/>
        <w:numPr>
          <w:ilvl w:val="0"/>
          <w:numId w:val="67"/>
        </w:numPr>
        <w:spacing w:after="0"/>
        <w:jc w:val="both"/>
      </w:pPr>
      <w:r>
        <w:t xml:space="preserve">Ouest: </w:t>
      </w:r>
      <w:r w:rsidR="00B15E47">
        <w:t>montagnes</w:t>
      </w:r>
    </w:p>
    <w:p w:rsidR="00170213" w:rsidRDefault="00170213" w:rsidP="00170213">
      <w:pPr>
        <w:pStyle w:val="Paragraphedeliste"/>
        <w:numPr>
          <w:ilvl w:val="0"/>
          <w:numId w:val="67"/>
        </w:numPr>
        <w:spacing w:after="0"/>
        <w:jc w:val="both"/>
      </w:pPr>
      <w:r>
        <w:t xml:space="preserve">Est: </w:t>
      </w:r>
      <w:r w:rsidR="00B15E47">
        <w:t>mers</w:t>
      </w:r>
    </w:p>
    <w:p w:rsidR="00170213" w:rsidRDefault="00170213" w:rsidP="00555E1C">
      <w:pPr>
        <w:spacing w:after="0"/>
        <w:jc w:val="both"/>
      </w:pPr>
    </w:p>
    <w:p w:rsidR="00870E5C" w:rsidRPr="009205F0" w:rsidRDefault="00170213" w:rsidP="00B15E47">
      <w:pPr>
        <w:spacing w:after="0"/>
        <w:jc w:val="center"/>
      </w:pPr>
      <w:r>
        <w:rPr>
          <w:noProof/>
          <w:lang w:eastAsia="fr-BE"/>
        </w:rPr>
        <w:drawing>
          <wp:inline distT="0" distB="0" distL="0" distR="0">
            <wp:extent cx="2574937" cy="2519917"/>
            <wp:effectExtent l="0" t="0" r="0" b="0"/>
            <wp:docPr id="92"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 cstate="print"/>
                    <a:srcRect l="28256" t="12684" r="28587" b="19764"/>
                    <a:stretch>
                      <a:fillRect/>
                    </a:stretch>
                  </pic:blipFill>
                  <pic:spPr bwMode="auto">
                    <a:xfrm>
                      <a:off x="0" y="0"/>
                      <a:ext cx="2579348" cy="2524234"/>
                    </a:xfrm>
                    <a:prstGeom prst="rect">
                      <a:avLst/>
                    </a:prstGeom>
                    <a:noFill/>
                    <a:ln w="9525">
                      <a:noFill/>
                      <a:miter lim="800000"/>
                      <a:headEnd/>
                      <a:tailEnd/>
                    </a:ln>
                  </pic:spPr>
                </pic:pic>
              </a:graphicData>
            </a:graphic>
          </wp:inline>
        </w:drawing>
      </w:r>
    </w:p>
    <w:p w:rsidR="00170213" w:rsidRDefault="00170213" w:rsidP="00B15E47">
      <w:pPr>
        <w:pStyle w:val="Titre5"/>
      </w:pPr>
      <w:bookmarkStart w:id="357" w:name="_Toc355873740"/>
      <w:r>
        <w:lastRenderedPageBreak/>
        <w:t>Né de 4 événements historiques (y a 1000 ans)</w:t>
      </w:r>
      <w:bookmarkEnd w:id="357"/>
    </w:p>
    <w:p w:rsidR="00B15E47" w:rsidRDefault="00B15E47" w:rsidP="00170213">
      <w:pPr>
        <w:spacing w:after="0"/>
        <w:jc w:val="both"/>
      </w:pPr>
    </w:p>
    <w:p w:rsidR="00170213" w:rsidRDefault="00170213" w:rsidP="00AD2659">
      <w:pPr>
        <w:pStyle w:val="Paragraphedeliste"/>
        <w:numPr>
          <w:ilvl w:val="0"/>
          <w:numId w:val="111"/>
        </w:numPr>
        <w:spacing w:after="0"/>
        <w:jc w:val="both"/>
      </w:pPr>
      <w:r>
        <w:t>Un Etat unifié chinois (221- dynastie Qin)</w:t>
      </w:r>
    </w:p>
    <w:p w:rsidR="00170213" w:rsidRDefault="00170213" w:rsidP="00AD2659">
      <w:pPr>
        <w:pStyle w:val="Paragraphedeliste"/>
        <w:numPr>
          <w:ilvl w:val="0"/>
          <w:numId w:val="111"/>
        </w:numPr>
        <w:spacing w:after="0"/>
        <w:jc w:val="both"/>
      </w:pPr>
      <w:r>
        <w:t xml:space="preserve">Naissance des institutions et concepts sous la dynastie Han (206 av. JC-24 </w:t>
      </w:r>
      <w:proofErr w:type="spellStart"/>
      <w:r>
        <w:t>ap</w:t>
      </w:r>
      <w:proofErr w:type="spellEnd"/>
      <w:r>
        <w:t>. JC)</w:t>
      </w:r>
      <w:r w:rsidR="00B15E47">
        <w:t xml:space="preserve"> : </w:t>
      </w:r>
      <w:r>
        <w:t>Centralisation</w:t>
      </w:r>
    </w:p>
    <w:p w:rsidR="00170213" w:rsidRDefault="00170213" w:rsidP="00AD2659">
      <w:pPr>
        <w:pStyle w:val="Paragraphedeliste"/>
        <w:numPr>
          <w:ilvl w:val="0"/>
          <w:numId w:val="111"/>
        </w:numPr>
        <w:spacing w:after="0"/>
        <w:jc w:val="both"/>
      </w:pPr>
      <w:r>
        <w:t>Migrations successives à travers les siècles du Nord vers le Sud et l’Est</w:t>
      </w:r>
    </w:p>
    <w:p w:rsidR="00B15E47" w:rsidRDefault="00170213" w:rsidP="00AD2659">
      <w:pPr>
        <w:pStyle w:val="Paragraphedeliste"/>
        <w:numPr>
          <w:ilvl w:val="0"/>
          <w:numId w:val="111"/>
        </w:numPr>
        <w:spacing w:after="0"/>
        <w:jc w:val="both"/>
      </w:pPr>
      <w:r>
        <w:t>Acceptation des principes du Confucianisme par la société</w:t>
      </w:r>
    </w:p>
    <w:p w:rsidR="00170213" w:rsidRDefault="00170213" w:rsidP="00B15E47">
      <w:pPr>
        <w:pStyle w:val="Titre5"/>
      </w:pPr>
      <w:bookmarkStart w:id="358" w:name="_Toc355873741"/>
      <w:r>
        <w:t>Sphères d’influence</w:t>
      </w:r>
      <w:r w:rsidR="00B15E47">
        <w:t xml:space="preserve"> : </w:t>
      </w:r>
      <w:r>
        <w:t xml:space="preserve">Protéger le </w:t>
      </w:r>
      <w:proofErr w:type="spellStart"/>
      <w:r>
        <w:t>Heartland</w:t>
      </w:r>
      <w:bookmarkEnd w:id="358"/>
      <w:proofErr w:type="spellEnd"/>
    </w:p>
    <w:p w:rsidR="00B15E47" w:rsidRPr="00B15E47" w:rsidRDefault="00B15E47" w:rsidP="00B15E47"/>
    <w:p w:rsidR="00170213" w:rsidRDefault="00170213" w:rsidP="00AD2659">
      <w:pPr>
        <w:pStyle w:val="Paragraphedeliste"/>
        <w:numPr>
          <w:ilvl w:val="0"/>
          <w:numId w:val="112"/>
        </w:numPr>
        <w:spacing w:after="0"/>
        <w:jc w:val="both"/>
      </w:pPr>
      <w:r>
        <w:t xml:space="preserve">Contrer la </w:t>
      </w:r>
      <w:proofErr w:type="gramStart"/>
      <w:r>
        <w:t>périphérie(</w:t>
      </w:r>
      <w:proofErr w:type="gramEnd"/>
      <w:r>
        <w:t>tribus, royaumes nomades ou semi-nomades)</w:t>
      </w:r>
      <w:r w:rsidR="003D0CC9">
        <w:t xml:space="preserve"> : </w:t>
      </w:r>
      <w:r>
        <w:t xml:space="preserve">Harcèlement du </w:t>
      </w:r>
      <w:proofErr w:type="spellStart"/>
      <w:r>
        <w:t>heartland</w:t>
      </w:r>
      <w:proofErr w:type="spellEnd"/>
    </w:p>
    <w:p w:rsidR="00170213" w:rsidRDefault="00170213" w:rsidP="00AD2659">
      <w:pPr>
        <w:pStyle w:val="Paragraphedeliste"/>
        <w:numPr>
          <w:ilvl w:val="0"/>
          <w:numId w:val="112"/>
        </w:numPr>
        <w:spacing w:after="0"/>
        <w:jc w:val="both"/>
      </w:pPr>
      <w:r>
        <w:t>à l’origine modeste, ensuite de plus en plus élargi</w:t>
      </w:r>
    </w:p>
    <w:p w:rsidR="00C50FDB" w:rsidRDefault="00170213" w:rsidP="00AD2659">
      <w:pPr>
        <w:pStyle w:val="Paragraphedeliste"/>
        <w:numPr>
          <w:ilvl w:val="0"/>
          <w:numId w:val="112"/>
        </w:numPr>
        <w:spacing w:after="0"/>
        <w:jc w:val="both"/>
      </w:pPr>
      <w:r>
        <w:t>Grande préoccupation à travers l’histoire de la Chine</w:t>
      </w:r>
    </w:p>
    <w:p w:rsidR="00170213" w:rsidRDefault="00170213" w:rsidP="00AD2659">
      <w:pPr>
        <w:pStyle w:val="Paragraphedeliste"/>
        <w:numPr>
          <w:ilvl w:val="0"/>
          <w:numId w:val="112"/>
        </w:numPr>
        <w:spacing w:after="0"/>
        <w:jc w:val="both"/>
      </w:pPr>
      <w:r>
        <w:t xml:space="preserve">Maintenir un ordre </w:t>
      </w:r>
      <w:proofErr w:type="spellStart"/>
      <w:r>
        <w:t>sinocentrique</w:t>
      </w:r>
      <w:proofErr w:type="spellEnd"/>
    </w:p>
    <w:p w:rsidR="00170213" w:rsidRDefault="00170213" w:rsidP="00AD2659">
      <w:pPr>
        <w:pStyle w:val="Paragraphedeliste"/>
        <w:numPr>
          <w:ilvl w:val="0"/>
          <w:numId w:val="112"/>
        </w:numPr>
        <w:spacing w:after="0"/>
        <w:jc w:val="both"/>
      </w:pPr>
      <w:r>
        <w:t>Occupation de + en + de territoires fin 19ème début 20ème (Tibet et Xinjiang)</w:t>
      </w:r>
    </w:p>
    <w:p w:rsidR="00C50FDB" w:rsidRDefault="00170213" w:rsidP="00AD2659">
      <w:pPr>
        <w:pStyle w:val="Paragraphedeliste"/>
        <w:numPr>
          <w:ilvl w:val="0"/>
          <w:numId w:val="112"/>
        </w:numPr>
        <w:spacing w:after="0"/>
        <w:jc w:val="both"/>
      </w:pPr>
      <w:r>
        <w:t>Assimilation culturelle</w:t>
      </w:r>
      <w:r w:rsidR="003D0CC9">
        <w:t xml:space="preserve"> : </w:t>
      </w:r>
      <w:r>
        <w:t xml:space="preserve">migration </w:t>
      </w:r>
      <w:r w:rsidR="003D0CC9">
        <w:t xml:space="preserve">et colonisation des territoires par les </w:t>
      </w:r>
      <w:r>
        <w:t>Han</w:t>
      </w:r>
      <w:r w:rsidR="003D0CC9">
        <w:t>s</w:t>
      </w:r>
    </w:p>
    <w:p w:rsidR="00170213" w:rsidRDefault="00170213" w:rsidP="00B15E47">
      <w:pPr>
        <w:pStyle w:val="Titre4"/>
      </w:pPr>
      <w:bookmarkStart w:id="359" w:name="_Toc355873742"/>
      <w:proofErr w:type="spellStart"/>
      <w:r>
        <w:t>Bufferzone</w:t>
      </w:r>
      <w:proofErr w:type="spellEnd"/>
      <w:r w:rsidR="00C50FDB">
        <w:t xml:space="preserve"> (zone tampon)</w:t>
      </w:r>
      <w:bookmarkEnd w:id="359"/>
    </w:p>
    <w:p w:rsidR="00C50FDB" w:rsidRDefault="003D0CC9" w:rsidP="00CB7CD5">
      <w:pPr>
        <w:pStyle w:val="Titre5"/>
      </w:pPr>
      <w:bookmarkStart w:id="360" w:name="_Toc355873743"/>
      <w:r>
        <w:t>Zone tampon</w:t>
      </w:r>
      <w:bookmarkEnd w:id="360"/>
    </w:p>
    <w:p w:rsidR="003D0CC9" w:rsidRPr="003D0CC9" w:rsidRDefault="003D0CC9" w:rsidP="003D0CC9"/>
    <w:p w:rsidR="00C50FDB" w:rsidRDefault="00C50FDB" w:rsidP="00170213">
      <w:pPr>
        <w:spacing w:after="0"/>
        <w:jc w:val="both"/>
      </w:pPr>
      <w:r>
        <w:t xml:space="preserve">Il s’agit d’une </w:t>
      </w:r>
      <w:r w:rsidRPr="003D0CC9">
        <w:rPr>
          <w:b/>
          <w:bCs/>
          <w:color w:val="FF0000"/>
        </w:rPr>
        <w:t>zone tampon</w:t>
      </w:r>
      <w:r>
        <w:t xml:space="preserve"> </w:t>
      </w:r>
      <w:r w:rsidR="003D0CC9">
        <w:t xml:space="preserve">pour protéger la zone des Hans : </w:t>
      </w:r>
    </w:p>
    <w:p w:rsidR="00170213" w:rsidRDefault="00170213" w:rsidP="00AD2659">
      <w:pPr>
        <w:pStyle w:val="Paragraphedeliste"/>
        <w:numPr>
          <w:ilvl w:val="0"/>
          <w:numId w:val="98"/>
        </w:numPr>
        <w:spacing w:after="0"/>
        <w:jc w:val="both"/>
      </w:pPr>
      <w:r>
        <w:t>Tibet, Xinjiang, Mongolie intérieure et Manchourie</w:t>
      </w:r>
      <w:r w:rsidR="00C50FDB">
        <w:t xml:space="preserve"> </w:t>
      </w:r>
      <w:r w:rsidR="00C50FDB">
        <w:sym w:font="Wingdings" w:char="F0E0"/>
      </w:r>
      <w:r w:rsidR="00C50FDB">
        <w:t xml:space="preserve"> Il s’agit de frontières naturelles. Sans e</w:t>
      </w:r>
      <w:r w:rsidR="003D0CC9">
        <w:t>lles, on est facilement à Pékin.</w:t>
      </w:r>
    </w:p>
    <w:p w:rsidR="00170213" w:rsidRDefault="003D0CC9" w:rsidP="00AD2659">
      <w:pPr>
        <w:pStyle w:val="Paragraphedeliste"/>
        <w:numPr>
          <w:ilvl w:val="0"/>
          <w:numId w:val="98"/>
        </w:numPr>
        <w:spacing w:after="0"/>
        <w:jc w:val="both"/>
      </w:pPr>
      <w:r>
        <w:t xml:space="preserve">Sous contrôle chinois, </w:t>
      </w:r>
      <w:r w:rsidR="00170213">
        <w:t>la Chine est forte</w:t>
      </w:r>
      <w:r>
        <w:t xml:space="preserve"> (</w:t>
      </w:r>
      <w:r w:rsidR="00170213">
        <w:t>invasions mongoles entre 13ème et 15ème siècle</w:t>
      </w:r>
      <w:r>
        <w:t>) et il est dur d’envahir la Chine (seul le Vietnam reste un passage possible</w:t>
      </w:r>
      <w:r>
        <w:rPr>
          <w:rStyle w:val="Appelnotedebasdep"/>
        </w:rPr>
        <w:footnoteReference w:id="127"/>
      </w:r>
      <w:r>
        <w:t>)</w:t>
      </w:r>
    </w:p>
    <w:p w:rsidR="00170213" w:rsidRDefault="00C50FDB" w:rsidP="00170213">
      <w:pPr>
        <w:pStyle w:val="Paragraphedeliste"/>
        <w:numPr>
          <w:ilvl w:val="0"/>
          <w:numId w:val="96"/>
        </w:numPr>
        <w:spacing w:after="0"/>
        <w:jc w:val="both"/>
      </w:pPr>
      <w:r>
        <w:t>P</w:t>
      </w:r>
      <w:r w:rsidR="00170213">
        <w:t>rofondeur stratégique</w:t>
      </w:r>
      <w:r w:rsidR="003D0CC9">
        <w:t xml:space="preserve"> (ex. : les chinois sont en hauteur par rapport aux indiens).</w:t>
      </w:r>
    </w:p>
    <w:p w:rsidR="00170213" w:rsidRPr="009205F0" w:rsidRDefault="00170213" w:rsidP="00170213">
      <w:pPr>
        <w:spacing w:after="0"/>
        <w:jc w:val="center"/>
      </w:pPr>
      <w:r>
        <w:rPr>
          <w:noProof/>
          <w:lang w:eastAsia="fr-BE"/>
        </w:rPr>
        <w:drawing>
          <wp:inline distT="0" distB="0" distL="0" distR="0">
            <wp:extent cx="2661808" cy="2573080"/>
            <wp:effectExtent l="0" t="0" r="0" b="0"/>
            <wp:docPr id="8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cstate="print"/>
                    <a:srcRect l="27888" t="20944" r="27849" b="10619"/>
                    <a:stretch>
                      <a:fillRect/>
                    </a:stretch>
                  </pic:blipFill>
                  <pic:spPr bwMode="auto">
                    <a:xfrm>
                      <a:off x="0" y="0"/>
                      <a:ext cx="2666556" cy="2577670"/>
                    </a:xfrm>
                    <a:prstGeom prst="rect">
                      <a:avLst/>
                    </a:prstGeom>
                    <a:noFill/>
                    <a:ln w="9525">
                      <a:noFill/>
                      <a:miter lim="800000"/>
                      <a:headEnd/>
                      <a:tailEnd/>
                    </a:ln>
                  </pic:spPr>
                </pic:pic>
              </a:graphicData>
            </a:graphic>
          </wp:inline>
        </w:drawing>
      </w:r>
    </w:p>
    <w:p w:rsidR="003D0CC9" w:rsidRDefault="003D0CC9" w:rsidP="003D0CC9">
      <w:pPr>
        <w:pStyle w:val="Titre5"/>
      </w:pPr>
      <w:bookmarkStart w:id="361" w:name="_Toc355873744"/>
      <w:r>
        <w:lastRenderedPageBreak/>
        <w:t>Frontières</w:t>
      </w:r>
      <w:bookmarkEnd w:id="361"/>
    </w:p>
    <w:p w:rsidR="003D0CC9" w:rsidRPr="003D0CC9" w:rsidRDefault="003D0CC9" w:rsidP="003D0CC9"/>
    <w:p w:rsidR="003D0CC9" w:rsidRDefault="00170213" w:rsidP="00AD2659">
      <w:pPr>
        <w:pStyle w:val="Paragraphedeliste"/>
        <w:numPr>
          <w:ilvl w:val="0"/>
          <w:numId w:val="96"/>
        </w:numPr>
        <w:spacing w:after="0"/>
        <w:jc w:val="both"/>
      </w:pPr>
      <w:r>
        <w:t>Frontières naturelles</w:t>
      </w:r>
      <w:r w:rsidR="009E587A">
        <w:t>. Il est très difficile d</w:t>
      </w:r>
      <w:r w:rsidR="003D0CC9">
        <w:t xml:space="preserve">’occuper militairement la Chine : </w:t>
      </w:r>
      <w:r>
        <w:t xml:space="preserve">Exception: la frontière avec le </w:t>
      </w:r>
      <w:proofErr w:type="spellStart"/>
      <w:r>
        <w:t>Viêt-nam</w:t>
      </w:r>
      <w:proofErr w:type="spellEnd"/>
      <w:r>
        <w:t xml:space="preserve"> (vulnérable)</w:t>
      </w:r>
    </w:p>
    <w:p w:rsidR="003D0CC9" w:rsidRDefault="00170213" w:rsidP="00AD2659">
      <w:pPr>
        <w:pStyle w:val="Paragraphedeliste"/>
        <w:numPr>
          <w:ilvl w:val="0"/>
          <w:numId w:val="96"/>
        </w:numPr>
        <w:spacing w:after="0"/>
        <w:jc w:val="both"/>
      </w:pPr>
      <w:r>
        <w:t>Laos/Myanmar: Jungle</w:t>
      </w:r>
      <w:r w:rsidR="00C971C6">
        <w:t>. Ce qui rend très difficile une invasion militaire.</w:t>
      </w:r>
    </w:p>
    <w:p w:rsidR="003D0CC9" w:rsidRDefault="00170213" w:rsidP="00AD2659">
      <w:pPr>
        <w:pStyle w:val="Paragraphedeliste"/>
        <w:numPr>
          <w:ilvl w:val="0"/>
          <w:numId w:val="96"/>
        </w:numPr>
        <w:spacing w:after="0"/>
        <w:jc w:val="both"/>
      </w:pPr>
      <w:r>
        <w:t xml:space="preserve">Myanmar/Inde/ Népal/ </w:t>
      </w:r>
      <w:proofErr w:type="spellStart"/>
      <w:r>
        <w:t>Bouthan</w:t>
      </w:r>
      <w:proofErr w:type="spellEnd"/>
      <w:r>
        <w:t xml:space="preserve"> </w:t>
      </w:r>
      <w:r w:rsidR="00C971C6">
        <w:t xml:space="preserve">vers le </w:t>
      </w:r>
      <w:r>
        <w:t>Kazakhstan: Chaîne du Himalaya</w:t>
      </w:r>
      <w:r w:rsidR="003D0CC9">
        <w:t xml:space="preserve"> : </w:t>
      </w:r>
      <w:r w:rsidR="00C50FDB">
        <w:t>E</w:t>
      </w:r>
      <w:r>
        <w:t>xception: une partie du Kazakhstan (seule voie terrestre pour le commerce)</w:t>
      </w:r>
    </w:p>
    <w:p w:rsidR="003D0CC9" w:rsidRDefault="00170213" w:rsidP="00AD2659">
      <w:pPr>
        <w:pStyle w:val="Paragraphedeliste"/>
        <w:numPr>
          <w:ilvl w:val="0"/>
          <w:numId w:val="96"/>
        </w:numPr>
        <w:spacing w:after="0"/>
        <w:jc w:val="both"/>
      </w:pPr>
      <w:r>
        <w:t>Russie/Mongolie : plus vulnérable, mais pas d’infrastructures</w:t>
      </w:r>
      <w:r w:rsidR="003D0CC9">
        <w:t xml:space="preserve"> et Moscou se trouve très loin : </w:t>
      </w:r>
      <w:r>
        <w:t>logistique et ravitaillement difficile</w:t>
      </w:r>
    </w:p>
    <w:p w:rsidR="003D0CC9" w:rsidRDefault="00781351" w:rsidP="00AD2659">
      <w:pPr>
        <w:pStyle w:val="Paragraphedeliste"/>
        <w:numPr>
          <w:ilvl w:val="0"/>
          <w:numId w:val="96"/>
        </w:numPr>
        <w:spacing w:after="0"/>
        <w:jc w:val="both"/>
      </w:pPr>
      <w:r>
        <w:t>Pacifique nord (</w:t>
      </w:r>
      <w:r w:rsidR="00170213">
        <w:t>Russie/ Corée du Nord</w:t>
      </w:r>
      <w:r>
        <w:rPr>
          <w:rStyle w:val="Appelnotedebasdep"/>
        </w:rPr>
        <w:footnoteReference w:id="128"/>
      </w:r>
      <w:r w:rsidR="00170213">
        <w:t>): vulnérabilité certaine</w:t>
      </w:r>
    </w:p>
    <w:p w:rsidR="00170213" w:rsidRDefault="00781351" w:rsidP="00AD2659">
      <w:pPr>
        <w:pStyle w:val="Paragraphedeliste"/>
        <w:numPr>
          <w:ilvl w:val="0"/>
          <w:numId w:val="96"/>
        </w:numPr>
        <w:spacing w:after="0"/>
        <w:jc w:val="both"/>
      </w:pPr>
      <w:r>
        <w:t>Pacifique: v</w:t>
      </w:r>
      <w:r w:rsidR="00170213">
        <w:t>ulnérable</w:t>
      </w:r>
      <w:r w:rsidR="003D0CC9">
        <w:t xml:space="preserve"> : </w:t>
      </w:r>
      <w:r>
        <w:t>jusqu’au 19</w:t>
      </w:r>
      <w:r w:rsidRPr="003D0CC9">
        <w:rPr>
          <w:vertAlign w:val="superscript"/>
        </w:rPr>
        <w:t>ème</w:t>
      </w:r>
      <w:r>
        <w:t xml:space="preserve">, ce secteur ne posait pas de problèmes grâce au système de tributs. Avec le siècle de l’humiliation et les guerres d’Opium, cela est devenu un problème. Il y a une volonté de la part des chinois de contrôler toutes ces mers en vue d’y établir </w:t>
      </w:r>
      <w:proofErr w:type="gramStart"/>
      <w:r>
        <w:t>une</w:t>
      </w:r>
      <w:proofErr w:type="gramEnd"/>
      <w:r>
        <w:t xml:space="preserve"> </w:t>
      </w:r>
      <w:r w:rsidRPr="003D0CC9">
        <w:rPr>
          <w:i/>
        </w:rPr>
        <w:t>buffer zone</w:t>
      </w:r>
      <w:r>
        <w:t>.</w:t>
      </w:r>
    </w:p>
    <w:p w:rsidR="00170213" w:rsidRDefault="00170213" w:rsidP="003D0CC9">
      <w:pPr>
        <w:pStyle w:val="Titre5"/>
      </w:pPr>
      <w:bookmarkStart w:id="362" w:name="_Toc355873745"/>
      <w:r>
        <w:t>Renforcer la périphér</w:t>
      </w:r>
      <w:r w:rsidR="003D0CC9">
        <w:t>ie pour 3 raisons</w:t>
      </w:r>
      <w:bookmarkEnd w:id="362"/>
    </w:p>
    <w:p w:rsidR="003D0CC9" w:rsidRPr="003D0CC9" w:rsidRDefault="003D0CC9" w:rsidP="003D0CC9"/>
    <w:p w:rsidR="00170213" w:rsidRDefault="00170213" w:rsidP="00AD2659">
      <w:pPr>
        <w:pStyle w:val="Paragraphedeliste"/>
        <w:numPr>
          <w:ilvl w:val="0"/>
          <w:numId w:val="99"/>
        </w:numPr>
        <w:spacing w:after="0"/>
        <w:jc w:val="both"/>
      </w:pPr>
      <w:r>
        <w:t>Éliminer les menaces évidentes et potentielles aux frontières et protéger les routes commerciales</w:t>
      </w:r>
    </w:p>
    <w:p w:rsidR="00170213" w:rsidRDefault="00170213" w:rsidP="00AD2659">
      <w:pPr>
        <w:pStyle w:val="Paragraphedeliste"/>
        <w:numPr>
          <w:ilvl w:val="0"/>
          <w:numId w:val="99"/>
        </w:numPr>
        <w:spacing w:after="0"/>
        <w:jc w:val="both"/>
      </w:pPr>
      <w:r>
        <w:t>Intimider ou persuader les Etats voisins à accepter la suzeraineté chinoise</w:t>
      </w:r>
    </w:p>
    <w:p w:rsidR="00C50FDB" w:rsidRDefault="00170213" w:rsidP="00AD2659">
      <w:pPr>
        <w:pStyle w:val="Paragraphedeliste"/>
        <w:numPr>
          <w:ilvl w:val="0"/>
          <w:numId w:val="99"/>
        </w:numPr>
        <w:spacing w:after="0"/>
        <w:jc w:val="both"/>
      </w:pPr>
      <w:r>
        <w:t>Renforcer au sein de la population chinoise, l’autorité personnelle du nouveau régime ou leaders</w:t>
      </w:r>
    </w:p>
    <w:p w:rsidR="00170213" w:rsidRDefault="00170213" w:rsidP="003D0CC9">
      <w:pPr>
        <w:pStyle w:val="Titre5"/>
      </w:pPr>
      <w:bookmarkStart w:id="363" w:name="_Toc355873746"/>
      <w:r>
        <w:t>Si situation de faiblesse</w:t>
      </w:r>
      <w:bookmarkEnd w:id="363"/>
    </w:p>
    <w:p w:rsidR="003D0CC9" w:rsidRPr="003D0CC9" w:rsidRDefault="003D0CC9" w:rsidP="003D0CC9"/>
    <w:p w:rsidR="00170213" w:rsidRDefault="00D44739" w:rsidP="00AD2659">
      <w:pPr>
        <w:pStyle w:val="Paragraphedeliste"/>
        <w:numPr>
          <w:ilvl w:val="0"/>
          <w:numId w:val="100"/>
        </w:numPr>
        <w:spacing w:after="0"/>
        <w:jc w:val="both"/>
      </w:pPr>
      <w:proofErr w:type="gramStart"/>
      <w:r>
        <w:t>Pas</w:t>
      </w:r>
      <w:proofErr w:type="gramEnd"/>
      <w:r>
        <w:t xml:space="preserve"> attaquer et o</w:t>
      </w:r>
      <w:r w:rsidR="00170213">
        <w:t>btenir des accords avec la périphérie</w:t>
      </w:r>
    </w:p>
    <w:p w:rsidR="00170213" w:rsidRPr="003D0CC9" w:rsidRDefault="00D44739" w:rsidP="00AD2659">
      <w:pPr>
        <w:pStyle w:val="Paragraphedeliste"/>
        <w:numPr>
          <w:ilvl w:val="0"/>
          <w:numId w:val="100"/>
        </w:numPr>
        <w:tabs>
          <w:tab w:val="left" w:pos="7937"/>
        </w:tabs>
        <w:spacing w:after="0"/>
        <w:jc w:val="both"/>
        <w:rPr>
          <w:b/>
          <w:bCs/>
          <w:color w:val="FF0000"/>
        </w:rPr>
      </w:pPr>
      <w:r w:rsidRPr="003D0CC9">
        <w:rPr>
          <w:b/>
          <w:bCs/>
          <w:color w:val="FF0000"/>
        </w:rPr>
        <w:t>La priorité, c’est la survie des Hans,</w:t>
      </w:r>
      <w:r w:rsidR="00170213" w:rsidRPr="003D0CC9">
        <w:rPr>
          <w:b/>
          <w:bCs/>
          <w:color w:val="FF0000"/>
        </w:rPr>
        <w:t xml:space="preserve"> du </w:t>
      </w:r>
      <w:proofErr w:type="spellStart"/>
      <w:r w:rsidR="00170213" w:rsidRPr="003D0CC9">
        <w:rPr>
          <w:b/>
          <w:bCs/>
          <w:color w:val="FF0000"/>
        </w:rPr>
        <w:t>Heartland</w:t>
      </w:r>
      <w:proofErr w:type="spellEnd"/>
      <w:r w:rsidR="003D0CC9">
        <w:rPr>
          <w:b/>
          <w:bCs/>
          <w:color w:val="FF0000"/>
        </w:rPr>
        <w:t xml:space="preserve"> (Hans)</w:t>
      </w:r>
      <w:r w:rsidR="003D0CC9">
        <w:t>. Mais c</w:t>
      </w:r>
      <w:r w:rsidR="00170213">
        <w:t>omment</w:t>
      </w:r>
      <w:r w:rsidR="003D0CC9">
        <w:t> ? Par… :</w:t>
      </w:r>
    </w:p>
    <w:p w:rsidR="00170213" w:rsidRDefault="003D0CC9" w:rsidP="00AD2659">
      <w:pPr>
        <w:pStyle w:val="Paragraphedeliste"/>
        <w:numPr>
          <w:ilvl w:val="1"/>
          <w:numId w:val="100"/>
        </w:numPr>
        <w:spacing w:after="0"/>
        <w:jc w:val="both"/>
      </w:pPr>
      <w:r>
        <w:t>D</w:t>
      </w:r>
      <w:r w:rsidR="00170213">
        <w:t>éfensive - passive</w:t>
      </w:r>
    </w:p>
    <w:p w:rsidR="00170213" w:rsidRDefault="00170213" w:rsidP="00AD2659">
      <w:pPr>
        <w:pStyle w:val="Paragraphedeliste"/>
        <w:numPr>
          <w:ilvl w:val="1"/>
          <w:numId w:val="100"/>
        </w:numPr>
        <w:spacing w:after="0"/>
        <w:jc w:val="both"/>
      </w:pPr>
      <w:r>
        <w:t>Politique d’apaisement ou cooptation</w:t>
      </w:r>
    </w:p>
    <w:p w:rsidR="00170213" w:rsidRDefault="00170213" w:rsidP="00AD2659">
      <w:pPr>
        <w:pStyle w:val="Paragraphedeliste"/>
        <w:numPr>
          <w:ilvl w:val="1"/>
          <w:numId w:val="100"/>
        </w:numPr>
        <w:spacing w:after="0"/>
        <w:jc w:val="both"/>
      </w:pPr>
      <w:proofErr w:type="spellStart"/>
      <w:r>
        <w:t>Manoeuvres</w:t>
      </w:r>
      <w:proofErr w:type="spellEnd"/>
    </w:p>
    <w:p w:rsidR="00170213" w:rsidRDefault="00170213" w:rsidP="00AD2659">
      <w:pPr>
        <w:pStyle w:val="Paragraphedeliste"/>
        <w:numPr>
          <w:ilvl w:val="1"/>
          <w:numId w:val="100"/>
        </w:numPr>
        <w:spacing w:after="0"/>
        <w:jc w:val="both"/>
      </w:pPr>
      <w:r>
        <w:t>Alliances tactiques</w:t>
      </w:r>
    </w:p>
    <w:p w:rsidR="00170213" w:rsidRDefault="00170213" w:rsidP="00AD2659">
      <w:pPr>
        <w:pStyle w:val="Paragraphedeliste"/>
        <w:numPr>
          <w:ilvl w:val="1"/>
          <w:numId w:val="100"/>
        </w:numPr>
        <w:spacing w:after="0"/>
        <w:jc w:val="both"/>
      </w:pPr>
      <w:r>
        <w:t>Différentes options en fonction de la situation</w:t>
      </w:r>
    </w:p>
    <w:p w:rsidR="00870E5C" w:rsidRDefault="00170213" w:rsidP="00AD2659">
      <w:pPr>
        <w:pStyle w:val="Paragraphedeliste"/>
        <w:numPr>
          <w:ilvl w:val="1"/>
          <w:numId w:val="100"/>
        </w:numPr>
        <w:spacing w:after="0"/>
        <w:jc w:val="both"/>
      </w:pPr>
      <w:r>
        <w:t>Stratégie sécuritaire hybride «fort-faible</w:t>
      </w:r>
    </w:p>
    <w:p w:rsidR="00DA594A" w:rsidRDefault="00DA594A" w:rsidP="00DA594A">
      <w:pPr>
        <w:spacing w:after="0"/>
        <w:jc w:val="both"/>
      </w:pPr>
    </w:p>
    <w:p w:rsidR="00DA594A" w:rsidRDefault="00DA594A" w:rsidP="00DA594A">
      <w:pPr>
        <w:spacing w:after="0"/>
        <w:jc w:val="both"/>
      </w:pPr>
    </w:p>
    <w:p w:rsidR="00DA594A" w:rsidRDefault="00DA594A" w:rsidP="00DA594A">
      <w:pPr>
        <w:spacing w:after="0"/>
        <w:jc w:val="both"/>
      </w:pPr>
    </w:p>
    <w:p w:rsidR="00DA594A" w:rsidRDefault="00DA594A" w:rsidP="00DA594A">
      <w:pPr>
        <w:spacing w:after="0"/>
        <w:jc w:val="both"/>
      </w:pPr>
    </w:p>
    <w:p w:rsidR="00DA594A" w:rsidRDefault="00DA594A" w:rsidP="00DA594A">
      <w:pPr>
        <w:spacing w:after="0"/>
        <w:jc w:val="both"/>
      </w:pPr>
    </w:p>
    <w:p w:rsidR="00DA594A" w:rsidRDefault="00DA594A" w:rsidP="00DA594A">
      <w:pPr>
        <w:spacing w:after="0"/>
        <w:jc w:val="both"/>
      </w:pPr>
    </w:p>
    <w:p w:rsidR="00170213" w:rsidRDefault="003D0CC9" w:rsidP="00CB7CD5">
      <w:pPr>
        <w:pStyle w:val="Titre5"/>
      </w:pPr>
      <w:bookmarkStart w:id="364" w:name="_Toc355873747"/>
      <w:r>
        <w:lastRenderedPageBreak/>
        <w:t>Schéma récapitulatif</w:t>
      </w:r>
      <w:bookmarkEnd w:id="364"/>
    </w:p>
    <w:p w:rsidR="003D0CC9" w:rsidRPr="003D0CC9" w:rsidRDefault="003D0CC9" w:rsidP="003D0CC9"/>
    <w:p w:rsidR="00170213" w:rsidRDefault="00170213" w:rsidP="003D0CC9">
      <w:pPr>
        <w:spacing w:after="0"/>
        <w:jc w:val="center"/>
      </w:pPr>
      <w:r>
        <w:rPr>
          <w:noProof/>
          <w:lang w:eastAsia="fr-BE"/>
        </w:rPr>
        <w:drawing>
          <wp:inline distT="0" distB="0" distL="0" distR="0">
            <wp:extent cx="5305703" cy="2987749"/>
            <wp:effectExtent l="0" t="0" r="0" b="0"/>
            <wp:docPr id="93"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2" cstate="print"/>
                    <a:srcRect l="18290" t="28319" r="16230" b="12684"/>
                    <a:stretch>
                      <a:fillRect/>
                    </a:stretch>
                  </pic:blipFill>
                  <pic:spPr bwMode="auto">
                    <a:xfrm>
                      <a:off x="0" y="0"/>
                      <a:ext cx="5322675" cy="2997307"/>
                    </a:xfrm>
                    <a:prstGeom prst="rect">
                      <a:avLst/>
                    </a:prstGeom>
                    <a:noFill/>
                    <a:ln w="9525">
                      <a:noFill/>
                      <a:miter lim="800000"/>
                      <a:headEnd/>
                      <a:tailEnd/>
                    </a:ln>
                  </pic:spPr>
                </pic:pic>
              </a:graphicData>
            </a:graphic>
          </wp:inline>
        </w:drawing>
      </w:r>
    </w:p>
    <w:p w:rsidR="00CB7CD5" w:rsidRPr="00CB7CD5" w:rsidRDefault="003D0CC9" w:rsidP="00CB7CD5">
      <w:pPr>
        <w:pStyle w:val="Titre3"/>
      </w:pPr>
      <w:bookmarkStart w:id="365" w:name="_Toc355873748"/>
      <w:r>
        <w:t>Thèse des trois</w:t>
      </w:r>
      <w:r w:rsidR="00170213" w:rsidRPr="00170213">
        <w:t xml:space="preserve"> cercles</w:t>
      </w:r>
      <w:r>
        <w:t xml:space="preserve"> (vision chinoise d’elle-même)</w:t>
      </w:r>
      <w:bookmarkEnd w:id="365"/>
    </w:p>
    <w:p w:rsidR="00170213" w:rsidRPr="00D44739" w:rsidRDefault="00170213" w:rsidP="00AD2659">
      <w:pPr>
        <w:pStyle w:val="Paragraphedeliste"/>
        <w:numPr>
          <w:ilvl w:val="0"/>
          <w:numId w:val="101"/>
        </w:numPr>
        <w:spacing w:after="0"/>
        <w:jc w:val="both"/>
        <w:rPr>
          <w:rFonts w:ascii="Calibri" w:hAnsi="Calibri" w:cs="Times New Roman"/>
          <w:bCs/>
          <w:szCs w:val="64"/>
        </w:rPr>
      </w:pPr>
      <w:r w:rsidRPr="00CB7CD5">
        <w:rPr>
          <w:rFonts w:ascii="Calibri" w:hAnsi="Calibri" w:cs="Times New Roman"/>
          <w:b/>
          <w:szCs w:val="64"/>
        </w:rPr>
        <w:t>Centre</w:t>
      </w:r>
      <w:r w:rsidRPr="00D44739">
        <w:rPr>
          <w:rFonts w:ascii="Calibri" w:hAnsi="Calibri" w:cs="Times New Roman"/>
          <w:bCs/>
          <w:szCs w:val="64"/>
        </w:rPr>
        <w:t xml:space="preserve"> (Han)</w:t>
      </w:r>
    </w:p>
    <w:p w:rsidR="00D44739" w:rsidRPr="003D0CC9" w:rsidRDefault="00170213" w:rsidP="00AD2659">
      <w:pPr>
        <w:pStyle w:val="Paragraphedeliste"/>
        <w:numPr>
          <w:ilvl w:val="0"/>
          <w:numId w:val="101"/>
        </w:numPr>
        <w:spacing w:after="0"/>
        <w:jc w:val="both"/>
        <w:rPr>
          <w:rFonts w:ascii="Calibri" w:hAnsi="Calibri" w:cs="Times New Roman"/>
          <w:bCs/>
          <w:szCs w:val="64"/>
        </w:rPr>
      </w:pPr>
      <w:r w:rsidRPr="00CB7CD5">
        <w:rPr>
          <w:rFonts w:ascii="Calibri" w:hAnsi="Calibri" w:cs="Times New Roman"/>
          <w:b/>
          <w:szCs w:val="64"/>
        </w:rPr>
        <w:t>Vassaux</w:t>
      </w:r>
      <w:r w:rsidR="003D0CC9">
        <w:rPr>
          <w:rFonts w:ascii="Calibri" w:hAnsi="Calibri" w:cs="Times New Roman"/>
          <w:bCs/>
          <w:szCs w:val="64"/>
        </w:rPr>
        <w:t xml:space="preserve"> : Système du </w:t>
      </w:r>
      <w:r w:rsidR="00D44739" w:rsidRPr="003D0CC9">
        <w:rPr>
          <w:rFonts w:ascii="Calibri" w:hAnsi="Calibri" w:cs="Times New Roman"/>
          <w:bCs/>
          <w:szCs w:val="64"/>
        </w:rPr>
        <w:t>T</w:t>
      </w:r>
      <w:r w:rsidR="003D0CC9">
        <w:rPr>
          <w:rFonts w:ascii="Calibri" w:hAnsi="Calibri" w:cs="Times New Roman"/>
          <w:bCs/>
          <w:szCs w:val="64"/>
        </w:rPr>
        <w:t>ribut</w:t>
      </w:r>
      <w:r w:rsidR="00441CE9">
        <w:rPr>
          <w:rStyle w:val="Appelnotedebasdep"/>
          <w:rFonts w:ascii="Calibri" w:hAnsi="Calibri" w:cs="Times New Roman"/>
          <w:bCs/>
          <w:szCs w:val="64"/>
        </w:rPr>
        <w:footnoteReference w:id="129"/>
      </w:r>
    </w:p>
    <w:p w:rsidR="003D0CC9" w:rsidRPr="00CB7CD5" w:rsidRDefault="00170213" w:rsidP="00AD2659">
      <w:pPr>
        <w:pStyle w:val="Paragraphedeliste"/>
        <w:numPr>
          <w:ilvl w:val="0"/>
          <w:numId w:val="101"/>
        </w:numPr>
        <w:spacing w:after="0"/>
        <w:jc w:val="both"/>
        <w:rPr>
          <w:rFonts w:ascii="Calibri" w:hAnsi="Calibri" w:cs="Times New Roman"/>
          <w:b/>
          <w:szCs w:val="64"/>
        </w:rPr>
      </w:pPr>
      <w:r w:rsidRPr="00CB7CD5">
        <w:rPr>
          <w:rFonts w:ascii="Calibri" w:hAnsi="Calibri" w:cs="Times New Roman"/>
          <w:b/>
          <w:szCs w:val="64"/>
        </w:rPr>
        <w:t>Barbares</w:t>
      </w:r>
    </w:p>
    <w:p w:rsidR="00441CE9" w:rsidRPr="003D0CC9" w:rsidRDefault="00441CE9" w:rsidP="00AD2659">
      <w:pPr>
        <w:pStyle w:val="Paragraphedeliste"/>
        <w:numPr>
          <w:ilvl w:val="2"/>
          <w:numId w:val="100"/>
        </w:numPr>
        <w:spacing w:after="0"/>
        <w:jc w:val="both"/>
        <w:rPr>
          <w:rFonts w:ascii="Calibri" w:hAnsi="Calibri" w:cs="Times New Roman"/>
          <w:bCs/>
          <w:szCs w:val="64"/>
        </w:rPr>
      </w:pPr>
      <w:r>
        <w:t>La survie des Hans reste la priorité numéro 1.</w:t>
      </w:r>
    </w:p>
    <w:p w:rsidR="003D0CC9" w:rsidRPr="003D0CC9" w:rsidRDefault="003D0CC9" w:rsidP="003D0CC9">
      <w:pPr>
        <w:spacing w:after="0"/>
        <w:jc w:val="both"/>
        <w:rPr>
          <w:rFonts w:ascii="Calibri" w:hAnsi="Calibri" w:cs="Times New Roman"/>
          <w:bCs/>
          <w:szCs w:val="64"/>
        </w:rPr>
      </w:pPr>
    </w:p>
    <w:p w:rsidR="00870E5C" w:rsidRDefault="00170213" w:rsidP="00170213">
      <w:pPr>
        <w:spacing w:after="0"/>
        <w:jc w:val="center"/>
      </w:pPr>
      <w:r>
        <w:rPr>
          <w:noProof/>
          <w:lang w:eastAsia="fr-BE"/>
        </w:rPr>
        <w:drawing>
          <wp:inline distT="0" distB="0" distL="0" distR="0">
            <wp:extent cx="4795038" cy="3221665"/>
            <wp:effectExtent l="0" t="0" r="0" b="0"/>
            <wp:docPr id="104"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cstate="print"/>
                    <a:srcRect l="15531" t="15929" r="13648" b="7965"/>
                    <a:stretch>
                      <a:fillRect/>
                    </a:stretch>
                  </pic:blipFill>
                  <pic:spPr bwMode="auto">
                    <a:xfrm>
                      <a:off x="0" y="0"/>
                      <a:ext cx="4796925" cy="3222933"/>
                    </a:xfrm>
                    <a:prstGeom prst="rect">
                      <a:avLst/>
                    </a:prstGeom>
                    <a:noFill/>
                    <a:ln w="9525">
                      <a:noFill/>
                      <a:miter lim="800000"/>
                      <a:headEnd/>
                      <a:tailEnd/>
                    </a:ln>
                  </pic:spPr>
                </pic:pic>
              </a:graphicData>
            </a:graphic>
          </wp:inline>
        </w:drawing>
      </w:r>
    </w:p>
    <w:p w:rsidR="00170213" w:rsidRPr="009205F0" w:rsidRDefault="00170213" w:rsidP="00555E1C">
      <w:pPr>
        <w:spacing w:after="0"/>
        <w:jc w:val="both"/>
      </w:pPr>
    </w:p>
    <w:p w:rsidR="00441CE9" w:rsidRDefault="003D0CC9" w:rsidP="00DA594A">
      <w:pPr>
        <w:tabs>
          <w:tab w:val="left" w:pos="1155"/>
        </w:tabs>
        <w:jc w:val="both"/>
      </w:pPr>
      <w:r>
        <w:lastRenderedPageBreak/>
        <w:t>Avant la guerre d’opium, il y avait le système de tribut. L’objectif est de récupérer aujourd’hui ces zones d’influence. Le siècle d’humiliation a constitué une perte d’influence de la Chien dans ces régions. On voit aujourd’hui une bataille entre les USA et la Chine sur l’influence vis-à-vis de l’ASEAN par exemple.</w:t>
      </w:r>
    </w:p>
    <w:p w:rsidR="00170213" w:rsidRPr="00CB7CD5" w:rsidRDefault="00170213" w:rsidP="00CB7CD5">
      <w:pPr>
        <w:spacing w:after="0"/>
        <w:jc w:val="center"/>
        <w:rPr>
          <w:i/>
          <w:iCs/>
        </w:rPr>
      </w:pPr>
      <w:r>
        <w:rPr>
          <w:noProof/>
          <w:lang w:eastAsia="fr-BE"/>
        </w:rPr>
        <w:drawing>
          <wp:inline distT="0" distB="0" distL="0" distR="0">
            <wp:extent cx="5486400" cy="6353535"/>
            <wp:effectExtent l="0" t="0" r="0" b="0"/>
            <wp:docPr id="106"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4" cstate="print"/>
                    <a:srcRect l="31761" t="20059" r="29140" b="7375"/>
                    <a:stretch>
                      <a:fillRect/>
                    </a:stretch>
                  </pic:blipFill>
                  <pic:spPr bwMode="auto">
                    <a:xfrm>
                      <a:off x="0" y="0"/>
                      <a:ext cx="5492096" cy="6360131"/>
                    </a:xfrm>
                    <a:prstGeom prst="rect">
                      <a:avLst/>
                    </a:prstGeom>
                    <a:noFill/>
                    <a:ln w="9525">
                      <a:noFill/>
                      <a:miter lim="800000"/>
                      <a:headEnd/>
                      <a:tailEnd/>
                    </a:ln>
                  </pic:spPr>
                </pic:pic>
              </a:graphicData>
            </a:graphic>
          </wp:inline>
        </w:drawing>
      </w:r>
      <w:r>
        <w:br w:type="textWrapping" w:clear="all"/>
      </w:r>
    </w:p>
    <w:p w:rsidR="00C50FDB" w:rsidRPr="00CB7CD5" w:rsidRDefault="00441CE9" w:rsidP="00CB7CD5">
      <w:pPr>
        <w:spacing w:after="0"/>
        <w:jc w:val="center"/>
        <w:rPr>
          <w:i/>
          <w:iCs/>
        </w:rPr>
      </w:pPr>
      <w:r w:rsidRPr="00CB7CD5">
        <w:rPr>
          <w:i/>
          <w:iCs/>
        </w:rPr>
        <w:t>On remarque que durant le siècle d’humiliation, toutes ces régions ont été perdues par la Chine au profit des Occidentaux.</w:t>
      </w:r>
    </w:p>
    <w:p w:rsidR="00441CE9" w:rsidRDefault="00441CE9" w:rsidP="00C50FDB">
      <w:pPr>
        <w:spacing w:after="0"/>
        <w:jc w:val="both"/>
      </w:pPr>
    </w:p>
    <w:p w:rsidR="00441CE9" w:rsidRDefault="00441CE9" w:rsidP="00C50FDB">
      <w:pPr>
        <w:spacing w:after="0"/>
        <w:jc w:val="both"/>
      </w:pPr>
    </w:p>
    <w:p w:rsidR="00441CE9" w:rsidRDefault="00441CE9" w:rsidP="00C50FDB">
      <w:pPr>
        <w:spacing w:after="0"/>
        <w:jc w:val="both"/>
      </w:pPr>
    </w:p>
    <w:p w:rsidR="00441CE9" w:rsidRDefault="00441CE9" w:rsidP="00C50FDB">
      <w:pPr>
        <w:spacing w:after="0"/>
        <w:jc w:val="both"/>
      </w:pPr>
    </w:p>
    <w:p w:rsidR="001E3222" w:rsidRDefault="001E3222" w:rsidP="00C50FDB">
      <w:pPr>
        <w:spacing w:after="0"/>
        <w:jc w:val="center"/>
      </w:pPr>
    </w:p>
    <w:p w:rsidR="00C50FDB" w:rsidRDefault="00C50FDB" w:rsidP="00CB7CD5">
      <w:pPr>
        <w:spacing w:after="0"/>
        <w:jc w:val="center"/>
      </w:pPr>
      <w:r>
        <w:rPr>
          <w:noProof/>
          <w:lang w:eastAsia="fr-BE"/>
        </w:rPr>
        <w:lastRenderedPageBreak/>
        <w:drawing>
          <wp:inline distT="0" distB="0" distL="0" distR="0">
            <wp:extent cx="2541181" cy="2704421"/>
            <wp:effectExtent l="0" t="0" r="0" b="0"/>
            <wp:docPr id="107"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5" cstate="print"/>
                    <a:srcRect l="32166" t="28024" r="31353" b="9949"/>
                    <a:stretch>
                      <a:fillRect/>
                    </a:stretch>
                  </pic:blipFill>
                  <pic:spPr bwMode="auto">
                    <a:xfrm>
                      <a:off x="0" y="0"/>
                      <a:ext cx="2547507" cy="2711153"/>
                    </a:xfrm>
                    <a:prstGeom prst="rect">
                      <a:avLst/>
                    </a:prstGeom>
                    <a:noFill/>
                    <a:ln w="9525">
                      <a:noFill/>
                      <a:miter lim="800000"/>
                      <a:headEnd/>
                      <a:tailEnd/>
                    </a:ln>
                  </pic:spPr>
                </pic:pic>
              </a:graphicData>
            </a:graphic>
          </wp:inline>
        </w:drawing>
      </w:r>
    </w:p>
    <w:p w:rsidR="00CB7CD5" w:rsidRDefault="00CB7CD5" w:rsidP="00CB7CD5">
      <w:pPr>
        <w:spacing w:after="0"/>
        <w:jc w:val="center"/>
      </w:pPr>
    </w:p>
    <w:p w:rsidR="00CB7CD5" w:rsidRDefault="00CB7CD5" w:rsidP="00CB7CD5">
      <w:pPr>
        <w:pStyle w:val="Titre2"/>
      </w:pPr>
      <w:bookmarkStart w:id="366" w:name="_Toc355873749"/>
      <w:r>
        <w:t>Intérêts prioritaires de la Chine</w:t>
      </w:r>
      <w:bookmarkEnd w:id="366"/>
    </w:p>
    <w:p w:rsidR="00CB7CD5" w:rsidRPr="00CB7CD5" w:rsidRDefault="00CB7CD5" w:rsidP="00CB7CD5">
      <w:pPr>
        <w:pStyle w:val="Titre3"/>
        <w:numPr>
          <w:ilvl w:val="0"/>
          <w:numId w:val="0"/>
        </w:numPr>
      </w:pPr>
    </w:p>
    <w:p w:rsidR="00C50FDB" w:rsidRDefault="00C50FDB" w:rsidP="00C50FDB">
      <w:pPr>
        <w:spacing w:after="0"/>
        <w:jc w:val="both"/>
      </w:pPr>
      <w:r>
        <w:rPr>
          <w:noProof/>
          <w:lang w:eastAsia="fr-BE"/>
        </w:rPr>
        <w:drawing>
          <wp:inline distT="0" distB="0" distL="0" distR="0">
            <wp:extent cx="5775695" cy="4913444"/>
            <wp:effectExtent l="19050" t="0" r="0" b="0"/>
            <wp:docPr id="108"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6" cstate="print"/>
                    <a:srcRect l="19962" t="13274" r="19734" b="4696"/>
                    <a:stretch>
                      <a:fillRect/>
                    </a:stretch>
                  </pic:blipFill>
                  <pic:spPr bwMode="auto">
                    <a:xfrm>
                      <a:off x="0" y="0"/>
                      <a:ext cx="5777370" cy="4914869"/>
                    </a:xfrm>
                    <a:prstGeom prst="rect">
                      <a:avLst/>
                    </a:prstGeom>
                    <a:noFill/>
                    <a:ln w="9525">
                      <a:noFill/>
                      <a:miter lim="800000"/>
                      <a:headEnd/>
                      <a:tailEnd/>
                    </a:ln>
                  </pic:spPr>
                </pic:pic>
              </a:graphicData>
            </a:graphic>
          </wp:inline>
        </w:drawing>
      </w:r>
    </w:p>
    <w:p w:rsidR="001E3222" w:rsidRDefault="001E3222" w:rsidP="00C50FDB">
      <w:pPr>
        <w:spacing w:after="0"/>
        <w:jc w:val="both"/>
      </w:pPr>
    </w:p>
    <w:p w:rsidR="001E3222" w:rsidRDefault="001E3222" w:rsidP="00CB7CD5">
      <w:pPr>
        <w:pStyle w:val="Titre3"/>
      </w:pPr>
      <w:bookmarkStart w:id="367" w:name="_Toc355873750"/>
      <w:r>
        <w:lastRenderedPageBreak/>
        <w:t>Tibet</w:t>
      </w:r>
      <w:bookmarkEnd w:id="367"/>
    </w:p>
    <w:p w:rsidR="00CB7CD5" w:rsidRDefault="00CB7CD5" w:rsidP="00CB7CD5">
      <w:pPr>
        <w:pStyle w:val="Titre4"/>
      </w:pPr>
      <w:bookmarkStart w:id="368" w:name="_Toc355873751"/>
      <w:r>
        <w:t>Politique de colonisation des Hans</w:t>
      </w:r>
      <w:bookmarkEnd w:id="368"/>
    </w:p>
    <w:p w:rsidR="00CB7CD5" w:rsidRPr="00CB7CD5" w:rsidRDefault="00CB7CD5" w:rsidP="00CB7CD5"/>
    <w:p w:rsidR="001E3222" w:rsidRDefault="001E3222" w:rsidP="00C50FDB">
      <w:pPr>
        <w:spacing w:after="0"/>
        <w:jc w:val="both"/>
      </w:pPr>
      <w:r>
        <w:t>Le Tibet, c’est le t</w:t>
      </w:r>
      <w:r w:rsidR="00C50FDB">
        <w:t>oit du monde d</w:t>
      </w:r>
      <w:r>
        <w:t>’</w:t>
      </w:r>
      <w:r w:rsidR="00C50FDB">
        <w:t>une altitude moyenne partout supérieur à 4000 m</w:t>
      </w:r>
      <w:r w:rsidR="00CB7CD5">
        <w:t>ètres</w:t>
      </w:r>
      <w:r w:rsidR="00C50FDB">
        <w:t>.</w:t>
      </w:r>
      <w:r w:rsidRPr="001E3222">
        <w:t xml:space="preserve"> </w:t>
      </w:r>
      <w:r>
        <w:t>Les hauts plateaux tibétains s’étendent sur 1300 km.</w:t>
      </w:r>
      <w:r w:rsidR="00CB7CD5">
        <w:t xml:space="preserve"> </w:t>
      </w:r>
      <w:r>
        <w:t>Il</w:t>
      </w:r>
      <w:r w:rsidR="00CB7CD5">
        <w:t xml:space="preserve"> s’agit d’une défense naturelle. </w:t>
      </w:r>
      <w:r>
        <w:t xml:space="preserve">Il existe la </w:t>
      </w:r>
      <w:r w:rsidRPr="00CB7CD5">
        <w:rPr>
          <w:b/>
          <w:bCs/>
        </w:rPr>
        <w:t>volonté de faire en sorte que la population majoritaire au Tibet soit les Hans</w:t>
      </w:r>
      <w:r>
        <w:t>.</w:t>
      </w:r>
    </w:p>
    <w:p w:rsidR="001E3222" w:rsidRDefault="001E3222" w:rsidP="00C50FDB">
      <w:pPr>
        <w:spacing w:after="0"/>
        <w:jc w:val="both"/>
      </w:pPr>
    </w:p>
    <w:p w:rsidR="00C50FDB" w:rsidRDefault="00CB7CD5" w:rsidP="00C50FDB">
      <w:pPr>
        <w:spacing w:after="0"/>
        <w:jc w:val="both"/>
      </w:pPr>
      <w:r>
        <w:t>C’est une des cinq</w:t>
      </w:r>
      <w:r w:rsidR="00C50FDB">
        <w:t xml:space="preserve"> région</w:t>
      </w:r>
      <w:r w:rsidR="001E3222">
        <w:t>s</w:t>
      </w:r>
      <w:r w:rsidR="00C50FDB">
        <w:t xml:space="preserve"> autonome</w:t>
      </w:r>
      <w:r w:rsidR="001E3222">
        <w:t>s</w:t>
      </w:r>
      <w:r>
        <w:t>. La p</w:t>
      </w:r>
      <w:r w:rsidR="00C50FDB">
        <w:t>opulation</w:t>
      </w:r>
      <w:r>
        <w:t xml:space="preserve"> est de </w:t>
      </w:r>
      <w:r w:rsidR="00C50FDB">
        <w:t>:</w:t>
      </w:r>
    </w:p>
    <w:p w:rsidR="00CB7CD5" w:rsidRDefault="00C50FDB" w:rsidP="00AD2659">
      <w:pPr>
        <w:pStyle w:val="Paragraphedeliste"/>
        <w:numPr>
          <w:ilvl w:val="0"/>
          <w:numId w:val="96"/>
        </w:numPr>
        <w:spacing w:after="0"/>
        <w:jc w:val="both"/>
      </w:pPr>
      <w:r>
        <w:t>5 millions de tibétains et…</w:t>
      </w:r>
    </w:p>
    <w:p w:rsidR="00C50FDB" w:rsidRDefault="00C50FDB" w:rsidP="00AD2659">
      <w:pPr>
        <w:pStyle w:val="Paragraphedeliste"/>
        <w:numPr>
          <w:ilvl w:val="0"/>
          <w:numId w:val="96"/>
        </w:numPr>
        <w:spacing w:after="0"/>
        <w:jc w:val="both"/>
      </w:pPr>
      <w:r>
        <w:t>1,5 de Hans</w:t>
      </w:r>
    </w:p>
    <w:p w:rsidR="00C50FDB" w:rsidRDefault="00C50FDB" w:rsidP="00C50FDB">
      <w:pPr>
        <w:spacing w:after="0"/>
        <w:jc w:val="both"/>
      </w:pPr>
    </w:p>
    <w:p w:rsidR="00C50FDB" w:rsidRDefault="00C50FDB" w:rsidP="00C50FDB">
      <w:pPr>
        <w:spacing w:after="0"/>
        <w:jc w:val="both"/>
      </w:pPr>
      <w:r>
        <w:t xml:space="preserve">La voie de fer </w:t>
      </w:r>
      <w:proofErr w:type="spellStart"/>
      <w:r>
        <w:t>Golmud-Lhasa</w:t>
      </w:r>
      <w:proofErr w:type="spellEnd"/>
      <w:r w:rsidR="00CB7CD5">
        <w:t> : elle sert officiellement au tourisme (alors qu’on ne peut pas rentrer au Tibet) permet une p</w:t>
      </w:r>
      <w:r>
        <w:t xml:space="preserve">lus grande </w:t>
      </w:r>
      <w:r w:rsidR="00CB7CD5">
        <w:t>mainmise</w:t>
      </w:r>
      <w:r>
        <w:t xml:space="preserve"> de la Chine sur le territoire, </w:t>
      </w:r>
      <w:r w:rsidRPr="00CB7CD5">
        <w:rPr>
          <w:b/>
          <w:bCs/>
        </w:rPr>
        <w:t>facilitant</w:t>
      </w:r>
      <w:r w:rsidR="001E3222" w:rsidRPr="00CB7CD5">
        <w:rPr>
          <w:b/>
          <w:bCs/>
        </w:rPr>
        <w:t xml:space="preserve"> (1) l’afflux de migrants chinois </w:t>
      </w:r>
      <w:r w:rsidRPr="00CB7CD5">
        <w:rPr>
          <w:b/>
          <w:bCs/>
        </w:rPr>
        <w:t>et</w:t>
      </w:r>
      <w:r w:rsidR="001E3222" w:rsidRPr="00CB7CD5">
        <w:rPr>
          <w:b/>
          <w:bCs/>
        </w:rPr>
        <w:t xml:space="preserve"> (2)</w:t>
      </w:r>
      <w:r w:rsidRPr="00CB7CD5">
        <w:rPr>
          <w:b/>
          <w:bCs/>
        </w:rPr>
        <w:t xml:space="preserve"> </w:t>
      </w:r>
      <w:r w:rsidR="00C0020B" w:rsidRPr="00CB7CD5">
        <w:rPr>
          <w:b/>
          <w:bCs/>
        </w:rPr>
        <w:t xml:space="preserve">le </w:t>
      </w:r>
      <w:r w:rsidRPr="00CB7CD5">
        <w:rPr>
          <w:b/>
          <w:bCs/>
        </w:rPr>
        <w:t>matériel milit</w:t>
      </w:r>
      <w:r w:rsidR="001E3222" w:rsidRPr="00CB7CD5">
        <w:rPr>
          <w:b/>
          <w:bCs/>
        </w:rPr>
        <w:t>aire</w:t>
      </w:r>
      <w:r w:rsidR="00057E51">
        <w:rPr>
          <w:rStyle w:val="Appelnotedebasdep"/>
        </w:rPr>
        <w:footnoteReference w:id="130"/>
      </w:r>
      <w:r w:rsidR="001E3222">
        <w:t>.</w:t>
      </w:r>
      <w:r w:rsidR="00CB7CD5">
        <w:t xml:space="preserve"> </w:t>
      </w:r>
      <w:r>
        <w:t xml:space="preserve">Se trouvant dans le prolongement de la ligne de chemin de fer en provenance de Pékin, cette ligne permet de relier directement </w:t>
      </w:r>
      <w:r w:rsidR="00CB7CD5">
        <w:t>Lhassa à Pékin en moins de 48h.</w:t>
      </w:r>
    </w:p>
    <w:p w:rsidR="00C50FDB" w:rsidRDefault="00C50FDB" w:rsidP="00C50FDB">
      <w:pPr>
        <w:spacing w:after="0"/>
        <w:jc w:val="center"/>
      </w:pPr>
      <w:r>
        <w:rPr>
          <w:noProof/>
          <w:lang w:eastAsia="fr-BE"/>
        </w:rPr>
        <w:drawing>
          <wp:inline distT="0" distB="0" distL="0" distR="0">
            <wp:extent cx="4446625" cy="4874187"/>
            <wp:effectExtent l="19050" t="0" r="0" b="0"/>
            <wp:docPr id="110"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7" cstate="print"/>
                    <a:srcRect l="31023" t="17994" r="30616" b="14749"/>
                    <a:stretch>
                      <a:fillRect/>
                    </a:stretch>
                  </pic:blipFill>
                  <pic:spPr bwMode="auto">
                    <a:xfrm>
                      <a:off x="0" y="0"/>
                      <a:ext cx="4446625" cy="4874187"/>
                    </a:xfrm>
                    <a:prstGeom prst="rect">
                      <a:avLst/>
                    </a:prstGeom>
                    <a:noFill/>
                    <a:ln w="9525">
                      <a:noFill/>
                      <a:miter lim="800000"/>
                      <a:headEnd/>
                      <a:tailEnd/>
                    </a:ln>
                  </pic:spPr>
                </pic:pic>
              </a:graphicData>
            </a:graphic>
          </wp:inline>
        </w:drawing>
      </w:r>
    </w:p>
    <w:p w:rsidR="00C50FDB" w:rsidRDefault="00CB7CD5" w:rsidP="00CB7CD5">
      <w:pPr>
        <w:pStyle w:val="Titre4"/>
      </w:pPr>
      <w:bookmarkStart w:id="369" w:name="_Toc355873752"/>
      <w:r>
        <w:lastRenderedPageBreak/>
        <w:t>Eau</w:t>
      </w:r>
      <w:bookmarkEnd w:id="369"/>
    </w:p>
    <w:p w:rsidR="00C50FDB" w:rsidRDefault="00C50FDB" w:rsidP="00C50FDB">
      <w:pPr>
        <w:spacing w:after="0"/>
        <w:jc w:val="both"/>
      </w:pPr>
    </w:p>
    <w:p w:rsidR="00C50FDB" w:rsidRDefault="00CB7CD5" w:rsidP="00CB7CD5">
      <w:pPr>
        <w:pStyle w:val="Titre5"/>
      </w:pPr>
      <w:bookmarkStart w:id="370" w:name="_Toc355873753"/>
      <w:r>
        <w:t>R</w:t>
      </w:r>
      <w:r w:rsidR="00C50FDB">
        <w:t xml:space="preserve">éseau hydraulique principal </w:t>
      </w:r>
      <w:r>
        <w:t>de la région de l’Asie du Sud</w:t>
      </w:r>
      <w:bookmarkEnd w:id="370"/>
    </w:p>
    <w:p w:rsidR="00C50FDB" w:rsidRDefault="00C50FDB" w:rsidP="00AD2659">
      <w:pPr>
        <w:pStyle w:val="Paragraphedeliste"/>
        <w:numPr>
          <w:ilvl w:val="0"/>
          <w:numId w:val="102"/>
        </w:numPr>
        <w:spacing w:after="0"/>
        <w:jc w:val="both"/>
      </w:pPr>
      <w:r>
        <w:t xml:space="preserve">Les plus grands fleuves prennent leur source au Tibet : le Mékong, le </w:t>
      </w:r>
      <w:proofErr w:type="spellStart"/>
      <w:r>
        <w:t>Yantsé</w:t>
      </w:r>
      <w:proofErr w:type="spellEnd"/>
      <w:r>
        <w:t xml:space="preserve">, le Brahmapoutre, le </w:t>
      </w:r>
      <w:proofErr w:type="spellStart"/>
      <w:r>
        <w:t>Salwen</w:t>
      </w:r>
      <w:proofErr w:type="spellEnd"/>
      <w:r>
        <w:t>, l’Indus et le Sutlej.</w:t>
      </w:r>
    </w:p>
    <w:p w:rsidR="00C50FDB" w:rsidRDefault="00C50FDB" w:rsidP="00AD2659">
      <w:pPr>
        <w:pStyle w:val="Paragraphedeliste"/>
        <w:numPr>
          <w:ilvl w:val="0"/>
          <w:numId w:val="102"/>
        </w:numPr>
        <w:spacing w:after="0"/>
        <w:jc w:val="both"/>
      </w:pPr>
      <w:r>
        <w:t>Contrôle du bassin par la Chine permet à cette dernière d’avoir un certain contrôle sur les pays desservis.</w:t>
      </w:r>
    </w:p>
    <w:p w:rsidR="00C50FDB" w:rsidRDefault="00C50FDB" w:rsidP="00AD2659">
      <w:pPr>
        <w:pStyle w:val="Paragraphedeliste"/>
        <w:numPr>
          <w:ilvl w:val="0"/>
          <w:numId w:val="102"/>
        </w:numPr>
        <w:spacing w:after="0"/>
        <w:jc w:val="both"/>
      </w:pPr>
      <w:r>
        <w:t>30 % des ressources hydrauliques de la Chine</w:t>
      </w:r>
      <w:r w:rsidR="00057E51">
        <w:t xml:space="preserve"> prennent leur source au Tibet. </w:t>
      </w:r>
    </w:p>
    <w:p w:rsidR="00C50FDB" w:rsidRDefault="00C50FDB" w:rsidP="00C50FDB">
      <w:pPr>
        <w:spacing w:after="0"/>
        <w:jc w:val="both"/>
      </w:pPr>
    </w:p>
    <w:p w:rsidR="00C50FDB" w:rsidRDefault="00C50FDB" w:rsidP="00CB7CD5">
      <w:pPr>
        <w:spacing w:after="0"/>
        <w:jc w:val="center"/>
      </w:pPr>
      <w:r>
        <w:rPr>
          <w:noProof/>
          <w:lang w:eastAsia="fr-BE"/>
        </w:rPr>
        <w:drawing>
          <wp:inline distT="0" distB="0" distL="0" distR="0">
            <wp:extent cx="3946895" cy="2796363"/>
            <wp:effectExtent l="19050" t="0" r="0" b="0"/>
            <wp:docPr id="111"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8" cstate="print"/>
                    <a:srcRect l="17559" t="15929" r="14017" b="6490"/>
                    <a:stretch>
                      <a:fillRect/>
                    </a:stretch>
                  </pic:blipFill>
                  <pic:spPr bwMode="auto">
                    <a:xfrm>
                      <a:off x="0" y="0"/>
                      <a:ext cx="3946895" cy="2796363"/>
                    </a:xfrm>
                    <a:prstGeom prst="rect">
                      <a:avLst/>
                    </a:prstGeom>
                    <a:noFill/>
                    <a:ln w="9525">
                      <a:noFill/>
                      <a:miter lim="800000"/>
                      <a:headEnd/>
                      <a:tailEnd/>
                    </a:ln>
                  </pic:spPr>
                </pic:pic>
              </a:graphicData>
            </a:graphic>
          </wp:inline>
        </w:drawing>
      </w:r>
    </w:p>
    <w:p w:rsidR="00057E51" w:rsidRDefault="00057E51" w:rsidP="00CB7CD5">
      <w:pPr>
        <w:pStyle w:val="Titre5"/>
      </w:pPr>
      <w:bookmarkStart w:id="371" w:name="_Toc355873754"/>
      <w:r>
        <w:t>« Grand Parcours Occidental »</w:t>
      </w:r>
      <w:bookmarkEnd w:id="371"/>
    </w:p>
    <w:p w:rsidR="00571ACB" w:rsidRPr="00571ACB" w:rsidRDefault="00571ACB" w:rsidP="00571ACB"/>
    <w:p w:rsidR="00CB7CD5" w:rsidRDefault="00057E51" w:rsidP="00AD2659">
      <w:pPr>
        <w:pStyle w:val="Paragraphedeliste"/>
        <w:numPr>
          <w:ilvl w:val="0"/>
          <w:numId w:val="96"/>
        </w:numPr>
        <w:spacing w:after="0"/>
        <w:jc w:val="both"/>
      </w:pPr>
      <w:r>
        <w:t>Déviation eau Sud-Nord</w:t>
      </w:r>
    </w:p>
    <w:p w:rsidR="00057E51" w:rsidRDefault="00057E51" w:rsidP="00AD2659">
      <w:pPr>
        <w:pStyle w:val="Paragraphedeliste"/>
        <w:numPr>
          <w:ilvl w:val="0"/>
          <w:numId w:val="96"/>
        </w:numPr>
        <w:spacing w:after="0"/>
        <w:jc w:val="both"/>
      </w:pPr>
      <w:r>
        <w:t>Détourner les eaux du Tibet vers le Fleuve Jaune (le nord)</w:t>
      </w:r>
    </w:p>
    <w:p w:rsidR="00057E51" w:rsidRDefault="00057E51" w:rsidP="00057E51">
      <w:pPr>
        <w:spacing w:after="0"/>
        <w:jc w:val="both"/>
      </w:pPr>
    </w:p>
    <w:p w:rsidR="00057E51" w:rsidRDefault="00947514" w:rsidP="00057E51">
      <w:pPr>
        <w:spacing w:after="0"/>
        <w:jc w:val="both"/>
      </w:pPr>
      <w:r w:rsidRPr="00947514">
        <w:rPr>
          <w:b/>
          <w:bCs/>
          <w:color w:val="FF0000"/>
        </w:rPr>
        <w:t>L’eau est une arme économico-militaire très importante</w:t>
      </w:r>
      <w:r>
        <w:t xml:space="preserve"> et de plus les chinois n’ont pas assez d’eau sur leur territoire. C’est pourquoi ils détournent les rivières vers le nord. </w:t>
      </w:r>
      <w:r w:rsidR="00057E51">
        <w:t xml:space="preserve">Cependant, quand on détourne les fleuves, cela a un impact sur les pays en Aval. Cela peut avoir un </w:t>
      </w:r>
      <w:r w:rsidR="00057E51" w:rsidRPr="00947514">
        <w:rPr>
          <w:b/>
          <w:bCs/>
          <w:color w:val="FF0000"/>
        </w:rPr>
        <w:t>effet d’engrenage</w:t>
      </w:r>
      <w:r w:rsidR="00057E51">
        <w:t xml:space="preserve"> e</w:t>
      </w:r>
      <w:r w:rsidR="00CB7CD5">
        <w:t>t des conséquences régionales</w:t>
      </w:r>
      <w:r>
        <w:t xml:space="preserve"> (si l’Inde le fait, le Pakistan devra le faire, etc.). Détourner les fleuves n’est pas viable à long terme.</w:t>
      </w:r>
      <w:r w:rsidR="00CB7CD5">
        <w:t xml:space="preserve"> </w:t>
      </w:r>
    </w:p>
    <w:p w:rsidR="00CB7CD5" w:rsidRDefault="00057E51" w:rsidP="00CB7CD5">
      <w:pPr>
        <w:pStyle w:val="Titre5"/>
      </w:pPr>
      <w:bookmarkStart w:id="372" w:name="_Toc355873755"/>
      <w:r>
        <w:t>Chine-barrages</w:t>
      </w:r>
      <w:bookmarkEnd w:id="372"/>
    </w:p>
    <w:p w:rsidR="00947514" w:rsidRPr="00947514" w:rsidRDefault="00947514" w:rsidP="00947514"/>
    <w:p w:rsidR="00057E51" w:rsidRDefault="00057E51" w:rsidP="00AD2659">
      <w:pPr>
        <w:pStyle w:val="Paragraphedeliste"/>
        <w:numPr>
          <w:ilvl w:val="0"/>
          <w:numId w:val="103"/>
        </w:numPr>
        <w:spacing w:after="0"/>
        <w:jc w:val="both"/>
      </w:pPr>
      <w:r>
        <w:t xml:space="preserve">Projets de Mékong </w:t>
      </w:r>
      <w:r>
        <w:sym w:font="Wingdings" w:char="F0F0"/>
      </w:r>
      <w:r>
        <w:t xml:space="preserve"> barrage de </w:t>
      </w:r>
      <w:proofErr w:type="spellStart"/>
      <w:r>
        <w:t>Xiowan</w:t>
      </w:r>
      <w:proofErr w:type="spellEnd"/>
    </w:p>
    <w:p w:rsidR="00057E51" w:rsidRDefault="00057E51" w:rsidP="00AD2659">
      <w:pPr>
        <w:pStyle w:val="Paragraphedeliste"/>
        <w:numPr>
          <w:ilvl w:val="0"/>
          <w:numId w:val="103"/>
        </w:numPr>
        <w:spacing w:after="0"/>
        <w:jc w:val="both"/>
      </w:pPr>
      <w:r>
        <w:t xml:space="preserve">Projets Brahmapoutre </w:t>
      </w:r>
      <w:r>
        <w:sym w:font="Wingdings" w:char="F0F0"/>
      </w:r>
      <w:r>
        <w:t xml:space="preserve"> barrages de </w:t>
      </w:r>
      <w:proofErr w:type="spellStart"/>
      <w:r>
        <w:t>Metog</w:t>
      </w:r>
      <w:proofErr w:type="spellEnd"/>
      <w:r>
        <w:t xml:space="preserve"> (plus grand que les 3 Gorges) et de </w:t>
      </w:r>
      <w:proofErr w:type="spellStart"/>
      <w:r>
        <w:t>Daduqia</w:t>
      </w:r>
      <w:proofErr w:type="spellEnd"/>
    </w:p>
    <w:p w:rsidR="00057E51" w:rsidRDefault="00057E51" w:rsidP="00AD2659">
      <w:pPr>
        <w:pStyle w:val="Paragraphedeliste"/>
        <w:numPr>
          <w:ilvl w:val="0"/>
          <w:numId w:val="94"/>
        </w:numPr>
        <w:spacing w:after="0"/>
        <w:jc w:val="both"/>
      </w:pPr>
      <w:r>
        <w:t>Négatif pour le Bangladesh</w:t>
      </w:r>
    </w:p>
    <w:p w:rsidR="00057E51" w:rsidRDefault="00057E51" w:rsidP="00057E51">
      <w:pPr>
        <w:spacing w:after="0"/>
        <w:jc w:val="both"/>
      </w:pPr>
    </w:p>
    <w:p w:rsidR="00947514" w:rsidRDefault="00947514" w:rsidP="00057E51">
      <w:pPr>
        <w:spacing w:after="0"/>
        <w:jc w:val="both"/>
      </w:pPr>
    </w:p>
    <w:p w:rsidR="00B639A9" w:rsidRDefault="00947514" w:rsidP="00947514">
      <w:pPr>
        <w:pStyle w:val="Titre5"/>
      </w:pPr>
      <w:bookmarkStart w:id="373" w:name="_Toc355873756"/>
      <w:r>
        <w:lastRenderedPageBreak/>
        <w:t>Chiffres</w:t>
      </w:r>
      <w:bookmarkEnd w:id="373"/>
    </w:p>
    <w:p w:rsidR="00947514" w:rsidRPr="00947514" w:rsidRDefault="00947514" w:rsidP="00947514"/>
    <w:p w:rsidR="00057E51" w:rsidRDefault="00057E51" w:rsidP="00057E51">
      <w:pPr>
        <w:spacing w:after="0"/>
        <w:jc w:val="both"/>
      </w:pPr>
      <w:r>
        <w:t>Chine : 20% de la population mondiale /7 à 8 % des réserves en eau douce</w:t>
      </w:r>
    </w:p>
    <w:p w:rsidR="00CB7CD5" w:rsidRDefault="00CB7CD5" w:rsidP="00057E51">
      <w:pPr>
        <w:spacing w:after="0"/>
        <w:jc w:val="both"/>
      </w:pPr>
    </w:p>
    <w:p w:rsidR="00057E51" w:rsidRDefault="00057E51" w:rsidP="00AD2659">
      <w:pPr>
        <w:pStyle w:val="Paragraphedeliste"/>
        <w:numPr>
          <w:ilvl w:val="0"/>
          <w:numId w:val="108"/>
        </w:numPr>
        <w:spacing w:after="0"/>
        <w:jc w:val="both"/>
      </w:pPr>
      <w:r>
        <w:t>Chine du Sud: 55% population, 35% des terres cultivées et 80% de l’eau</w:t>
      </w:r>
    </w:p>
    <w:p w:rsidR="00057E51" w:rsidRDefault="00057E51" w:rsidP="00AD2659">
      <w:pPr>
        <w:pStyle w:val="Paragraphedeliste"/>
        <w:numPr>
          <w:ilvl w:val="0"/>
          <w:numId w:val="108"/>
        </w:numPr>
        <w:spacing w:after="0"/>
        <w:jc w:val="both"/>
      </w:pPr>
      <w:r>
        <w:t>Chine du Nord: 45% de la population, 60% des terres cultivées et moins de 15% de l’eau</w:t>
      </w:r>
    </w:p>
    <w:p w:rsidR="00057E51" w:rsidRDefault="00057E51" w:rsidP="00AD2659">
      <w:pPr>
        <w:pStyle w:val="Paragraphedeliste"/>
        <w:numPr>
          <w:ilvl w:val="0"/>
          <w:numId w:val="108"/>
        </w:numPr>
        <w:spacing w:after="0"/>
        <w:jc w:val="both"/>
      </w:pPr>
      <w:r>
        <w:t xml:space="preserve">Pénurie </w:t>
      </w:r>
      <w:proofErr w:type="spellStart"/>
      <w:r>
        <w:t>e.a</w:t>
      </w:r>
      <w:proofErr w:type="spellEnd"/>
      <w:r>
        <w:t>. en raison de gros gaspillages dans l’agriculture</w:t>
      </w:r>
    </w:p>
    <w:p w:rsidR="00057E51" w:rsidRDefault="00057E51" w:rsidP="00AD2659">
      <w:pPr>
        <w:pStyle w:val="Paragraphedeliste"/>
        <w:numPr>
          <w:ilvl w:val="0"/>
          <w:numId w:val="108"/>
        </w:numPr>
        <w:spacing w:after="0"/>
        <w:jc w:val="both"/>
      </w:pPr>
      <w:r>
        <w:t>Coût éco: 4 à 5 % du PIB</w:t>
      </w:r>
    </w:p>
    <w:p w:rsidR="00B639A9" w:rsidRDefault="00B639A9" w:rsidP="00057E51">
      <w:pPr>
        <w:spacing w:after="0"/>
        <w:jc w:val="both"/>
      </w:pPr>
    </w:p>
    <w:p w:rsidR="00057E51" w:rsidRDefault="00057E51" w:rsidP="00057E51">
      <w:pPr>
        <w:spacing w:after="0"/>
        <w:jc w:val="both"/>
      </w:pPr>
      <w:r>
        <w:t>13% de réserves en moins depuis 2000</w:t>
      </w:r>
    </w:p>
    <w:p w:rsidR="00057E51" w:rsidRDefault="00057E51" w:rsidP="00AD2659">
      <w:pPr>
        <w:pStyle w:val="Paragraphedeliste"/>
        <w:numPr>
          <w:ilvl w:val="0"/>
          <w:numId w:val="109"/>
        </w:numPr>
        <w:spacing w:after="0"/>
        <w:jc w:val="both"/>
      </w:pPr>
      <w:r>
        <w:t>Mesures de conservation (12ème Plan Quinquennal)</w:t>
      </w:r>
    </w:p>
    <w:p w:rsidR="00057E51" w:rsidRDefault="00057E51" w:rsidP="00AD2659">
      <w:pPr>
        <w:pStyle w:val="Paragraphedeliste"/>
        <w:numPr>
          <w:ilvl w:val="0"/>
          <w:numId w:val="109"/>
        </w:numPr>
        <w:spacing w:after="0"/>
        <w:jc w:val="both"/>
      </w:pPr>
      <w:r>
        <w:t>Eau: demande d’énergie,</w:t>
      </w:r>
    </w:p>
    <w:p w:rsidR="00057E51" w:rsidRDefault="00057E51" w:rsidP="00057E51">
      <w:pPr>
        <w:spacing w:after="0"/>
        <w:jc w:val="both"/>
      </w:pPr>
    </w:p>
    <w:p w:rsidR="00057E51" w:rsidRDefault="00057E51" w:rsidP="00057E51">
      <w:pPr>
        <w:spacing w:after="0"/>
        <w:jc w:val="both"/>
      </w:pPr>
    </w:p>
    <w:p w:rsidR="00057E51" w:rsidRDefault="00057E51" w:rsidP="00057E51">
      <w:pPr>
        <w:spacing w:after="0"/>
        <w:ind w:left="-1417" w:right="-1417"/>
        <w:jc w:val="center"/>
      </w:pPr>
      <w:r>
        <w:rPr>
          <w:noProof/>
          <w:lang w:eastAsia="fr-BE"/>
        </w:rPr>
        <w:drawing>
          <wp:inline distT="0" distB="0" distL="0" distR="0">
            <wp:extent cx="6530606" cy="3596391"/>
            <wp:effectExtent l="19050" t="0" r="3544" b="0"/>
            <wp:docPr id="113"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9" cstate="print"/>
                    <a:srcRect/>
                    <a:stretch>
                      <a:fillRect/>
                    </a:stretch>
                  </pic:blipFill>
                  <pic:spPr bwMode="auto">
                    <a:xfrm>
                      <a:off x="0" y="0"/>
                      <a:ext cx="6538673" cy="3600834"/>
                    </a:xfrm>
                    <a:prstGeom prst="rect">
                      <a:avLst/>
                    </a:prstGeom>
                    <a:noFill/>
                    <a:ln w="9525">
                      <a:noFill/>
                      <a:miter lim="800000"/>
                      <a:headEnd/>
                      <a:tailEnd/>
                    </a:ln>
                  </pic:spPr>
                </pic:pic>
              </a:graphicData>
            </a:graphic>
          </wp:inline>
        </w:drawing>
      </w:r>
    </w:p>
    <w:p w:rsidR="00C50FDB" w:rsidRDefault="00C50FDB" w:rsidP="00C50FDB">
      <w:pPr>
        <w:spacing w:after="0"/>
        <w:jc w:val="both"/>
      </w:pPr>
    </w:p>
    <w:p w:rsidR="00B639A9" w:rsidRDefault="00B639A9" w:rsidP="00C50FDB">
      <w:pPr>
        <w:spacing w:after="0"/>
        <w:jc w:val="both"/>
      </w:pPr>
    </w:p>
    <w:p w:rsidR="00B639A9" w:rsidRDefault="00B639A9" w:rsidP="00947514">
      <w:pPr>
        <w:pStyle w:val="Titre5"/>
      </w:pPr>
      <w:bookmarkStart w:id="374" w:name="_Toc355873757"/>
      <w:r>
        <w:t>Détournement des rivières vers le Nord</w:t>
      </w:r>
      <w:bookmarkEnd w:id="374"/>
    </w:p>
    <w:p w:rsidR="00947514" w:rsidRPr="00947514" w:rsidRDefault="00947514" w:rsidP="00947514"/>
    <w:p w:rsidR="00B639A9" w:rsidRDefault="00C328A6" w:rsidP="00AD2659">
      <w:pPr>
        <w:pStyle w:val="Paragraphedeliste"/>
        <w:numPr>
          <w:ilvl w:val="0"/>
          <w:numId w:val="105"/>
        </w:numPr>
        <w:spacing w:after="0"/>
        <w:jc w:val="both"/>
      </w:pPr>
      <w:r>
        <w:t xml:space="preserve">Projet de </w:t>
      </w:r>
      <w:r w:rsidR="00B639A9">
        <w:t>détourner le haut-Brahmapoutre vers le Fleuve Jaune</w:t>
      </w:r>
    </w:p>
    <w:p w:rsidR="00B639A9" w:rsidRDefault="00B639A9" w:rsidP="00AD2659">
      <w:pPr>
        <w:pStyle w:val="Paragraphedeliste"/>
        <w:numPr>
          <w:ilvl w:val="0"/>
          <w:numId w:val="105"/>
        </w:numPr>
        <w:spacing w:after="0"/>
        <w:jc w:val="both"/>
      </w:pPr>
      <w:r>
        <w:t>Ouvrage Les eaux du Tibet pour sauver la Chine</w:t>
      </w:r>
    </w:p>
    <w:p w:rsidR="00B639A9" w:rsidRDefault="00B639A9" w:rsidP="00AD2659">
      <w:pPr>
        <w:pStyle w:val="Paragraphedeliste"/>
        <w:numPr>
          <w:ilvl w:val="0"/>
          <w:numId w:val="105"/>
        </w:numPr>
        <w:spacing w:after="0"/>
        <w:jc w:val="both"/>
      </w:pPr>
      <w:r>
        <w:t>Matières premières</w:t>
      </w:r>
    </w:p>
    <w:p w:rsidR="00B639A9" w:rsidRDefault="00B639A9" w:rsidP="00AD2659">
      <w:pPr>
        <w:pStyle w:val="Paragraphedeliste"/>
        <w:numPr>
          <w:ilvl w:val="0"/>
          <w:numId w:val="106"/>
        </w:numPr>
        <w:spacing w:after="0"/>
        <w:ind w:left="1418"/>
        <w:jc w:val="both"/>
      </w:pPr>
      <w:r>
        <w:t>borax, fer, or, argent, plomb, zinc, cobalt,…. Et surtout uranium</w:t>
      </w:r>
    </w:p>
    <w:p w:rsidR="00C328A6" w:rsidRDefault="00C328A6" w:rsidP="00B639A9">
      <w:pPr>
        <w:spacing w:after="0"/>
        <w:jc w:val="both"/>
      </w:pPr>
    </w:p>
    <w:p w:rsidR="00B639A9" w:rsidRDefault="00947514" w:rsidP="00947514">
      <w:pPr>
        <w:pStyle w:val="Titre4"/>
      </w:pPr>
      <w:bookmarkStart w:id="375" w:name="_Toc355873758"/>
      <w:r>
        <w:lastRenderedPageBreak/>
        <w:t>Matières premières : g</w:t>
      </w:r>
      <w:r w:rsidR="00B639A9">
        <w:t>az et pétrole</w:t>
      </w:r>
      <w:bookmarkEnd w:id="375"/>
    </w:p>
    <w:p w:rsidR="00947514" w:rsidRPr="00947514" w:rsidRDefault="00947514" w:rsidP="00947514"/>
    <w:p w:rsidR="00B639A9" w:rsidRDefault="00B639A9" w:rsidP="00AD2659">
      <w:pPr>
        <w:pStyle w:val="Paragraphedeliste"/>
        <w:numPr>
          <w:ilvl w:val="0"/>
          <w:numId w:val="107"/>
        </w:numPr>
        <w:spacing w:after="0"/>
        <w:jc w:val="both"/>
      </w:pPr>
      <w:r>
        <w:t xml:space="preserve">Bassins de </w:t>
      </w:r>
      <w:proofErr w:type="spellStart"/>
      <w:r>
        <w:t>Tsaidam</w:t>
      </w:r>
      <w:proofErr w:type="spellEnd"/>
      <w:r>
        <w:t xml:space="preserve"> et </w:t>
      </w:r>
      <w:proofErr w:type="spellStart"/>
      <w:r>
        <w:t>Lhunpula</w:t>
      </w:r>
      <w:proofErr w:type="spellEnd"/>
    </w:p>
    <w:p w:rsidR="00C328A6" w:rsidRDefault="00B639A9" w:rsidP="00AD2659">
      <w:pPr>
        <w:pStyle w:val="Paragraphedeliste"/>
        <w:numPr>
          <w:ilvl w:val="0"/>
          <w:numId w:val="107"/>
        </w:numPr>
        <w:spacing w:after="0"/>
        <w:jc w:val="both"/>
      </w:pPr>
      <w:r>
        <w:t>Difficile exploitation des ressources (contraintes naturelles)</w:t>
      </w:r>
    </w:p>
    <w:p w:rsidR="00B639A9" w:rsidRDefault="00B639A9" w:rsidP="00947514">
      <w:pPr>
        <w:pStyle w:val="Titre4"/>
      </w:pPr>
      <w:bookmarkStart w:id="376" w:name="_Toc355873759"/>
      <w:r>
        <w:t>Arsenal nucléaire</w:t>
      </w:r>
      <w:bookmarkEnd w:id="376"/>
    </w:p>
    <w:p w:rsidR="00B639A9" w:rsidRDefault="00B639A9" w:rsidP="00B639A9">
      <w:pPr>
        <w:spacing w:after="0"/>
        <w:jc w:val="both"/>
      </w:pPr>
    </w:p>
    <w:p w:rsidR="00B639A9" w:rsidRDefault="00B639A9" w:rsidP="00B639A9">
      <w:pPr>
        <w:spacing w:after="0"/>
        <w:jc w:val="both"/>
      </w:pPr>
    </w:p>
    <w:p w:rsidR="00B639A9" w:rsidRPr="00B639A9" w:rsidRDefault="00B639A9" w:rsidP="00947514">
      <w:pPr>
        <w:spacing w:after="0"/>
        <w:jc w:val="center"/>
      </w:pPr>
      <w:r>
        <w:rPr>
          <w:noProof/>
          <w:lang w:eastAsia="fr-BE"/>
        </w:rPr>
        <w:drawing>
          <wp:inline distT="0" distB="0" distL="0" distR="0">
            <wp:extent cx="4322532" cy="3211033"/>
            <wp:effectExtent l="0" t="0" r="0" b="0"/>
            <wp:docPr id="114"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0" cstate="print"/>
                    <a:srcRect/>
                    <a:stretch>
                      <a:fillRect/>
                    </a:stretch>
                  </pic:blipFill>
                  <pic:spPr bwMode="auto">
                    <a:xfrm>
                      <a:off x="0" y="0"/>
                      <a:ext cx="4327705" cy="3214876"/>
                    </a:xfrm>
                    <a:prstGeom prst="rect">
                      <a:avLst/>
                    </a:prstGeom>
                    <a:noFill/>
                    <a:ln w="9525">
                      <a:noFill/>
                      <a:miter lim="800000"/>
                      <a:headEnd/>
                      <a:tailEnd/>
                    </a:ln>
                  </pic:spPr>
                </pic:pic>
              </a:graphicData>
            </a:graphic>
          </wp:inline>
        </w:drawing>
      </w:r>
    </w:p>
    <w:p w:rsidR="00B639A9" w:rsidRDefault="00B639A9" w:rsidP="00B639A9">
      <w:pPr>
        <w:spacing w:after="0"/>
        <w:jc w:val="both"/>
      </w:pPr>
    </w:p>
    <w:p w:rsidR="00B639A9" w:rsidRDefault="00947514" w:rsidP="00B639A9">
      <w:pPr>
        <w:spacing w:after="0"/>
        <w:jc w:val="both"/>
      </w:pPr>
      <w:r>
        <w:t>L’arsenal nucléaire se trouve dans le Tibet « historique », pas dans le Tibet « région autonome ».</w:t>
      </w:r>
    </w:p>
    <w:p w:rsidR="00947514" w:rsidRDefault="00947514" w:rsidP="00B639A9">
      <w:pPr>
        <w:spacing w:after="0"/>
        <w:jc w:val="both"/>
      </w:pPr>
    </w:p>
    <w:p w:rsidR="00B639A9" w:rsidRDefault="00B639A9" w:rsidP="00B639A9">
      <w:pPr>
        <w:spacing w:after="0"/>
        <w:jc w:val="center"/>
      </w:pPr>
      <w:r>
        <w:rPr>
          <w:noProof/>
          <w:lang w:eastAsia="fr-BE"/>
        </w:rPr>
        <w:drawing>
          <wp:inline distT="0" distB="0" distL="0" distR="0">
            <wp:extent cx="4433777" cy="3168133"/>
            <wp:effectExtent l="0" t="0" r="0" b="0"/>
            <wp:docPr id="116"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1" cstate="print"/>
                    <a:srcRect l="21254" t="23013" r="18074" b="7653"/>
                    <a:stretch>
                      <a:fillRect/>
                    </a:stretch>
                  </pic:blipFill>
                  <pic:spPr bwMode="auto">
                    <a:xfrm>
                      <a:off x="0" y="0"/>
                      <a:ext cx="4442592" cy="3174432"/>
                    </a:xfrm>
                    <a:prstGeom prst="rect">
                      <a:avLst/>
                    </a:prstGeom>
                    <a:noFill/>
                    <a:ln w="9525">
                      <a:noFill/>
                      <a:miter lim="800000"/>
                      <a:headEnd/>
                      <a:tailEnd/>
                    </a:ln>
                  </pic:spPr>
                </pic:pic>
              </a:graphicData>
            </a:graphic>
          </wp:inline>
        </w:drawing>
      </w:r>
    </w:p>
    <w:p w:rsidR="00B639A9" w:rsidRDefault="00B639A9" w:rsidP="00B639A9">
      <w:pPr>
        <w:spacing w:after="0"/>
        <w:jc w:val="center"/>
      </w:pPr>
    </w:p>
    <w:p w:rsidR="00947514" w:rsidRDefault="00947514" w:rsidP="00947514">
      <w:pPr>
        <w:pStyle w:val="Titre4"/>
      </w:pPr>
      <w:bookmarkStart w:id="377" w:name="_Toc355873760"/>
      <w:r>
        <w:lastRenderedPageBreak/>
        <w:t>Accès au Xinjiang</w:t>
      </w:r>
      <w:r>
        <w:rPr>
          <w:rStyle w:val="Appelnotedebasdep"/>
        </w:rPr>
        <w:footnoteReference w:id="131"/>
      </w:r>
      <w:bookmarkEnd w:id="377"/>
    </w:p>
    <w:p w:rsidR="00947514" w:rsidRPr="00947514" w:rsidRDefault="00947514" w:rsidP="00947514"/>
    <w:p w:rsidR="00947514" w:rsidRPr="00947514" w:rsidRDefault="00947514" w:rsidP="00947514">
      <w:pPr>
        <w:jc w:val="center"/>
      </w:pPr>
      <w:r>
        <w:rPr>
          <w:noProof/>
          <w:lang w:eastAsia="fr-BE"/>
        </w:rPr>
        <w:drawing>
          <wp:inline distT="0" distB="0" distL="0" distR="0">
            <wp:extent cx="3795823" cy="2463830"/>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800524" cy="2466881"/>
                    </a:xfrm>
                    <a:prstGeom prst="rect">
                      <a:avLst/>
                    </a:prstGeom>
                    <a:noFill/>
                  </pic:spPr>
                </pic:pic>
              </a:graphicData>
            </a:graphic>
          </wp:inline>
        </w:drawing>
      </w:r>
    </w:p>
    <w:p w:rsidR="00B639A9" w:rsidRDefault="00947514" w:rsidP="00947514">
      <w:pPr>
        <w:pStyle w:val="Titre4"/>
      </w:pPr>
      <w:bookmarkStart w:id="378" w:name="_Toc355873761"/>
      <w:r>
        <w:t>Profondeur stratégique</w:t>
      </w:r>
      <w:r>
        <w:rPr>
          <w:rStyle w:val="Appelnotedebasdep"/>
        </w:rPr>
        <w:footnoteReference w:id="132"/>
      </w:r>
      <w:bookmarkEnd w:id="378"/>
    </w:p>
    <w:p w:rsidR="00947514" w:rsidRPr="00947514" w:rsidRDefault="00947514" w:rsidP="00947514">
      <w:pPr>
        <w:pStyle w:val="Titre4"/>
      </w:pPr>
      <w:bookmarkStart w:id="379" w:name="_Toc355873762"/>
      <w:r>
        <w:t>Economie</w:t>
      </w:r>
      <w:bookmarkEnd w:id="379"/>
    </w:p>
    <w:p w:rsidR="00C328A6" w:rsidRDefault="00C328A6" w:rsidP="00B639A9">
      <w:pPr>
        <w:spacing w:after="0"/>
        <w:jc w:val="both"/>
      </w:pPr>
    </w:p>
    <w:p w:rsidR="00947514" w:rsidRDefault="00947514" w:rsidP="00947514">
      <w:pPr>
        <w:spacing w:after="0"/>
        <w:jc w:val="both"/>
      </w:pPr>
      <w:r>
        <w:t>Poste commercial avancé au cœur de l’Himalaya :</w:t>
      </w:r>
    </w:p>
    <w:p w:rsidR="00947514" w:rsidRDefault="00947514" w:rsidP="00947514">
      <w:pPr>
        <w:spacing w:after="0"/>
        <w:jc w:val="both"/>
      </w:pPr>
    </w:p>
    <w:p w:rsidR="00947514" w:rsidRDefault="00B639A9" w:rsidP="00AD2659">
      <w:pPr>
        <w:pStyle w:val="Paragraphedeliste"/>
        <w:numPr>
          <w:ilvl w:val="0"/>
          <w:numId w:val="102"/>
        </w:numPr>
        <w:spacing w:after="0"/>
        <w:jc w:val="both"/>
      </w:pPr>
      <w:r>
        <w:t>Le Tibet est désormais développé é</w:t>
      </w:r>
      <w:r w:rsidR="00947514">
        <w:t xml:space="preserve">conomiquement pour offrir des </w:t>
      </w:r>
      <w:r>
        <w:t>alternatives à l’Inde au Népal et au Bhoutan. La Chine investit énormément dans ces pays pour développer une dépendance économique.</w:t>
      </w:r>
    </w:p>
    <w:p w:rsidR="00947514" w:rsidRDefault="00B639A9" w:rsidP="00AD2659">
      <w:pPr>
        <w:pStyle w:val="Paragraphedeliste"/>
        <w:numPr>
          <w:ilvl w:val="0"/>
          <w:numId w:val="102"/>
        </w:numPr>
        <w:spacing w:after="0"/>
        <w:jc w:val="both"/>
      </w:pPr>
      <w:r>
        <w:t>Zone de transit majeure permettant d’acheminer des produits en provenance de la Chine intérieure vers le marché indien</w:t>
      </w:r>
      <w:r w:rsidR="00947514" w:rsidRPr="00947514">
        <w:t xml:space="preserve"> </w:t>
      </w:r>
    </w:p>
    <w:p w:rsidR="00B639A9" w:rsidRDefault="00B639A9" w:rsidP="00B639A9">
      <w:pPr>
        <w:spacing w:after="0"/>
        <w:jc w:val="both"/>
      </w:pPr>
    </w:p>
    <w:p w:rsidR="00B639A9" w:rsidRDefault="00B639A9" w:rsidP="00CB7CD5">
      <w:pPr>
        <w:pStyle w:val="Titre3"/>
      </w:pPr>
      <w:bookmarkStart w:id="380" w:name="_Toc355873763"/>
      <w:r>
        <w:t>Xinjiang (« nouvelles frontières » en mandarin)</w:t>
      </w:r>
      <w:r w:rsidR="00682AA5">
        <w:rPr>
          <w:rStyle w:val="Appelnotedebasdep"/>
        </w:rPr>
        <w:footnoteReference w:id="133"/>
      </w:r>
      <w:bookmarkEnd w:id="380"/>
    </w:p>
    <w:p w:rsidR="00F33867" w:rsidRDefault="00F33867" w:rsidP="00B639A9">
      <w:pPr>
        <w:spacing w:after="0"/>
        <w:jc w:val="both"/>
      </w:pPr>
    </w:p>
    <w:p w:rsidR="00F33867" w:rsidRDefault="00F33867" w:rsidP="00B639A9">
      <w:pPr>
        <w:spacing w:after="0"/>
        <w:jc w:val="both"/>
      </w:pPr>
      <w:r>
        <w:t xml:space="preserve">La Chine a </w:t>
      </w:r>
      <w:r w:rsidR="00947514">
        <w:t>peur</w:t>
      </w:r>
      <w:r>
        <w:t xml:space="preserve"> que le Xinjiang devienne indépendant mais aussi que les islamistes influencent les Ouighours.</w:t>
      </w:r>
      <w:r w:rsidR="00947514">
        <w:t xml:space="preserve"> Cependant, le Xinjiang, ce n’est pas que l’islamisme. La population est donc composée </w:t>
      </w:r>
      <w:proofErr w:type="gramStart"/>
      <w:r w:rsidR="00947514">
        <w:t>de Ouighours</w:t>
      </w:r>
      <w:proofErr w:type="gramEnd"/>
      <w:r w:rsidR="00947514">
        <w:t xml:space="preserve"> (islam), mais il y a une i</w:t>
      </w:r>
      <w:r w:rsidR="00B639A9">
        <w:t>mmigration chinoise</w:t>
      </w:r>
      <w:r w:rsidR="00947514">
        <w:t>.</w:t>
      </w:r>
    </w:p>
    <w:p w:rsidR="00B639A9" w:rsidRDefault="00B639A9" w:rsidP="00682AA5">
      <w:pPr>
        <w:pStyle w:val="Titre4"/>
      </w:pPr>
      <w:bookmarkStart w:id="381" w:name="_Toc355873764"/>
      <w:r>
        <w:t>Riche en matières premières</w:t>
      </w:r>
      <w:bookmarkEnd w:id="381"/>
    </w:p>
    <w:p w:rsidR="00947514" w:rsidRPr="00947514" w:rsidRDefault="00947514" w:rsidP="00947514"/>
    <w:p w:rsidR="00B639A9" w:rsidRDefault="00B639A9" w:rsidP="00AD2659">
      <w:pPr>
        <w:pStyle w:val="Paragraphedeliste"/>
        <w:numPr>
          <w:ilvl w:val="0"/>
          <w:numId w:val="104"/>
        </w:numPr>
        <w:spacing w:after="0"/>
        <w:jc w:val="both"/>
      </w:pPr>
      <w:r>
        <w:t>30% des réserves pétrolières et 35% des réserves gazières chinoises</w:t>
      </w:r>
    </w:p>
    <w:p w:rsidR="00B639A9" w:rsidRDefault="00B639A9" w:rsidP="00AD2659">
      <w:pPr>
        <w:pStyle w:val="Paragraphedeliste"/>
        <w:numPr>
          <w:ilvl w:val="0"/>
          <w:numId w:val="104"/>
        </w:numPr>
        <w:spacing w:after="0"/>
        <w:jc w:val="both"/>
      </w:pPr>
      <w:r>
        <w:t>sans parler d’autres matières premières dont l’or, le coton.</w:t>
      </w:r>
    </w:p>
    <w:p w:rsidR="00F33867" w:rsidRDefault="00947514" w:rsidP="00AD2659">
      <w:pPr>
        <w:pStyle w:val="Paragraphedeliste"/>
        <w:numPr>
          <w:ilvl w:val="0"/>
          <w:numId w:val="104"/>
        </w:numPr>
        <w:spacing w:after="0"/>
        <w:jc w:val="both"/>
      </w:pPr>
      <w:r>
        <w:t>Tout le pétrole et le gaz d’Asie centrale passe par le Xinjiang.</w:t>
      </w:r>
    </w:p>
    <w:p w:rsidR="00F33867" w:rsidRDefault="00F33867" w:rsidP="00B639A9">
      <w:pPr>
        <w:spacing w:after="0"/>
        <w:jc w:val="both"/>
      </w:pPr>
    </w:p>
    <w:p w:rsidR="00F33867" w:rsidRDefault="00F33867" w:rsidP="00947514">
      <w:pPr>
        <w:spacing w:after="0"/>
        <w:jc w:val="center"/>
      </w:pPr>
      <w:r>
        <w:rPr>
          <w:noProof/>
          <w:lang w:eastAsia="fr-BE"/>
        </w:rPr>
        <w:lastRenderedPageBreak/>
        <w:drawing>
          <wp:inline distT="0" distB="0" distL="0" distR="0">
            <wp:extent cx="4895218" cy="4603898"/>
            <wp:effectExtent l="0" t="0" r="0" b="0"/>
            <wp:docPr id="11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3" cstate="print"/>
                    <a:srcRect/>
                    <a:stretch>
                      <a:fillRect/>
                    </a:stretch>
                  </pic:blipFill>
                  <pic:spPr bwMode="auto">
                    <a:xfrm>
                      <a:off x="0" y="0"/>
                      <a:ext cx="4894487" cy="4603211"/>
                    </a:xfrm>
                    <a:prstGeom prst="rect">
                      <a:avLst/>
                    </a:prstGeom>
                    <a:noFill/>
                    <a:ln w="9525">
                      <a:noFill/>
                      <a:miter lim="800000"/>
                      <a:headEnd/>
                      <a:tailEnd/>
                    </a:ln>
                  </pic:spPr>
                </pic:pic>
              </a:graphicData>
            </a:graphic>
          </wp:inline>
        </w:drawing>
      </w:r>
    </w:p>
    <w:p w:rsidR="00F33867" w:rsidRDefault="00F33867" w:rsidP="00B639A9">
      <w:pPr>
        <w:spacing w:after="0"/>
        <w:jc w:val="both"/>
      </w:pPr>
    </w:p>
    <w:p w:rsidR="00F33867" w:rsidRDefault="00F33867" w:rsidP="00B639A9">
      <w:pPr>
        <w:spacing w:after="0"/>
        <w:jc w:val="both"/>
      </w:pPr>
    </w:p>
    <w:p w:rsidR="00F33867" w:rsidRDefault="00F33867" w:rsidP="00947514">
      <w:pPr>
        <w:spacing w:after="0"/>
        <w:jc w:val="center"/>
      </w:pPr>
      <w:r>
        <w:rPr>
          <w:noProof/>
          <w:lang w:eastAsia="fr-BE"/>
        </w:rPr>
        <w:drawing>
          <wp:inline distT="0" distB="0" distL="0" distR="0">
            <wp:extent cx="4423559" cy="3402418"/>
            <wp:effectExtent l="0" t="0" r="0" b="0"/>
            <wp:docPr id="11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4" cstate="print"/>
                    <a:srcRect/>
                    <a:stretch>
                      <a:fillRect/>
                    </a:stretch>
                  </pic:blipFill>
                  <pic:spPr bwMode="auto">
                    <a:xfrm>
                      <a:off x="0" y="0"/>
                      <a:ext cx="4421925" cy="3401161"/>
                    </a:xfrm>
                    <a:prstGeom prst="rect">
                      <a:avLst/>
                    </a:prstGeom>
                    <a:noFill/>
                    <a:ln w="9525">
                      <a:noFill/>
                      <a:miter lim="800000"/>
                      <a:headEnd/>
                      <a:tailEnd/>
                    </a:ln>
                  </pic:spPr>
                </pic:pic>
              </a:graphicData>
            </a:graphic>
          </wp:inline>
        </w:drawing>
      </w:r>
    </w:p>
    <w:p w:rsidR="00F33867" w:rsidRDefault="00F33867" w:rsidP="00B639A9">
      <w:pPr>
        <w:spacing w:after="0"/>
        <w:jc w:val="both"/>
      </w:pPr>
    </w:p>
    <w:p w:rsidR="00947514" w:rsidRDefault="00947514" w:rsidP="00F33867">
      <w:pPr>
        <w:spacing w:after="0"/>
        <w:jc w:val="both"/>
      </w:pPr>
    </w:p>
    <w:p w:rsidR="00F33867" w:rsidRDefault="00F33867" w:rsidP="00682AA5">
      <w:pPr>
        <w:spacing w:after="0"/>
        <w:jc w:val="both"/>
      </w:pPr>
      <w:r>
        <w:lastRenderedPageBreak/>
        <w:t>Les oléoducs passent par le Xinjiang. Nouvelles routes, voies ferrée</w:t>
      </w:r>
      <w:r w:rsidR="00682AA5">
        <w:t xml:space="preserve">s, développement des aéroports : </w:t>
      </w:r>
      <w:r>
        <w:t xml:space="preserve">connecter plus facilement la région avec la Russie, le Kazakhstan, le Pakistan, </w:t>
      </w:r>
      <w:proofErr w:type="spellStart"/>
      <w:r>
        <w:t>etc</w:t>
      </w:r>
      <w:proofErr w:type="spellEnd"/>
      <w:r w:rsidR="00682AA5">
        <w:rPr>
          <w:rStyle w:val="Appelnotedebasdep"/>
        </w:rPr>
        <w:footnoteReference w:id="134"/>
      </w:r>
      <w:r>
        <w:t>.</w:t>
      </w:r>
    </w:p>
    <w:p w:rsidR="00682AA5" w:rsidRPr="00682AA5" w:rsidRDefault="00682AA5" w:rsidP="00682AA5">
      <w:pPr>
        <w:spacing w:after="0"/>
        <w:jc w:val="both"/>
      </w:pPr>
    </w:p>
    <w:p w:rsidR="00682AA5" w:rsidRDefault="00F33867" w:rsidP="00AD2659">
      <w:pPr>
        <w:pStyle w:val="Paragraphedeliste"/>
        <w:numPr>
          <w:ilvl w:val="0"/>
          <w:numId w:val="109"/>
        </w:numPr>
        <w:spacing w:after="0"/>
        <w:jc w:val="both"/>
      </w:pPr>
      <w:r>
        <w:t xml:space="preserve">Croissance démographique (immigration Hans encouragée), économique,… </w:t>
      </w:r>
    </w:p>
    <w:p w:rsidR="00F33867" w:rsidRDefault="00F33867" w:rsidP="00AD2659">
      <w:pPr>
        <w:pStyle w:val="Paragraphedeliste"/>
        <w:numPr>
          <w:ilvl w:val="0"/>
          <w:numId w:val="109"/>
        </w:numPr>
        <w:spacing w:after="0"/>
        <w:jc w:val="both"/>
      </w:pPr>
      <w:r>
        <w:t>Confronté à un problème d’eau</w:t>
      </w:r>
      <w:r w:rsidR="00682AA5">
        <w:t xml:space="preserve"> : </w:t>
      </w:r>
      <w:r>
        <w:t xml:space="preserve">Présence des rivières Ili et </w:t>
      </w:r>
      <w:proofErr w:type="spellStart"/>
      <w:r>
        <w:t>Irtysh</w:t>
      </w:r>
      <w:proofErr w:type="spellEnd"/>
      <w:r>
        <w:t xml:space="preserve"> (s’écoulant au Kazakhstan)</w:t>
      </w:r>
    </w:p>
    <w:p w:rsidR="00682AA5" w:rsidRDefault="00682AA5" w:rsidP="00682AA5">
      <w:pPr>
        <w:pStyle w:val="Paragraphedeliste"/>
        <w:spacing w:after="0"/>
        <w:jc w:val="both"/>
      </w:pPr>
    </w:p>
    <w:p w:rsidR="00F33867" w:rsidRDefault="00F33867" w:rsidP="00F33867">
      <w:pPr>
        <w:spacing w:after="0"/>
        <w:jc w:val="both"/>
      </w:pPr>
      <w:r w:rsidRPr="00682AA5">
        <w:rPr>
          <w:b/>
          <w:bCs/>
        </w:rPr>
        <w:t>Prélèvement des eaux</w:t>
      </w:r>
      <w:r w:rsidR="00C328A6">
        <w:t> : il est prévu de construire un canal</w:t>
      </w:r>
      <w:r>
        <w:t xml:space="preserve"> pour détourner les eaux vers les villes</w:t>
      </w:r>
      <w:r w:rsidR="00C328A6">
        <w:t>. Cela aura des c</w:t>
      </w:r>
      <w:r>
        <w:t>onséquences pour le Kazakhstan</w:t>
      </w:r>
      <w:r w:rsidR="00C328A6">
        <w:t xml:space="preserve"> </w:t>
      </w:r>
      <w:r w:rsidR="00C328A6">
        <w:sym w:font="Wingdings" w:char="F0F0"/>
      </w:r>
      <w:r w:rsidR="00C328A6">
        <w:t xml:space="preserve"> r</w:t>
      </w:r>
      <w:r>
        <w:t xml:space="preserve">isque d’assèchement des lacs </w:t>
      </w:r>
      <w:proofErr w:type="spellStart"/>
      <w:r>
        <w:t>Balaksh</w:t>
      </w:r>
      <w:proofErr w:type="spellEnd"/>
      <w:r>
        <w:t xml:space="preserve"> et </w:t>
      </w:r>
      <w:proofErr w:type="spellStart"/>
      <w:r>
        <w:t>Zaysan</w:t>
      </w:r>
      <w:proofErr w:type="spellEnd"/>
      <w:r w:rsidR="00C328A6">
        <w:t>.</w:t>
      </w:r>
    </w:p>
    <w:p w:rsidR="00682AA5" w:rsidRDefault="00682AA5" w:rsidP="00682AA5">
      <w:pPr>
        <w:pStyle w:val="Titre4"/>
      </w:pPr>
      <w:bookmarkStart w:id="382" w:name="_Toc355873765"/>
      <w:r>
        <w:t>Développement économique</w:t>
      </w:r>
      <w:bookmarkEnd w:id="382"/>
    </w:p>
    <w:p w:rsidR="00682AA5" w:rsidRDefault="00682AA5" w:rsidP="00F33867">
      <w:pPr>
        <w:spacing w:after="0"/>
        <w:jc w:val="both"/>
      </w:pPr>
    </w:p>
    <w:p w:rsidR="00682AA5" w:rsidRDefault="00F33867" w:rsidP="00682AA5">
      <w:pPr>
        <w:spacing w:after="0"/>
        <w:jc w:val="both"/>
      </w:pPr>
      <w:r>
        <w:t xml:space="preserve">Situé </w:t>
      </w:r>
      <w:proofErr w:type="spellStart"/>
      <w:r>
        <w:t>géostratégiquement</w:t>
      </w:r>
      <w:proofErr w:type="spellEnd"/>
      <w:r>
        <w:t xml:space="preserve"> (Route de la soie)</w:t>
      </w:r>
      <w:r w:rsidR="00682AA5">
        <w:t xml:space="preserve"> : </w:t>
      </w:r>
      <w:r w:rsidR="00C328A6">
        <w:t>L</w:t>
      </w:r>
      <w:r>
        <w:t>a région forme voie de passage obligée des routes éner</w:t>
      </w:r>
      <w:r w:rsidR="00682AA5">
        <w:t>gétiques venant de la Caspienne</w:t>
      </w:r>
    </w:p>
    <w:p w:rsidR="00682AA5" w:rsidRDefault="00682AA5" w:rsidP="00682AA5">
      <w:pPr>
        <w:pStyle w:val="Titre4"/>
      </w:pPr>
      <w:bookmarkStart w:id="383" w:name="_Toc355873766"/>
      <w:r>
        <w:t>Espace</w:t>
      </w:r>
      <w:r>
        <w:rPr>
          <w:rStyle w:val="Appelnotedebasdep"/>
        </w:rPr>
        <w:footnoteReference w:id="135"/>
      </w:r>
      <w:bookmarkEnd w:id="383"/>
    </w:p>
    <w:p w:rsidR="00682AA5" w:rsidRPr="00682AA5" w:rsidRDefault="00F33867" w:rsidP="00682AA5">
      <w:pPr>
        <w:pStyle w:val="Titre4"/>
      </w:pPr>
      <w:bookmarkStart w:id="384" w:name="_Toc355873767"/>
      <w:r>
        <w:t>Main d’</w:t>
      </w:r>
      <w:r w:rsidR="00682AA5">
        <w:t>œuvre</w:t>
      </w:r>
      <w:r w:rsidR="00682AA5">
        <w:rPr>
          <w:rStyle w:val="Appelnotedebasdep"/>
        </w:rPr>
        <w:footnoteReference w:id="136"/>
      </w:r>
      <w:bookmarkEnd w:id="384"/>
    </w:p>
    <w:p w:rsidR="00556EB6" w:rsidRDefault="00556EB6" w:rsidP="00556EB6">
      <w:pPr>
        <w:spacing w:after="0"/>
        <w:jc w:val="both"/>
      </w:pPr>
    </w:p>
    <w:p w:rsidR="00185107" w:rsidRDefault="00185107" w:rsidP="00535856">
      <w:pPr>
        <w:pStyle w:val="Titre3"/>
      </w:pPr>
      <w:bookmarkStart w:id="385" w:name="_Toc355873768"/>
      <w:r>
        <w:t>Asie centrale</w:t>
      </w:r>
      <w:bookmarkEnd w:id="385"/>
    </w:p>
    <w:p w:rsidR="00185107" w:rsidRDefault="00D76046" w:rsidP="00D76046">
      <w:pPr>
        <w:pStyle w:val="Titre4"/>
      </w:pPr>
      <w:bookmarkStart w:id="386" w:name="_Toc355873769"/>
      <w:r>
        <w:t>L’OCS</w:t>
      </w:r>
      <w:bookmarkEnd w:id="386"/>
    </w:p>
    <w:p w:rsidR="00D76046" w:rsidRPr="00D76046" w:rsidRDefault="00D76046" w:rsidP="00D76046"/>
    <w:p w:rsidR="00D76046" w:rsidRDefault="00D76046" w:rsidP="00556EB6">
      <w:pPr>
        <w:spacing w:after="0"/>
        <w:jc w:val="both"/>
      </w:pPr>
      <w:r>
        <w:t xml:space="preserve">Depuis la fin de la guerre froide, la Chine est méfiante des pays indépendants d’Asie Centrale. La Chine avait peur que le Tibet et e Xinjiang tente l’indépendance aussi. </w:t>
      </w:r>
      <w:r w:rsidR="00185107">
        <w:t xml:space="preserve">Pour stabiliser la frontière du nord, </w:t>
      </w:r>
      <w:r w:rsidR="00185107" w:rsidRPr="00D76046">
        <w:rPr>
          <w:b/>
          <w:bCs/>
        </w:rPr>
        <w:t xml:space="preserve">la Chine a </w:t>
      </w:r>
      <w:r w:rsidR="00535856" w:rsidRPr="00D76046">
        <w:rPr>
          <w:b/>
          <w:bCs/>
        </w:rPr>
        <w:t>établi</w:t>
      </w:r>
      <w:r w:rsidR="00185107" w:rsidRPr="00D76046">
        <w:rPr>
          <w:b/>
          <w:bCs/>
        </w:rPr>
        <w:t xml:space="preserve"> des relations diplomatiques avec les cinq pays d’Asie centrale</w:t>
      </w:r>
      <w:r w:rsidR="003C231E">
        <w:rPr>
          <w:b/>
          <w:bCs/>
        </w:rPr>
        <w:t xml:space="preserve"> (« diplomatie du pourtour »)</w:t>
      </w:r>
      <w:r w:rsidR="00185107">
        <w:t xml:space="preserve">. Chaque pays devait négocier ses frontières avec la Chine. Ces bilatérales se sont traduit par la création de la </w:t>
      </w:r>
      <w:r w:rsidR="00185107" w:rsidRPr="00D76046">
        <w:rPr>
          <w:b/>
          <w:bCs/>
        </w:rPr>
        <w:t xml:space="preserve">conférence de </w:t>
      </w:r>
      <w:proofErr w:type="spellStart"/>
      <w:r w:rsidR="00185107" w:rsidRPr="00D76046">
        <w:rPr>
          <w:b/>
          <w:bCs/>
        </w:rPr>
        <w:t>Shanghaï</w:t>
      </w:r>
      <w:proofErr w:type="spellEnd"/>
      <w:r w:rsidR="00185107">
        <w:t xml:space="preserve"> (Kazakhstan, Chine, Kirghizistan, Tadjikistan, Russie)</w:t>
      </w:r>
      <w:r>
        <w:t xml:space="preserve"> ou « OCS », en 1997. </w:t>
      </w:r>
    </w:p>
    <w:p w:rsidR="00D76046" w:rsidRDefault="00D76046" w:rsidP="00556EB6">
      <w:pPr>
        <w:spacing w:after="0"/>
        <w:jc w:val="both"/>
      </w:pPr>
    </w:p>
    <w:p w:rsidR="00185107" w:rsidRDefault="00D76046" w:rsidP="00556EB6">
      <w:pPr>
        <w:spacing w:after="0"/>
        <w:jc w:val="both"/>
      </w:pPr>
      <w:r>
        <w:t xml:space="preserve">L’objectif est de stabiliser la frontière nord de la Chine pour ensuite concentrer les troupes chinoises dans le sud (là où se trouvent les USA). </w:t>
      </w:r>
      <w:r w:rsidRPr="00D76046">
        <w:rPr>
          <w:b/>
          <w:bCs/>
        </w:rPr>
        <w:t>S</w:t>
      </w:r>
      <w:r w:rsidR="00905AF4" w:rsidRPr="00D76046">
        <w:rPr>
          <w:b/>
          <w:bCs/>
        </w:rPr>
        <w:t>i l’on parvient à stabiliser le nord, une concentration militaire dans le sud et le Pacifique se possible</w:t>
      </w:r>
      <w:r>
        <w:t>, mais l</w:t>
      </w:r>
      <w:r w:rsidR="00905AF4">
        <w:t xml:space="preserve">a présence de militaire américain au </w:t>
      </w:r>
      <w:r>
        <w:t>Kirghizstan</w:t>
      </w:r>
      <w:r w:rsidR="00905AF4">
        <w:t xml:space="preserve"> oblige les chinois à déployer son armée dans le nord. </w:t>
      </w:r>
      <w:r>
        <w:t>En plus, le vide provoqué par le départ des troupes US d’Afghanistan va obliger les chinois à amener plus de troupes.</w:t>
      </w:r>
    </w:p>
    <w:p w:rsidR="005D0C8A" w:rsidRDefault="005D0C8A" w:rsidP="00556EB6">
      <w:pPr>
        <w:spacing w:after="0"/>
        <w:jc w:val="both"/>
      </w:pPr>
    </w:p>
    <w:p w:rsidR="000D0762" w:rsidRPr="00CB7F9D" w:rsidRDefault="005D0C8A" w:rsidP="00556EB6">
      <w:pPr>
        <w:spacing w:after="0"/>
        <w:jc w:val="both"/>
        <w:rPr>
          <w:i/>
        </w:rPr>
      </w:pPr>
      <w:r>
        <w:t>L’Organisation de Coopération de Shanghai établit une coopération anti-terroriste</w:t>
      </w:r>
      <w:r w:rsidR="00CB7F9D">
        <w:t xml:space="preserve"> </w:t>
      </w:r>
      <w:r w:rsidR="00CB7F9D">
        <w:rPr>
          <w:i/>
        </w:rPr>
        <w:t>et promeut le concept de souveraineté électronique (c'est-à-dire le contrôle d’internet)</w:t>
      </w:r>
      <w:r>
        <w:t xml:space="preserve">. Il existe une querelle entre les chinois et les russes pour savoir qui </w:t>
      </w:r>
      <w:proofErr w:type="gramStart"/>
      <w:r>
        <w:t>va</w:t>
      </w:r>
      <w:proofErr w:type="gramEnd"/>
      <w:r>
        <w:t xml:space="preserve"> dominer la région. Cette organisation fonctionne mais elle n’est pas très efficace. </w:t>
      </w:r>
      <w:r w:rsidR="00D76046">
        <w:t>Ce n’est pas un nouvel OTAN.</w:t>
      </w:r>
      <w:r w:rsidR="00CB7F9D">
        <w:t xml:space="preserve"> </w:t>
      </w:r>
      <w:r w:rsidR="00CB7F9D">
        <w:rPr>
          <w:i/>
        </w:rPr>
        <w:t xml:space="preserve">Pékin met avant tout en avant la dimension économique de l’OCS malgré le fait que l’OCS tente de lutter contre les vagues démocratiques </w:t>
      </w:r>
      <w:r w:rsidR="00CB7F9D">
        <w:rPr>
          <w:i/>
        </w:rPr>
        <w:lastRenderedPageBreak/>
        <w:t xml:space="preserve">récentes (ce qui fut un échec au Kirghizstan suite au renversement de régime), et de toute manière ni la Chine ni la Russie ne souhaite être entrainée dans un conflit en Asie Centrale. </w:t>
      </w:r>
    </w:p>
    <w:p w:rsidR="0087239B" w:rsidRDefault="0087239B" w:rsidP="0087239B">
      <w:pPr>
        <w:pStyle w:val="Titre4"/>
      </w:pPr>
      <w:bookmarkStart w:id="387" w:name="_Toc355873770"/>
      <w:r>
        <w:t>Contacts bilatéraux</w:t>
      </w:r>
      <w:r>
        <w:rPr>
          <w:rStyle w:val="Appelnotedebasdep"/>
        </w:rPr>
        <w:footnoteReference w:id="137"/>
      </w:r>
      <w:bookmarkEnd w:id="387"/>
    </w:p>
    <w:p w:rsidR="000D0762" w:rsidRDefault="000D0762" w:rsidP="000D0762">
      <w:pPr>
        <w:pStyle w:val="Titre5"/>
      </w:pPr>
      <w:bookmarkStart w:id="388" w:name="_Toc355873771"/>
      <w:r>
        <w:t>Remarque</w:t>
      </w:r>
      <w:bookmarkEnd w:id="388"/>
    </w:p>
    <w:p w:rsidR="000D0762" w:rsidRDefault="000D0762" w:rsidP="000D0762">
      <w:pPr>
        <w:jc w:val="both"/>
        <w:rPr>
          <w:i/>
        </w:rPr>
      </w:pPr>
    </w:p>
    <w:p w:rsidR="000D0762" w:rsidRPr="000D0762" w:rsidRDefault="000D0762" w:rsidP="000D0762">
      <w:pPr>
        <w:jc w:val="both"/>
        <w:rPr>
          <w:i/>
        </w:rPr>
      </w:pPr>
      <w:r>
        <w:rPr>
          <w:i/>
        </w:rPr>
        <w:t>La région est utile pour la sécurité de la Chine et elle tente de consolider l’isolement des Ouïgours en renouvelant un cordon-sanitaire anti-séparatiste. Les contacts militaires sont faibles car c’est la Russie qui s’</w:t>
      </w:r>
      <w:r w:rsidR="00CB7F9D">
        <w:rPr>
          <w:i/>
        </w:rPr>
        <w:t>en charge et la Chine ne veut pas sembler menaçante pour la Russie.</w:t>
      </w:r>
      <w:r>
        <w:rPr>
          <w:i/>
        </w:rPr>
        <w:t xml:space="preserve"> </w:t>
      </w:r>
      <w:r w:rsidR="00CB7F9D">
        <w:rPr>
          <w:i/>
        </w:rPr>
        <w:t xml:space="preserve">Cette région est aussi un endroit où la Chine investi énormément en infrastructure. Le Xinjiang est destiné </w:t>
      </w:r>
      <w:proofErr w:type="spellStart"/>
      <w:proofErr w:type="gramStart"/>
      <w:r w:rsidR="00CB7F9D">
        <w:rPr>
          <w:i/>
        </w:rPr>
        <w:t>a</w:t>
      </w:r>
      <w:proofErr w:type="spellEnd"/>
      <w:proofErr w:type="gramEnd"/>
      <w:r w:rsidR="00CB7F9D">
        <w:rPr>
          <w:i/>
        </w:rPr>
        <w:t xml:space="preserve"> devenir la porte d’entrée de la Chine et les pays voisins un hub commercial. </w:t>
      </w:r>
      <w:r w:rsidR="00263874">
        <w:rPr>
          <w:i/>
        </w:rPr>
        <w:t>Beaucoup de gazoducs sont en construction dans la région.</w:t>
      </w:r>
    </w:p>
    <w:p w:rsidR="000D0762" w:rsidRDefault="000D0762" w:rsidP="000D0762">
      <w:pPr>
        <w:pStyle w:val="Titre5"/>
      </w:pPr>
      <w:bookmarkStart w:id="389" w:name="_Toc355873772"/>
      <w:r>
        <w:t>Kirghizstan</w:t>
      </w:r>
      <w:bookmarkEnd w:id="389"/>
    </w:p>
    <w:p w:rsidR="000D0762" w:rsidRDefault="000D0762" w:rsidP="000D0762">
      <w:pPr>
        <w:jc w:val="both"/>
        <w:rPr>
          <w:i/>
        </w:rPr>
      </w:pPr>
    </w:p>
    <w:p w:rsidR="000D0762" w:rsidRPr="000D0762" w:rsidRDefault="000D0762" w:rsidP="000D0762">
      <w:pPr>
        <w:jc w:val="both"/>
        <w:rPr>
          <w:i/>
        </w:rPr>
      </w:pPr>
      <w:r>
        <w:rPr>
          <w:i/>
        </w:rPr>
        <w:t xml:space="preserve">Le Kirghizstan a qualifié la Chine « d’amie la plus intime et la plus digne de confiance ». Il y a énormément de projets économiques en cours </w:t>
      </w:r>
      <w:r w:rsidR="00263874">
        <w:rPr>
          <w:i/>
        </w:rPr>
        <w:t>au Kirghizstan, 100 000 travailleurs chinois se trouve dans ce pays.</w:t>
      </w:r>
    </w:p>
    <w:p w:rsidR="005D0C8A" w:rsidRDefault="005D0C8A" w:rsidP="0087239B">
      <w:pPr>
        <w:pStyle w:val="Titre5"/>
      </w:pPr>
      <w:bookmarkStart w:id="390" w:name="_Toc355873773"/>
      <w:r>
        <w:t>Turkmén</w:t>
      </w:r>
      <w:r w:rsidR="00D76046">
        <w:t>istan</w:t>
      </w:r>
      <w:bookmarkEnd w:id="390"/>
    </w:p>
    <w:p w:rsidR="00D76046" w:rsidRPr="00D76046" w:rsidRDefault="00D76046" w:rsidP="00D76046"/>
    <w:p w:rsidR="005D0C8A" w:rsidRDefault="000D0762" w:rsidP="00556EB6">
      <w:pPr>
        <w:spacing w:after="0"/>
        <w:jc w:val="both"/>
      </w:pPr>
      <w:r>
        <w:rPr>
          <w:i/>
        </w:rPr>
        <w:t xml:space="preserve">Non-membre de l’OCS et assez éloigné de la Chine, il y a quand eu un rapprochement. Pékin le considère comme un partenaire important. Et il y a de la « coopération tous azimut ». </w:t>
      </w:r>
      <w:r w:rsidR="005D0C8A">
        <w:t xml:space="preserve">L’un des </w:t>
      </w:r>
      <w:r w:rsidR="0087239B">
        <w:t>pays</w:t>
      </w:r>
      <w:r w:rsidR="005D0C8A">
        <w:t xml:space="preserve"> les plus importants pour la Chine est le Turkménistan. Il dispose de </w:t>
      </w:r>
      <w:r w:rsidR="0087239B">
        <w:t xml:space="preserve">beaucoup de réserves de </w:t>
      </w:r>
      <w:r w:rsidR="0087239B" w:rsidRPr="0087239B">
        <w:rPr>
          <w:b/>
          <w:bCs/>
        </w:rPr>
        <w:t>Gaz</w:t>
      </w:r>
      <w:r w:rsidR="0087239B">
        <w:t>.</w:t>
      </w:r>
    </w:p>
    <w:p w:rsidR="00185107" w:rsidRDefault="0087239B" w:rsidP="0087239B">
      <w:pPr>
        <w:pStyle w:val="Titre5"/>
      </w:pPr>
      <w:bookmarkStart w:id="391" w:name="_Toc355873774"/>
      <w:r>
        <w:t>Ouzbékistan</w:t>
      </w:r>
      <w:bookmarkEnd w:id="391"/>
    </w:p>
    <w:p w:rsidR="000D0762" w:rsidRDefault="000D0762" w:rsidP="000D0762">
      <w:pPr>
        <w:jc w:val="both"/>
        <w:rPr>
          <w:i/>
        </w:rPr>
      </w:pPr>
    </w:p>
    <w:p w:rsidR="000D0762" w:rsidRPr="000D0762" w:rsidRDefault="000D0762" w:rsidP="000D0762">
      <w:pPr>
        <w:jc w:val="both"/>
        <w:rPr>
          <w:i/>
        </w:rPr>
      </w:pPr>
      <w:r>
        <w:rPr>
          <w:i/>
        </w:rPr>
        <w:t xml:space="preserve">Proche des USA, la percée chinoise a été spectaculaire. Il y a une coopération pragmatique et une lutte commune contre le séparatisme. Pékin le considère comme un partenaire fiable. </w:t>
      </w:r>
      <w:r w:rsidR="00263874">
        <w:rPr>
          <w:i/>
        </w:rPr>
        <w:t xml:space="preserve">Pékin est l’un des premiers investisseurs dans ce pays qui apprécie que la Chine ne pose aucune </w:t>
      </w:r>
      <w:r w:rsidR="003C231E">
        <w:rPr>
          <w:i/>
        </w:rPr>
        <w:t>conditionnalité</w:t>
      </w:r>
      <w:r w:rsidR="00263874">
        <w:rPr>
          <w:i/>
        </w:rPr>
        <w:t xml:space="preserve"> en matière de droit de l’homme.</w:t>
      </w:r>
    </w:p>
    <w:p w:rsidR="00185107" w:rsidRDefault="005D0C8A" w:rsidP="0087239B">
      <w:pPr>
        <w:pStyle w:val="Titre5"/>
      </w:pPr>
      <w:bookmarkStart w:id="392" w:name="_Toc355873775"/>
      <w:r>
        <w:t>Kazakhstan</w:t>
      </w:r>
      <w:bookmarkEnd w:id="392"/>
    </w:p>
    <w:p w:rsidR="00185107" w:rsidRDefault="00185107" w:rsidP="00556EB6">
      <w:pPr>
        <w:spacing w:after="0"/>
        <w:jc w:val="both"/>
      </w:pPr>
    </w:p>
    <w:p w:rsidR="00263874" w:rsidRDefault="000D0762" w:rsidP="00556EB6">
      <w:pPr>
        <w:spacing w:after="0"/>
        <w:jc w:val="both"/>
        <w:rPr>
          <w:i/>
        </w:rPr>
      </w:pPr>
      <w:r>
        <w:rPr>
          <w:i/>
        </w:rPr>
        <w:t>Les liens politiques ont été relancés dès le mois de décembre 2002. Les deux partenaires évoquent désormais un « partenariat stratégique tous azimuts ».</w:t>
      </w:r>
      <w:r w:rsidR="00CB7F9D">
        <w:rPr>
          <w:i/>
        </w:rPr>
        <w:t xml:space="preserve"> Il est premier partenaire commercial de Pékin en Asie Centrale.</w:t>
      </w:r>
      <w:r>
        <w:rPr>
          <w:i/>
        </w:rPr>
        <w:t xml:space="preserve"> </w:t>
      </w:r>
      <w:r w:rsidR="00263874">
        <w:rPr>
          <w:i/>
        </w:rPr>
        <w:t>La Chine importe énormément de matière première du Kazakhstan. La corruption locale et certaines dispositions légales restent des obstacles.</w:t>
      </w:r>
    </w:p>
    <w:p w:rsidR="00263874" w:rsidRDefault="00263874" w:rsidP="00556EB6">
      <w:pPr>
        <w:spacing w:after="0"/>
        <w:jc w:val="both"/>
        <w:rPr>
          <w:i/>
        </w:rPr>
      </w:pPr>
    </w:p>
    <w:p w:rsidR="00556EB6" w:rsidRPr="00263874" w:rsidRDefault="005D0C8A" w:rsidP="00556EB6">
      <w:pPr>
        <w:spacing w:after="0"/>
        <w:jc w:val="both"/>
        <w:rPr>
          <w:i/>
        </w:rPr>
      </w:pPr>
      <w:r>
        <w:t xml:space="preserve">La Chine a besoin des réserves d’uranium du Kazakhstan car la Chine ne possède qu’1% des réserves d’uranium mondiale. D’ici 2020, 60% de l’uranium chinois devra être importé. </w:t>
      </w:r>
      <w:r w:rsidR="0087239B">
        <w:t xml:space="preserve">Ce pays a beaucoup de </w:t>
      </w:r>
      <w:r w:rsidR="0087239B" w:rsidRPr="0087239B">
        <w:rPr>
          <w:b/>
          <w:bCs/>
        </w:rPr>
        <w:t>pétrole et d’uranium</w:t>
      </w:r>
      <w:r w:rsidR="0087239B">
        <w:t xml:space="preserve"> (forte production et réserve). Ce pays permet à la Chine de ne pas passer par la </w:t>
      </w:r>
      <w:r w:rsidR="0087239B">
        <w:lastRenderedPageBreak/>
        <w:t>mer qui est contrôlée par les USA. La Chine n’utilise que 1% d’uranium et veut en utiliser 5% en 2020, ce qui reste très peu.</w:t>
      </w:r>
      <w:r w:rsidR="00263874">
        <w:t xml:space="preserve"> </w:t>
      </w:r>
      <w:r w:rsidR="00263874">
        <w:rPr>
          <w:i/>
        </w:rPr>
        <w:t xml:space="preserve">Les sociétés chinoises assurent la production de 20% du pétrole là-bas. </w:t>
      </w:r>
    </w:p>
    <w:p w:rsidR="005D0C8A" w:rsidRDefault="005D0C8A" w:rsidP="0087239B">
      <w:pPr>
        <w:pStyle w:val="Titre5"/>
      </w:pPr>
      <w:bookmarkStart w:id="393" w:name="_Toc355873776"/>
      <w:r>
        <w:t>Tadjikistan</w:t>
      </w:r>
      <w:bookmarkEnd w:id="393"/>
    </w:p>
    <w:p w:rsidR="00556EB6" w:rsidRDefault="00556EB6" w:rsidP="00556EB6">
      <w:pPr>
        <w:spacing w:after="0"/>
        <w:jc w:val="both"/>
      </w:pPr>
    </w:p>
    <w:p w:rsidR="00263874" w:rsidRPr="00263874" w:rsidRDefault="000D0762" w:rsidP="00556EB6">
      <w:pPr>
        <w:spacing w:after="0"/>
        <w:jc w:val="both"/>
        <w:rPr>
          <w:i/>
        </w:rPr>
      </w:pPr>
      <w:r>
        <w:rPr>
          <w:i/>
        </w:rPr>
        <w:t xml:space="preserve">Les liens ne sont pas aussi étroits qu’avec le Kazakhstan, le pays considère que ses liens avec la Russie sont plus importants que ses liens avec la Chine. </w:t>
      </w:r>
      <w:r w:rsidR="005D0C8A">
        <w:t xml:space="preserve">Enjeu de la </w:t>
      </w:r>
      <w:r w:rsidR="005D0C8A" w:rsidRPr="0087239B">
        <w:rPr>
          <w:b/>
          <w:bCs/>
        </w:rPr>
        <w:t>sécurité alimentaire</w:t>
      </w:r>
      <w:r w:rsidR="005D0C8A">
        <w:t> : la Chine ne possède pas assez de terres agricoles. Elle essaie d’en acquérir là où c’est possible, notamment en Afrique, au Kazakhstan et au Tadjikistan. Ce pays est important dans la construction des routes, et pour</w:t>
      </w:r>
      <w:r w:rsidR="00263874">
        <w:t xml:space="preserve"> le projet de route de la soie. </w:t>
      </w:r>
      <w:r w:rsidR="00263874">
        <w:rPr>
          <w:i/>
        </w:rPr>
        <w:t>Des grands projets sont en construction (ligne à haute tension, etc.). Les entreprises chinoises écartent leurs concurrents dans ce pays.</w:t>
      </w:r>
    </w:p>
    <w:p w:rsidR="00185107" w:rsidRDefault="00577094" w:rsidP="0087239B">
      <w:pPr>
        <w:pStyle w:val="Titre5"/>
      </w:pPr>
      <w:bookmarkStart w:id="394" w:name="_Toc355873777"/>
      <w:r>
        <w:t>Afghanistan</w:t>
      </w:r>
      <w:bookmarkEnd w:id="394"/>
      <w:r>
        <w:t xml:space="preserve"> </w:t>
      </w:r>
    </w:p>
    <w:p w:rsidR="00185107" w:rsidRDefault="00185107" w:rsidP="00556EB6">
      <w:pPr>
        <w:spacing w:after="0"/>
        <w:jc w:val="both"/>
      </w:pPr>
    </w:p>
    <w:p w:rsidR="00CB7F9D" w:rsidRDefault="000D0762" w:rsidP="00556EB6">
      <w:pPr>
        <w:spacing w:after="0"/>
        <w:jc w:val="both"/>
      </w:pPr>
      <w:r>
        <w:rPr>
          <w:i/>
        </w:rPr>
        <w:t xml:space="preserve">La Chine a noué des contacts en dépit de la présence US. En 2006, un traité de bon voisinage est signé et mène ensuite à un partenariat coopératif tous azimut. </w:t>
      </w:r>
      <w:r w:rsidR="00577094">
        <w:t xml:space="preserve">Les </w:t>
      </w:r>
      <w:r w:rsidR="00577094" w:rsidRPr="0087239B">
        <w:rPr>
          <w:b/>
          <w:bCs/>
        </w:rPr>
        <w:t>investissements</w:t>
      </w:r>
      <w:r w:rsidR="00577094">
        <w:t xml:space="preserve"> chinois sont importants, notamment dans les </w:t>
      </w:r>
      <w:r w:rsidR="00577094" w:rsidRPr="0087239B">
        <w:rPr>
          <w:b/>
          <w:bCs/>
        </w:rPr>
        <w:t>mines</w:t>
      </w:r>
      <w:r w:rsidR="00577094">
        <w:t xml:space="preserve">. La présence militaire chinoise est nulle. Jusqu’en 2014, date de retrait de l’OTAN, les chinois ont l’avantage de pouvoir signer des contrats sans devoir employer leurs propres soldats. Ceci nous montre que la Chine ne pourra pas profiter longtemps de cette situation. </w:t>
      </w:r>
      <w:r w:rsidR="00345011">
        <w:t>Il sera très intéressant de voir comment la position chinoise, indienne, russe, européenne et américaine vont évoluer d’ici 2014.</w:t>
      </w:r>
      <w:r>
        <w:t xml:space="preserve"> </w:t>
      </w:r>
    </w:p>
    <w:p w:rsidR="00CB7F9D" w:rsidRDefault="00CB7F9D" w:rsidP="00556EB6">
      <w:pPr>
        <w:spacing w:after="0"/>
        <w:jc w:val="both"/>
      </w:pPr>
    </w:p>
    <w:p w:rsidR="00CB7F9D" w:rsidRPr="000D0762" w:rsidRDefault="000D0762" w:rsidP="00556EB6">
      <w:pPr>
        <w:spacing w:after="0"/>
        <w:jc w:val="both"/>
        <w:rPr>
          <w:i/>
        </w:rPr>
      </w:pPr>
      <w:r>
        <w:rPr>
          <w:i/>
        </w:rPr>
        <w:t>Pékin souhaite éviter que la région ne redevienne des proies aux instabilités.</w:t>
      </w:r>
      <w:r w:rsidR="00CB7F9D">
        <w:rPr>
          <w:i/>
        </w:rPr>
        <w:t xml:space="preserve"> Pékin a intérêt à ce que l’armée afghane soit capable de défendre sa frontière (trafic de drogue, criminalité, </w:t>
      </w:r>
      <w:r w:rsidR="00263874">
        <w:rPr>
          <w:i/>
        </w:rPr>
        <w:t>terroristes</w:t>
      </w:r>
      <w:r w:rsidR="00CB7F9D">
        <w:rPr>
          <w:i/>
        </w:rPr>
        <w:t>…) pour renforcer la stabilité une fois les américains partis.</w:t>
      </w:r>
      <w:r w:rsidR="00263874">
        <w:rPr>
          <w:i/>
        </w:rPr>
        <w:t xml:space="preserve"> Les produits chinois sont très présents sur le marché afghan et la Chine s’intéresse à ce pays comme zone de transit (deux voies ferrées qui désenclaveraient le pays et renforcerait Pékin dans la région).  </w:t>
      </w:r>
    </w:p>
    <w:p w:rsidR="00185107" w:rsidRDefault="00345011" w:rsidP="0087239B">
      <w:pPr>
        <w:pStyle w:val="Titre5"/>
      </w:pPr>
      <w:bookmarkStart w:id="395" w:name="_Toc355873778"/>
      <w:r>
        <w:t>Mer Caspienne</w:t>
      </w:r>
      <w:bookmarkEnd w:id="395"/>
    </w:p>
    <w:p w:rsidR="00185107" w:rsidRDefault="00345011" w:rsidP="0087239B">
      <w:pPr>
        <w:pStyle w:val="Titre5"/>
      </w:pPr>
      <w:bookmarkStart w:id="396" w:name="_Toc355873779"/>
      <w:r>
        <w:t>Caucase</w:t>
      </w:r>
      <w:bookmarkEnd w:id="396"/>
    </w:p>
    <w:p w:rsidR="00185107" w:rsidRDefault="00185107" w:rsidP="00556EB6">
      <w:pPr>
        <w:spacing w:after="0"/>
        <w:jc w:val="both"/>
      </w:pPr>
    </w:p>
    <w:p w:rsidR="00185107" w:rsidRDefault="00345011" w:rsidP="00556EB6">
      <w:pPr>
        <w:spacing w:after="0"/>
        <w:jc w:val="both"/>
      </w:pPr>
      <w:r>
        <w:t xml:space="preserve">On observe une présence chinoise dans des pays comme la Géorgie ou l’Azerbaïdjan. </w:t>
      </w:r>
      <w:r w:rsidR="0087239B">
        <w:t xml:space="preserve">Ces </w:t>
      </w:r>
      <w:r w:rsidR="00263874">
        <w:t>pays</w:t>
      </w:r>
      <w:r w:rsidR="0087239B">
        <w:t xml:space="preserve"> ne sont plus « à l’abri » d’une présence chinoise.</w:t>
      </w:r>
    </w:p>
    <w:p w:rsidR="00345011" w:rsidRDefault="0087239B" w:rsidP="0087239B">
      <w:pPr>
        <w:pStyle w:val="Titre4"/>
      </w:pPr>
      <w:bookmarkStart w:id="397" w:name="_Toc355873780"/>
      <w:r>
        <w:t>Contrats et pipelines</w:t>
      </w:r>
      <w:bookmarkEnd w:id="397"/>
    </w:p>
    <w:p w:rsidR="0087239B" w:rsidRDefault="0087239B" w:rsidP="00556EB6">
      <w:pPr>
        <w:spacing w:after="0"/>
        <w:jc w:val="both"/>
      </w:pPr>
    </w:p>
    <w:p w:rsidR="00535856" w:rsidRDefault="00345011" w:rsidP="00556EB6">
      <w:pPr>
        <w:spacing w:after="0"/>
        <w:jc w:val="both"/>
      </w:pPr>
      <w:r>
        <w:t>Un oléoduc devrait traverser le Kazakhstan depuis la Mer Caspienne pour rejoindre le Xinjiang. Les chinois sont ceux qui ont remporté le plus grand nombre de contrats avec le Turkménistan.</w:t>
      </w:r>
      <w:r w:rsidR="0087239B">
        <w:t xml:space="preserve"> Ils ont construit le pipeline en 2 ans alors que les européens discutent du projet </w:t>
      </w:r>
      <w:proofErr w:type="spellStart"/>
      <w:r w:rsidR="0087239B">
        <w:t>Nabuko</w:t>
      </w:r>
      <w:proofErr w:type="spellEnd"/>
      <w:r w:rsidR="0087239B">
        <w:t xml:space="preserve"> (un pipeline) depuis 12 ans. Les tracés de pipelines ne semblent pas faire sens au début, alors qu’en réalité, </w:t>
      </w:r>
      <w:r w:rsidR="0087239B" w:rsidRPr="00263874">
        <w:rPr>
          <w:b/>
        </w:rPr>
        <w:t>tout est relié</w:t>
      </w:r>
      <w:r w:rsidR="0087239B">
        <w:t>.</w:t>
      </w:r>
    </w:p>
    <w:p w:rsidR="00263874" w:rsidRDefault="00263874" w:rsidP="00263874">
      <w:pPr>
        <w:pStyle w:val="Titre4"/>
      </w:pPr>
      <w:bookmarkStart w:id="398" w:name="_Toc355873781"/>
      <w:r>
        <w:t>Soft Power</w:t>
      </w:r>
      <w:bookmarkEnd w:id="398"/>
    </w:p>
    <w:p w:rsidR="00263874" w:rsidRDefault="00263874" w:rsidP="00556EB6">
      <w:pPr>
        <w:spacing w:after="0"/>
        <w:jc w:val="both"/>
      </w:pPr>
    </w:p>
    <w:p w:rsidR="00263874" w:rsidRPr="00263874" w:rsidRDefault="00263874" w:rsidP="00556EB6">
      <w:pPr>
        <w:spacing w:after="0"/>
        <w:jc w:val="both"/>
        <w:rPr>
          <w:i/>
        </w:rPr>
      </w:pPr>
      <w:r>
        <w:rPr>
          <w:i/>
        </w:rPr>
        <w:t>Le soft power chinois se renforce dans la « Grande Asie Centrale », la connaissance du chinois est de plus en plus grande et est devenu la 2</w:t>
      </w:r>
      <w:r w:rsidRPr="00263874">
        <w:rPr>
          <w:i/>
          <w:vertAlign w:val="superscript"/>
        </w:rPr>
        <w:t>ème</w:t>
      </w:r>
      <w:r>
        <w:rPr>
          <w:i/>
        </w:rPr>
        <w:t xml:space="preserve"> langue étrangère. Pékin forme aussi les élites locales avec des bourses. Bref, le « modèle chinois » percole en Asie Centrale. Mais il ne faut pas négliger la </w:t>
      </w:r>
      <w:r>
        <w:rPr>
          <w:i/>
        </w:rPr>
        <w:lastRenderedPageBreak/>
        <w:t>distance culturelle et une certaine méfiance existe encore, et la Russie reste encore un partenaire de poids pour ces ex-républiques soviétiques. La Chine tente de bousculer la position de la Russie.</w:t>
      </w:r>
    </w:p>
    <w:p w:rsidR="00263874" w:rsidRDefault="00263874" w:rsidP="00556EB6">
      <w:pPr>
        <w:spacing w:after="0"/>
        <w:jc w:val="both"/>
      </w:pPr>
    </w:p>
    <w:p w:rsidR="00535856" w:rsidRDefault="00535856" w:rsidP="00535856">
      <w:pPr>
        <w:pStyle w:val="Titre3"/>
      </w:pPr>
      <w:bookmarkStart w:id="399" w:name="_Toc355873782"/>
      <w:proofErr w:type="spellStart"/>
      <w:r>
        <w:t>Mekong</w:t>
      </w:r>
      <w:bookmarkEnd w:id="399"/>
      <w:proofErr w:type="spellEnd"/>
    </w:p>
    <w:p w:rsidR="00535856" w:rsidRDefault="009C4C33" w:rsidP="009C4C33">
      <w:pPr>
        <w:pStyle w:val="Titre4"/>
      </w:pPr>
      <w:bookmarkStart w:id="400" w:name="_Toc355873783"/>
      <w:r>
        <w:t>Barrages</w:t>
      </w:r>
      <w:r w:rsidR="00367FDD">
        <w:t xml:space="preserve"> et pollution</w:t>
      </w:r>
      <w:bookmarkEnd w:id="400"/>
    </w:p>
    <w:p w:rsidR="009C4C33" w:rsidRPr="009C4C33" w:rsidRDefault="009C4C33" w:rsidP="009C4C33"/>
    <w:p w:rsidR="00535856" w:rsidRDefault="00535856" w:rsidP="00535856">
      <w:pPr>
        <w:spacing w:after="0"/>
        <w:jc w:val="center"/>
        <w:rPr>
          <w:noProof/>
          <w:lang w:eastAsia="fr-BE"/>
        </w:rPr>
      </w:pPr>
      <w:r>
        <w:rPr>
          <w:noProof/>
          <w:lang w:eastAsia="fr-BE"/>
        </w:rPr>
        <w:drawing>
          <wp:inline distT="0" distB="0" distL="0" distR="0">
            <wp:extent cx="3391786" cy="2756563"/>
            <wp:effectExtent l="0" t="0" r="0" b="0"/>
            <wp:docPr id="109"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5" cstate="print"/>
                    <a:srcRect l="26430" t="24407" r="26091" b="13808"/>
                    <a:stretch>
                      <a:fillRect/>
                    </a:stretch>
                  </pic:blipFill>
                  <pic:spPr bwMode="auto">
                    <a:xfrm>
                      <a:off x="0" y="0"/>
                      <a:ext cx="3396202" cy="2760152"/>
                    </a:xfrm>
                    <a:prstGeom prst="rect">
                      <a:avLst/>
                    </a:prstGeom>
                    <a:noFill/>
                    <a:ln w="9525">
                      <a:noFill/>
                      <a:miter lim="800000"/>
                      <a:headEnd/>
                      <a:tailEnd/>
                    </a:ln>
                  </pic:spPr>
                </pic:pic>
              </a:graphicData>
            </a:graphic>
          </wp:inline>
        </w:drawing>
      </w:r>
      <w:r>
        <w:rPr>
          <w:noProof/>
          <w:lang w:eastAsia="fr-BE"/>
        </w:rPr>
        <w:t xml:space="preserve"> </w:t>
      </w:r>
    </w:p>
    <w:p w:rsidR="00535856" w:rsidRDefault="00535856" w:rsidP="00535856">
      <w:pPr>
        <w:spacing w:after="0"/>
        <w:jc w:val="center"/>
      </w:pPr>
    </w:p>
    <w:p w:rsidR="00535856" w:rsidRDefault="00535856" w:rsidP="00535856">
      <w:pPr>
        <w:pStyle w:val="Paragraphedeliste"/>
        <w:numPr>
          <w:ilvl w:val="0"/>
          <w:numId w:val="109"/>
        </w:numPr>
        <w:spacing w:after="0"/>
        <w:jc w:val="both"/>
      </w:pPr>
      <w:r>
        <w:t xml:space="preserve">Routes terrestres/ maritimes (influence/ commerce) : </w:t>
      </w:r>
      <w:proofErr w:type="spellStart"/>
      <w:r>
        <w:t>Greater</w:t>
      </w:r>
      <w:proofErr w:type="spellEnd"/>
      <w:r>
        <w:t xml:space="preserve"> </w:t>
      </w:r>
      <w:proofErr w:type="spellStart"/>
      <w:r>
        <w:t>Mekong</w:t>
      </w:r>
      <w:proofErr w:type="spellEnd"/>
      <w:r>
        <w:t xml:space="preserve"> </w:t>
      </w:r>
      <w:proofErr w:type="spellStart"/>
      <w:r>
        <w:t>Subregion</w:t>
      </w:r>
      <w:proofErr w:type="spellEnd"/>
      <w:r>
        <w:t xml:space="preserve"> Programme (1992)</w:t>
      </w:r>
    </w:p>
    <w:p w:rsidR="00535856" w:rsidRDefault="00535856" w:rsidP="00535856">
      <w:pPr>
        <w:pStyle w:val="Paragraphedeliste"/>
        <w:numPr>
          <w:ilvl w:val="0"/>
          <w:numId w:val="109"/>
        </w:numPr>
        <w:spacing w:after="0"/>
        <w:jc w:val="both"/>
      </w:pPr>
      <w:r>
        <w:t>Banque de développement d’Asie</w:t>
      </w:r>
      <w:r>
        <w:tab/>
      </w:r>
    </w:p>
    <w:p w:rsidR="00535856" w:rsidRDefault="00535856" w:rsidP="00535856">
      <w:pPr>
        <w:pStyle w:val="Paragraphedeliste"/>
        <w:numPr>
          <w:ilvl w:val="0"/>
          <w:numId w:val="109"/>
        </w:numPr>
        <w:spacing w:after="0"/>
        <w:jc w:val="both"/>
      </w:pPr>
      <w:r>
        <w:t xml:space="preserve">comprend le Cambodge, le Laos, le Myanmar, la Thaïlande, le </w:t>
      </w:r>
      <w:proofErr w:type="spellStart"/>
      <w:r>
        <w:t>Viêt-nam</w:t>
      </w:r>
      <w:proofErr w:type="spellEnd"/>
      <w:r>
        <w:t xml:space="preserve"> et la province de Yunnan.</w:t>
      </w:r>
    </w:p>
    <w:p w:rsidR="00185107" w:rsidRDefault="00185107" w:rsidP="00556EB6">
      <w:pPr>
        <w:spacing w:after="0"/>
        <w:jc w:val="both"/>
      </w:pPr>
    </w:p>
    <w:p w:rsidR="00367FDD" w:rsidRDefault="00345011" w:rsidP="00556EB6">
      <w:pPr>
        <w:spacing w:after="0"/>
        <w:jc w:val="both"/>
      </w:pPr>
      <w:r>
        <w:t>Le M</w:t>
      </w:r>
      <w:r w:rsidR="00050A17">
        <w:t>é</w:t>
      </w:r>
      <w:r>
        <w:t>kong prend sa source au Tibet. Cette rivière est développée économiquement</w:t>
      </w:r>
      <w:r w:rsidR="009C4C33">
        <w:t>, ce qui va parfois à l’encontre des intérêts vietnamiens</w:t>
      </w:r>
      <w:r>
        <w:t xml:space="preserve">. </w:t>
      </w:r>
      <w:r w:rsidR="00367FDD">
        <w:t xml:space="preserve">La Chine construit beaucoup de barrages, mais les autres aussi, ce qui crée des tensions non seulement avec la Chine mais avec tout le monde. </w:t>
      </w:r>
    </w:p>
    <w:p w:rsidR="00367FDD" w:rsidRDefault="00367FDD" w:rsidP="00556EB6">
      <w:pPr>
        <w:spacing w:after="0"/>
        <w:jc w:val="both"/>
      </w:pPr>
    </w:p>
    <w:p w:rsidR="00345011" w:rsidRDefault="009C4C33" w:rsidP="00556EB6">
      <w:pPr>
        <w:spacing w:after="0"/>
        <w:jc w:val="both"/>
      </w:pPr>
      <w:r>
        <w:t xml:space="preserve">Les chinois veulent grâce à ce fleuve développer la région du </w:t>
      </w:r>
      <w:r w:rsidRPr="009C4C33">
        <w:rPr>
          <w:b/>
          <w:bCs/>
        </w:rPr>
        <w:t>Yuan</w:t>
      </w:r>
      <w:r>
        <w:t>, qui est quelque peu enclavée, c’est pourquoi ils</w:t>
      </w:r>
      <w:r w:rsidR="00345011">
        <w:t xml:space="preserve"> veulent en faire une </w:t>
      </w:r>
      <w:r w:rsidR="00345011" w:rsidRPr="009C4C33">
        <w:rPr>
          <w:b/>
          <w:bCs/>
        </w:rPr>
        <w:t>voie d’exportation</w:t>
      </w:r>
      <w:r>
        <w:t>, ce qui permettrait de parfois éviter le détroit de Malacca</w:t>
      </w:r>
      <w:r w:rsidR="00345011">
        <w:t xml:space="preserve">. Cependant, il </w:t>
      </w:r>
      <w:r w:rsidR="00345011" w:rsidRPr="009C4C33">
        <w:rPr>
          <w:b/>
          <w:bCs/>
        </w:rPr>
        <w:t>sera nécessaire de creuser</w:t>
      </w:r>
      <w:r w:rsidR="00345011">
        <w:t xml:space="preserve"> si l’on ve</w:t>
      </w:r>
      <w:r>
        <w:t xml:space="preserve">ut voir de gros navires passer et </w:t>
      </w:r>
      <w:r w:rsidR="00345011">
        <w:t xml:space="preserve">cela aura des répercussions au niveau de la </w:t>
      </w:r>
      <w:r w:rsidR="00345011" w:rsidRPr="009C4C33">
        <w:rPr>
          <w:b/>
          <w:bCs/>
        </w:rPr>
        <w:t>pollution</w:t>
      </w:r>
      <w:r w:rsidR="00345011">
        <w:t xml:space="preserve">. Il y aura donc moins de poissons. La conséquence est que des villages vivant de la pêche </w:t>
      </w:r>
      <w:r w:rsidR="00367FDD">
        <w:t xml:space="preserve">depuis des siècles </w:t>
      </w:r>
      <w:r w:rsidR="00345011">
        <w:t xml:space="preserve">au Cambodge ont dû déménager vers les villes, ce qui a créé de l’instabilité sociale au Cambodge. </w:t>
      </w:r>
    </w:p>
    <w:p w:rsidR="007C21E4" w:rsidRDefault="007C21E4" w:rsidP="00556EB6">
      <w:pPr>
        <w:spacing w:after="0"/>
        <w:jc w:val="both"/>
      </w:pPr>
    </w:p>
    <w:p w:rsidR="00367FDD" w:rsidRDefault="007C21E4" w:rsidP="00556EB6">
      <w:pPr>
        <w:spacing w:after="0"/>
        <w:jc w:val="both"/>
      </w:pPr>
      <w:r>
        <w:t xml:space="preserve">Il y a </w:t>
      </w:r>
      <w:r w:rsidRPr="00367FDD">
        <w:rPr>
          <w:b/>
          <w:bCs/>
        </w:rPr>
        <w:t>énormément de trafics dans cette région, ce qui crée une nouvelle fois son lot d’instabilité</w:t>
      </w:r>
      <w:r>
        <w:t>.</w:t>
      </w:r>
      <w:r w:rsidR="00F83564">
        <w:t xml:space="preserve"> La crainte du Vietnam, qui est l’ennemi juré de la Chine dans la région, est que le Mékong</w:t>
      </w:r>
      <w:r w:rsidR="00FE4C2A">
        <w:t xml:space="preserve"> ne</w:t>
      </w:r>
      <w:r w:rsidR="00F83564">
        <w:t xml:space="preserve"> devienne une voie pour l’armée chinoise en cas de guerre</w:t>
      </w:r>
      <w:r w:rsidR="00367FDD">
        <w:t>, une invasion par le sud du Vietnam serait plus facile, surtout en sachant que le Cambodge et le Laos sont des alliés de la Chine</w:t>
      </w:r>
      <w:r w:rsidR="0053030A">
        <w:t>.</w:t>
      </w:r>
    </w:p>
    <w:p w:rsidR="00367FDD" w:rsidRDefault="00367FDD" w:rsidP="00367FDD">
      <w:pPr>
        <w:pStyle w:val="Titre4"/>
      </w:pPr>
      <w:bookmarkStart w:id="401" w:name="_Toc355873784"/>
      <w:r>
        <w:lastRenderedPageBreak/>
        <w:t>Cartes</w:t>
      </w:r>
      <w:bookmarkEnd w:id="401"/>
    </w:p>
    <w:p w:rsidR="00367FDD" w:rsidRPr="00367FDD" w:rsidRDefault="00367FDD" w:rsidP="00367FDD"/>
    <w:p w:rsidR="00345011" w:rsidRDefault="00345011" w:rsidP="00345011">
      <w:pPr>
        <w:spacing w:after="0"/>
        <w:jc w:val="center"/>
      </w:pPr>
      <w:r>
        <w:rPr>
          <w:noProof/>
          <w:lang w:eastAsia="fr-BE"/>
        </w:rPr>
        <w:drawing>
          <wp:inline distT="0" distB="0" distL="0" distR="0">
            <wp:extent cx="4218092" cy="3423684"/>
            <wp:effectExtent l="19050" t="0" r="0" b="0"/>
            <wp:docPr id="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srcRect/>
                    <a:stretch>
                      <a:fillRect/>
                    </a:stretch>
                  </pic:blipFill>
                  <pic:spPr bwMode="auto">
                    <a:xfrm>
                      <a:off x="0" y="0"/>
                      <a:ext cx="4218049" cy="3423649"/>
                    </a:xfrm>
                    <a:prstGeom prst="rect">
                      <a:avLst/>
                    </a:prstGeom>
                    <a:noFill/>
                    <a:ln w="9525">
                      <a:noFill/>
                      <a:miter lim="800000"/>
                      <a:headEnd/>
                      <a:tailEnd/>
                    </a:ln>
                  </pic:spPr>
                </pic:pic>
              </a:graphicData>
            </a:graphic>
          </wp:inline>
        </w:drawing>
      </w:r>
    </w:p>
    <w:p w:rsidR="00345011" w:rsidRDefault="00345011" w:rsidP="00345011">
      <w:pPr>
        <w:spacing w:after="0"/>
        <w:jc w:val="both"/>
      </w:pPr>
    </w:p>
    <w:p w:rsidR="00345011" w:rsidRDefault="00345011" w:rsidP="00345011">
      <w:pPr>
        <w:spacing w:after="0"/>
        <w:jc w:val="both"/>
      </w:pPr>
    </w:p>
    <w:p w:rsidR="00345011" w:rsidRDefault="00345011" w:rsidP="00345011">
      <w:pPr>
        <w:spacing w:after="0"/>
        <w:jc w:val="center"/>
      </w:pPr>
      <w:r>
        <w:rPr>
          <w:noProof/>
          <w:lang w:eastAsia="fr-BE"/>
        </w:rPr>
        <w:drawing>
          <wp:inline distT="0" distB="0" distL="0" distR="0">
            <wp:extent cx="3881120" cy="4157345"/>
            <wp:effectExtent l="19050" t="0" r="5080" b="0"/>
            <wp:docPr id="11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srcRect/>
                    <a:stretch>
                      <a:fillRect/>
                    </a:stretch>
                  </pic:blipFill>
                  <pic:spPr bwMode="auto">
                    <a:xfrm>
                      <a:off x="0" y="0"/>
                      <a:ext cx="3881120" cy="4157345"/>
                    </a:xfrm>
                    <a:prstGeom prst="rect">
                      <a:avLst/>
                    </a:prstGeom>
                    <a:noFill/>
                    <a:ln w="9525">
                      <a:noFill/>
                      <a:miter lim="800000"/>
                      <a:headEnd/>
                      <a:tailEnd/>
                    </a:ln>
                  </pic:spPr>
                </pic:pic>
              </a:graphicData>
            </a:graphic>
          </wp:inline>
        </w:drawing>
      </w:r>
    </w:p>
    <w:p w:rsidR="00345011" w:rsidRDefault="00345011" w:rsidP="00345011">
      <w:pPr>
        <w:spacing w:after="0"/>
        <w:jc w:val="both"/>
      </w:pPr>
    </w:p>
    <w:p w:rsidR="00345011" w:rsidRDefault="00345011" w:rsidP="00345011">
      <w:pPr>
        <w:spacing w:after="0"/>
        <w:jc w:val="both"/>
      </w:pPr>
      <w:r>
        <w:lastRenderedPageBreak/>
        <w:t xml:space="preserve">La province du Yunnan est une province assez enclavée. La Chine a pour objectif de développer toutes ses régions. Pour les chinois, il fallait trouver des moyens d’exportation. Ils ont utilisé des routes vers le Myanmar, le Vietnam et la Thaïlande. </w:t>
      </w:r>
    </w:p>
    <w:p w:rsidR="00345011" w:rsidRDefault="00345011" w:rsidP="00345011">
      <w:pPr>
        <w:spacing w:after="0"/>
        <w:jc w:val="both"/>
      </w:pPr>
    </w:p>
    <w:p w:rsidR="00345011" w:rsidRDefault="00345011" w:rsidP="00345011">
      <w:pPr>
        <w:spacing w:after="0"/>
        <w:jc w:val="both"/>
      </w:pPr>
      <w:r>
        <w:t>Le Myanmar est très important pour la Chine parce qu’il y a beaucoup de corridors qui sont créés avec la Chine (route ferroviaire, etc.).</w:t>
      </w:r>
    </w:p>
    <w:p w:rsidR="00345011" w:rsidRDefault="00345011" w:rsidP="00345011">
      <w:pPr>
        <w:spacing w:after="0"/>
        <w:jc w:val="both"/>
      </w:pPr>
    </w:p>
    <w:p w:rsidR="00345011" w:rsidRDefault="00345011" w:rsidP="00345011">
      <w:pPr>
        <w:spacing w:after="0"/>
        <w:jc w:val="both"/>
      </w:pPr>
    </w:p>
    <w:p w:rsidR="00345011" w:rsidRDefault="00345011" w:rsidP="00345011">
      <w:pPr>
        <w:spacing w:after="0"/>
        <w:jc w:val="center"/>
      </w:pPr>
      <w:r>
        <w:rPr>
          <w:noProof/>
          <w:lang w:eastAsia="fr-BE"/>
        </w:rPr>
        <w:drawing>
          <wp:inline distT="0" distB="0" distL="0" distR="0">
            <wp:extent cx="3629938" cy="5741582"/>
            <wp:effectExtent l="19050" t="0" r="8612" b="0"/>
            <wp:docPr id="11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srcRect/>
                    <a:stretch>
                      <a:fillRect/>
                    </a:stretch>
                  </pic:blipFill>
                  <pic:spPr bwMode="auto">
                    <a:xfrm>
                      <a:off x="0" y="0"/>
                      <a:ext cx="3629859" cy="5741457"/>
                    </a:xfrm>
                    <a:prstGeom prst="rect">
                      <a:avLst/>
                    </a:prstGeom>
                    <a:noFill/>
                    <a:ln w="9525">
                      <a:noFill/>
                      <a:miter lim="800000"/>
                      <a:headEnd/>
                      <a:tailEnd/>
                    </a:ln>
                  </pic:spPr>
                </pic:pic>
              </a:graphicData>
            </a:graphic>
          </wp:inline>
        </w:drawing>
      </w:r>
    </w:p>
    <w:p w:rsidR="00345011" w:rsidRDefault="00345011" w:rsidP="00345011">
      <w:pPr>
        <w:spacing w:after="0"/>
        <w:jc w:val="both"/>
      </w:pPr>
    </w:p>
    <w:p w:rsidR="00345011" w:rsidRDefault="00345011" w:rsidP="00345011">
      <w:pPr>
        <w:spacing w:after="0"/>
        <w:jc w:val="both"/>
      </w:pPr>
      <w:r>
        <w:t xml:space="preserve">La chine construit des barrages hydroélectriques sur le Mékong. Cela crée énormément de tensions entre ces pays voisins. </w:t>
      </w:r>
    </w:p>
    <w:p w:rsidR="00345011" w:rsidRDefault="00345011" w:rsidP="00345011">
      <w:pPr>
        <w:spacing w:after="0"/>
        <w:jc w:val="both"/>
      </w:pPr>
    </w:p>
    <w:p w:rsidR="00345011" w:rsidRDefault="00345011" w:rsidP="00345011">
      <w:pPr>
        <w:spacing w:after="0"/>
        <w:jc w:val="center"/>
      </w:pPr>
      <w:r>
        <w:rPr>
          <w:noProof/>
          <w:lang w:eastAsia="fr-BE"/>
        </w:rPr>
        <w:lastRenderedPageBreak/>
        <w:drawing>
          <wp:inline distT="0" distB="0" distL="0" distR="0">
            <wp:extent cx="2700655" cy="3455670"/>
            <wp:effectExtent l="19050" t="0" r="4445" b="0"/>
            <wp:docPr id="12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srcRect/>
                    <a:stretch>
                      <a:fillRect/>
                    </a:stretch>
                  </pic:blipFill>
                  <pic:spPr bwMode="auto">
                    <a:xfrm>
                      <a:off x="0" y="0"/>
                      <a:ext cx="2700655" cy="3455670"/>
                    </a:xfrm>
                    <a:prstGeom prst="rect">
                      <a:avLst/>
                    </a:prstGeom>
                    <a:noFill/>
                    <a:ln w="9525">
                      <a:noFill/>
                      <a:miter lim="800000"/>
                      <a:headEnd/>
                      <a:tailEnd/>
                    </a:ln>
                  </pic:spPr>
                </pic:pic>
              </a:graphicData>
            </a:graphic>
          </wp:inline>
        </w:drawing>
      </w:r>
    </w:p>
    <w:p w:rsidR="00345011" w:rsidRDefault="00345011" w:rsidP="00345011">
      <w:pPr>
        <w:spacing w:after="0"/>
        <w:jc w:val="both"/>
      </w:pPr>
    </w:p>
    <w:p w:rsidR="00345011" w:rsidRDefault="00367FDD" w:rsidP="00367FDD">
      <w:pPr>
        <w:pStyle w:val="Titre4"/>
      </w:pPr>
      <w:bookmarkStart w:id="402" w:name="_Toc355873785"/>
      <w:r>
        <w:t>En résumé</w:t>
      </w:r>
      <w:bookmarkEnd w:id="402"/>
    </w:p>
    <w:p w:rsidR="00367FDD" w:rsidRDefault="00367FDD" w:rsidP="00345011">
      <w:pPr>
        <w:spacing w:after="0"/>
        <w:jc w:val="both"/>
      </w:pPr>
    </w:p>
    <w:p w:rsidR="00345011" w:rsidRPr="00367FDD" w:rsidRDefault="00345011" w:rsidP="00345011">
      <w:pPr>
        <w:spacing w:after="0"/>
        <w:jc w:val="both"/>
        <w:rPr>
          <w:b/>
          <w:bCs/>
          <w:color w:val="FF0000"/>
        </w:rPr>
      </w:pPr>
      <w:r w:rsidRPr="00367FDD">
        <w:rPr>
          <w:b/>
          <w:bCs/>
          <w:color w:val="FF0000"/>
        </w:rPr>
        <w:t>Commerce</w:t>
      </w:r>
    </w:p>
    <w:p w:rsidR="00345011" w:rsidRDefault="00345011" w:rsidP="008D1006">
      <w:pPr>
        <w:pStyle w:val="Paragraphedeliste"/>
        <w:numPr>
          <w:ilvl w:val="0"/>
          <w:numId w:val="125"/>
        </w:numPr>
        <w:spacing w:after="0"/>
        <w:jc w:val="both"/>
      </w:pPr>
      <w:r>
        <w:t>couloir de Yunnan (ville de Kunming) vers le port de Bangkok (Thaïlande);</w:t>
      </w:r>
    </w:p>
    <w:p w:rsidR="00345011" w:rsidRDefault="00345011" w:rsidP="008D1006">
      <w:pPr>
        <w:pStyle w:val="Paragraphedeliste"/>
        <w:numPr>
          <w:ilvl w:val="0"/>
          <w:numId w:val="125"/>
        </w:numPr>
        <w:spacing w:after="0"/>
        <w:jc w:val="both"/>
      </w:pPr>
      <w:r>
        <w:t>de Kunming vers le port de Haiphong (</w:t>
      </w:r>
      <w:proofErr w:type="spellStart"/>
      <w:r>
        <w:t>Viêt-nam</w:t>
      </w:r>
      <w:proofErr w:type="spellEnd"/>
      <w:r>
        <w:t>);</w:t>
      </w:r>
    </w:p>
    <w:p w:rsidR="00345011" w:rsidRDefault="00345011" w:rsidP="008D1006">
      <w:pPr>
        <w:pStyle w:val="Paragraphedeliste"/>
        <w:numPr>
          <w:ilvl w:val="0"/>
          <w:numId w:val="125"/>
        </w:numPr>
        <w:spacing w:after="0"/>
        <w:jc w:val="both"/>
      </w:pPr>
      <w:r>
        <w:t xml:space="preserve">de Kunming vers le port de </w:t>
      </w:r>
      <w:proofErr w:type="spellStart"/>
      <w:r>
        <w:t>Kyaukpyu</w:t>
      </w:r>
      <w:proofErr w:type="spellEnd"/>
      <w:r>
        <w:t xml:space="preserve"> (Myanmar).</w:t>
      </w:r>
    </w:p>
    <w:p w:rsidR="00E7733F" w:rsidRDefault="00E7733F" w:rsidP="00345011">
      <w:pPr>
        <w:spacing w:after="0"/>
        <w:jc w:val="both"/>
      </w:pPr>
    </w:p>
    <w:p w:rsidR="00345011" w:rsidRDefault="00345011" w:rsidP="00345011">
      <w:pPr>
        <w:spacing w:after="0"/>
        <w:jc w:val="both"/>
      </w:pPr>
      <w:r w:rsidRPr="00367FDD">
        <w:rPr>
          <w:b/>
          <w:bCs/>
          <w:color w:val="FF0000"/>
        </w:rPr>
        <w:t>Tensions avec voisins</w:t>
      </w:r>
      <w:r>
        <w:t xml:space="preserve"> : barrages hydrauliques</w:t>
      </w:r>
    </w:p>
    <w:p w:rsidR="00345011" w:rsidRDefault="00345011" w:rsidP="008D1006">
      <w:pPr>
        <w:pStyle w:val="Paragraphedeliste"/>
        <w:numPr>
          <w:ilvl w:val="0"/>
          <w:numId w:val="126"/>
        </w:numPr>
        <w:spacing w:after="0"/>
        <w:jc w:val="both"/>
      </w:pPr>
      <w:r>
        <w:t>Pêche (Cambodge)</w:t>
      </w:r>
    </w:p>
    <w:p w:rsidR="00345011" w:rsidRDefault="00345011" w:rsidP="008D1006">
      <w:pPr>
        <w:pStyle w:val="Paragraphedeliste"/>
        <w:numPr>
          <w:ilvl w:val="0"/>
          <w:numId w:val="126"/>
        </w:numPr>
        <w:spacing w:after="0"/>
        <w:jc w:val="both"/>
      </w:pPr>
      <w:r>
        <w:t>Agriculture (Cambodge)</w:t>
      </w:r>
    </w:p>
    <w:p w:rsidR="00345011" w:rsidRDefault="00345011" w:rsidP="008D1006">
      <w:pPr>
        <w:pStyle w:val="Paragraphedeliste"/>
        <w:numPr>
          <w:ilvl w:val="0"/>
          <w:numId w:val="126"/>
        </w:numPr>
        <w:spacing w:after="0"/>
        <w:jc w:val="both"/>
      </w:pPr>
      <w:r>
        <w:t xml:space="preserve">Sécurité </w:t>
      </w:r>
      <w:proofErr w:type="gramStart"/>
      <w:r>
        <w:t>( Viêt</w:t>
      </w:r>
      <w:proofErr w:type="gramEnd"/>
      <w:r>
        <w:t>-Nam)</w:t>
      </w:r>
    </w:p>
    <w:p w:rsidR="00E7733F" w:rsidRDefault="00E7733F" w:rsidP="00345011">
      <w:pPr>
        <w:spacing w:after="0"/>
        <w:jc w:val="both"/>
      </w:pPr>
    </w:p>
    <w:p w:rsidR="00345011" w:rsidRPr="00367FDD" w:rsidRDefault="00345011" w:rsidP="00345011">
      <w:pPr>
        <w:spacing w:after="0"/>
        <w:jc w:val="both"/>
        <w:rPr>
          <w:b/>
          <w:bCs/>
          <w:color w:val="FF0000"/>
        </w:rPr>
      </w:pPr>
      <w:r w:rsidRPr="00367FDD">
        <w:rPr>
          <w:b/>
          <w:bCs/>
          <w:color w:val="FF0000"/>
        </w:rPr>
        <w:t>Désenclavement Yunnan</w:t>
      </w:r>
    </w:p>
    <w:p w:rsidR="00345011" w:rsidRDefault="00345011" w:rsidP="00345011">
      <w:pPr>
        <w:spacing w:after="0"/>
        <w:jc w:val="both"/>
      </w:pPr>
    </w:p>
    <w:p w:rsidR="00050A17" w:rsidRPr="00535856" w:rsidRDefault="00367FDD" w:rsidP="00050A17">
      <w:pPr>
        <w:spacing w:after="0"/>
        <w:jc w:val="both"/>
        <w:rPr>
          <w:lang w:val="en-US"/>
        </w:rPr>
      </w:pPr>
      <w:r>
        <w:rPr>
          <w:lang w:val="en-US"/>
        </w:rPr>
        <w:t>Routes (</w:t>
      </w:r>
      <w:r w:rsidR="00050A17" w:rsidRPr="00535856">
        <w:rPr>
          <w:lang w:val="en-US"/>
        </w:rPr>
        <w:t>R3A): Kunming-Bangkok (1750 km)</w:t>
      </w:r>
    </w:p>
    <w:p w:rsidR="00050A17" w:rsidRPr="00367FDD" w:rsidRDefault="00050A17" w:rsidP="0016495B">
      <w:pPr>
        <w:pStyle w:val="Paragraphedeliste"/>
        <w:numPr>
          <w:ilvl w:val="0"/>
          <w:numId w:val="135"/>
        </w:numPr>
        <w:spacing w:after="0"/>
        <w:jc w:val="both"/>
        <w:rPr>
          <w:lang w:val="en-US"/>
        </w:rPr>
      </w:pPr>
      <w:r w:rsidRPr="00367FDD">
        <w:rPr>
          <w:lang w:val="en-US"/>
        </w:rPr>
        <w:t>North South Corridor</w:t>
      </w:r>
    </w:p>
    <w:p w:rsidR="00050A17" w:rsidRPr="00367FDD" w:rsidRDefault="00050A17" w:rsidP="0016495B">
      <w:pPr>
        <w:pStyle w:val="Paragraphedeliste"/>
        <w:numPr>
          <w:ilvl w:val="1"/>
          <w:numId w:val="135"/>
        </w:numPr>
        <w:spacing w:after="0"/>
        <w:jc w:val="both"/>
        <w:rPr>
          <w:lang w:val="en-US"/>
        </w:rPr>
      </w:pPr>
      <w:proofErr w:type="spellStart"/>
      <w:r w:rsidRPr="00367FDD">
        <w:rPr>
          <w:lang w:val="en-US"/>
        </w:rPr>
        <w:t>Projets</w:t>
      </w:r>
      <w:proofErr w:type="spellEnd"/>
      <w:r w:rsidRPr="00367FDD">
        <w:rPr>
          <w:lang w:val="en-US"/>
        </w:rPr>
        <w:t xml:space="preserve"> </w:t>
      </w:r>
      <w:proofErr w:type="spellStart"/>
      <w:r w:rsidRPr="00367FDD">
        <w:rPr>
          <w:lang w:val="en-US"/>
        </w:rPr>
        <w:t>ferroviaires</w:t>
      </w:r>
      <w:proofErr w:type="spellEnd"/>
      <w:r w:rsidRPr="00367FDD">
        <w:rPr>
          <w:lang w:val="en-US"/>
        </w:rPr>
        <w:t>:</w:t>
      </w:r>
    </w:p>
    <w:p w:rsidR="00050A17" w:rsidRPr="00367FDD" w:rsidRDefault="00050A17" w:rsidP="0016495B">
      <w:pPr>
        <w:pStyle w:val="Paragraphedeliste"/>
        <w:numPr>
          <w:ilvl w:val="0"/>
          <w:numId w:val="135"/>
        </w:numPr>
        <w:spacing w:after="0"/>
        <w:jc w:val="both"/>
        <w:rPr>
          <w:lang w:val="en-US"/>
        </w:rPr>
      </w:pPr>
      <w:r w:rsidRPr="00367FDD">
        <w:rPr>
          <w:lang w:val="en-US"/>
        </w:rPr>
        <w:t xml:space="preserve">Kunming- </w:t>
      </w:r>
      <w:proofErr w:type="spellStart"/>
      <w:r w:rsidRPr="00367FDD">
        <w:rPr>
          <w:lang w:val="en-US"/>
        </w:rPr>
        <w:t>Kyaukpyu</w:t>
      </w:r>
      <w:proofErr w:type="spellEnd"/>
      <w:r w:rsidRPr="00367FDD">
        <w:rPr>
          <w:lang w:val="en-US"/>
        </w:rPr>
        <w:t xml:space="preserve"> (2015)</w:t>
      </w:r>
    </w:p>
    <w:p w:rsidR="00050A17" w:rsidRPr="00367FDD" w:rsidRDefault="00050A17" w:rsidP="0016495B">
      <w:pPr>
        <w:pStyle w:val="Paragraphedeliste"/>
        <w:numPr>
          <w:ilvl w:val="0"/>
          <w:numId w:val="135"/>
        </w:numPr>
        <w:spacing w:after="0"/>
        <w:jc w:val="both"/>
        <w:rPr>
          <w:lang w:val="en-US"/>
        </w:rPr>
      </w:pPr>
      <w:r w:rsidRPr="00367FDD">
        <w:rPr>
          <w:lang w:val="en-US"/>
        </w:rPr>
        <w:t>Kunming-Rangoon-</w:t>
      </w:r>
      <w:proofErr w:type="spellStart"/>
      <w:r w:rsidRPr="00367FDD">
        <w:rPr>
          <w:lang w:val="en-US"/>
        </w:rPr>
        <w:t>Tavoy</w:t>
      </w:r>
      <w:proofErr w:type="spellEnd"/>
      <w:r w:rsidRPr="00367FDD">
        <w:rPr>
          <w:lang w:val="en-US"/>
        </w:rPr>
        <w:t xml:space="preserve"> (port) (Myanmar)</w:t>
      </w:r>
    </w:p>
    <w:p w:rsidR="00050A17" w:rsidRPr="00367FDD" w:rsidRDefault="00050A17" w:rsidP="0016495B">
      <w:pPr>
        <w:pStyle w:val="Paragraphedeliste"/>
        <w:numPr>
          <w:ilvl w:val="0"/>
          <w:numId w:val="135"/>
        </w:numPr>
        <w:spacing w:after="0"/>
        <w:jc w:val="both"/>
        <w:rPr>
          <w:lang w:val="en-US"/>
        </w:rPr>
      </w:pPr>
      <w:r w:rsidRPr="00367FDD">
        <w:rPr>
          <w:lang w:val="en-US"/>
        </w:rPr>
        <w:t xml:space="preserve">Kunming via </w:t>
      </w:r>
      <w:proofErr w:type="spellStart"/>
      <w:r w:rsidRPr="00367FDD">
        <w:rPr>
          <w:lang w:val="en-US"/>
        </w:rPr>
        <w:t>l’état</w:t>
      </w:r>
      <w:proofErr w:type="spellEnd"/>
      <w:r w:rsidRPr="00367FDD">
        <w:rPr>
          <w:lang w:val="en-US"/>
        </w:rPr>
        <w:t xml:space="preserve"> de Shan ( Myanmar) </w:t>
      </w:r>
      <w:proofErr w:type="spellStart"/>
      <w:r w:rsidRPr="00367FDD">
        <w:rPr>
          <w:lang w:val="en-US"/>
        </w:rPr>
        <w:t>vers</w:t>
      </w:r>
      <w:proofErr w:type="spellEnd"/>
      <w:r w:rsidRPr="00367FDD">
        <w:rPr>
          <w:lang w:val="en-US"/>
        </w:rPr>
        <w:t xml:space="preserve"> Chiang </w:t>
      </w:r>
      <w:proofErr w:type="spellStart"/>
      <w:r w:rsidRPr="00367FDD">
        <w:rPr>
          <w:lang w:val="en-US"/>
        </w:rPr>
        <w:t>Rai</w:t>
      </w:r>
      <w:proofErr w:type="spellEnd"/>
      <w:r w:rsidRPr="00367FDD">
        <w:rPr>
          <w:lang w:val="en-US"/>
        </w:rPr>
        <w:t xml:space="preserve"> (</w:t>
      </w:r>
      <w:proofErr w:type="spellStart"/>
      <w:r w:rsidRPr="00367FDD">
        <w:rPr>
          <w:lang w:val="en-US"/>
        </w:rPr>
        <w:t>Thaïlande</w:t>
      </w:r>
      <w:proofErr w:type="spellEnd"/>
      <w:r w:rsidRPr="00367FDD">
        <w:rPr>
          <w:lang w:val="en-US"/>
        </w:rPr>
        <w:t>)</w:t>
      </w:r>
    </w:p>
    <w:p w:rsidR="00050A17" w:rsidRPr="00367FDD" w:rsidRDefault="00050A17" w:rsidP="0016495B">
      <w:pPr>
        <w:pStyle w:val="Paragraphedeliste"/>
        <w:numPr>
          <w:ilvl w:val="0"/>
          <w:numId w:val="135"/>
        </w:numPr>
        <w:spacing w:after="0"/>
        <w:jc w:val="both"/>
      </w:pPr>
      <w:r w:rsidRPr="00367FDD">
        <w:t xml:space="preserve">Rétablir la route </w:t>
      </w:r>
      <w:proofErr w:type="spellStart"/>
      <w:r w:rsidRPr="00367FDD">
        <w:t>Stillwell</w:t>
      </w:r>
      <w:proofErr w:type="spellEnd"/>
      <w:r w:rsidRPr="00367FDD">
        <w:t xml:space="preserve"> (Myitkyina-</w:t>
      </w:r>
      <w:proofErr w:type="spellStart"/>
      <w:r w:rsidRPr="00367FDD">
        <w:t>Pang</w:t>
      </w:r>
      <w:proofErr w:type="spellEnd"/>
      <w:r w:rsidRPr="00367FDD">
        <w:t xml:space="preserve"> </w:t>
      </w:r>
      <w:proofErr w:type="spellStart"/>
      <w:r w:rsidRPr="00367FDD">
        <w:t>sau</w:t>
      </w:r>
      <w:proofErr w:type="spellEnd"/>
      <w:r w:rsidRPr="00367FDD">
        <w:t>)</w:t>
      </w:r>
    </w:p>
    <w:p w:rsidR="00050A17" w:rsidRDefault="00050A17" w:rsidP="0016495B">
      <w:pPr>
        <w:pStyle w:val="Paragraphedeliste"/>
        <w:numPr>
          <w:ilvl w:val="0"/>
          <w:numId w:val="135"/>
        </w:numPr>
        <w:spacing w:after="0"/>
        <w:jc w:val="both"/>
      </w:pPr>
      <w:r>
        <w:t>Rétablir la voie ferrée Kunming-</w:t>
      </w:r>
    </w:p>
    <w:p w:rsidR="00050A17" w:rsidRDefault="00050A17" w:rsidP="0016495B">
      <w:pPr>
        <w:pStyle w:val="Paragraphedeliste"/>
        <w:numPr>
          <w:ilvl w:val="1"/>
          <w:numId w:val="135"/>
        </w:numPr>
        <w:spacing w:after="0"/>
        <w:jc w:val="both"/>
      </w:pPr>
      <w:r>
        <w:t xml:space="preserve">Yangon </w:t>
      </w:r>
      <w:proofErr w:type="gramStart"/>
      <w:r>
        <w:t>( 1920</w:t>
      </w:r>
      <w:proofErr w:type="gramEnd"/>
      <w:r>
        <w:t xml:space="preserve"> km)</w:t>
      </w:r>
    </w:p>
    <w:p w:rsidR="00185107" w:rsidRDefault="00050A17" w:rsidP="0016495B">
      <w:pPr>
        <w:pStyle w:val="Paragraphedeliste"/>
        <w:numPr>
          <w:ilvl w:val="1"/>
          <w:numId w:val="135"/>
        </w:numPr>
        <w:spacing w:after="0"/>
        <w:jc w:val="both"/>
      </w:pPr>
      <w:proofErr w:type="spellStart"/>
      <w:r>
        <w:t>Dawei</w:t>
      </w:r>
      <w:proofErr w:type="spellEnd"/>
      <w:r>
        <w:t xml:space="preserve"> </w:t>
      </w:r>
      <w:proofErr w:type="gramStart"/>
      <w:r>
        <w:t>( projet</w:t>
      </w:r>
      <w:proofErr w:type="gramEnd"/>
      <w:r>
        <w:t xml:space="preserve"> entre </w:t>
      </w:r>
      <w:proofErr w:type="spellStart"/>
      <w:r>
        <w:t>Dawei</w:t>
      </w:r>
      <w:proofErr w:type="spellEnd"/>
      <w:r>
        <w:t xml:space="preserve"> et Bangkok)</w:t>
      </w:r>
    </w:p>
    <w:p w:rsidR="00185107" w:rsidRDefault="00185107" w:rsidP="00556EB6">
      <w:pPr>
        <w:spacing w:after="0"/>
        <w:jc w:val="both"/>
      </w:pPr>
    </w:p>
    <w:p w:rsidR="00367FDD" w:rsidRDefault="00367FDD" w:rsidP="00367FDD">
      <w:pPr>
        <w:pStyle w:val="Titre4"/>
      </w:pPr>
      <w:bookmarkStart w:id="403" w:name="_Toc355873786"/>
      <w:r>
        <w:lastRenderedPageBreak/>
        <w:t>Relations avec les pays aux alentour</w:t>
      </w:r>
      <w:bookmarkEnd w:id="403"/>
    </w:p>
    <w:p w:rsidR="00367FDD" w:rsidRDefault="00367FDD" w:rsidP="00556EB6">
      <w:pPr>
        <w:spacing w:after="0"/>
        <w:jc w:val="both"/>
      </w:pPr>
    </w:p>
    <w:p w:rsidR="00185107" w:rsidRDefault="00050A17" w:rsidP="00556EB6">
      <w:pPr>
        <w:spacing w:after="0"/>
        <w:jc w:val="both"/>
      </w:pPr>
      <w:r>
        <w:t>Pour éviter tout un nombre de droits de douane, les chinoises produisent des pièces dans la province du Yunnan pour finalement les assembler en Thaïlande sous l’appellation de « </w:t>
      </w:r>
      <w:r w:rsidRPr="00385A1E">
        <w:rPr>
          <w:b/>
          <w:bCs/>
        </w:rPr>
        <w:t xml:space="preserve">Made in </w:t>
      </w:r>
      <w:r w:rsidR="00367FDD" w:rsidRPr="00385A1E">
        <w:rPr>
          <w:b/>
          <w:bCs/>
        </w:rPr>
        <w:t>Thaïlande</w:t>
      </w:r>
      <w:r>
        <w:t>».</w:t>
      </w:r>
    </w:p>
    <w:p w:rsidR="001558C4" w:rsidRDefault="001558C4" w:rsidP="00556EB6">
      <w:pPr>
        <w:spacing w:after="0"/>
        <w:jc w:val="both"/>
      </w:pPr>
    </w:p>
    <w:p w:rsidR="001558C4" w:rsidRDefault="001558C4" w:rsidP="00556EB6">
      <w:pPr>
        <w:spacing w:after="0"/>
        <w:jc w:val="both"/>
      </w:pPr>
      <w:r>
        <w:t xml:space="preserve">La </w:t>
      </w:r>
      <w:r w:rsidRPr="00385A1E">
        <w:rPr>
          <w:b/>
          <w:bCs/>
        </w:rPr>
        <w:t xml:space="preserve">route </w:t>
      </w:r>
      <w:proofErr w:type="spellStart"/>
      <w:r w:rsidRPr="00385A1E">
        <w:rPr>
          <w:b/>
          <w:bCs/>
        </w:rPr>
        <w:t>Stillwell</w:t>
      </w:r>
      <w:proofErr w:type="spellEnd"/>
      <w:r>
        <w:t xml:space="preserve"> fut une route utilisée par les américains et les anglais durant la seconde guerre pour ravitailler la Chine</w:t>
      </w:r>
      <w:r w:rsidR="00385A1E">
        <w:t xml:space="preserve"> via la Birmanie</w:t>
      </w:r>
      <w:r>
        <w:t>. On essaie de remettre cette route en place.</w:t>
      </w:r>
    </w:p>
    <w:p w:rsidR="001558C4" w:rsidRDefault="001558C4" w:rsidP="00556EB6">
      <w:pPr>
        <w:spacing w:after="0"/>
        <w:jc w:val="both"/>
      </w:pPr>
    </w:p>
    <w:p w:rsidR="001558C4" w:rsidRDefault="001558C4" w:rsidP="001558C4">
      <w:pPr>
        <w:spacing w:after="0"/>
        <w:jc w:val="center"/>
      </w:pPr>
      <w:r>
        <w:rPr>
          <w:noProof/>
          <w:lang w:eastAsia="fr-BE"/>
        </w:rPr>
        <w:drawing>
          <wp:inline distT="0" distB="0" distL="0" distR="0">
            <wp:extent cx="4944110" cy="6900545"/>
            <wp:effectExtent l="19050" t="0" r="8890" b="0"/>
            <wp:docPr id="12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srcRect/>
                    <a:stretch>
                      <a:fillRect/>
                    </a:stretch>
                  </pic:blipFill>
                  <pic:spPr bwMode="auto">
                    <a:xfrm>
                      <a:off x="0" y="0"/>
                      <a:ext cx="4944110" cy="6900545"/>
                    </a:xfrm>
                    <a:prstGeom prst="rect">
                      <a:avLst/>
                    </a:prstGeom>
                    <a:noFill/>
                    <a:ln w="9525">
                      <a:noFill/>
                      <a:miter lim="800000"/>
                      <a:headEnd/>
                      <a:tailEnd/>
                    </a:ln>
                  </pic:spPr>
                </pic:pic>
              </a:graphicData>
            </a:graphic>
          </wp:inline>
        </w:drawing>
      </w:r>
    </w:p>
    <w:p w:rsidR="001558C4" w:rsidRDefault="001558C4" w:rsidP="001558C4">
      <w:pPr>
        <w:spacing w:after="0"/>
        <w:jc w:val="center"/>
      </w:pPr>
      <w:r>
        <w:rPr>
          <w:noProof/>
          <w:lang w:eastAsia="fr-BE"/>
        </w:rPr>
        <w:lastRenderedPageBreak/>
        <w:drawing>
          <wp:inline distT="0" distB="0" distL="0" distR="0">
            <wp:extent cx="4944110" cy="3976370"/>
            <wp:effectExtent l="19050" t="0" r="8890" b="0"/>
            <wp:docPr id="12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print"/>
                    <a:srcRect/>
                    <a:stretch>
                      <a:fillRect/>
                    </a:stretch>
                  </pic:blipFill>
                  <pic:spPr bwMode="auto">
                    <a:xfrm>
                      <a:off x="0" y="0"/>
                      <a:ext cx="4944110" cy="3976370"/>
                    </a:xfrm>
                    <a:prstGeom prst="rect">
                      <a:avLst/>
                    </a:prstGeom>
                    <a:noFill/>
                    <a:ln w="9525">
                      <a:noFill/>
                      <a:miter lim="800000"/>
                      <a:headEnd/>
                      <a:tailEnd/>
                    </a:ln>
                  </pic:spPr>
                </pic:pic>
              </a:graphicData>
            </a:graphic>
          </wp:inline>
        </w:drawing>
      </w:r>
    </w:p>
    <w:p w:rsidR="00185107" w:rsidRDefault="00185107" w:rsidP="00556EB6">
      <w:pPr>
        <w:spacing w:after="0"/>
        <w:jc w:val="both"/>
      </w:pPr>
    </w:p>
    <w:p w:rsidR="00385A1E" w:rsidRDefault="001558C4" w:rsidP="00556EB6">
      <w:pPr>
        <w:spacing w:after="0"/>
        <w:jc w:val="both"/>
      </w:pPr>
      <w:r>
        <w:t xml:space="preserve">On observe ici à nouveau l’objectif d’importer de l’énergie via le Myanmar. </w:t>
      </w:r>
      <w:r w:rsidR="00385A1E" w:rsidRPr="00385A1E">
        <w:rPr>
          <w:b/>
          <w:bCs/>
          <w:color w:val="FF0000"/>
        </w:rPr>
        <w:t>Toutes les routes sont reliées volontairement, ce n’est pas un hasard mais un projet à très long terme</w:t>
      </w:r>
      <w:r w:rsidR="00385A1E">
        <w:rPr>
          <w:rStyle w:val="Appelnotedebasdep"/>
          <w:b/>
          <w:bCs/>
          <w:color w:val="FF0000"/>
        </w:rPr>
        <w:footnoteReference w:id="138"/>
      </w:r>
      <w:r w:rsidR="00385A1E">
        <w:t xml:space="preserve">. Un tronçon peut être construit puis la suite peut être construite plus tard. </w:t>
      </w:r>
      <w:r>
        <w:t>On observe que les américains sont conscients de cela et compte réinvestir la région. La région prend une grande importance pour les grandes puissances. On observe qu’en très peu de temps, les USA sont parvenus à retourner la situation dans le Pacifique à leur avantage</w:t>
      </w:r>
      <w:r w:rsidR="00385A1E">
        <w:t xml:space="preserve"> en moins de 4 mois.</w:t>
      </w:r>
      <w:r w:rsidR="00385A1E" w:rsidRPr="00385A1E">
        <w:t xml:space="preserve"> </w:t>
      </w:r>
      <w:r w:rsidR="00385A1E">
        <w:t xml:space="preserve">Il n’est pas étonnant de voir les américains et les indiens soutenir le Vietnam. En effet, le Vietnam entretient de très mauvaises relations avec la Chine. </w:t>
      </w:r>
    </w:p>
    <w:p w:rsidR="00385A1E" w:rsidRDefault="00385A1E" w:rsidP="00385A1E">
      <w:pPr>
        <w:pStyle w:val="Titre4"/>
      </w:pPr>
      <w:bookmarkStart w:id="404" w:name="_Toc355873787"/>
      <w:r>
        <w:t xml:space="preserve">Go </w:t>
      </w:r>
      <w:proofErr w:type="spellStart"/>
      <w:r>
        <w:t>west</w:t>
      </w:r>
      <w:proofErr w:type="spellEnd"/>
      <w:r>
        <w:t xml:space="preserve"> </w:t>
      </w:r>
      <w:proofErr w:type="spellStart"/>
      <w:r>
        <w:t>policy</w:t>
      </w:r>
      <w:bookmarkEnd w:id="404"/>
      <w:proofErr w:type="spellEnd"/>
    </w:p>
    <w:p w:rsidR="00185107" w:rsidRDefault="001558C4" w:rsidP="00556EB6">
      <w:pPr>
        <w:spacing w:after="0"/>
        <w:jc w:val="both"/>
      </w:pPr>
      <w:r>
        <w:t>.</w:t>
      </w:r>
    </w:p>
    <w:p w:rsidR="00FF45E9" w:rsidRDefault="005F6932" w:rsidP="00385A1E">
      <w:pPr>
        <w:spacing w:after="0"/>
        <w:jc w:val="center"/>
      </w:pPr>
      <w:r>
        <w:rPr>
          <w:noProof/>
          <w:lang w:eastAsia="fr-BE"/>
        </w:rPr>
        <w:drawing>
          <wp:inline distT="0" distB="0" distL="0" distR="0">
            <wp:extent cx="3861833" cy="2062145"/>
            <wp:effectExtent l="19050" t="0" r="5317" b="0"/>
            <wp:docPr id="12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cstate="print"/>
                    <a:srcRect l="22355" t="29204" r="20656" b="22124"/>
                    <a:stretch>
                      <a:fillRect/>
                    </a:stretch>
                  </pic:blipFill>
                  <pic:spPr bwMode="auto">
                    <a:xfrm>
                      <a:off x="0" y="0"/>
                      <a:ext cx="3861835" cy="2062146"/>
                    </a:xfrm>
                    <a:prstGeom prst="rect">
                      <a:avLst/>
                    </a:prstGeom>
                    <a:noFill/>
                    <a:ln w="9525">
                      <a:noFill/>
                      <a:miter lim="800000"/>
                      <a:headEnd/>
                      <a:tailEnd/>
                    </a:ln>
                  </pic:spPr>
                </pic:pic>
              </a:graphicData>
            </a:graphic>
          </wp:inline>
        </w:drawing>
      </w:r>
    </w:p>
    <w:p w:rsidR="005F6932" w:rsidRDefault="005F6932" w:rsidP="00535856">
      <w:pPr>
        <w:pStyle w:val="Titre3"/>
      </w:pPr>
      <w:bookmarkStart w:id="405" w:name="_Toc355873788"/>
      <w:r>
        <w:lastRenderedPageBreak/>
        <w:t>Mer</w:t>
      </w:r>
      <w:r w:rsidR="00FF45E9">
        <w:t xml:space="preserve"> de Chine</w:t>
      </w:r>
      <w:r>
        <w:t xml:space="preserve"> du Sud</w:t>
      </w:r>
      <w:bookmarkEnd w:id="405"/>
    </w:p>
    <w:p w:rsidR="00C476FD" w:rsidRPr="00AE0CE2" w:rsidRDefault="00AE0CE2" w:rsidP="00AE0CE2">
      <w:pPr>
        <w:pStyle w:val="Titre4"/>
      </w:pPr>
      <w:bookmarkStart w:id="406" w:name="_Toc355873789"/>
      <w:r>
        <w:t>Prise de conscience chinoise</w:t>
      </w:r>
      <w:bookmarkEnd w:id="406"/>
    </w:p>
    <w:p w:rsidR="00C476FD" w:rsidRDefault="002F5662" w:rsidP="00C476FD">
      <w:pPr>
        <w:jc w:val="both"/>
        <w:rPr>
          <w:i/>
        </w:rPr>
      </w:pPr>
      <w:r>
        <w:rPr>
          <w:i/>
        </w:rPr>
        <w:t>La Chine a compris que :</w:t>
      </w:r>
    </w:p>
    <w:p w:rsidR="002F5662" w:rsidRDefault="002F5662" w:rsidP="002F5662">
      <w:pPr>
        <w:pStyle w:val="Paragraphedeliste"/>
        <w:numPr>
          <w:ilvl w:val="0"/>
          <w:numId w:val="109"/>
        </w:numPr>
        <w:jc w:val="both"/>
        <w:rPr>
          <w:i/>
        </w:rPr>
      </w:pPr>
      <w:r>
        <w:rPr>
          <w:i/>
        </w:rPr>
        <w:t>Force navale puissante pour protéger le pays</w:t>
      </w:r>
    </w:p>
    <w:p w:rsidR="002F5662" w:rsidRDefault="002F5662" w:rsidP="002F5662">
      <w:pPr>
        <w:pStyle w:val="Paragraphedeliste"/>
        <w:numPr>
          <w:ilvl w:val="0"/>
          <w:numId w:val="109"/>
        </w:numPr>
        <w:jc w:val="both"/>
        <w:rPr>
          <w:i/>
        </w:rPr>
      </w:pPr>
      <w:r>
        <w:rPr>
          <w:i/>
        </w:rPr>
        <w:t>Une puissance a besoin des océans</w:t>
      </w:r>
    </w:p>
    <w:p w:rsidR="002F5662" w:rsidRDefault="002F5662" w:rsidP="002F5662">
      <w:pPr>
        <w:pStyle w:val="Paragraphedeliste"/>
        <w:numPr>
          <w:ilvl w:val="0"/>
          <w:numId w:val="109"/>
        </w:numPr>
        <w:jc w:val="both"/>
        <w:rPr>
          <w:i/>
        </w:rPr>
      </w:pPr>
      <w:r>
        <w:rPr>
          <w:i/>
        </w:rPr>
        <w:t>Une puissance ne pouvant défendre ses droits maritimes de manière durable n’est pas une vraie puissance maritime</w:t>
      </w:r>
    </w:p>
    <w:p w:rsidR="00C476FD" w:rsidRDefault="002F5662" w:rsidP="00C476FD">
      <w:pPr>
        <w:jc w:val="both"/>
        <w:rPr>
          <w:i/>
        </w:rPr>
      </w:pPr>
      <w:r>
        <w:rPr>
          <w:i/>
        </w:rPr>
        <w:t>Pour la Chine, la mer de Chine du sud est une sorte de lac intérieur.</w:t>
      </w:r>
    </w:p>
    <w:p w:rsidR="002F5662" w:rsidRDefault="002F5662" w:rsidP="002F5662">
      <w:pPr>
        <w:pStyle w:val="Titre4"/>
      </w:pPr>
      <w:bookmarkStart w:id="407" w:name="_Toc355873790"/>
      <w:r>
        <w:t>Les intérêts économiques</w:t>
      </w:r>
      <w:bookmarkEnd w:id="407"/>
    </w:p>
    <w:p w:rsidR="002F5662" w:rsidRDefault="002F5662" w:rsidP="002F5662">
      <w:pPr>
        <w:jc w:val="both"/>
        <w:rPr>
          <w:i/>
        </w:rPr>
      </w:pPr>
    </w:p>
    <w:p w:rsidR="002F5662" w:rsidRDefault="002F5662" w:rsidP="002F5662">
      <w:pPr>
        <w:jc w:val="both"/>
        <w:rPr>
          <w:i/>
        </w:rPr>
      </w:pPr>
      <w:r>
        <w:rPr>
          <w:i/>
        </w:rPr>
        <w:t>La région côtière de la Chine est son cœur économique et la Chine développe une flotte commerciale importante. Le détroit de Malacca est l’une des principales artères commerciales du monde et il faut de la stabilité. La Chine entend bien faire respecter son espace vital (« </w:t>
      </w:r>
      <w:proofErr w:type="spellStart"/>
      <w:r>
        <w:rPr>
          <w:i/>
        </w:rPr>
        <w:t>dingwei</w:t>
      </w:r>
      <w:proofErr w:type="spellEnd"/>
      <w:r>
        <w:rPr>
          <w:i/>
        </w:rPr>
        <w:t> ») en Mer de Chine du sud</w:t>
      </w:r>
      <w:r w:rsidR="00AE0CE2">
        <w:rPr>
          <w:i/>
        </w:rPr>
        <w:t>, c’est une sorte de doctrine Monroe à la chinoise.</w:t>
      </w:r>
    </w:p>
    <w:p w:rsidR="00F84EE8" w:rsidRDefault="00F84EE8" w:rsidP="00F84EE8">
      <w:pPr>
        <w:pStyle w:val="Titre4"/>
      </w:pPr>
      <w:bookmarkStart w:id="408" w:name="_Toc355873791"/>
      <w:r>
        <w:t>Développement de la puissance maritime</w:t>
      </w:r>
      <w:bookmarkEnd w:id="408"/>
    </w:p>
    <w:p w:rsidR="00F84EE8" w:rsidRDefault="00F84EE8" w:rsidP="002F5662">
      <w:pPr>
        <w:jc w:val="both"/>
        <w:rPr>
          <w:i/>
        </w:rPr>
      </w:pPr>
    </w:p>
    <w:p w:rsidR="00F84EE8" w:rsidRPr="002F5662" w:rsidRDefault="00F84EE8" w:rsidP="002F5662">
      <w:pPr>
        <w:jc w:val="both"/>
        <w:rPr>
          <w:i/>
        </w:rPr>
      </w:pPr>
      <w:r>
        <w:rPr>
          <w:i/>
        </w:rPr>
        <w:t>La Chine manifeste sa volonté pour intervenir dans le pacifique et au-delà et veut donc développer une marine relativement moderne pour agir dans la première ligne de défense. Ils veulent ensuite créer une puissance maritime régionale (2020) puis une puissance maritime globale (2040). De plus en plus, la stratégie chinoise passe d’une puissance côtière à une stratégie de « </w:t>
      </w:r>
      <w:proofErr w:type="spellStart"/>
      <w:r>
        <w:rPr>
          <w:i/>
        </w:rPr>
        <w:t>sea</w:t>
      </w:r>
      <w:proofErr w:type="spellEnd"/>
      <w:r>
        <w:rPr>
          <w:i/>
        </w:rPr>
        <w:t xml:space="preserve"> </w:t>
      </w:r>
      <w:proofErr w:type="spellStart"/>
      <w:r>
        <w:rPr>
          <w:i/>
        </w:rPr>
        <w:t>denial</w:t>
      </w:r>
      <w:proofErr w:type="spellEnd"/>
      <w:r>
        <w:rPr>
          <w:i/>
        </w:rPr>
        <w:t> ».</w:t>
      </w:r>
    </w:p>
    <w:p w:rsidR="00185107" w:rsidRDefault="00AF7E99" w:rsidP="00AF7E99">
      <w:pPr>
        <w:pStyle w:val="Titre4"/>
      </w:pPr>
      <w:bookmarkStart w:id="409" w:name="_Toc355873792"/>
      <w:r>
        <w:t>La loi maritime de 1992</w:t>
      </w:r>
      <w:bookmarkEnd w:id="409"/>
    </w:p>
    <w:p w:rsidR="00AE0CE2" w:rsidRDefault="00AE0CE2" w:rsidP="00AE0CE2">
      <w:r w:rsidRPr="00FF45E9">
        <w:rPr>
          <w:noProof/>
          <w:lang w:eastAsia="fr-BE"/>
        </w:rPr>
        <w:drawing>
          <wp:anchor distT="0" distB="0" distL="114300" distR="114300" simplePos="0" relativeHeight="251662336" behindDoc="0" locked="0" layoutInCell="1" allowOverlap="1">
            <wp:simplePos x="0" y="0"/>
            <wp:positionH relativeFrom="column">
              <wp:posOffset>3175</wp:posOffset>
            </wp:positionH>
            <wp:positionV relativeFrom="paragraph">
              <wp:posOffset>180340</wp:posOffset>
            </wp:positionV>
            <wp:extent cx="2172970" cy="3232150"/>
            <wp:effectExtent l="0" t="0" r="0" b="0"/>
            <wp:wrapSquare wrapText="bothSides"/>
            <wp:docPr id="12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72970" cy="3232150"/>
                    </a:xfrm>
                    <a:prstGeom prst="rect">
                      <a:avLst/>
                    </a:prstGeom>
                    <a:noFill/>
                    <a:ln w="9525">
                      <a:noFill/>
                      <a:miter lim="800000"/>
                      <a:headEnd/>
                      <a:tailEnd/>
                    </a:ln>
                  </pic:spPr>
                </pic:pic>
              </a:graphicData>
            </a:graphic>
          </wp:anchor>
        </w:drawing>
      </w:r>
    </w:p>
    <w:p w:rsidR="00FF45E9" w:rsidRDefault="00AF7E99" w:rsidP="00AE0CE2">
      <w:r>
        <w:t xml:space="preserve">Il s’agit de la zone entre le </w:t>
      </w:r>
      <w:proofErr w:type="spellStart"/>
      <w:r>
        <w:t>Heartland</w:t>
      </w:r>
      <w:proofErr w:type="spellEnd"/>
      <w:r>
        <w:t xml:space="preserve"> et Guam, et elle est considérée comme un « </w:t>
      </w:r>
      <w:proofErr w:type="spellStart"/>
      <w:r>
        <w:t>core</w:t>
      </w:r>
      <w:proofErr w:type="spellEnd"/>
      <w:r>
        <w:t xml:space="preserve"> </w:t>
      </w:r>
      <w:proofErr w:type="spellStart"/>
      <w:r>
        <w:t>interest</w:t>
      </w:r>
      <w:proofErr w:type="spellEnd"/>
      <w:r>
        <w:t xml:space="preserve"> » pour la Chine. D’où la </w:t>
      </w:r>
      <w:r w:rsidRPr="00AF7E99">
        <w:rPr>
          <w:b/>
          <w:bCs/>
          <w:color w:val="FF0000"/>
        </w:rPr>
        <w:t xml:space="preserve">loi </w:t>
      </w:r>
      <w:r w:rsidR="00FF45E9" w:rsidRPr="00AF7E99">
        <w:rPr>
          <w:b/>
          <w:bCs/>
          <w:color w:val="FF0000"/>
        </w:rPr>
        <w:t>maritime de 1992</w:t>
      </w:r>
      <w:r w:rsidR="00FF45E9">
        <w:t xml:space="preserve"> : elle établit les </w:t>
      </w:r>
      <w:r>
        <w:t>« </w:t>
      </w:r>
      <w:r w:rsidR="00FF45E9" w:rsidRPr="00F84EE8">
        <w:rPr>
          <w:b/>
          <w:color w:val="FF0000"/>
        </w:rPr>
        <w:t>9 traits</w:t>
      </w:r>
      <w:r>
        <w:t> » pour définir les frontières maritimes de la Chine</w:t>
      </w:r>
      <w:r w:rsidRPr="00AF7E99">
        <w:t xml:space="preserve"> </w:t>
      </w:r>
      <w:r>
        <w:t xml:space="preserve">Les philippins n’aiment pas cette politique des 9 traits et appellent cela le « préservatif chinois ». Ils ne reconnaissent pas du tout ces 9 traits comme sérieux. Cette loi est une </w:t>
      </w:r>
      <w:r w:rsidR="00FF45E9">
        <w:t xml:space="preserve">« </w:t>
      </w:r>
      <w:proofErr w:type="spellStart"/>
      <w:r w:rsidR="00FF45E9">
        <w:t>History</w:t>
      </w:r>
      <w:proofErr w:type="spellEnd"/>
      <w:r w:rsidR="00FF45E9">
        <w:t xml:space="preserve"> </w:t>
      </w:r>
      <w:proofErr w:type="spellStart"/>
      <w:r w:rsidR="00FF45E9">
        <w:t>trumps</w:t>
      </w:r>
      <w:proofErr w:type="spellEnd"/>
      <w:r w:rsidR="00FF45E9">
        <w:t xml:space="preserve"> </w:t>
      </w:r>
      <w:proofErr w:type="spellStart"/>
      <w:r w:rsidR="00FF45E9">
        <w:t>law</w:t>
      </w:r>
      <w:proofErr w:type="spellEnd"/>
      <w:r w:rsidR="00FF45E9">
        <w:t xml:space="preserve"> »</w:t>
      </w:r>
      <w:r>
        <w:t>. Les frontières s’étendent de :</w:t>
      </w:r>
    </w:p>
    <w:p w:rsidR="00AF7E99" w:rsidRDefault="00AF7E99" w:rsidP="00FF45E9">
      <w:pPr>
        <w:spacing w:after="0"/>
        <w:jc w:val="both"/>
      </w:pPr>
    </w:p>
    <w:p w:rsidR="00FF45E9" w:rsidRDefault="00FF45E9" w:rsidP="00FF45E9">
      <w:pPr>
        <w:pStyle w:val="Paragraphedeliste"/>
        <w:numPr>
          <w:ilvl w:val="0"/>
          <w:numId w:val="122"/>
        </w:numPr>
        <w:spacing w:after="0"/>
        <w:jc w:val="both"/>
      </w:pPr>
      <w:r>
        <w:t xml:space="preserve">Pointe la plus extrême serait </w:t>
      </w:r>
      <w:proofErr w:type="spellStart"/>
      <w:r>
        <w:t>Zengmu</w:t>
      </w:r>
      <w:proofErr w:type="spellEnd"/>
      <w:r>
        <w:t xml:space="preserve"> </w:t>
      </w:r>
      <w:proofErr w:type="spellStart"/>
      <w:r>
        <w:t>Ansha</w:t>
      </w:r>
      <w:proofErr w:type="spellEnd"/>
      <w:r>
        <w:t xml:space="preserve"> (James </w:t>
      </w:r>
      <w:proofErr w:type="spellStart"/>
      <w:r>
        <w:t>shoal</w:t>
      </w:r>
      <w:proofErr w:type="spellEnd"/>
      <w:r>
        <w:t>), localisée à peu près à 160 kilomètres au Nord de Sarawak (Malaisie)</w:t>
      </w:r>
    </w:p>
    <w:p w:rsidR="00FF45E9" w:rsidRDefault="00FF45E9" w:rsidP="00FF45E9">
      <w:pPr>
        <w:pStyle w:val="Paragraphedeliste"/>
        <w:numPr>
          <w:ilvl w:val="0"/>
          <w:numId w:val="122"/>
        </w:numPr>
        <w:spacing w:after="0"/>
        <w:jc w:val="both"/>
      </w:pPr>
      <w:r>
        <w:t>Mer Jaune (</w:t>
      </w:r>
      <w:proofErr w:type="spellStart"/>
      <w:r>
        <w:t>Yellow</w:t>
      </w:r>
      <w:proofErr w:type="spellEnd"/>
      <w:r>
        <w:t xml:space="preserve"> </w:t>
      </w:r>
      <w:proofErr w:type="spellStart"/>
      <w:r>
        <w:t>Sea</w:t>
      </w:r>
      <w:proofErr w:type="spellEnd"/>
      <w:r>
        <w:t xml:space="preserve">) - Est de la mer de Chine (East China </w:t>
      </w:r>
      <w:proofErr w:type="spellStart"/>
      <w:r>
        <w:t>Sea</w:t>
      </w:r>
      <w:proofErr w:type="spellEnd"/>
      <w:r>
        <w:t>) et le Détroit de Taiwan - mer de Chine Sud.</w:t>
      </w:r>
    </w:p>
    <w:p w:rsidR="00FF45E9" w:rsidRDefault="00FF45E9" w:rsidP="00FF45E9">
      <w:pPr>
        <w:spacing w:after="0"/>
        <w:jc w:val="both"/>
      </w:pPr>
    </w:p>
    <w:p w:rsidR="00FF45E9" w:rsidRDefault="00FF45E9" w:rsidP="00FF45E9">
      <w:pPr>
        <w:spacing w:after="0"/>
        <w:jc w:val="center"/>
      </w:pPr>
    </w:p>
    <w:p w:rsidR="00FF45E9" w:rsidRDefault="00FF45E9" w:rsidP="00FF45E9">
      <w:pPr>
        <w:spacing w:after="0"/>
        <w:jc w:val="center"/>
      </w:pPr>
    </w:p>
    <w:p w:rsidR="00FF45E9" w:rsidRDefault="00FF45E9" w:rsidP="00FF45E9">
      <w:pPr>
        <w:spacing w:after="0"/>
        <w:jc w:val="center"/>
      </w:pPr>
    </w:p>
    <w:p w:rsidR="00FF45E9" w:rsidRPr="00F84EE8" w:rsidRDefault="00AE0CE2" w:rsidP="00F84EE8">
      <w:pPr>
        <w:spacing w:after="0"/>
        <w:jc w:val="both"/>
        <w:rPr>
          <w:i/>
        </w:rPr>
      </w:pPr>
      <w:r>
        <w:rPr>
          <w:noProof/>
          <w:lang w:eastAsia="fr-BE"/>
        </w:rPr>
        <w:drawing>
          <wp:anchor distT="0" distB="0" distL="114300" distR="114300" simplePos="0" relativeHeight="251664384" behindDoc="0" locked="0" layoutInCell="1" allowOverlap="1">
            <wp:simplePos x="0" y="0"/>
            <wp:positionH relativeFrom="column">
              <wp:posOffset>6985</wp:posOffset>
            </wp:positionH>
            <wp:positionV relativeFrom="paragraph">
              <wp:posOffset>71120</wp:posOffset>
            </wp:positionV>
            <wp:extent cx="2179320" cy="2454275"/>
            <wp:effectExtent l="0" t="0" r="0" b="0"/>
            <wp:wrapSquare wrapText="bothSides"/>
            <wp:docPr id="13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79320" cy="2454275"/>
                    </a:xfrm>
                    <a:prstGeom prst="rect">
                      <a:avLst/>
                    </a:prstGeom>
                    <a:noFill/>
                    <a:ln w="9525">
                      <a:noFill/>
                      <a:miter lim="800000"/>
                      <a:headEnd/>
                      <a:tailEnd/>
                    </a:ln>
                  </pic:spPr>
                </pic:pic>
              </a:graphicData>
            </a:graphic>
          </wp:anchor>
        </w:drawing>
      </w:r>
      <w:r w:rsidR="006B5CB4">
        <w:t xml:space="preserve">On notera que sur les passeports et visas chinois, tous les territoires contestés sont inclus. </w:t>
      </w:r>
      <w:r w:rsidR="00F84EE8">
        <w:rPr>
          <w:i/>
        </w:rPr>
        <w:t>On notera que la Chine refuse d’internationaliser la question et préfère les négociations bilatérales, alors que les autres pays préfèrent l’approche multilatérale. Les USA considèrent comme un danger ce qui est vu comme un comportement expansionniste chinois.</w:t>
      </w:r>
      <w:r>
        <w:rPr>
          <w:i/>
        </w:rPr>
        <w:t xml:space="preserve"> Ils veulent préserver la « Pax Americana ». C’est pourquoi les USA concluent des séries d’accords bilatéraux de vigilance coopérative et de facilité navales.</w:t>
      </w:r>
    </w:p>
    <w:p w:rsidR="00FF45E9" w:rsidRDefault="00FF45E9" w:rsidP="00FF45E9">
      <w:pPr>
        <w:spacing w:after="0"/>
        <w:jc w:val="center"/>
      </w:pPr>
    </w:p>
    <w:p w:rsidR="00F84EE8" w:rsidRDefault="00F84EE8" w:rsidP="00FF45E9">
      <w:pPr>
        <w:spacing w:after="0"/>
        <w:jc w:val="center"/>
      </w:pPr>
    </w:p>
    <w:p w:rsidR="00F84EE8" w:rsidRDefault="00F84EE8" w:rsidP="00FF45E9">
      <w:pPr>
        <w:spacing w:after="0"/>
        <w:jc w:val="center"/>
      </w:pPr>
    </w:p>
    <w:p w:rsidR="00FF45E9" w:rsidRDefault="00FF45E9" w:rsidP="00556EB6">
      <w:pPr>
        <w:spacing w:after="0"/>
        <w:jc w:val="both"/>
      </w:pPr>
    </w:p>
    <w:p w:rsidR="00FF45E9" w:rsidRDefault="006B5CB4" w:rsidP="006B5CB4">
      <w:pPr>
        <w:pStyle w:val="Titre4"/>
      </w:pPr>
      <w:bookmarkStart w:id="410" w:name="_Toc355873793"/>
      <w:r>
        <w:t>Pourquoi cette région est-elle si importante ?</w:t>
      </w:r>
      <w:bookmarkEnd w:id="410"/>
    </w:p>
    <w:p w:rsidR="00F84161" w:rsidRDefault="00F84161" w:rsidP="006B5CB4">
      <w:pPr>
        <w:pStyle w:val="Titre5"/>
      </w:pPr>
      <w:bookmarkStart w:id="411" w:name="_Toc355873794"/>
      <w:r>
        <w:t>Enjeu militaire</w:t>
      </w:r>
      <w:bookmarkEnd w:id="411"/>
    </w:p>
    <w:p w:rsidR="00FF45E9" w:rsidRDefault="00FF45E9" w:rsidP="00556EB6">
      <w:pPr>
        <w:spacing w:after="0"/>
        <w:jc w:val="both"/>
      </w:pPr>
    </w:p>
    <w:p w:rsidR="006B5CB4" w:rsidRDefault="006B5CB4" w:rsidP="006B5CB4">
      <w:pPr>
        <w:spacing w:after="0"/>
        <w:jc w:val="center"/>
      </w:pPr>
      <w:r>
        <w:rPr>
          <w:noProof/>
          <w:lang w:eastAsia="fr-BE"/>
        </w:rPr>
        <w:drawing>
          <wp:inline distT="0" distB="0" distL="0" distR="0">
            <wp:extent cx="2519917" cy="3552918"/>
            <wp:effectExtent l="0" t="0" r="0" b="0"/>
            <wp:docPr id="12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cstate="print"/>
                    <a:srcRect r="1880"/>
                    <a:stretch>
                      <a:fillRect/>
                    </a:stretch>
                  </pic:blipFill>
                  <pic:spPr bwMode="auto">
                    <a:xfrm>
                      <a:off x="0" y="0"/>
                      <a:ext cx="2536818" cy="3576748"/>
                    </a:xfrm>
                    <a:prstGeom prst="rect">
                      <a:avLst/>
                    </a:prstGeom>
                    <a:noFill/>
                    <a:ln w="9525">
                      <a:noFill/>
                      <a:miter lim="800000"/>
                      <a:headEnd/>
                      <a:tailEnd/>
                    </a:ln>
                  </pic:spPr>
                </pic:pic>
              </a:graphicData>
            </a:graphic>
          </wp:inline>
        </w:drawing>
      </w:r>
    </w:p>
    <w:p w:rsidR="002F5662" w:rsidRDefault="002F5662" w:rsidP="00556EB6">
      <w:pPr>
        <w:spacing w:after="0"/>
        <w:jc w:val="both"/>
      </w:pPr>
    </w:p>
    <w:p w:rsidR="00F84161" w:rsidRDefault="00F84161" w:rsidP="00556EB6">
      <w:pPr>
        <w:spacing w:after="0"/>
        <w:jc w:val="both"/>
      </w:pPr>
      <w:r>
        <w:t>La question des lignes de défense.</w:t>
      </w:r>
    </w:p>
    <w:p w:rsidR="00FF45E9" w:rsidRDefault="00F84161" w:rsidP="008D1006">
      <w:pPr>
        <w:pStyle w:val="Paragraphedeliste"/>
        <w:numPr>
          <w:ilvl w:val="0"/>
          <w:numId w:val="123"/>
        </w:numPr>
        <w:spacing w:after="0"/>
        <w:jc w:val="both"/>
      </w:pPr>
      <w:r>
        <w:t>Première ligne de défense</w:t>
      </w:r>
      <w:r w:rsidR="006B5CB4">
        <w:t> : correspond à la loi de 1992</w:t>
      </w:r>
    </w:p>
    <w:p w:rsidR="00F84161" w:rsidRDefault="00F84161" w:rsidP="008D1006">
      <w:pPr>
        <w:pStyle w:val="Paragraphedeliste"/>
        <w:numPr>
          <w:ilvl w:val="0"/>
          <w:numId w:val="123"/>
        </w:numPr>
        <w:spacing w:after="0"/>
        <w:jc w:val="both"/>
      </w:pPr>
      <w:r>
        <w:t>Deuxième ligne de défense (jusque Guam) (2020)</w:t>
      </w:r>
      <w:r w:rsidR="006B5CB4">
        <w:t> : Guam est territoire US !</w:t>
      </w:r>
    </w:p>
    <w:p w:rsidR="00F84161" w:rsidRDefault="00F84161" w:rsidP="00F84161">
      <w:pPr>
        <w:pStyle w:val="Paragraphedeliste"/>
        <w:numPr>
          <w:ilvl w:val="0"/>
          <w:numId w:val="123"/>
        </w:numPr>
        <w:spacing w:after="0"/>
        <w:jc w:val="both"/>
      </w:pPr>
      <w:r>
        <w:t>Troisième ligne de défense (jusque Hawaii) (2050)</w:t>
      </w:r>
      <w:r w:rsidR="006B5CB4">
        <w:t> : jusqu’à Hawaï !</w:t>
      </w:r>
    </w:p>
    <w:p w:rsidR="002F5662" w:rsidRDefault="002F5662" w:rsidP="002F5662">
      <w:pPr>
        <w:spacing w:after="0"/>
        <w:jc w:val="both"/>
      </w:pPr>
    </w:p>
    <w:p w:rsidR="002F5662" w:rsidRDefault="002F5662" w:rsidP="002F5662">
      <w:pPr>
        <w:spacing w:after="0"/>
        <w:jc w:val="both"/>
        <w:rPr>
          <w:i/>
        </w:rPr>
      </w:pPr>
      <w:r>
        <w:rPr>
          <w:i/>
        </w:rPr>
        <w:lastRenderedPageBreak/>
        <w:t xml:space="preserve">Contrôler ces trois lignes de défense serait primordiale pour la Chine car celle-ci se sent </w:t>
      </w:r>
      <w:r w:rsidR="00F84EE8">
        <w:rPr>
          <w:i/>
        </w:rPr>
        <w:t>encerclée</w:t>
      </w:r>
      <w:r>
        <w:rPr>
          <w:i/>
        </w:rPr>
        <w:t xml:space="preserve"> à trois niveaux et espère empêcher à terme toute projection de puissance US :</w:t>
      </w:r>
    </w:p>
    <w:p w:rsidR="002F5662" w:rsidRDefault="002F5662" w:rsidP="002F5662">
      <w:pPr>
        <w:pStyle w:val="Paragraphedeliste"/>
        <w:numPr>
          <w:ilvl w:val="0"/>
          <w:numId w:val="109"/>
        </w:numPr>
        <w:spacing w:after="0"/>
        <w:jc w:val="both"/>
        <w:rPr>
          <w:i/>
        </w:rPr>
      </w:pPr>
      <w:r>
        <w:rPr>
          <w:i/>
        </w:rPr>
        <w:t xml:space="preserve">Un arc partant du Japon à la Corée du Sud et </w:t>
      </w:r>
      <w:r w:rsidR="00F84EE8">
        <w:rPr>
          <w:i/>
        </w:rPr>
        <w:t>Diego</w:t>
      </w:r>
      <w:r>
        <w:rPr>
          <w:i/>
        </w:rPr>
        <w:t xml:space="preserve"> Garcia</w:t>
      </w:r>
    </w:p>
    <w:p w:rsidR="002F5662" w:rsidRDefault="002F5662" w:rsidP="002F5662">
      <w:pPr>
        <w:pStyle w:val="Paragraphedeliste"/>
        <w:numPr>
          <w:ilvl w:val="0"/>
          <w:numId w:val="109"/>
        </w:numPr>
        <w:spacing w:after="0"/>
        <w:jc w:val="both"/>
        <w:rPr>
          <w:i/>
        </w:rPr>
      </w:pPr>
      <w:r>
        <w:rPr>
          <w:i/>
        </w:rPr>
        <w:t>Un arc Guam-Australie</w:t>
      </w:r>
    </w:p>
    <w:p w:rsidR="002F5662" w:rsidRPr="00F84EE8" w:rsidRDefault="002F5662" w:rsidP="002F5662">
      <w:pPr>
        <w:pStyle w:val="Paragraphedeliste"/>
        <w:numPr>
          <w:ilvl w:val="0"/>
          <w:numId w:val="109"/>
        </w:numPr>
        <w:spacing w:after="0"/>
        <w:jc w:val="both"/>
        <w:rPr>
          <w:i/>
        </w:rPr>
      </w:pPr>
      <w:r>
        <w:rPr>
          <w:i/>
        </w:rPr>
        <w:t>Un arc Hawaï-Midway-Aléoutiennes-Alaska</w:t>
      </w:r>
    </w:p>
    <w:p w:rsidR="00FF45E9" w:rsidRDefault="006B5CB4" w:rsidP="006B5CB4">
      <w:pPr>
        <w:pStyle w:val="Titre5"/>
      </w:pPr>
      <w:bookmarkStart w:id="412" w:name="_Toc355873795"/>
      <w:r>
        <w:t>Projection de puissance</w:t>
      </w:r>
      <w:bookmarkEnd w:id="412"/>
    </w:p>
    <w:p w:rsidR="006B5CB4" w:rsidRDefault="006B5CB4" w:rsidP="006B5CB4">
      <w:pPr>
        <w:pStyle w:val="Titre6"/>
      </w:pPr>
      <w:bookmarkStart w:id="413" w:name="_Toc355873796"/>
      <w:r>
        <w:t>Problèmes</w:t>
      </w:r>
      <w:bookmarkEnd w:id="413"/>
    </w:p>
    <w:p w:rsidR="006B5CB4" w:rsidRPr="006B5CB4" w:rsidRDefault="006B5CB4" w:rsidP="006B5CB4"/>
    <w:p w:rsidR="00E65588" w:rsidRDefault="006B5CB4" w:rsidP="00556EB6">
      <w:pPr>
        <w:spacing w:after="0"/>
        <w:jc w:val="both"/>
      </w:pPr>
      <w:r>
        <w:t xml:space="preserve">Les USA n’ont aucun problème pour projeter leur puissance. </w:t>
      </w:r>
      <w:r w:rsidR="00E65588">
        <w:t>Le problème est que si les chinois veulent projeter leur puissance :</w:t>
      </w:r>
    </w:p>
    <w:p w:rsidR="00E65588" w:rsidRDefault="00E65588" w:rsidP="008D1006">
      <w:pPr>
        <w:pStyle w:val="Paragraphedeliste"/>
        <w:numPr>
          <w:ilvl w:val="0"/>
          <w:numId w:val="124"/>
        </w:numPr>
        <w:spacing w:after="0"/>
        <w:jc w:val="both"/>
      </w:pPr>
      <w:r>
        <w:t xml:space="preserve">vers le </w:t>
      </w:r>
      <w:r w:rsidRPr="006B5CB4">
        <w:rPr>
          <w:b/>
          <w:bCs/>
        </w:rPr>
        <w:t>nord</w:t>
      </w:r>
      <w:r>
        <w:t xml:space="preserve"> : problème avec le </w:t>
      </w:r>
      <w:r w:rsidRPr="006B5CB4">
        <w:rPr>
          <w:b/>
          <w:bCs/>
        </w:rPr>
        <w:t>Japon</w:t>
      </w:r>
      <w:r>
        <w:t xml:space="preserve"> et la </w:t>
      </w:r>
      <w:r w:rsidRPr="006B5CB4">
        <w:rPr>
          <w:b/>
          <w:bCs/>
        </w:rPr>
        <w:t>Corée</w:t>
      </w:r>
      <w:r>
        <w:t xml:space="preserve"> </w:t>
      </w:r>
      <w:r w:rsidRPr="006B5CB4">
        <w:rPr>
          <w:b/>
          <w:bCs/>
        </w:rPr>
        <w:t>du</w:t>
      </w:r>
      <w:r>
        <w:t xml:space="preserve"> </w:t>
      </w:r>
      <w:r w:rsidRPr="006B5CB4">
        <w:rPr>
          <w:b/>
          <w:bCs/>
        </w:rPr>
        <w:t>sud</w:t>
      </w:r>
      <w:r>
        <w:t>.</w:t>
      </w:r>
    </w:p>
    <w:p w:rsidR="00E65588" w:rsidRDefault="00E65588" w:rsidP="008D1006">
      <w:pPr>
        <w:pStyle w:val="Paragraphedeliste"/>
        <w:numPr>
          <w:ilvl w:val="0"/>
          <w:numId w:val="124"/>
        </w:numPr>
        <w:spacing w:after="0"/>
        <w:jc w:val="both"/>
      </w:pPr>
      <w:r>
        <w:t xml:space="preserve">vers le </w:t>
      </w:r>
      <w:r w:rsidRPr="006B5CB4">
        <w:rPr>
          <w:b/>
          <w:bCs/>
        </w:rPr>
        <w:t>sud</w:t>
      </w:r>
      <w:r>
        <w:t xml:space="preserve"> : problème avec le </w:t>
      </w:r>
      <w:r w:rsidRPr="006B5CB4">
        <w:rPr>
          <w:b/>
          <w:bCs/>
        </w:rPr>
        <w:t>Détroit de Malacca</w:t>
      </w:r>
      <w:r w:rsidR="006B5CB4">
        <w:t xml:space="preserve"> qui est contrôlé par les USA.</w:t>
      </w:r>
    </w:p>
    <w:p w:rsidR="00E65588" w:rsidRDefault="00E65588" w:rsidP="008D1006">
      <w:pPr>
        <w:pStyle w:val="Paragraphedeliste"/>
        <w:numPr>
          <w:ilvl w:val="0"/>
          <w:numId w:val="124"/>
        </w:numPr>
        <w:spacing w:after="0"/>
        <w:jc w:val="both"/>
      </w:pPr>
      <w:r>
        <w:t xml:space="preserve">vers le </w:t>
      </w:r>
      <w:r w:rsidRPr="006B5CB4">
        <w:rPr>
          <w:b/>
          <w:bCs/>
        </w:rPr>
        <w:t>Pacifique</w:t>
      </w:r>
      <w:r>
        <w:t xml:space="preserve"> : problème avec </w:t>
      </w:r>
      <w:r w:rsidRPr="006B5CB4">
        <w:rPr>
          <w:b/>
          <w:bCs/>
        </w:rPr>
        <w:t>Taiwan</w:t>
      </w:r>
      <w:r>
        <w:t xml:space="preserve"> </w:t>
      </w:r>
      <w:r>
        <w:sym w:font="Wingdings" w:char="F0E0"/>
      </w:r>
      <w:r>
        <w:t xml:space="preserve"> </w:t>
      </w:r>
      <w:proofErr w:type="spellStart"/>
      <w:r>
        <w:t>Taiwan</w:t>
      </w:r>
      <w:proofErr w:type="spellEnd"/>
      <w:r>
        <w:t xml:space="preserve"> restera toujours une priorité pour les chinois. </w:t>
      </w:r>
    </w:p>
    <w:p w:rsidR="00F84161" w:rsidRDefault="00F84161" w:rsidP="00556EB6">
      <w:pPr>
        <w:spacing w:after="0"/>
        <w:jc w:val="both"/>
      </w:pPr>
    </w:p>
    <w:p w:rsidR="00F84161" w:rsidRDefault="00E65588" w:rsidP="00556EB6">
      <w:pPr>
        <w:spacing w:after="0"/>
        <w:jc w:val="both"/>
      </w:pPr>
      <w:r>
        <w:t>A court terme, si les chinois veulent projeter leur puissance, ce sera via Taiwan, ou alors en traversant les îles japonaises</w:t>
      </w:r>
      <w:r w:rsidR="000173A2">
        <w:t xml:space="preserve"> (entre le Japon et les îles </w:t>
      </w:r>
      <w:proofErr w:type="spellStart"/>
      <w:r w:rsidR="000173A2">
        <w:t>Ryuku</w:t>
      </w:r>
      <w:proofErr w:type="spellEnd"/>
      <w:r w:rsidR="000173A2">
        <w:t>)</w:t>
      </w:r>
      <w:r>
        <w:t>.</w:t>
      </w:r>
      <w:r w:rsidR="000173A2">
        <w:t xml:space="preserve"> Les chinois partent du principe qu’ils vont y arriver.</w:t>
      </w:r>
    </w:p>
    <w:p w:rsidR="000173A2" w:rsidRDefault="006B5CB4" w:rsidP="006B5CB4">
      <w:pPr>
        <w:pStyle w:val="Titre6"/>
      </w:pPr>
      <w:bookmarkStart w:id="414" w:name="_Toc355873797"/>
      <w:proofErr w:type="spellStart"/>
      <w:r>
        <w:t>Hainai</w:t>
      </w:r>
      <w:bookmarkEnd w:id="414"/>
      <w:proofErr w:type="spellEnd"/>
    </w:p>
    <w:p w:rsidR="006B5CB4" w:rsidRPr="006B5CB4" w:rsidRDefault="006B5CB4" w:rsidP="006B5CB4"/>
    <w:p w:rsidR="00AE0CE2" w:rsidRDefault="000173A2" w:rsidP="00556EB6">
      <w:pPr>
        <w:spacing w:after="0"/>
        <w:jc w:val="both"/>
      </w:pPr>
      <w:r>
        <w:t xml:space="preserve">Si l’on regarde la </w:t>
      </w:r>
      <w:r w:rsidRPr="006B5CB4">
        <w:rPr>
          <w:b/>
          <w:bCs/>
          <w:color w:val="FF0000"/>
        </w:rPr>
        <w:t>presqu’île de Hainan</w:t>
      </w:r>
      <w:r>
        <w:t>, une grande partie de l’île est connue pour être le S</w:t>
      </w:r>
      <w:r w:rsidR="006B5CB4">
        <w:t>ain</w:t>
      </w:r>
      <w:r>
        <w:t>t-Tropez de Chine</w:t>
      </w:r>
      <w:r w:rsidR="006B5CB4">
        <w:t>, on remarque qu’elle se transforme en port militaire</w:t>
      </w:r>
      <w:r>
        <w:t>. Aujourd’hui, une partie de l’île est occupée à devenir la plus grande base militaire chinoise.</w:t>
      </w:r>
      <w:r w:rsidR="00204B70">
        <w:t xml:space="preserve"> L’objectif de la base Hainan est de projeter sa puissance vers le sud. </w:t>
      </w:r>
    </w:p>
    <w:p w:rsidR="00AE0CE2" w:rsidRDefault="00AE0CE2" w:rsidP="00556EB6">
      <w:pPr>
        <w:spacing w:after="0"/>
        <w:jc w:val="both"/>
      </w:pPr>
    </w:p>
    <w:p w:rsidR="005F6932" w:rsidRDefault="00204B70" w:rsidP="00556EB6">
      <w:pPr>
        <w:spacing w:after="0"/>
        <w:jc w:val="both"/>
      </w:pPr>
      <w:r>
        <w:t>La base n’est plus secrète, mais il reste encore beaucoup d’autres secrets. Les américains étudient la topographie</w:t>
      </w:r>
      <w:r w:rsidR="006B5CB4">
        <w:t xml:space="preserve"> (sous-couvert de navires scientifiques dans la ZEE)</w:t>
      </w:r>
      <w:r>
        <w:t xml:space="preserve"> de la région de mer de Chine du sud pour savoir où est-ce que les sous-marins chinois pourraient passer silencieusement. </w:t>
      </w:r>
      <w:r w:rsidR="006B5CB4">
        <w:t>Les USA et la Chine préparent un conflit potentiel.</w:t>
      </w:r>
    </w:p>
    <w:p w:rsidR="006B5CB4" w:rsidRDefault="00E65C18" w:rsidP="006B5CB4">
      <w:pPr>
        <w:pStyle w:val="Titre5"/>
      </w:pPr>
      <w:bookmarkStart w:id="415" w:name="_Toc355873798"/>
      <w:r>
        <w:t>Ressources pétrolières et gazières</w:t>
      </w:r>
      <w:bookmarkEnd w:id="415"/>
    </w:p>
    <w:p w:rsidR="006B5CB4" w:rsidRDefault="006B5CB4" w:rsidP="006B5CB4"/>
    <w:p w:rsidR="00783A75" w:rsidRDefault="006B5CB4" w:rsidP="006B5CB4">
      <w:pPr>
        <w:jc w:val="both"/>
      </w:pPr>
      <w:r w:rsidRPr="006B5CB4">
        <w:t xml:space="preserve">Les enjeux concernant les chinois et les japonais sur les îles </w:t>
      </w:r>
      <w:proofErr w:type="spellStart"/>
      <w:r w:rsidRPr="006B5CB4">
        <w:t>Senkaku</w:t>
      </w:r>
      <w:proofErr w:type="spellEnd"/>
      <w:r w:rsidRPr="006B5CB4">
        <w:t xml:space="preserve"> portent également sur les réserves de pétrole et de gaz. Or on ne sait pas s’il y a vraiment des ressources exploitables ! Il pourra</w:t>
      </w:r>
      <w:r w:rsidR="00F84EE8">
        <w:t>it y avoir un conflit pour rien.</w:t>
      </w:r>
    </w:p>
    <w:p w:rsidR="00AE0CE2" w:rsidRDefault="00AE0CE2" w:rsidP="006B5CB4">
      <w:pPr>
        <w:jc w:val="both"/>
      </w:pPr>
    </w:p>
    <w:p w:rsidR="00AE0CE2" w:rsidRDefault="00AE0CE2" w:rsidP="006B5CB4">
      <w:pPr>
        <w:jc w:val="both"/>
      </w:pPr>
    </w:p>
    <w:p w:rsidR="00E65C18" w:rsidRDefault="00E65C18" w:rsidP="006B5CB4">
      <w:pPr>
        <w:pStyle w:val="Titre5"/>
      </w:pPr>
      <w:bookmarkStart w:id="416" w:name="_Toc355873799"/>
      <w:r>
        <w:lastRenderedPageBreak/>
        <w:t>Iles disputées</w:t>
      </w:r>
      <w:r w:rsidR="006B5CB4">
        <w:rPr>
          <w:rStyle w:val="Appelnotedebasdep"/>
        </w:rPr>
        <w:footnoteReference w:id="139"/>
      </w:r>
      <w:bookmarkEnd w:id="416"/>
    </w:p>
    <w:p w:rsidR="00783A75" w:rsidRPr="00783A75" w:rsidRDefault="00783A75" w:rsidP="00783A75"/>
    <w:p w:rsidR="00783A75" w:rsidRPr="00783A75" w:rsidRDefault="00783A75" w:rsidP="00783A75">
      <w:pPr>
        <w:jc w:val="center"/>
      </w:pPr>
      <w:r>
        <w:rPr>
          <w:noProof/>
          <w:lang w:eastAsia="fr-BE"/>
        </w:rPr>
        <w:drawing>
          <wp:inline distT="0" distB="0" distL="0" distR="0">
            <wp:extent cx="2968699" cy="3729906"/>
            <wp:effectExtent l="19050" t="0" r="3101" b="0"/>
            <wp:docPr id="13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6" cstate="print"/>
                    <a:srcRect l="32867" t="15929" r="31169" b="11799"/>
                    <a:stretch>
                      <a:fillRect/>
                    </a:stretch>
                  </pic:blipFill>
                  <pic:spPr bwMode="auto">
                    <a:xfrm>
                      <a:off x="0" y="0"/>
                      <a:ext cx="2969164" cy="3730491"/>
                    </a:xfrm>
                    <a:prstGeom prst="rect">
                      <a:avLst/>
                    </a:prstGeom>
                    <a:noFill/>
                    <a:ln w="9525">
                      <a:noFill/>
                      <a:miter lim="800000"/>
                      <a:headEnd/>
                      <a:tailEnd/>
                    </a:ln>
                  </pic:spPr>
                </pic:pic>
              </a:graphicData>
            </a:graphic>
          </wp:inline>
        </w:drawing>
      </w:r>
    </w:p>
    <w:p w:rsidR="006B5CB4" w:rsidRDefault="00783A75" w:rsidP="006B5CB4">
      <w:pPr>
        <w:pStyle w:val="Titre6"/>
      </w:pPr>
      <w:bookmarkStart w:id="417" w:name="_Toc355873800"/>
      <w:r>
        <w:t>Iles Pescadores</w:t>
      </w:r>
      <w:r>
        <w:rPr>
          <w:rStyle w:val="Appelnotedebasdep"/>
        </w:rPr>
        <w:footnoteReference w:id="140"/>
      </w:r>
      <w:bookmarkEnd w:id="417"/>
    </w:p>
    <w:p w:rsidR="00783A75" w:rsidRPr="00783A75" w:rsidRDefault="00783A75" w:rsidP="00783A75"/>
    <w:p w:rsidR="00783A75" w:rsidRDefault="00783A75" w:rsidP="00783A75">
      <w:pPr>
        <w:jc w:val="center"/>
      </w:pPr>
      <w:r>
        <w:rPr>
          <w:noProof/>
          <w:lang w:eastAsia="fr-BE"/>
        </w:rPr>
        <w:drawing>
          <wp:inline distT="0" distB="0" distL="0" distR="0">
            <wp:extent cx="2424430" cy="2668905"/>
            <wp:effectExtent l="19050" t="0" r="0" b="0"/>
            <wp:docPr id="14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7" cstate="print"/>
                    <a:srcRect/>
                    <a:stretch>
                      <a:fillRect/>
                    </a:stretch>
                  </pic:blipFill>
                  <pic:spPr bwMode="auto">
                    <a:xfrm>
                      <a:off x="0" y="0"/>
                      <a:ext cx="2424430" cy="2668905"/>
                    </a:xfrm>
                    <a:prstGeom prst="rect">
                      <a:avLst/>
                    </a:prstGeom>
                    <a:noFill/>
                    <a:ln w="9525">
                      <a:noFill/>
                      <a:miter lim="800000"/>
                      <a:headEnd/>
                      <a:tailEnd/>
                    </a:ln>
                  </pic:spPr>
                </pic:pic>
              </a:graphicData>
            </a:graphic>
          </wp:inline>
        </w:drawing>
      </w:r>
    </w:p>
    <w:p w:rsidR="00783A75" w:rsidRDefault="00783A75" w:rsidP="00783A75"/>
    <w:p w:rsidR="00783A75" w:rsidRDefault="00783A75" w:rsidP="00783A75"/>
    <w:p w:rsidR="00783A75" w:rsidRDefault="00783A75" w:rsidP="00783A75">
      <w:pPr>
        <w:pStyle w:val="Titre6"/>
      </w:pPr>
      <w:bookmarkStart w:id="418" w:name="_Toc355873801"/>
      <w:proofErr w:type="spellStart"/>
      <w:r>
        <w:lastRenderedPageBreak/>
        <w:t>Senakaku</w:t>
      </w:r>
      <w:proofErr w:type="spellEnd"/>
      <w:r>
        <w:t xml:space="preserve"> </w:t>
      </w:r>
      <w:proofErr w:type="spellStart"/>
      <w:r>
        <w:t>islands</w:t>
      </w:r>
      <w:bookmarkEnd w:id="418"/>
      <w:proofErr w:type="spellEnd"/>
    </w:p>
    <w:p w:rsidR="00783A75" w:rsidRPr="00783A75" w:rsidRDefault="00783A75" w:rsidP="00783A75"/>
    <w:p w:rsidR="00783A75" w:rsidRDefault="00783A75" w:rsidP="00783A75">
      <w:pPr>
        <w:jc w:val="center"/>
      </w:pPr>
      <w:r>
        <w:rPr>
          <w:noProof/>
          <w:lang w:eastAsia="fr-BE"/>
        </w:rPr>
        <w:drawing>
          <wp:inline distT="0" distB="0" distL="0" distR="0">
            <wp:extent cx="2328530" cy="1727102"/>
            <wp:effectExtent l="76200" t="76200" r="110490" b="121285"/>
            <wp:docPr id="14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cstate="print"/>
                    <a:srcRect/>
                    <a:stretch>
                      <a:fillRect/>
                    </a:stretch>
                  </pic:blipFill>
                  <pic:spPr bwMode="auto">
                    <a:xfrm>
                      <a:off x="0" y="0"/>
                      <a:ext cx="2328193" cy="17268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84EE8" w:rsidRPr="00AE0CE2" w:rsidRDefault="00EC2705" w:rsidP="00EC2705">
      <w:pPr>
        <w:jc w:val="both"/>
        <w:rPr>
          <w:i/>
        </w:rPr>
      </w:pPr>
      <w:r>
        <w:t xml:space="preserve">Lorsque les américains ont rendu </w:t>
      </w:r>
      <w:proofErr w:type="spellStart"/>
      <w:r>
        <w:t>Senkaku</w:t>
      </w:r>
      <w:proofErr w:type="spellEnd"/>
      <w:r>
        <w:t xml:space="preserve"> au Japon, les chinois n’en avaient rien à faire. Mais quand ils ont su qu’il y avait peut-être des hydrocarbures, ils ont commencé à revendiquer l’île. On voit ici la question du prestige, qui est une variable subjective incontrôlable. Dans le dernier discours de Xi </w:t>
      </w:r>
      <w:proofErr w:type="spellStart"/>
      <w:r>
        <w:t>Jiping</w:t>
      </w:r>
      <w:proofErr w:type="spellEnd"/>
      <w:r>
        <w:t xml:space="preserve">, ce-dernier parle de réaliser le rêve chinois et met l’accent sur l’armée. On passe clairement d’un discours communiste à un discours nationaliste. Cela peut très vite dégénérer en </w:t>
      </w:r>
      <w:r w:rsidR="00AE0CE2">
        <w:t xml:space="preserve">conflit mondial. </w:t>
      </w:r>
    </w:p>
    <w:p w:rsidR="00E65C18" w:rsidRDefault="00783A75" w:rsidP="00F84EE8">
      <w:pPr>
        <w:pStyle w:val="Titre6"/>
      </w:pPr>
      <w:bookmarkStart w:id="419" w:name="_Toc355873802"/>
      <w:r>
        <w:t xml:space="preserve">Iles </w:t>
      </w:r>
      <w:proofErr w:type="spellStart"/>
      <w:r>
        <w:t>Parracels</w:t>
      </w:r>
      <w:bookmarkEnd w:id="419"/>
      <w:proofErr w:type="spellEnd"/>
    </w:p>
    <w:p w:rsidR="00E65C18" w:rsidRDefault="00E65C18" w:rsidP="00556EB6">
      <w:pPr>
        <w:spacing w:after="0"/>
        <w:jc w:val="both"/>
      </w:pPr>
    </w:p>
    <w:p w:rsidR="00185107" w:rsidRDefault="00E65C18" w:rsidP="00F84EE8">
      <w:pPr>
        <w:spacing w:after="0"/>
        <w:jc w:val="center"/>
      </w:pPr>
      <w:r>
        <w:rPr>
          <w:noProof/>
          <w:lang w:eastAsia="fr-BE"/>
        </w:rPr>
        <w:drawing>
          <wp:inline distT="0" distB="0" distL="0" distR="0">
            <wp:extent cx="2615565" cy="2860040"/>
            <wp:effectExtent l="76200" t="76200" r="108585" b="111760"/>
            <wp:docPr id="135"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9" cstate="print"/>
                    <a:srcRect/>
                    <a:stretch>
                      <a:fillRect/>
                    </a:stretch>
                  </pic:blipFill>
                  <pic:spPr bwMode="auto">
                    <a:xfrm>
                      <a:off x="0" y="0"/>
                      <a:ext cx="2615565" cy="2860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85107" w:rsidRDefault="00185107" w:rsidP="00556EB6">
      <w:pPr>
        <w:spacing w:after="0"/>
        <w:jc w:val="both"/>
      </w:pPr>
    </w:p>
    <w:p w:rsidR="00185107" w:rsidRDefault="00783A75" w:rsidP="00556EB6">
      <w:pPr>
        <w:spacing w:after="0"/>
        <w:jc w:val="both"/>
      </w:pPr>
      <w:r>
        <w:t>Ces îles sont situées entre le Vietnam et la Chine. Ces îles donnent une position de force à la Chine par rapport au Vietnam. Cela justifie également la présence américaine en troupe au Vietnam. Ces îles sont bien situées pour avoir un contrôle stratégique de la zone et sont disputées par la Chine, le Vietnam et les Philippines.</w:t>
      </w:r>
    </w:p>
    <w:p w:rsidR="00783A75" w:rsidRDefault="00783A75" w:rsidP="00556EB6">
      <w:pPr>
        <w:spacing w:after="0"/>
        <w:jc w:val="both"/>
      </w:pPr>
    </w:p>
    <w:p w:rsidR="00783A75" w:rsidRDefault="00783A75" w:rsidP="00783A75">
      <w:pPr>
        <w:spacing w:after="0"/>
        <w:jc w:val="both"/>
      </w:pPr>
      <w:r>
        <w:lastRenderedPageBreak/>
        <w:t xml:space="preserve">Elles sont </w:t>
      </w:r>
      <w:r w:rsidRPr="00783A75">
        <w:rPr>
          <w:b/>
          <w:bCs/>
        </w:rPr>
        <w:t>actuellement occupées par la Chine</w:t>
      </w:r>
      <w:r>
        <w:t xml:space="preserve">, revendiquée par la Chine et le Vietnam. Il est dit que l’on souhaiterait faire des îles </w:t>
      </w:r>
      <w:proofErr w:type="spellStart"/>
      <w:r>
        <w:t>Paracel</w:t>
      </w:r>
      <w:proofErr w:type="spellEnd"/>
      <w:r>
        <w:t xml:space="preserve"> un « paradis sur Terre ». Cependant, un tel projet serait limité par des problèmes d’approvisionnement. Cela aurait été une propagande en présentant cette île sous un angle touristique et non militaire. </w:t>
      </w:r>
    </w:p>
    <w:p w:rsidR="008612F9" w:rsidRDefault="008612F9" w:rsidP="00556EB6">
      <w:pPr>
        <w:spacing w:after="0"/>
        <w:jc w:val="both"/>
      </w:pPr>
    </w:p>
    <w:p w:rsidR="00783A75" w:rsidRDefault="00783A75" w:rsidP="00783A75">
      <w:pPr>
        <w:pStyle w:val="Paragraphedeliste"/>
        <w:numPr>
          <w:ilvl w:val="0"/>
          <w:numId w:val="109"/>
        </w:numPr>
        <w:spacing w:after="0"/>
        <w:jc w:val="both"/>
      </w:pPr>
      <w:r>
        <w:t>130 îlots</w:t>
      </w:r>
    </w:p>
    <w:p w:rsidR="00783A75" w:rsidRDefault="00783A75" w:rsidP="00783A75">
      <w:pPr>
        <w:pStyle w:val="Paragraphedeliste"/>
        <w:numPr>
          <w:ilvl w:val="0"/>
          <w:numId w:val="109"/>
        </w:numPr>
        <w:spacing w:after="0"/>
        <w:jc w:val="both"/>
      </w:pPr>
      <w:r>
        <w:t>Dispute entre Chine et Viêt-Nam</w:t>
      </w:r>
    </w:p>
    <w:p w:rsidR="00783A75" w:rsidRDefault="00783A75" w:rsidP="00783A75">
      <w:pPr>
        <w:pStyle w:val="Paragraphedeliste"/>
        <w:numPr>
          <w:ilvl w:val="1"/>
          <w:numId w:val="109"/>
        </w:numPr>
        <w:spacing w:after="0"/>
        <w:jc w:val="both"/>
      </w:pPr>
      <w:r>
        <w:t>Pris au Viêt-Nam en 1974</w:t>
      </w:r>
    </w:p>
    <w:p w:rsidR="00783A75" w:rsidRDefault="00783A75" w:rsidP="00783A75">
      <w:pPr>
        <w:pStyle w:val="Paragraphedeliste"/>
        <w:numPr>
          <w:ilvl w:val="1"/>
          <w:numId w:val="109"/>
        </w:numPr>
        <w:spacing w:after="0"/>
        <w:jc w:val="both"/>
      </w:pPr>
      <w:r>
        <w:t xml:space="preserve">Importance par rapport à </w:t>
      </w:r>
      <w:proofErr w:type="spellStart"/>
      <w:r>
        <w:t>Haïnan</w:t>
      </w:r>
      <w:proofErr w:type="spellEnd"/>
    </w:p>
    <w:p w:rsidR="00783A75" w:rsidRDefault="00783A75" w:rsidP="00783A75">
      <w:pPr>
        <w:pStyle w:val="Paragraphedeliste"/>
        <w:numPr>
          <w:ilvl w:val="1"/>
          <w:numId w:val="109"/>
        </w:numPr>
        <w:spacing w:after="0"/>
        <w:jc w:val="both"/>
      </w:pPr>
      <w:r>
        <w:t>Bien situé entre Viêt-Nam et Philippines</w:t>
      </w:r>
    </w:p>
    <w:p w:rsidR="00783A75" w:rsidRDefault="00783A75" w:rsidP="00783A75">
      <w:pPr>
        <w:pStyle w:val="Paragraphedeliste"/>
        <w:numPr>
          <w:ilvl w:val="0"/>
          <w:numId w:val="109"/>
        </w:numPr>
        <w:spacing w:after="0"/>
        <w:jc w:val="both"/>
      </w:pPr>
      <w:r>
        <w:t>Établissement hotline (2011)</w:t>
      </w:r>
    </w:p>
    <w:p w:rsidR="00783A75" w:rsidRDefault="00783A75" w:rsidP="00556EB6">
      <w:pPr>
        <w:pStyle w:val="Paragraphedeliste"/>
        <w:numPr>
          <w:ilvl w:val="1"/>
          <w:numId w:val="109"/>
        </w:numPr>
        <w:spacing w:after="0"/>
        <w:jc w:val="both"/>
      </w:pPr>
      <w:r>
        <w:t>Commerce 27 M</w:t>
      </w:r>
    </w:p>
    <w:p w:rsidR="008612F9" w:rsidRDefault="008612F9" w:rsidP="00783A75">
      <w:pPr>
        <w:pStyle w:val="Titre6"/>
      </w:pPr>
      <w:bookmarkStart w:id="420" w:name="_Toc355873803"/>
      <w:r>
        <w:t xml:space="preserve">Woody </w:t>
      </w:r>
      <w:proofErr w:type="spellStart"/>
      <w:r>
        <w:t>island</w:t>
      </w:r>
      <w:bookmarkEnd w:id="420"/>
      <w:proofErr w:type="spellEnd"/>
    </w:p>
    <w:p w:rsidR="008612F9" w:rsidRDefault="008612F9" w:rsidP="00556EB6">
      <w:pPr>
        <w:spacing w:after="0"/>
        <w:jc w:val="both"/>
      </w:pPr>
    </w:p>
    <w:p w:rsidR="00F84EE8" w:rsidRDefault="008612F9" w:rsidP="00556EB6">
      <w:pPr>
        <w:spacing w:after="0"/>
        <w:jc w:val="both"/>
      </w:pPr>
      <w:r>
        <w:t xml:space="preserve">En juillet 2012, </w:t>
      </w:r>
      <w:r w:rsidR="00783A75">
        <w:t>la Chine a créé un QG et une garnison d’une trentaine de soldats sur cette île devant contrôler 2 millions de km</w:t>
      </w:r>
      <w:r w:rsidR="00783A75">
        <w:rPr>
          <w:vertAlign w:val="superscript"/>
        </w:rPr>
        <w:t xml:space="preserve">2 </w:t>
      </w:r>
      <w:r w:rsidR="00783A75">
        <w:t>(autrement dit toute la mer du Chine du sud).</w:t>
      </w:r>
      <w:r w:rsidR="00EC2705">
        <w:t xml:space="preserve"> Cette une manière de revendiquer la région.</w:t>
      </w:r>
    </w:p>
    <w:p w:rsidR="00185107" w:rsidRDefault="00EC2705" w:rsidP="00EC2705">
      <w:pPr>
        <w:pStyle w:val="Titre6"/>
      </w:pPr>
      <w:bookmarkStart w:id="421" w:name="_Toc355873804"/>
      <w:r>
        <w:t>Iles Spratly</w:t>
      </w:r>
      <w:bookmarkEnd w:id="421"/>
    </w:p>
    <w:p w:rsidR="00EC2705" w:rsidRPr="00EC2705" w:rsidRDefault="00EC2705" w:rsidP="00EC2705"/>
    <w:p w:rsidR="008612F9" w:rsidRDefault="008612F9" w:rsidP="008D1006">
      <w:pPr>
        <w:pStyle w:val="Paragraphedeliste"/>
        <w:numPr>
          <w:ilvl w:val="0"/>
          <w:numId w:val="127"/>
        </w:numPr>
        <w:spacing w:after="0"/>
        <w:jc w:val="both"/>
      </w:pPr>
      <w:r>
        <w:t>410 000 km² (total)/5 km² (zone terrestre : îles/ rochers)</w:t>
      </w:r>
    </w:p>
    <w:p w:rsidR="008612F9" w:rsidRDefault="00EC2705" w:rsidP="008D1006">
      <w:pPr>
        <w:pStyle w:val="Paragraphedeliste"/>
        <w:numPr>
          <w:ilvl w:val="0"/>
          <w:numId w:val="127"/>
        </w:numPr>
        <w:spacing w:after="0"/>
        <w:jc w:val="both"/>
      </w:pPr>
      <w:r>
        <w:t>Pétrole, pêche</w:t>
      </w:r>
      <w:r w:rsidR="008612F9">
        <w:t>…</w:t>
      </w:r>
    </w:p>
    <w:p w:rsidR="008612F9" w:rsidRDefault="008612F9" w:rsidP="008D1006">
      <w:pPr>
        <w:pStyle w:val="Paragraphedeliste"/>
        <w:numPr>
          <w:ilvl w:val="0"/>
          <w:numId w:val="127"/>
        </w:numPr>
        <w:spacing w:after="0"/>
        <w:jc w:val="both"/>
      </w:pPr>
      <w:r>
        <w:t>Disputes et accrochages</w:t>
      </w:r>
    </w:p>
    <w:p w:rsidR="008612F9" w:rsidRDefault="008612F9" w:rsidP="008D1006">
      <w:pPr>
        <w:pStyle w:val="Paragraphedeliste"/>
        <w:numPr>
          <w:ilvl w:val="0"/>
          <w:numId w:val="128"/>
        </w:numPr>
        <w:spacing w:after="0"/>
        <w:ind w:left="1418"/>
        <w:jc w:val="both"/>
      </w:pPr>
      <w:proofErr w:type="spellStart"/>
      <w:r>
        <w:t>Viêt-nam</w:t>
      </w:r>
      <w:proofErr w:type="spellEnd"/>
      <w:r>
        <w:t xml:space="preserve"> et la Chine en 1988 et 1994</w:t>
      </w:r>
    </w:p>
    <w:p w:rsidR="008612F9" w:rsidRDefault="008612F9" w:rsidP="008D1006">
      <w:pPr>
        <w:pStyle w:val="Paragraphedeliste"/>
        <w:numPr>
          <w:ilvl w:val="0"/>
          <w:numId w:val="128"/>
        </w:numPr>
        <w:spacing w:after="0"/>
        <w:ind w:left="1418"/>
        <w:jc w:val="both"/>
      </w:pPr>
      <w:proofErr w:type="spellStart"/>
      <w:r>
        <w:t>Mischief</w:t>
      </w:r>
      <w:proofErr w:type="spellEnd"/>
      <w:r>
        <w:t xml:space="preserve"> </w:t>
      </w:r>
      <w:proofErr w:type="spellStart"/>
      <w:r>
        <w:t>Reef</w:t>
      </w:r>
      <w:proofErr w:type="spellEnd"/>
      <w:r>
        <w:t xml:space="preserve"> 1995 (Chine/Philippines)</w:t>
      </w:r>
    </w:p>
    <w:p w:rsidR="008612F9" w:rsidRDefault="008612F9" w:rsidP="008D1006">
      <w:pPr>
        <w:pStyle w:val="Paragraphedeliste"/>
        <w:numPr>
          <w:ilvl w:val="0"/>
          <w:numId w:val="128"/>
        </w:numPr>
        <w:spacing w:after="0"/>
        <w:ind w:left="1418"/>
        <w:jc w:val="both"/>
      </w:pPr>
      <w:r>
        <w:t>Accords 2001 : ASEAN-Chine et 2005 Chine – Philippines-Vietnam (exploitation commune)</w:t>
      </w:r>
    </w:p>
    <w:p w:rsidR="008612F9" w:rsidRPr="00EC2705" w:rsidRDefault="008612F9" w:rsidP="008612F9">
      <w:pPr>
        <w:spacing w:after="0"/>
        <w:ind w:left="1416"/>
        <w:jc w:val="both"/>
        <w:rPr>
          <w:b/>
          <w:bCs/>
        </w:rPr>
      </w:pPr>
      <w:r w:rsidRPr="00EC2705">
        <w:rPr>
          <w:b/>
          <w:bCs/>
        </w:rPr>
        <w:t>Echec de l’accord en 2008</w:t>
      </w:r>
    </w:p>
    <w:p w:rsidR="008612F9" w:rsidRDefault="008612F9" w:rsidP="008612F9">
      <w:pPr>
        <w:spacing w:after="0"/>
        <w:ind w:left="1416"/>
        <w:jc w:val="both"/>
      </w:pPr>
      <w:r>
        <w:t>Tensions t</w:t>
      </w:r>
      <w:r w:rsidR="008447C4">
        <w:t>oujours</w:t>
      </w:r>
      <w:r>
        <w:t xml:space="preserve"> présentes</w:t>
      </w:r>
    </w:p>
    <w:p w:rsidR="00185107" w:rsidRDefault="008612F9" w:rsidP="008D1006">
      <w:pPr>
        <w:pStyle w:val="Paragraphedeliste"/>
        <w:numPr>
          <w:ilvl w:val="0"/>
          <w:numId w:val="129"/>
        </w:numPr>
        <w:spacing w:after="0"/>
        <w:ind w:left="1418"/>
        <w:jc w:val="both"/>
      </w:pPr>
      <w:r>
        <w:t>Occupation</w:t>
      </w:r>
    </w:p>
    <w:p w:rsidR="00185107" w:rsidRDefault="00185107" w:rsidP="00556EB6">
      <w:pPr>
        <w:spacing w:after="0"/>
        <w:jc w:val="both"/>
      </w:pPr>
    </w:p>
    <w:p w:rsidR="00185107" w:rsidRDefault="008447C4" w:rsidP="00556EB6">
      <w:pPr>
        <w:spacing w:after="0"/>
        <w:jc w:val="both"/>
      </w:pPr>
      <w:r>
        <w:t xml:space="preserve">Ce sont des îles très petites. Elles ne sont absolument pas habitables. </w:t>
      </w:r>
      <w:r w:rsidRPr="00EC2705">
        <w:rPr>
          <w:b/>
          <w:bCs/>
          <w:color w:val="FF0000"/>
        </w:rPr>
        <w:t>L’enjeu, c’est de rendre ces îles habitables. Si ce sont des îles (et non juste des rochers), la ZEE passe de 12</w:t>
      </w:r>
      <w:r w:rsidR="00CE3FF8" w:rsidRPr="00EC2705">
        <w:rPr>
          <w:b/>
          <w:bCs/>
          <w:color w:val="FF0000"/>
        </w:rPr>
        <w:t xml:space="preserve"> </w:t>
      </w:r>
      <w:r w:rsidRPr="00EC2705">
        <w:rPr>
          <w:b/>
          <w:bCs/>
          <w:color w:val="FF0000"/>
        </w:rPr>
        <w:t>miles à 200</w:t>
      </w:r>
      <w:r w:rsidR="00CE3FF8" w:rsidRPr="00EC2705">
        <w:rPr>
          <w:b/>
          <w:bCs/>
          <w:color w:val="FF0000"/>
        </w:rPr>
        <w:t xml:space="preserve"> </w:t>
      </w:r>
      <w:r w:rsidRPr="00EC2705">
        <w:rPr>
          <w:b/>
          <w:bCs/>
          <w:color w:val="FF0000"/>
        </w:rPr>
        <w:t>miles</w:t>
      </w:r>
      <w:r w:rsidR="00EC2705">
        <w:t xml:space="preserve"> (convention de </w:t>
      </w:r>
      <w:proofErr w:type="spellStart"/>
      <w:r w:rsidR="00EC2705">
        <w:t>Montego</w:t>
      </w:r>
      <w:proofErr w:type="spellEnd"/>
      <w:r w:rsidR="00EC2705">
        <w:t xml:space="preserve"> </w:t>
      </w:r>
      <w:proofErr w:type="spellStart"/>
      <w:r w:rsidR="00EC2705">
        <w:t>Bay</w:t>
      </w:r>
      <w:proofErr w:type="spellEnd"/>
      <w:r w:rsidR="00EC2705">
        <w:t>).</w:t>
      </w:r>
    </w:p>
    <w:p w:rsidR="00185107" w:rsidRDefault="00185107" w:rsidP="00556EB6">
      <w:pPr>
        <w:spacing w:after="0"/>
        <w:jc w:val="both"/>
      </w:pPr>
    </w:p>
    <w:p w:rsidR="00CE3FF8" w:rsidRDefault="00CE3FF8" w:rsidP="00556EB6">
      <w:pPr>
        <w:spacing w:after="0"/>
        <w:jc w:val="both"/>
      </w:pPr>
    </w:p>
    <w:p w:rsidR="008612F9" w:rsidRDefault="008612F9" w:rsidP="008612F9">
      <w:pPr>
        <w:spacing w:after="0"/>
        <w:jc w:val="center"/>
      </w:pPr>
      <w:r>
        <w:rPr>
          <w:noProof/>
          <w:lang w:eastAsia="fr-BE"/>
        </w:rPr>
        <w:lastRenderedPageBreak/>
        <w:drawing>
          <wp:inline distT="0" distB="0" distL="0" distR="0">
            <wp:extent cx="2665020" cy="2860158"/>
            <wp:effectExtent l="0" t="0" r="0" b="0"/>
            <wp:docPr id="137"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0" cstate="print"/>
                    <a:srcRect/>
                    <a:stretch>
                      <a:fillRect/>
                    </a:stretch>
                  </pic:blipFill>
                  <pic:spPr bwMode="auto">
                    <a:xfrm>
                      <a:off x="0" y="0"/>
                      <a:ext cx="2665185" cy="2860335"/>
                    </a:xfrm>
                    <a:prstGeom prst="rect">
                      <a:avLst/>
                    </a:prstGeom>
                    <a:noFill/>
                    <a:ln w="9525">
                      <a:noFill/>
                      <a:miter lim="800000"/>
                      <a:headEnd/>
                      <a:tailEnd/>
                    </a:ln>
                  </pic:spPr>
                </pic:pic>
              </a:graphicData>
            </a:graphic>
          </wp:inline>
        </w:drawing>
      </w:r>
    </w:p>
    <w:p w:rsidR="008612F9" w:rsidRDefault="00EC2705" w:rsidP="00EC2705">
      <w:pPr>
        <w:pStyle w:val="Titre6"/>
      </w:pPr>
      <w:bookmarkStart w:id="422" w:name="_Toc355873805"/>
      <w:r>
        <w:t>Le comportement des autres pays</w:t>
      </w:r>
      <w:bookmarkEnd w:id="422"/>
    </w:p>
    <w:p w:rsidR="00185107" w:rsidRDefault="00185107" w:rsidP="008612F9">
      <w:pPr>
        <w:spacing w:after="0"/>
        <w:jc w:val="center"/>
      </w:pPr>
    </w:p>
    <w:p w:rsidR="00185107" w:rsidRDefault="008447C4" w:rsidP="00556EB6">
      <w:pPr>
        <w:spacing w:after="0"/>
        <w:jc w:val="both"/>
      </w:pPr>
      <w:r>
        <w:t>On observe dans ce tableau que les chinois ne sont pas les seuls à occuper les îles. Les militaires sont peu présents. Ce sont surtout des services paramilitaires qui sont présents dans la région.</w:t>
      </w:r>
    </w:p>
    <w:p w:rsidR="00185107" w:rsidRDefault="00185107" w:rsidP="00556EB6">
      <w:pPr>
        <w:spacing w:after="0"/>
        <w:jc w:val="both"/>
      </w:pPr>
    </w:p>
    <w:p w:rsidR="00185107" w:rsidRDefault="008447C4" w:rsidP="00556EB6">
      <w:pPr>
        <w:spacing w:after="0"/>
        <w:jc w:val="both"/>
      </w:pPr>
      <w:r>
        <w:rPr>
          <w:noProof/>
          <w:lang w:eastAsia="fr-BE"/>
        </w:rPr>
        <w:drawing>
          <wp:inline distT="0" distB="0" distL="0" distR="0">
            <wp:extent cx="5760720" cy="1689440"/>
            <wp:effectExtent l="19050" t="0" r="0" b="0"/>
            <wp:docPr id="139"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1" cstate="print"/>
                    <a:srcRect/>
                    <a:stretch>
                      <a:fillRect/>
                    </a:stretch>
                  </pic:blipFill>
                  <pic:spPr bwMode="auto">
                    <a:xfrm>
                      <a:off x="0" y="0"/>
                      <a:ext cx="5760720" cy="1689440"/>
                    </a:xfrm>
                    <a:prstGeom prst="rect">
                      <a:avLst/>
                    </a:prstGeom>
                    <a:noFill/>
                    <a:ln w="9525">
                      <a:noFill/>
                      <a:miter lim="800000"/>
                      <a:headEnd/>
                      <a:tailEnd/>
                    </a:ln>
                  </pic:spPr>
                </pic:pic>
              </a:graphicData>
            </a:graphic>
          </wp:inline>
        </w:drawing>
      </w:r>
    </w:p>
    <w:p w:rsidR="00185107" w:rsidRDefault="00185107" w:rsidP="00556EB6">
      <w:pPr>
        <w:spacing w:after="0"/>
        <w:jc w:val="both"/>
      </w:pPr>
    </w:p>
    <w:p w:rsidR="00EC2705" w:rsidRDefault="008E7D4F" w:rsidP="00CE3FF8">
      <w:pPr>
        <w:spacing w:after="0"/>
        <w:jc w:val="both"/>
      </w:pPr>
      <w:r w:rsidRPr="00EC2705">
        <w:rPr>
          <w:b/>
          <w:bCs/>
          <w:color w:val="FF0000"/>
        </w:rPr>
        <w:t>Les chinois ne sont pas les seules à provoquer</w:t>
      </w:r>
      <w:r>
        <w:t>. Ainsi, les Philippines</w:t>
      </w:r>
      <w:r w:rsidR="00CE3FF8">
        <w:t xml:space="preserve"> votent en déc</w:t>
      </w:r>
      <w:r>
        <w:t>embre</w:t>
      </w:r>
      <w:r w:rsidR="00CE3FF8">
        <w:t xml:space="preserve"> 2007 </w:t>
      </w:r>
      <w:r>
        <w:t>« </w:t>
      </w:r>
      <w:r w:rsidR="00CE3FF8">
        <w:t xml:space="preserve">The Maritime </w:t>
      </w:r>
      <w:proofErr w:type="spellStart"/>
      <w:r w:rsidR="00CE3FF8">
        <w:t>Bourdary</w:t>
      </w:r>
      <w:proofErr w:type="spellEnd"/>
      <w:r w:rsidR="00CE3FF8">
        <w:t xml:space="preserve"> </w:t>
      </w:r>
      <w:proofErr w:type="spellStart"/>
      <w:r w:rsidR="00CE3FF8">
        <w:t>Act</w:t>
      </w:r>
      <w:proofErr w:type="spellEnd"/>
      <w:r>
        <w:t> »</w:t>
      </w:r>
      <w:r w:rsidR="00CE3FF8">
        <w:t xml:space="preserve"> qui incorpore certaines îles Spratly aux territoires philippins</w:t>
      </w:r>
      <w:r>
        <w:t> :</w:t>
      </w:r>
    </w:p>
    <w:p w:rsidR="00EC2705" w:rsidRDefault="00EC2705" w:rsidP="00CE3FF8">
      <w:pPr>
        <w:spacing w:after="0"/>
        <w:jc w:val="both"/>
      </w:pPr>
    </w:p>
    <w:p w:rsidR="00EC2705" w:rsidRDefault="00CE3FF8" w:rsidP="00EC2705">
      <w:pPr>
        <w:pStyle w:val="Paragraphedeliste"/>
        <w:numPr>
          <w:ilvl w:val="0"/>
          <w:numId w:val="109"/>
        </w:numPr>
        <w:spacing w:after="0"/>
        <w:jc w:val="both"/>
      </w:pPr>
      <w:r>
        <w:t xml:space="preserve">Construit une piste d’atterrissage sur l’île de </w:t>
      </w:r>
      <w:proofErr w:type="spellStart"/>
      <w:r>
        <w:t>Kalayoan</w:t>
      </w:r>
      <w:proofErr w:type="spellEnd"/>
    </w:p>
    <w:p w:rsidR="00CE3FF8" w:rsidRDefault="00CE3FF8" w:rsidP="00EC2705">
      <w:pPr>
        <w:pStyle w:val="Paragraphedeliste"/>
        <w:numPr>
          <w:ilvl w:val="1"/>
          <w:numId w:val="109"/>
        </w:numPr>
        <w:spacing w:after="0"/>
        <w:jc w:val="both"/>
      </w:pPr>
      <w:r>
        <w:t>Course aux armements</w:t>
      </w:r>
    </w:p>
    <w:p w:rsidR="00EC2705" w:rsidRDefault="00CE3FF8" w:rsidP="00CE3FF8">
      <w:pPr>
        <w:pStyle w:val="Paragraphedeliste"/>
        <w:numPr>
          <w:ilvl w:val="0"/>
          <w:numId w:val="109"/>
        </w:numPr>
        <w:spacing w:after="0"/>
        <w:jc w:val="both"/>
      </w:pPr>
      <w:r>
        <w:t>Viêt-Nam: modernisation forces aériennes/ navales</w:t>
      </w:r>
    </w:p>
    <w:p w:rsidR="00CE3FF8" w:rsidRDefault="00CE3FF8" w:rsidP="00EC2705">
      <w:pPr>
        <w:pStyle w:val="Paragraphedeliste"/>
        <w:numPr>
          <w:ilvl w:val="1"/>
          <w:numId w:val="109"/>
        </w:numPr>
        <w:spacing w:after="0"/>
        <w:jc w:val="both"/>
      </w:pPr>
      <w:r>
        <w:t>Sous-marins russes Kilo</w:t>
      </w:r>
    </w:p>
    <w:p w:rsidR="00EC2705" w:rsidRDefault="00CE3FF8" w:rsidP="00CE3FF8">
      <w:pPr>
        <w:pStyle w:val="Paragraphedeliste"/>
        <w:numPr>
          <w:ilvl w:val="0"/>
          <w:numId w:val="109"/>
        </w:numPr>
        <w:spacing w:after="0"/>
        <w:jc w:val="both"/>
      </w:pPr>
      <w:r>
        <w:t>Philippines: moyens faibles et dépassés</w:t>
      </w:r>
    </w:p>
    <w:p w:rsidR="00CE3FF8" w:rsidRDefault="00CE3FF8" w:rsidP="00CE3FF8">
      <w:pPr>
        <w:pStyle w:val="Paragraphedeliste"/>
        <w:numPr>
          <w:ilvl w:val="0"/>
          <w:numId w:val="109"/>
        </w:numPr>
        <w:spacing w:after="0"/>
        <w:jc w:val="both"/>
      </w:pPr>
      <w:r>
        <w:t>Malaisie: Scorpène</w:t>
      </w:r>
    </w:p>
    <w:p w:rsidR="00EC2705" w:rsidRDefault="00EC2705" w:rsidP="00EC2705">
      <w:pPr>
        <w:spacing w:after="0"/>
        <w:jc w:val="both"/>
      </w:pPr>
    </w:p>
    <w:p w:rsidR="00CE3FF8" w:rsidRDefault="00CE3FF8" w:rsidP="00CE3FF8">
      <w:pPr>
        <w:spacing w:after="0"/>
        <w:jc w:val="both"/>
      </w:pPr>
      <w:r>
        <w:t>ASEAN</w:t>
      </w:r>
      <w:r w:rsidR="00EC2705">
        <w:t> :</w:t>
      </w:r>
    </w:p>
    <w:p w:rsidR="00CE3FF8" w:rsidRDefault="00CE3FF8" w:rsidP="00EC2705">
      <w:pPr>
        <w:pStyle w:val="Paragraphedeliste"/>
        <w:numPr>
          <w:ilvl w:val="0"/>
          <w:numId w:val="109"/>
        </w:numPr>
        <w:spacing w:after="0"/>
        <w:jc w:val="both"/>
      </w:pPr>
      <w:r>
        <w:t>Ne peut s’opposer aux revendications chinoises en bloc</w:t>
      </w:r>
    </w:p>
    <w:p w:rsidR="00CE3FF8" w:rsidRDefault="00CE3FF8" w:rsidP="0016495B">
      <w:pPr>
        <w:pStyle w:val="Paragraphedeliste"/>
        <w:numPr>
          <w:ilvl w:val="0"/>
          <w:numId w:val="130"/>
        </w:numPr>
        <w:spacing w:after="0"/>
        <w:jc w:val="both"/>
      </w:pPr>
      <w:r>
        <w:t>Pas d’alliance militaire (vague coopération)</w:t>
      </w:r>
    </w:p>
    <w:p w:rsidR="00EC2705" w:rsidRDefault="00CE3FF8" w:rsidP="0016495B">
      <w:pPr>
        <w:pStyle w:val="Paragraphedeliste"/>
        <w:numPr>
          <w:ilvl w:val="0"/>
          <w:numId w:val="130"/>
        </w:numPr>
        <w:spacing w:after="0"/>
        <w:jc w:val="both"/>
      </w:pPr>
      <w:r>
        <w:t>Membres divisés sur la question</w:t>
      </w:r>
    </w:p>
    <w:p w:rsidR="00CE3FF8" w:rsidRDefault="00CE3FF8" w:rsidP="00CE3FF8">
      <w:pPr>
        <w:spacing w:after="0"/>
        <w:jc w:val="both"/>
      </w:pPr>
      <w:r>
        <w:lastRenderedPageBreak/>
        <w:t>Code de conduite (2002)</w:t>
      </w:r>
      <w:r w:rsidR="00EC2705">
        <w:t> :</w:t>
      </w:r>
    </w:p>
    <w:p w:rsidR="00CE3FF8" w:rsidRDefault="00CE3FF8" w:rsidP="00CE3FF8">
      <w:pPr>
        <w:pStyle w:val="Paragraphedeliste"/>
        <w:numPr>
          <w:ilvl w:val="0"/>
          <w:numId w:val="109"/>
        </w:numPr>
        <w:spacing w:after="0"/>
        <w:jc w:val="both"/>
      </w:pPr>
      <w:r>
        <w:t>Juillet 2011: relancé</w:t>
      </w:r>
      <w:r w:rsidR="00EC2705">
        <w:t xml:space="preserve"> : </w:t>
      </w:r>
      <w:r>
        <w:t>Accent sur protection de l’environnement, science marine, crime transnational, mais rien sur la question de souveraineté</w:t>
      </w:r>
      <w:r w:rsidR="00EC2705">
        <w:t xml:space="preserve">. </w:t>
      </w:r>
      <w:r w:rsidR="00EC2705" w:rsidRPr="00EC2705">
        <w:rPr>
          <w:b/>
          <w:bCs/>
          <w:color w:val="FF0000"/>
        </w:rPr>
        <w:t>Ce code n’est jamais appliqué</w:t>
      </w:r>
      <w:r w:rsidR="00EC2705">
        <w:t>.</w:t>
      </w:r>
    </w:p>
    <w:p w:rsidR="00AE0CE2" w:rsidRDefault="00AE0CE2" w:rsidP="00AE0CE2">
      <w:pPr>
        <w:spacing w:after="0"/>
        <w:jc w:val="both"/>
      </w:pPr>
    </w:p>
    <w:p w:rsidR="00AE0CE2" w:rsidRPr="00AE0CE2" w:rsidRDefault="00AE0CE2" w:rsidP="00AE0CE2">
      <w:pPr>
        <w:spacing w:after="0"/>
        <w:jc w:val="both"/>
        <w:rPr>
          <w:i/>
        </w:rPr>
      </w:pPr>
      <w:r>
        <w:rPr>
          <w:i/>
        </w:rPr>
        <w:t>On notera que le Japon va développer sa flotte de sous-marins et que l’Inde commence sa politique du « collier des diamants » qui vise à s’allier à Singapour, le Japon, la Corée du Sud et le Vietnam pour contrer la Chine.</w:t>
      </w:r>
    </w:p>
    <w:p w:rsidR="00CE3FF8" w:rsidRDefault="00EC2705" w:rsidP="00EC2705">
      <w:pPr>
        <w:pStyle w:val="Titre6"/>
      </w:pPr>
      <w:bookmarkStart w:id="423" w:name="_Toc355873806"/>
      <w:r w:rsidRPr="00EC2705">
        <w:t>Scarborough rift</w:t>
      </w:r>
      <w:bookmarkEnd w:id="423"/>
    </w:p>
    <w:p w:rsidR="008E7D4F" w:rsidRDefault="008E7D4F" w:rsidP="00CE3FF8">
      <w:pPr>
        <w:spacing w:after="0"/>
        <w:jc w:val="both"/>
      </w:pPr>
    </w:p>
    <w:p w:rsidR="008E7D4F" w:rsidRDefault="008E7D4F" w:rsidP="00CE3FF8">
      <w:pPr>
        <w:spacing w:after="0"/>
        <w:jc w:val="both"/>
      </w:pPr>
      <w:r>
        <w:t xml:space="preserve">Scarborough rift, les chinois </w:t>
      </w:r>
      <w:r w:rsidRPr="00287941">
        <w:rPr>
          <w:b/>
          <w:bCs/>
        </w:rPr>
        <w:t>tentent de créer un archipel</w:t>
      </w:r>
      <w:r>
        <w:t xml:space="preserve"> à base de ces rochers pour pouvoir revendiquer une ZEE de 300 miles.</w:t>
      </w:r>
      <w:r w:rsidR="00287941">
        <w:t xml:space="preserve"> C’est le concept du </w:t>
      </w:r>
      <w:proofErr w:type="spellStart"/>
      <w:r w:rsidR="00287941" w:rsidRPr="00287941">
        <w:rPr>
          <w:b/>
          <w:bCs/>
        </w:rPr>
        <w:t>Zhongsha</w:t>
      </w:r>
      <w:proofErr w:type="spellEnd"/>
      <w:r w:rsidR="00287941" w:rsidRPr="00287941">
        <w:rPr>
          <w:b/>
          <w:bCs/>
        </w:rPr>
        <w:t xml:space="preserve"> </w:t>
      </w:r>
      <w:proofErr w:type="spellStart"/>
      <w:r w:rsidR="00287941" w:rsidRPr="00287941">
        <w:rPr>
          <w:b/>
          <w:bCs/>
        </w:rPr>
        <w:t>Qundao</w:t>
      </w:r>
      <w:proofErr w:type="spellEnd"/>
      <w:r w:rsidR="00287941">
        <w:t>.</w:t>
      </w:r>
    </w:p>
    <w:p w:rsidR="00CE3FF8" w:rsidRDefault="00CE3FF8" w:rsidP="00EC2705">
      <w:pPr>
        <w:pStyle w:val="Titre5"/>
      </w:pPr>
      <w:bookmarkStart w:id="424" w:name="_Toc355873807"/>
      <w:r>
        <w:t>Routes maritimes</w:t>
      </w:r>
      <w:bookmarkEnd w:id="424"/>
    </w:p>
    <w:p w:rsidR="00185107" w:rsidRDefault="00185107" w:rsidP="00556EB6">
      <w:pPr>
        <w:spacing w:after="0"/>
        <w:jc w:val="both"/>
      </w:pPr>
    </w:p>
    <w:p w:rsidR="00185107" w:rsidRDefault="00287941" w:rsidP="00556EB6">
      <w:pPr>
        <w:spacing w:after="0"/>
        <w:jc w:val="both"/>
      </w:pPr>
      <w:r>
        <w:t>Si les chinois venaient à contrôler la région, cela poserait problème aux USA pour le transport de marchandise et le contrôle militaire.</w:t>
      </w:r>
      <w:r w:rsidRPr="00287941">
        <w:t xml:space="preserve"> </w:t>
      </w:r>
      <w:r>
        <w:t>Si les chinois prennent contrôle de la mer de Chine du sud, cela posera des problèmes aux autres puissances souhaitant commercer.</w:t>
      </w:r>
    </w:p>
    <w:p w:rsidR="00287941" w:rsidRDefault="00287941" w:rsidP="00556EB6">
      <w:pPr>
        <w:spacing w:after="0"/>
        <w:jc w:val="both"/>
      </w:pPr>
    </w:p>
    <w:p w:rsidR="008E7D4F" w:rsidRDefault="008E7D4F" w:rsidP="00287941">
      <w:pPr>
        <w:spacing w:after="0"/>
        <w:jc w:val="center"/>
      </w:pPr>
      <w:r>
        <w:rPr>
          <w:noProof/>
          <w:lang w:eastAsia="fr-BE"/>
        </w:rPr>
        <w:drawing>
          <wp:inline distT="0" distB="0" distL="0" distR="0">
            <wp:extent cx="3642314" cy="3444949"/>
            <wp:effectExtent l="0" t="0" r="0" b="0"/>
            <wp:docPr id="141"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2" cstate="print"/>
                    <a:srcRect/>
                    <a:stretch>
                      <a:fillRect/>
                    </a:stretch>
                  </pic:blipFill>
                  <pic:spPr bwMode="auto">
                    <a:xfrm>
                      <a:off x="0" y="0"/>
                      <a:ext cx="3647079" cy="3449456"/>
                    </a:xfrm>
                    <a:prstGeom prst="rect">
                      <a:avLst/>
                    </a:prstGeom>
                    <a:noFill/>
                    <a:ln w="9525">
                      <a:noFill/>
                      <a:miter lim="800000"/>
                      <a:headEnd/>
                      <a:tailEnd/>
                    </a:ln>
                  </pic:spPr>
                </pic:pic>
              </a:graphicData>
            </a:graphic>
          </wp:inline>
        </w:drawing>
      </w:r>
    </w:p>
    <w:p w:rsidR="008E7D4F" w:rsidRDefault="008E7D4F" w:rsidP="00EC2705">
      <w:pPr>
        <w:pStyle w:val="Titre5"/>
      </w:pPr>
      <w:bookmarkStart w:id="425" w:name="_Toc355873808"/>
      <w:r>
        <w:t>Détroit de Malacca</w:t>
      </w:r>
      <w:bookmarkEnd w:id="425"/>
    </w:p>
    <w:p w:rsidR="00185107" w:rsidRDefault="00287941" w:rsidP="00287941">
      <w:pPr>
        <w:pStyle w:val="Titre6"/>
      </w:pPr>
      <w:bookmarkStart w:id="426" w:name="_Toc355873809"/>
      <w:r>
        <w:t>Détails techniques</w:t>
      </w:r>
      <w:bookmarkEnd w:id="426"/>
    </w:p>
    <w:p w:rsidR="00287941" w:rsidRPr="00287941" w:rsidRDefault="00287941" w:rsidP="00287941"/>
    <w:p w:rsidR="008E7D4F" w:rsidRDefault="008E7D4F" w:rsidP="00287941">
      <w:pPr>
        <w:spacing w:after="0"/>
        <w:jc w:val="both"/>
      </w:pPr>
      <w:r>
        <w:t>Il connecte l’Océan Indien à la mer de Chine par la mer d’Andaman au Nord et par le d</w:t>
      </w:r>
      <w:r w:rsidR="00287941">
        <w:t xml:space="preserve">étroit de Singapour au Sud : </w:t>
      </w:r>
      <w:r>
        <w:t>800 km de longueur, largeur allant de 50 à 320 km, ne mesure que 2,4 km de large à son point le plus étroit</w:t>
      </w:r>
      <w:r w:rsidR="00287941">
        <w:t xml:space="preserve"> et 70000 navires par an. </w:t>
      </w:r>
    </w:p>
    <w:p w:rsidR="008E7D4F" w:rsidRDefault="008E7D4F" w:rsidP="008E7D4F">
      <w:pPr>
        <w:spacing w:after="0"/>
        <w:jc w:val="both"/>
      </w:pPr>
    </w:p>
    <w:p w:rsidR="008E7D4F" w:rsidRDefault="008E7D4F" w:rsidP="008E7D4F">
      <w:pPr>
        <w:spacing w:after="0"/>
        <w:jc w:val="both"/>
      </w:pPr>
      <w:r>
        <w:lastRenderedPageBreak/>
        <w:t>Si le détroit de Malacca devait être fermé, les alternatives sont :</w:t>
      </w:r>
    </w:p>
    <w:p w:rsidR="008E7D4F" w:rsidRDefault="008E7D4F" w:rsidP="0016495B">
      <w:pPr>
        <w:pStyle w:val="Paragraphedeliste"/>
        <w:numPr>
          <w:ilvl w:val="0"/>
          <w:numId w:val="131"/>
        </w:numPr>
        <w:spacing w:after="0"/>
        <w:jc w:val="both"/>
      </w:pPr>
      <w:r>
        <w:t xml:space="preserve">Détroit de </w:t>
      </w:r>
      <w:proofErr w:type="spellStart"/>
      <w:r>
        <w:t>Sunda</w:t>
      </w:r>
      <w:proofErr w:type="spellEnd"/>
      <w:r>
        <w:t xml:space="preserve"> : profondeur peu importante rendant le passage des gros navires </w:t>
      </w:r>
      <w:r w:rsidR="00287941">
        <w:t>porte-conteneurs</w:t>
      </w:r>
      <w:r>
        <w:t xml:space="preserve"> et tankers impossible.</w:t>
      </w:r>
    </w:p>
    <w:p w:rsidR="008E7D4F" w:rsidRDefault="008E7D4F" w:rsidP="0016495B">
      <w:pPr>
        <w:pStyle w:val="Paragraphedeliste"/>
        <w:numPr>
          <w:ilvl w:val="0"/>
          <w:numId w:val="131"/>
        </w:numPr>
        <w:spacing w:after="0"/>
        <w:jc w:val="both"/>
      </w:pPr>
      <w:r>
        <w:t>Détroit de Lombok –</w:t>
      </w:r>
      <w:proofErr w:type="spellStart"/>
      <w:r>
        <w:t>Makassar</w:t>
      </w:r>
      <w:proofErr w:type="spellEnd"/>
      <w:r>
        <w:t xml:space="preserve"> : facilement navigable mais rend les trajets plus longs de 3 à 4 jours. La sécurité y est moindre.</w:t>
      </w:r>
    </w:p>
    <w:p w:rsidR="00185107" w:rsidRDefault="008E7D4F" w:rsidP="0016495B">
      <w:pPr>
        <w:pStyle w:val="Paragraphedeliste"/>
        <w:numPr>
          <w:ilvl w:val="0"/>
          <w:numId w:val="131"/>
        </w:numPr>
        <w:spacing w:after="0"/>
        <w:jc w:val="both"/>
      </w:pPr>
      <w:r>
        <w:t>Côtes australiennes, rendant le trajet plus long de plus ou moins 15 jours.</w:t>
      </w:r>
    </w:p>
    <w:p w:rsidR="00185107" w:rsidRDefault="00185107" w:rsidP="00556EB6">
      <w:pPr>
        <w:spacing w:after="0"/>
        <w:jc w:val="both"/>
      </w:pPr>
    </w:p>
    <w:p w:rsidR="006B021F" w:rsidRDefault="006B021F" w:rsidP="00556EB6">
      <w:pPr>
        <w:spacing w:after="0"/>
        <w:jc w:val="both"/>
      </w:pPr>
      <w:r>
        <w:t>Commerce EU-ASEAN + 3</w:t>
      </w:r>
      <w:r w:rsidR="00287941">
        <w:t xml:space="preserve"> (d’où l’importance cruciale du détroit de Malacca) :</w:t>
      </w:r>
    </w:p>
    <w:p w:rsidR="006B021F" w:rsidRPr="006B021F" w:rsidRDefault="006B021F" w:rsidP="0016495B">
      <w:pPr>
        <w:pStyle w:val="Paragraphedeliste"/>
        <w:numPr>
          <w:ilvl w:val="0"/>
          <w:numId w:val="132"/>
        </w:numPr>
        <w:spacing w:after="0"/>
      </w:pPr>
      <w:r w:rsidRPr="006B021F">
        <w:rPr>
          <w:b/>
        </w:rPr>
        <w:t>ASEAN</w:t>
      </w:r>
      <w:r>
        <w:t> :</w:t>
      </w:r>
      <w:r>
        <w:rPr>
          <w:b/>
        </w:rPr>
        <w:t xml:space="preserve"> </w:t>
      </w:r>
      <w:r w:rsidRPr="006B021F">
        <w:t>116 milliards de dollars</w:t>
      </w:r>
    </w:p>
    <w:p w:rsidR="006B021F" w:rsidRPr="006B021F" w:rsidRDefault="006B021F" w:rsidP="0016495B">
      <w:pPr>
        <w:pStyle w:val="Paragraphedeliste"/>
        <w:numPr>
          <w:ilvl w:val="0"/>
          <w:numId w:val="132"/>
        </w:numPr>
        <w:spacing w:after="0"/>
      </w:pPr>
      <w:r>
        <w:rPr>
          <w:b/>
        </w:rPr>
        <w:t>Chine </w:t>
      </w:r>
      <w:r w:rsidRPr="006B021F">
        <w:t>:</w:t>
      </w:r>
      <w:r>
        <w:rPr>
          <w:b/>
        </w:rPr>
        <w:t xml:space="preserve"> </w:t>
      </w:r>
      <w:r w:rsidRPr="006B021F">
        <w:t>296 milliards de dollars</w:t>
      </w:r>
    </w:p>
    <w:p w:rsidR="006B021F" w:rsidRPr="006B021F" w:rsidRDefault="006B021F" w:rsidP="0016495B">
      <w:pPr>
        <w:pStyle w:val="Paragraphedeliste"/>
        <w:numPr>
          <w:ilvl w:val="0"/>
          <w:numId w:val="132"/>
        </w:numPr>
        <w:spacing w:after="0"/>
      </w:pPr>
      <w:r>
        <w:rPr>
          <w:b/>
        </w:rPr>
        <w:t>Japon </w:t>
      </w:r>
      <w:r w:rsidRPr="006B021F">
        <w:t>:</w:t>
      </w:r>
      <w:r>
        <w:rPr>
          <w:b/>
        </w:rPr>
        <w:t xml:space="preserve"> </w:t>
      </w:r>
      <w:r w:rsidRPr="006B021F">
        <w:t>92 milliards de dollars</w:t>
      </w:r>
    </w:p>
    <w:p w:rsidR="006B021F" w:rsidRDefault="006B021F" w:rsidP="0016495B">
      <w:pPr>
        <w:pStyle w:val="Paragraphedeliste"/>
        <w:numPr>
          <w:ilvl w:val="0"/>
          <w:numId w:val="132"/>
        </w:numPr>
        <w:spacing w:after="0"/>
      </w:pPr>
      <w:r>
        <w:rPr>
          <w:b/>
        </w:rPr>
        <w:t>Corée </w:t>
      </w:r>
      <w:r w:rsidRPr="006B021F">
        <w:t>: 53 milliards de dollars</w:t>
      </w:r>
    </w:p>
    <w:p w:rsidR="008E7D4F" w:rsidRDefault="00287941" w:rsidP="00287941">
      <w:pPr>
        <w:pStyle w:val="Titre6"/>
      </w:pPr>
      <w:bookmarkStart w:id="427" w:name="_Toc355873810"/>
      <w:r>
        <w:t>Le dilemme de Malacca</w:t>
      </w:r>
      <w:bookmarkEnd w:id="427"/>
    </w:p>
    <w:p w:rsidR="00287941" w:rsidRPr="00287941" w:rsidRDefault="00287941" w:rsidP="00287941"/>
    <w:p w:rsidR="008E7D4F" w:rsidRDefault="006B021F" w:rsidP="00556EB6">
      <w:pPr>
        <w:spacing w:after="0"/>
        <w:jc w:val="both"/>
      </w:pPr>
      <w:r>
        <w:t xml:space="preserve">Les chinois sont confrontés au </w:t>
      </w:r>
      <w:r w:rsidRPr="00FD7336">
        <w:rPr>
          <w:b/>
        </w:rPr>
        <w:t>dilemme de Malacca</w:t>
      </w:r>
      <w:r w:rsidR="00FD7336">
        <w:t>. L</w:t>
      </w:r>
      <w:r w:rsidR="00085519">
        <w:t xml:space="preserve">es chinois savent très bien que pour garantir leur développement commercial et pour contrer les américains, ils doivent développer leur puissance maritime. Cependant, les chinois, par rapport aux américains,  veulent également développer leur puissance militaire maritime. Le problème, c’est que si les chinois commencent à accompagner leurs navires commerciaux, cela posera des problèmes aux autres pays. Ceci entrainera les autres pays à investir également dans leur puissance maritime. </w:t>
      </w:r>
      <w:r w:rsidR="00085519" w:rsidRPr="00287941">
        <w:rPr>
          <w:b/>
          <w:bCs/>
        </w:rPr>
        <w:t>Les chinois partent de l’idée que s’ils font ça, ils seront d’office perdant</w:t>
      </w:r>
      <w:r w:rsidR="00085519">
        <w:t xml:space="preserve">. </w:t>
      </w:r>
    </w:p>
    <w:p w:rsidR="008E7D4F" w:rsidRDefault="008E7D4F" w:rsidP="00556EB6">
      <w:pPr>
        <w:spacing w:after="0"/>
        <w:jc w:val="both"/>
      </w:pPr>
    </w:p>
    <w:p w:rsidR="00287941" w:rsidRDefault="00ED54A4" w:rsidP="00287941">
      <w:pPr>
        <w:spacing w:after="0"/>
        <w:jc w:val="both"/>
      </w:pPr>
      <w:r>
        <w:t xml:space="preserve">Les chinois tentent donc de développer des </w:t>
      </w:r>
      <w:r w:rsidRPr="00287941">
        <w:rPr>
          <w:b/>
          <w:bCs/>
          <w:color w:val="FF0000"/>
        </w:rPr>
        <w:t>alternatives au Détroit de Malacca</w:t>
      </w:r>
      <w:r>
        <w:t>, comme la nouvelle route de la Soi</w:t>
      </w:r>
      <w:r w:rsidR="00836BD8">
        <w:t>e</w:t>
      </w:r>
      <w:r w:rsidR="00287941">
        <w:t xml:space="preserve"> (Asie Centrale)</w:t>
      </w:r>
      <w:r w:rsidR="00836BD8">
        <w:t>, construction d’un Pipeline en Thaïlande</w:t>
      </w:r>
      <w:r w:rsidR="00287941">
        <w:rPr>
          <w:rStyle w:val="Appelnotedebasdep"/>
        </w:rPr>
        <w:footnoteReference w:id="141"/>
      </w:r>
      <w:r w:rsidR="00836BD8">
        <w:t>, construction d’un canal en Thaïlande, construction de routes via le Pakistan</w:t>
      </w:r>
      <w:r w:rsidR="00287941">
        <w:t xml:space="preserve"> (par le port de </w:t>
      </w:r>
      <w:proofErr w:type="spellStart"/>
      <w:r w:rsidR="00287941">
        <w:t>Gwadar</w:t>
      </w:r>
      <w:proofErr w:type="spellEnd"/>
      <w:r w:rsidR="00287941">
        <w:t>)</w:t>
      </w:r>
      <w:r w:rsidR="00836BD8">
        <w:t xml:space="preserve"> et le Myanmar</w:t>
      </w:r>
      <w:r w:rsidR="00287941">
        <w:t xml:space="preserve"> (par le port de </w:t>
      </w:r>
      <w:proofErr w:type="spellStart"/>
      <w:r w:rsidR="00287941">
        <w:t>Kyaukphyu</w:t>
      </w:r>
      <w:proofErr w:type="spellEnd"/>
      <w:r w:rsidR="00287941">
        <w:t>)</w:t>
      </w:r>
      <w:r w:rsidR="00836BD8">
        <w:t xml:space="preserve">. </w:t>
      </w:r>
      <w:r w:rsidR="00D13EB1">
        <w:t>Les chinois se disent qu’en cas de conflit avec les américains, la première chose que les USA feront, c’est de ferme</w:t>
      </w:r>
      <w:r w:rsidR="00287941">
        <w:t>r</w:t>
      </w:r>
      <w:r w:rsidR="00D13EB1">
        <w:t xml:space="preserve"> le Détroit de Malacca. Il est donc nécessaire de trouver des alternatives à ce Détroit.</w:t>
      </w:r>
    </w:p>
    <w:p w:rsidR="00287941" w:rsidRDefault="00287941" w:rsidP="00287941">
      <w:pPr>
        <w:spacing w:after="0"/>
        <w:jc w:val="both"/>
      </w:pPr>
    </w:p>
    <w:p w:rsidR="00185107" w:rsidRDefault="008E7D4F" w:rsidP="00287941">
      <w:pPr>
        <w:spacing w:after="0"/>
        <w:jc w:val="center"/>
      </w:pPr>
      <w:r>
        <w:rPr>
          <w:noProof/>
          <w:lang w:eastAsia="fr-BE"/>
        </w:rPr>
        <w:drawing>
          <wp:inline distT="0" distB="0" distL="0" distR="0">
            <wp:extent cx="2132944" cy="2094614"/>
            <wp:effectExtent l="0" t="0" r="0" b="0"/>
            <wp:docPr id="142"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3" cstate="print"/>
                    <a:srcRect/>
                    <a:stretch>
                      <a:fillRect/>
                    </a:stretch>
                  </pic:blipFill>
                  <pic:spPr bwMode="auto">
                    <a:xfrm>
                      <a:off x="0" y="0"/>
                      <a:ext cx="2138445" cy="2100016"/>
                    </a:xfrm>
                    <a:prstGeom prst="rect">
                      <a:avLst/>
                    </a:prstGeom>
                    <a:noFill/>
                    <a:ln w="9525">
                      <a:noFill/>
                      <a:miter lim="800000"/>
                      <a:headEnd/>
                      <a:tailEnd/>
                    </a:ln>
                  </pic:spPr>
                </pic:pic>
              </a:graphicData>
            </a:graphic>
          </wp:inline>
        </w:drawing>
      </w:r>
    </w:p>
    <w:p w:rsidR="00342167" w:rsidRDefault="007C1AD0" w:rsidP="00EB60CF">
      <w:pPr>
        <w:pStyle w:val="Titre5"/>
      </w:pPr>
      <w:bookmarkStart w:id="428" w:name="_Toc355873811"/>
      <w:r>
        <w:lastRenderedPageBreak/>
        <w:t>Taiwan</w:t>
      </w:r>
      <w:bookmarkEnd w:id="428"/>
    </w:p>
    <w:p w:rsidR="00342167" w:rsidRPr="00342167" w:rsidRDefault="00EB60CF" w:rsidP="00342167">
      <w:pPr>
        <w:pStyle w:val="Titre6"/>
      </w:pPr>
      <w:bookmarkStart w:id="429" w:name="_Toc355873812"/>
      <w:r w:rsidRPr="00EB60CF">
        <w:t>Les obstacles à l’invasion</w:t>
      </w:r>
      <w:bookmarkEnd w:id="429"/>
    </w:p>
    <w:p w:rsidR="00EB60CF" w:rsidRPr="00EB60CF" w:rsidRDefault="00EB60CF" w:rsidP="00342167">
      <w:pPr>
        <w:pStyle w:val="Titre7"/>
      </w:pPr>
      <w:bookmarkStart w:id="430" w:name="_Toc355873813"/>
      <w:r>
        <w:t>Distance</w:t>
      </w:r>
      <w:bookmarkEnd w:id="430"/>
    </w:p>
    <w:p w:rsidR="00EB60CF" w:rsidRDefault="00EB60CF" w:rsidP="00556EB6">
      <w:pPr>
        <w:spacing w:after="0"/>
        <w:jc w:val="both"/>
      </w:pPr>
    </w:p>
    <w:p w:rsidR="00E53999" w:rsidRDefault="00E53999" w:rsidP="00556EB6">
      <w:pPr>
        <w:spacing w:after="0"/>
        <w:jc w:val="both"/>
      </w:pPr>
      <w:r>
        <w:t xml:space="preserve">En cas d’invasion de la part de la Chine, ce </w:t>
      </w:r>
      <w:r w:rsidR="00EB60CF">
        <w:t xml:space="preserve">ne </w:t>
      </w:r>
      <w:r>
        <w:t xml:space="preserve">sont que 420km </w:t>
      </w:r>
      <w:r w:rsidR="00EB60CF">
        <w:t>qui séparent</w:t>
      </w:r>
      <w:r>
        <w:t xml:space="preserve"> la Chine </w:t>
      </w:r>
      <w:r w:rsidR="00EB60CF">
        <w:t>de</w:t>
      </w:r>
      <w:r>
        <w:t xml:space="preserve"> Taiwan. Aujourd’hui, la Chine peut détruire Taiwan sans aucun problème. Ils n’ont cependant aucun intérêt à faire cela.</w:t>
      </w:r>
      <w:r w:rsidR="00EB60CF">
        <w:t xml:space="preserve"> Il faudrait plutôt récupérer Taïwan presque intact vu son poids économique. </w:t>
      </w:r>
      <w:r>
        <w:t xml:space="preserve">Taiwan reste une priorité pour la Chine même si Taiwan possède des moyens de défense qui rendrait une invasion couteuse. </w:t>
      </w:r>
    </w:p>
    <w:p w:rsidR="00EB60CF" w:rsidRDefault="00EB60CF" w:rsidP="00342167">
      <w:pPr>
        <w:pStyle w:val="Titre7"/>
      </w:pPr>
      <w:bookmarkStart w:id="431" w:name="_Toc355873814"/>
      <w:r>
        <w:t>La géographie</w:t>
      </w:r>
      <w:bookmarkEnd w:id="431"/>
    </w:p>
    <w:p w:rsidR="00EB60CF" w:rsidRDefault="00EB60CF" w:rsidP="00342167">
      <w:pPr>
        <w:pStyle w:val="Titre7"/>
      </w:pPr>
      <w:bookmarkStart w:id="432" w:name="_Toc355873815"/>
      <w:r>
        <w:t>L’armée taïwanaise</w:t>
      </w:r>
      <w:bookmarkEnd w:id="432"/>
    </w:p>
    <w:p w:rsidR="00EB60CF" w:rsidRDefault="00EB60CF" w:rsidP="00EB60CF">
      <w:pPr>
        <w:jc w:val="both"/>
      </w:pPr>
    </w:p>
    <w:p w:rsidR="00EB60CF" w:rsidRDefault="00EB60CF" w:rsidP="00EB60CF">
      <w:pPr>
        <w:jc w:val="both"/>
      </w:pPr>
      <w:r>
        <w:t xml:space="preserve">L’armée taïwanaise ne suit plus le rythme de l’évolution chinoise mais possède de gros moyens défensifs grâce Taïwan Relation </w:t>
      </w:r>
      <w:proofErr w:type="spellStart"/>
      <w:r>
        <w:t>Act</w:t>
      </w:r>
      <w:proofErr w:type="spellEnd"/>
      <w:r>
        <w:t xml:space="preserve"> de 1978 qui permet la vente d’armes entre les USA et Taïwan. Cela rend compliqué une invasion.</w:t>
      </w:r>
    </w:p>
    <w:p w:rsidR="00EB60CF" w:rsidRDefault="00EB60CF" w:rsidP="00342167">
      <w:pPr>
        <w:pStyle w:val="Titre7"/>
      </w:pPr>
      <w:bookmarkStart w:id="433" w:name="_Toc355873816"/>
      <w:r>
        <w:t>Prestige : récupérer les territoires perdus</w:t>
      </w:r>
      <w:bookmarkEnd w:id="433"/>
    </w:p>
    <w:p w:rsidR="00EB60CF" w:rsidRPr="00EB60CF" w:rsidRDefault="00EB60CF" w:rsidP="00342167">
      <w:pPr>
        <w:pStyle w:val="Titre7"/>
      </w:pPr>
      <w:bookmarkStart w:id="434" w:name="_Toc355873817"/>
      <w:r>
        <w:t>Protection américaine de Taïwan</w:t>
      </w:r>
      <w:bookmarkEnd w:id="434"/>
    </w:p>
    <w:p w:rsidR="00EB60CF" w:rsidRDefault="00EB60CF" w:rsidP="00EB60CF">
      <w:pPr>
        <w:jc w:val="both"/>
      </w:pPr>
    </w:p>
    <w:p w:rsidR="00AE0CE2" w:rsidRDefault="00D93AA5" w:rsidP="00AE0CE2">
      <w:pPr>
        <w:jc w:val="both"/>
        <w:rPr>
          <w:i/>
        </w:rPr>
      </w:pPr>
      <w:r>
        <w:t>En fait, on ne sait pas si les USA vont intervenir en cas d’invasion ou non. Si Taïwan déclare unilatéralement son indépendance, ils ne le feront pas, mais si les chinois lancent les hostilités, alors ils défendront Taïwan. Il n’y a pas de garantie d’office envers Taïwan.</w:t>
      </w:r>
      <w:r w:rsidR="00F84EE8">
        <w:t xml:space="preserve"> </w:t>
      </w:r>
      <w:r w:rsidR="00F84EE8">
        <w:rPr>
          <w:i/>
        </w:rPr>
        <w:t>Si Taiwan était contrôlé par la Chine, les conséquences pour les USA seraient très importantes. Cela permettrait à la Chine de contrôler sa 1</w:t>
      </w:r>
      <w:r w:rsidR="00F84EE8" w:rsidRPr="00F84EE8">
        <w:rPr>
          <w:i/>
          <w:vertAlign w:val="superscript"/>
        </w:rPr>
        <w:t>ère</w:t>
      </w:r>
      <w:r w:rsidR="00F84EE8">
        <w:rPr>
          <w:i/>
        </w:rPr>
        <w:t xml:space="preserve"> </w:t>
      </w:r>
      <w:r w:rsidR="00AE0CE2">
        <w:rPr>
          <w:i/>
        </w:rPr>
        <w:t>ligne de défense.</w:t>
      </w:r>
    </w:p>
    <w:p w:rsidR="00342167" w:rsidRDefault="00342167" w:rsidP="00342167">
      <w:pPr>
        <w:pStyle w:val="Titre6"/>
      </w:pPr>
      <w:bookmarkStart w:id="435" w:name="_Toc355873818"/>
      <w:r>
        <w:t>Historique</w:t>
      </w:r>
      <w:bookmarkEnd w:id="435"/>
    </w:p>
    <w:p w:rsidR="00342167" w:rsidRDefault="00342167" w:rsidP="00342167">
      <w:pPr>
        <w:jc w:val="both"/>
        <w:rPr>
          <w:i/>
        </w:rPr>
      </w:pPr>
    </w:p>
    <w:p w:rsidR="00342167" w:rsidRDefault="00342167" w:rsidP="00342167">
      <w:pPr>
        <w:pStyle w:val="Paragraphedeliste"/>
        <w:numPr>
          <w:ilvl w:val="0"/>
          <w:numId w:val="109"/>
        </w:numPr>
        <w:jc w:val="both"/>
        <w:rPr>
          <w:i/>
        </w:rPr>
      </w:pPr>
      <w:r w:rsidRPr="00342167">
        <w:rPr>
          <w:i/>
        </w:rPr>
        <w:t>1624 : Compagnie des Indes néerlandaises</w:t>
      </w:r>
    </w:p>
    <w:p w:rsidR="00342167" w:rsidRDefault="00342167" w:rsidP="00342167">
      <w:pPr>
        <w:pStyle w:val="Paragraphedeliste"/>
        <w:numPr>
          <w:ilvl w:val="0"/>
          <w:numId w:val="109"/>
        </w:numPr>
        <w:jc w:val="both"/>
        <w:rPr>
          <w:i/>
        </w:rPr>
      </w:pPr>
      <w:r w:rsidRPr="00342167">
        <w:rPr>
          <w:i/>
        </w:rPr>
        <w:t>1885 : Province officielle de la Chine</w:t>
      </w:r>
    </w:p>
    <w:p w:rsidR="00342167" w:rsidRDefault="00342167" w:rsidP="00342167">
      <w:pPr>
        <w:pStyle w:val="Paragraphedeliste"/>
        <w:numPr>
          <w:ilvl w:val="0"/>
          <w:numId w:val="109"/>
        </w:numPr>
        <w:jc w:val="both"/>
        <w:rPr>
          <w:i/>
        </w:rPr>
      </w:pPr>
      <w:r w:rsidRPr="00342167">
        <w:rPr>
          <w:i/>
        </w:rPr>
        <w:t>Traité Shimonoseki (1895)</w:t>
      </w:r>
      <w:r w:rsidRPr="00342167">
        <w:rPr>
          <w:i/>
        </w:rPr>
        <w:sym w:font="Wingdings" w:char="F0E8"/>
      </w:r>
      <w:r w:rsidRPr="00342167">
        <w:rPr>
          <w:i/>
        </w:rPr>
        <w:t xml:space="preserve"> Cession de l'île au Japon</w:t>
      </w:r>
    </w:p>
    <w:p w:rsidR="00342167" w:rsidRDefault="00342167" w:rsidP="00342167">
      <w:pPr>
        <w:pStyle w:val="Paragraphedeliste"/>
        <w:numPr>
          <w:ilvl w:val="0"/>
          <w:numId w:val="109"/>
        </w:numPr>
        <w:jc w:val="both"/>
        <w:rPr>
          <w:i/>
        </w:rPr>
      </w:pPr>
      <w:r w:rsidRPr="00342167">
        <w:rPr>
          <w:i/>
        </w:rPr>
        <w:t>Conférence de Potsdam (1945)</w:t>
      </w:r>
    </w:p>
    <w:p w:rsidR="00342167" w:rsidRDefault="00342167" w:rsidP="00342167">
      <w:pPr>
        <w:pStyle w:val="Paragraphedeliste"/>
        <w:numPr>
          <w:ilvl w:val="1"/>
          <w:numId w:val="109"/>
        </w:numPr>
        <w:jc w:val="both"/>
        <w:rPr>
          <w:i/>
        </w:rPr>
      </w:pPr>
      <w:r w:rsidRPr="00342167">
        <w:rPr>
          <w:i/>
        </w:rPr>
        <w:t>Retour de Taiwan à la Chine</w:t>
      </w:r>
    </w:p>
    <w:p w:rsidR="00342167" w:rsidRDefault="00342167" w:rsidP="00342167">
      <w:pPr>
        <w:pStyle w:val="Paragraphedeliste"/>
        <w:numPr>
          <w:ilvl w:val="1"/>
          <w:numId w:val="109"/>
        </w:numPr>
        <w:jc w:val="both"/>
        <w:rPr>
          <w:i/>
        </w:rPr>
      </w:pPr>
      <w:r w:rsidRPr="00342167">
        <w:rPr>
          <w:i/>
        </w:rPr>
        <w:t>Pratique : guerre civile en Chine</w:t>
      </w:r>
    </w:p>
    <w:p w:rsidR="00342167" w:rsidRDefault="00342167" w:rsidP="00342167">
      <w:pPr>
        <w:pStyle w:val="Paragraphedeliste"/>
        <w:numPr>
          <w:ilvl w:val="2"/>
          <w:numId w:val="109"/>
        </w:numPr>
        <w:jc w:val="both"/>
        <w:rPr>
          <w:i/>
        </w:rPr>
      </w:pPr>
      <w:r w:rsidRPr="00342167">
        <w:rPr>
          <w:i/>
        </w:rPr>
        <w:t xml:space="preserve">Retrait de </w:t>
      </w:r>
      <w:proofErr w:type="spellStart"/>
      <w:r w:rsidRPr="00342167">
        <w:rPr>
          <w:i/>
        </w:rPr>
        <w:t>Tchiang</w:t>
      </w:r>
      <w:proofErr w:type="spellEnd"/>
      <w:r w:rsidRPr="00342167">
        <w:rPr>
          <w:i/>
        </w:rPr>
        <w:t xml:space="preserve"> </w:t>
      </w:r>
      <w:proofErr w:type="spellStart"/>
      <w:r w:rsidRPr="00342167">
        <w:rPr>
          <w:i/>
        </w:rPr>
        <w:t>Kaï-shek</w:t>
      </w:r>
      <w:proofErr w:type="spellEnd"/>
      <w:r w:rsidRPr="00342167">
        <w:rPr>
          <w:i/>
        </w:rPr>
        <w:t xml:space="preserve"> sur l'île (1949)</w:t>
      </w:r>
    </w:p>
    <w:p w:rsidR="00342167" w:rsidRDefault="00342167" w:rsidP="00342167">
      <w:pPr>
        <w:pStyle w:val="Paragraphedeliste"/>
        <w:numPr>
          <w:ilvl w:val="2"/>
          <w:numId w:val="109"/>
        </w:numPr>
        <w:jc w:val="both"/>
        <w:rPr>
          <w:i/>
        </w:rPr>
      </w:pPr>
      <w:r>
        <w:rPr>
          <w:i/>
        </w:rPr>
        <w:t>RPC &gt;&lt;</w:t>
      </w:r>
      <w:r w:rsidRPr="00342167">
        <w:rPr>
          <w:i/>
        </w:rPr>
        <w:t xml:space="preserve"> </w:t>
      </w:r>
      <w:proofErr w:type="spellStart"/>
      <w:r w:rsidRPr="00342167">
        <w:rPr>
          <w:i/>
        </w:rPr>
        <w:t>RdC</w:t>
      </w:r>
      <w:proofErr w:type="spellEnd"/>
    </w:p>
    <w:p w:rsidR="00342167" w:rsidRPr="00342167" w:rsidRDefault="00342167" w:rsidP="00342167">
      <w:pPr>
        <w:pStyle w:val="Paragraphedeliste"/>
        <w:numPr>
          <w:ilvl w:val="2"/>
          <w:numId w:val="109"/>
        </w:numPr>
        <w:jc w:val="both"/>
        <w:rPr>
          <w:i/>
        </w:rPr>
      </w:pPr>
      <w:r w:rsidRPr="00342167">
        <w:rPr>
          <w:i/>
        </w:rPr>
        <w:t>Hésitation des Etats-Unis</w:t>
      </w:r>
    </w:p>
    <w:p w:rsidR="00342167" w:rsidRDefault="00342167" w:rsidP="00342167">
      <w:pPr>
        <w:pStyle w:val="Paragraphedeliste"/>
        <w:numPr>
          <w:ilvl w:val="0"/>
          <w:numId w:val="109"/>
        </w:numPr>
        <w:jc w:val="both"/>
        <w:rPr>
          <w:i/>
        </w:rPr>
      </w:pPr>
      <w:r w:rsidRPr="00342167">
        <w:rPr>
          <w:i/>
        </w:rPr>
        <w:t>Guerre de Corée (juin 1950)</w:t>
      </w:r>
      <w:r>
        <w:rPr>
          <w:i/>
        </w:rPr>
        <w:t xml:space="preserve"> : </w:t>
      </w:r>
      <w:r w:rsidRPr="00342167">
        <w:rPr>
          <w:i/>
        </w:rPr>
        <w:t xml:space="preserve">Soutien américain à </w:t>
      </w:r>
      <w:proofErr w:type="spellStart"/>
      <w:r w:rsidRPr="00342167">
        <w:rPr>
          <w:i/>
        </w:rPr>
        <w:t>RdC</w:t>
      </w:r>
      <w:proofErr w:type="spellEnd"/>
    </w:p>
    <w:p w:rsidR="00342167" w:rsidRDefault="00342167" w:rsidP="00342167">
      <w:pPr>
        <w:pStyle w:val="Paragraphedeliste"/>
        <w:numPr>
          <w:ilvl w:val="0"/>
          <w:numId w:val="109"/>
        </w:numPr>
        <w:jc w:val="both"/>
        <w:rPr>
          <w:i/>
        </w:rPr>
      </w:pPr>
      <w:r w:rsidRPr="00342167">
        <w:rPr>
          <w:i/>
        </w:rPr>
        <w:t>Conférence de San Francisco</w:t>
      </w:r>
    </w:p>
    <w:p w:rsidR="00342167" w:rsidRDefault="00342167" w:rsidP="00342167">
      <w:pPr>
        <w:pStyle w:val="Paragraphedeliste"/>
        <w:numPr>
          <w:ilvl w:val="1"/>
          <w:numId w:val="109"/>
        </w:numPr>
        <w:jc w:val="both"/>
        <w:rPr>
          <w:i/>
        </w:rPr>
      </w:pPr>
      <w:r w:rsidRPr="00342167">
        <w:rPr>
          <w:i/>
        </w:rPr>
        <w:t>Signature du traité de paix avec le Japon (1951)</w:t>
      </w:r>
    </w:p>
    <w:p w:rsidR="00342167" w:rsidRDefault="00342167" w:rsidP="00342167">
      <w:pPr>
        <w:pStyle w:val="Paragraphedeliste"/>
        <w:numPr>
          <w:ilvl w:val="1"/>
          <w:numId w:val="109"/>
        </w:numPr>
        <w:jc w:val="both"/>
        <w:rPr>
          <w:i/>
        </w:rPr>
      </w:pPr>
      <w:r w:rsidRPr="00342167">
        <w:rPr>
          <w:i/>
        </w:rPr>
        <w:t>Abandon de Taiwan, des Pescadores</w:t>
      </w:r>
    </w:p>
    <w:p w:rsidR="00342167" w:rsidRDefault="00342167" w:rsidP="00342167">
      <w:pPr>
        <w:pStyle w:val="Paragraphedeliste"/>
        <w:numPr>
          <w:ilvl w:val="1"/>
          <w:numId w:val="109"/>
        </w:numPr>
        <w:jc w:val="both"/>
        <w:rPr>
          <w:i/>
        </w:rPr>
      </w:pPr>
      <w:r w:rsidRPr="00342167">
        <w:rPr>
          <w:i/>
        </w:rPr>
        <w:lastRenderedPageBreak/>
        <w:t>Mais à qui reviennent les territoires?</w:t>
      </w:r>
    </w:p>
    <w:p w:rsidR="00342167" w:rsidRPr="00342167" w:rsidRDefault="00342167" w:rsidP="00342167">
      <w:pPr>
        <w:pStyle w:val="Paragraphedeliste"/>
        <w:numPr>
          <w:ilvl w:val="1"/>
          <w:numId w:val="109"/>
        </w:numPr>
        <w:jc w:val="both"/>
        <w:rPr>
          <w:i/>
        </w:rPr>
      </w:pPr>
      <w:r w:rsidRPr="00342167">
        <w:rPr>
          <w:i/>
        </w:rPr>
        <w:t>Tokyo négocie avec Taipei</w:t>
      </w:r>
    </w:p>
    <w:p w:rsidR="00342167" w:rsidRDefault="00342167" w:rsidP="00342167">
      <w:pPr>
        <w:pStyle w:val="Paragraphedeliste"/>
        <w:numPr>
          <w:ilvl w:val="0"/>
          <w:numId w:val="109"/>
        </w:numPr>
        <w:jc w:val="both"/>
        <w:rPr>
          <w:i/>
        </w:rPr>
      </w:pPr>
      <w:r w:rsidRPr="00342167">
        <w:rPr>
          <w:i/>
        </w:rPr>
        <w:t>Crise de Quemoy (août 1954)</w:t>
      </w:r>
    </w:p>
    <w:p w:rsidR="00342167" w:rsidRPr="00342167" w:rsidRDefault="00342167" w:rsidP="00342167">
      <w:pPr>
        <w:pStyle w:val="Paragraphedeliste"/>
        <w:numPr>
          <w:ilvl w:val="0"/>
          <w:numId w:val="109"/>
        </w:numPr>
        <w:jc w:val="both"/>
        <w:rPr>
          <w:i/>
        </w:rPr>
      </w:pPr>
      <w:r w:rsidRPr="00342167">
        <w:rPr>
          <w:rFonts w:ascii="Calibri" w:eastAsia="Times New Roman" w:hAnsi="Calibri" w:cs="Calibri"/>
          <w:b/>
          <w:bCs/>
          <w:lang w:val="fr-FR" w:eastAsia="fr-FR"/>
        </w:rPr>
        <w:t xml:space="preserve">Traité de défense mutuelle </w:t>
      </w:r>
      <w:proofErr w:type="gramStart"/>
      <w:r w:rsidRPr="00342167">
        <w:rPr>
          <w:rFonts w:ascii="Calibri" w:eastAsia="Times New Roman" w:hAnsi="Calibri" w:cs="Calibri"/>
          <w:b/>
          <w:bCs/>
          <w:lang w:val="fr-FR" w:eastAsia="fr-FR"/>
        </w:rPr>
        <w:t xml:space="preserve">( </w:t>
      </w:r>
      <w:proofErr w:type="spellStart"/>
      <w:r w:rsidRPr="00342167">
        <w:rPr>
          <w:rFonts w:ascii="Calibri" w:eastAsia="Times New Roman" w:hAnsi="Calibri" w:cs="Calibri"/>
          <w:b/>
          <w:bCs/>
          <w:lang w:val="fr-FR" w:eastAsia="fr-FR"/>
        </w:rPr>
        <w:t>Sino</w:t>
      </w:r>
      <w:proofErr w:type="gramEnd"/>
      <w:r w:rsidRPr="00342167">
        <w:rPr>
          <w:rFonts w:ascii="Calibri" w:eastAsia="Times New Roman" w:hAnsi="Calibri" w:cs="Calibri"/>
          <w:b/>
          <w:bCs/>
          <w:lang w:val="fr-FR" w:eastAsia="fr-FR"/>
        </w:rPr>
        <w:t>-American</w:t>
      </w:r>
      <w:proofErr w:type="spellEnd"/>
      <w:r w:rsidRPr="00342167">
        <w:rPr>
          <w:rFonts w:ascii="Calibri" w:eastAsia="Times New Roman" w:hAnsi="Calibri" w:cs="Calibri"/>
          <w:b/>
          <w:bCs/>
          <w:lang w:val="fr-FR" w:eastAsia="fr-FR"/>
        </w:rPr>
        <w:t xml:space="preserve"> </w:t>
      </w:r>
      <w:proofErr w:type="spellStart"/>
      <w:r w:rsidRPr="00342167">
        <w:rPr>
          <w:rFonts w:ascii="Calibri" w:eastAsia="Times New Roman" w:hAnsi="Calibri" w:cs="Calibri"/>
          <w:b/>
          <w:bCs/>
          <w:lang w:val="fr-FR" w:eastAsia="fr-FR"/>
        </w:rPr>
        <w:t>Mutual</w:t>
      </w:r>
      <w:proofErr w:type="spellEnd"/>
      <w:r w:rsidRPr="00342167">
        <w:rPr>
          <w:rFonts w:ascii="Calibri" w:eastAsia="Times New Roman" w:hAnsi="Calibri" w:cs="Calibri"/>
          <w:b/>
          <w:bCs/>
          <w:lang w:val="fr-FR" w:eastAsia="fr-FR"/>
        </w:rPr>
        <w:t xml:space="preserve"> </w:t>
      </w:r>
      <w:proofErr w:type="spellStart"/>
      <w:r w:rsidRPr="00342167">
        <w:rPr>
          <w:rFonts w:ascii="Calibri" w:eastAsia="Times New Roman" w:hAnsi="Calibri" w:cs="Calibri"/>
          <w:b/>
          <w:bCs/>
          <w:lang w:val="fr-FR" w:eastAsia="fr-FR"/>
        </w:rPr>
        <w:t>Defense</w:t>
      </w:r>
      <w:proofErr w:type="spellEnd"/>
      <w:r w:rsidRPr="00342167">
        <w:rPr>
          <w:rFonts w:ascii="Calibri" w:eastAsia="Times New Roman" w:hAnsi="Calibri" w:cs="Calibri"/>
          <w:b/>
          <w:bCs/>
          <w:lang w:val="fr-FR" w:eastAsia="fr-FR"/>
        </w:rPr>
        <w:t xml:space="preserve"> </w:t>
      </w:r>
      <w:proofErr w:type="spellStart"/>
      <w:r w:rsidRPr="00342167">
        <w:rPr>
          <w:rFonts w:ascii="Calibri" w:eastAsia="Times New Roman" w:hAnsi="Calibri" w:cs="Calibri"/>
          <w:b/>
          <w:bCs/>
          <w:lang w:val="fr-FR" w:eastAsia="fr-FR"/>
        </w:rPr>
        <w:t>Treaty</w:t>
      </w:r>
      <w:proofErr w:type="spellEnd"/>
      <w:r w:rsidRPr="00342167">
        <w:rPr>
          <w:rFonts w:ascii="Calibri" w:eastAsia="Times New Roman" w:hAnsi="Calibri" w:cs="Calibri"/>
          <w:b/>
          <w:bCs/>
          <w:lang w:val="fr-FR" w:eastAsia="fr-FR"/>
        </w:rPr>
        <w:t>) (2 décembre 1954)</w:t>
      </w:r>
    </w:p>
    <w:p w:rsidR="00342167" w:rsidRPr="00342167" w:rsidRDefault="00342167" w:rsidP="00342167">
      <w:pPr>
        <w:pStyle w:val="Paragraphedeliste"/>
        <w:numPr>
          <w:ilvl w:val="1"/>
          <w:numId w:val="109"/>
        </w:numPr>
        <w:jc w:val="both"/>
        <w:rPr>
          <w:i/>
        </w:rPr>
      </w:pPr>
      <w:r w:rsidRPr="00342167">
        <w:rPr>
          <w:rFonts w:ascii="Calibri" w:eastAsia="Times New Roman" w:hAnsi="Calibri" w:cs="Calibri"/>
          <w:lang w:val="fr-FR" w:eastAsia="fr-FR"/>
        </w:rPr>
        <w:t>Concerne les îles de Taiwan et Pescadores (pas les îles de Quemoy et Matsu)</w:t>
      </w:r>
    </w:p>
    <w:p w:rsidR="00342167" w:rsidRPr="00342167" w:rsidRDefault="00342167" w:rsidP="00342167">
      <w:pPr>
        <w:pStyle w:val="Paragraphedeliste"/>
        <w:numPr>
          <w:ilvl w:val="1"/>
          <w:numId w:val="109"/>
        </w:numPr>
        <w:jc w:val="both"/>
        <w:rPr>
          <w:i/>
        </w:rPr>
      </w:pPr>
      <w:r w:rsidRPr="00342167">
        <w:rPr>
          <w:rFonts w:ascii="Calibri" w:eastAsia="Times New Roman" w:hAnsi="Calibri" w:cs="Calibri"/>
          <w:lang w:val="fr-FR" w:eastAsia="fr-FR"/>
        </w:rPr>
        <w:t>est défensif</w:t>
      </w:r>
    </w:p>
    <w:p w:rsidR="00856791" w:rsidRPr="00856791" w:rsidRDefault="00856791" w:rsidP="00856791">
      <w:pPr>
        <w:pStyle w:val="Paragraphedeliste"/>
        <w:numPr>
          <w:ilvl w:val="0"/>
          <w:numId w:val="109"/>
        </w:numPr>
        <w:jc w:val="both"/>
        <w:rPr>
          <w:i/>
        </w:rPr>
      </w:pPr>
      <w:r w:rsidRPr="00856791">
        <w:rPr>
          <w:rFonts w:ascii="Calibri" w:eastAsia="Times New Roman" w:hAnsi="Calibri" w:cs="Calibri"/>
          <w:b/>
          <w:bCs/>
          <w:lang w:val="fr-FR" w:eastAsia="fr-FR"/>
        </w:rPr>
        <w:t>Années 60</w:t>
      </w:r>
      <w:r>
        <w:rPr>
          <w:rFonts w:ascii="Calibri" w:eastAsia="Times New Roman" w:hAnsi="Calibri" w:cs="Calibri"/>
          <w:b/>
          <w:bCs/>
          <w:lang w:val="fr-FR" w:eastAsia="fr-FR"/>
        </w:rPr>
        <w:t xml:space="preserve"> : </w:t>
      </w:r>
      <w:r w:rsidRPr="00856791">
        <w:rPr>
          <w:rFonts w:ascii="Calibri" w:eastAsia="Times New Roman" w:hAnsi="Calibri" w:cs="Calibri"/>
          <w:lang w:val="fr-FR" w:eastAsia="fr-FR"/>
        </w:rPr>
        <w:t>Affaiblissement de la position internationale de Taipei</w:t>
      </w:r>
    </w:p>
    <w:p w:rsidR="00856791" w:rsidRPr="00856791" w:rsidRDefault="00342167" w:rsidP="00856791">
      <w:pPr>
        <w:pStyle w:val="Paragraphedeliste"/>
        <w:numPr>
          <w:ilvl w:val="0"/>
          <w:numId w:val="109"/>
        </w:numPr>
        <w:jc w:val="both"/>
        <w:rPr>
          <w:i/>
        </w:rPr>
      </w:pPr>
      <w:r w:rsidRPr="00856791">
        <w:rPr>
          <w:rFonts w:ascii="Calibri" w:eastAsia="Times New Roman" w:hAnsi="Calibri" w:cs="Calibri"/>
          <w:b/>
          <w:bCs/>
          <w:lang w:val="fr-FR" w:eastAsia="fr-FR"/>
        </w:rPr>
        <w:t>Années 70</w:t>
      </w:r>
    </w:p>
    <w:p w:rsidR="00856791" w:rsidRPr="00856791" w:rsidRDefault="00342167" w:rsidP="00856791">
      <w:pPr>
        <w:pStyle w:val="Paragraphedeliste"/>
        <w:numPr>
          <w:ilvl w:val="1"/>
          <w:numId w:val="109"/>
        </w:numPr>
        <w:jc w:val="both"/>
        <w:rPr>
          <w:i/>
        </w:rPr>
      </w:pPr>
      <w:r w:rsidRPr="00856791">
        <w:rPr>
          <w:rFonts w:ascii="Calibri" w:eastAsia="Times New Roman" w:hAnsi="Calibri" w:cs="Calibri"/>
          <w:lang w:val="fr-FR" w:eastAsia="fr-FR"/>
        </w:rPr>
        <w:t>1971: RPC siège à l'ONU - 1972:</w:t>
      </w:r>
    </w:p>
    <w:p w:rsidR="00856791" w:rsidRPr="00856791" w:rsidRDefault="00342167" w:rsidP="00856791">
      <w:pPr>
        <w:pStyle w:val="Paragraphedeliste"/>
        <w:numPr>
          <w:ilvl w:val="1"/>
          <w:numId w:val="109"/>
        </w:numPr>
        <w:jc w:val="both"/>
        <w:rPr>
          <w:i/>
        </w:rPr>
      </w:pPr>
      <w:r w:rsidRPr="00856791">
        <w:rPr>
          <w:rFonts w:ascii="Calibri" w:eastAsia="Times New Roman" w:hAnsi="Calibri" w:cs="Calibri"/>
          <w:lang w:val="fr-FR" w:eastAsia="fr-FR"/>
        </w:rPr>
        <w:t>Rapprochement entre E-U et RPC (1971)</w:t>
      </w:r>
    </w:p>
    <w:p w:rsidR="00856791" w:rsidRPr="00856791" w:rsidRDefault="00342167" w:rsidP="00856791">
      <w:pPr>
        <w:pStyle w:val="Paragraphedeliste"/>
        <w:numPr>
          <w:ilvl w:val="2"/>
          <w:numId w:val="109"/>
        </w:numPr>
        <w:jc w:val="both"/>
        <w:rPr>
          <w:i/>
        </w:rPr>
      </w:pPr>
      <w:r w:rsidRPr="00856791">
        <w:rPr>
          <w:rFonts w:ascii="Calibri" w:eastAsia="Times New Roman" w:hAnsi="Calibri" w:cs="Calibri"/>
          <w:lang w:val="fr-FR" w:eastAsia="fr-FR"/>
        </w:rPr>
        <w:t>Nixon-Kissinger</w:t>
      </w:r>
    </w:p>
    <w:p w:rsidR="00856791" w:rsidRPr="00856791" w:rsidRDefault="00342167" w:rsidP="00856791">
      <w:pPr>
        <w:pStyle w:val="Paragraphedeliste"/>
        <w:numPr>
          <w:ilvl w:val="2"/>
          <w:numId w:val="109"/>
        </w:numPr>
        <w:jc w:val="both"/>
        <w:rPr>
          <w:i/>
        </w:rPr>
      </w:pPr>
      <w:r w:rsidRPr="00856791">
        <w:rPr>
          <w:rFonts w:ascii="Calibri" w:eastAsia="Times New Roman" w:hAnsi="Calibri" w:cs="Calibri"/>
          <w:lang w:val="fr-FR" w:eastAsia="fr-FR"/>
        </w:rPr>
        <w:t>Diplomatie secrète (Kissinger-Zhou Enlai) et « du ping-pong »</w:t>
      </w:r>
    </w:p>
    <w:p w:rsidR="00856791" w:rsidRPr="00856791" w:rsidRDefault="00342167" w:rsidP="00856791">
      <w:pPr>
        <w:pStyle w:val="Paragraphedeliste"/>
        <w:numPr>
          <w:ilvl w:val="1"/>
          <w:numId w:val="109"/>
        </w:numPr>
        <w:jc w:val="both"/>
        <w:rPr>
          <w:i/>
        </w:rPr>
      </w:pPr>
      <w:r w:rsidRPr="00856791">
        <w:rPr>
          <w:rFonts w:ascii="Calibri" w:eastAsia="Times New Roman" w:hAnsi="Calibri" w:cs="Calibri"/>
          <w:b/>
          <w:bCs/>
          <w:lang w:val="fr-FR" w:eastAsia="fr-FR"/>
        </w:rPr>
        <w:t>Communiqué de Shanghai (février 1972)</w:t>
      </w:r>
      <w:r w:rsidR="00856791">
        <w:rPr>
          <w:rFonts w:ascii="Calibri" w:eastAsia="Times New Roman" w:hAnsi="Calibri" w:cs="Calibri"/>
          <w:b/>
          <w:bCs/>
          <w:lang w:val="fr-FR" w:eastAsia="fr-FR"/>
        </w:rPr>
        <w:t xml:space="preserve"> : </w:t>
      </w:r>
      <w:r w:rsidRPr="00856791">
        <w:rPr>
          <w:rFonts w:ascii="Calibri" w:eastAsia="Times New Roman" w:hAnsi="Calibri" w:cs="Calibri"/>
          <w:lang w:val="fr-FR" w:eastAsia="fr-FR"/>
        </w:rPr>
        <w:t>«</w:t>
      </w:r>
      <w:r w:rsidRPr="00856791">
        <w:rPr>
          <w:rFonts w:ascii="Calibri" w:eastAsia="Times New Roman" w:hAnsi="Calibri" w:cs="Calibri"/>
          <w:i/>
          <w:iCs/>
          <w:lang w:val="fr-FR" w:eastAsia="fr-FR"/>
        </w:rPr>
        <w:t>La partie américaine déclare: les Etats-Unis réalisent que les Chinois des deux côtés du détroit de Taiwan soutiennent tous qu'il n'y a qu'une seule Chine et que Taiwan fait partie de la Chine. Le gouvernement américain n'élève pas de contestation à propos de cette position</w:t>
      </w:r>
      <w:r w:rsidRPr="00856791">
        <w:rPr>
          <w:rFonts w:ascii="Calibri" w:eastAsia="Times New Roman" w:hAnsi="Calibri" w:cs="Calibri"/>
          <w:lang w:val="fr-FR" w:eastAsia="fr-FR"/>
        </w:rPr>
        <w:t xml:space="preserve"> ».</w:t>
      </w:r>
    </w:p>
    <w:p w:rsidR="00856791" w:rsidRPr="00856791" w:rsidRDefault="00342167" w:rsidP="00856791">
      <w:pPr>
        <w:pStyle w:val="Paragraphedeliste"/>
        <w:numPr>
          <w:ilvl w:val="1"/>
          <w:numId w:val="109"/>
        </w:numPr>
        <w:jc w:val="both"/>
        <w:rPr>
          <w:i/>
        </w:rPr>
      </w:pPr>
      <w:r w:rsidRPr="00856791">
        <w:rPr>
          <w:rFonts w:ascii="Calibri" w:eastAsia="Times New Roman" w:hAnsi="Calibri" w:cs="Calibri"/>
          <w:lang w:val="fr-FR" w:eastAsia="fr-FR"/>
        </w:rPr>
        <w:t>1978: Normalisation des relations</w:t>
      </w:r>
      <w:r w:rsidR="00856791">
        <w:rPr>
          <w:rFonts w:ascii="Calibri" w:eastAsia="Times New Roman" w:hAnsi="Calibri" w:cs="Calibri"/>
          <w:lang w:val="fr-FR" w:eastAsia="fr-FR"/>
        </w:rPr>
        <w:t xml:space="preserve"> : </w:t>
      </w:r>
      <w:r w:rsidRPr="00856791">
        <w:rPr>
          <w:rFonts w:ascii="Calibri" w:eastAsia="Times New Roman" w:hAnsi="Calibri" w:cs="Calibri"/>
          <w:lang w:val="fr-FR" w:eastAsia="fr-FR"/>
        </w:rPr>
        <w:t>Deng Xiaoping et Carter</w:t>
      </w:r>
    </w:p>
    <w:p w:rsidR="00D14EAB" w:rsidRPr="00D14EAB" w:rsidRDefault="00342167" w:rsidP="00D14EAB">
      <w:pPr>
        <w:pStyle w:val="Paragraphedeliste"/>
        <w:numPr>
          <w:ilvl w:val="1"/>
          <w:numId w:val="109"/>
        </w:numPr>
        <w:jc w:val="both"/>
        <w:rPr>
          <w:i/>
        </w:rPr>
      </w:pPr>
      <w:r w:rsidRPr="00856791">
        <w:rPr>
          <w:rFonts w:ascii="Calibri" w:eastAsia="Times New Roman" w:hAnsi="Calibri" w:cs="Calibri"/>
          <w:lang w:val="fr-FR" w:eastAsia="fr-FR"/>
        </w:rPr>
        <w:t>1979: Relations diplomatiques bilatérales</w:t>
      </w:r>
      <w:r w:rsidR="00856791">
        <w:rPr>
          <w:rFonts w:ascii="Calibri" w:eastAsia="Times New Roman" w:hAnsi="Calibri" w:cs="Calibri"/>
          <w:lang w:val="fr-FR" w:eastAsia="fr-FR"/>
        </w:rPr>
        <w:t xml:space="preserve"> : </w:t>
      </w:r>
      <w:r w:rsidRPr="00856791">
        <w:rPr>
          <w:rFonts w:ascii="Calibri" w:eastAsia="Times New Roman" w:hAnsi="Calibri" w:cs="Calibri"/>
          <w:lang w:val="fr-FR" w:eastAsia="fr-FR"/>
        </w:rPr>
        <w:t>Abrogation du traité de 1954 + fermeture des bases américaines</w:t>
      </w:r>
      <w:r w:rsidR="00856791">
        <w:rPr>
          <w:rFonts w:ascii="Calibri" w:eastAsia="Times New Roman" w:hAnsi="Calibri" w:cs="Calibri"/>
          <w:lang w:val="fr-FR" w:eastAsia="fr-FR"/>
        </w:rPr>
        <w:t xml:space="preserve"> ; </w:t>
      </w:r>
      <w:r w:rsidRPr="00856791">
        <w:rPr>
          <w:rFonts w:ascii="Calibri" w:eastAsia="Times New Roman" w:hAnsi="Calibri" w:cs="Calibri"/>
          <w:lang w:val="fr-FR" w:eastAsia="fr-FR"/>
        </w:rPr>
        <w:t>«</w:t>
      </w:r>
      <w:r w:rsidRPr="00856791">
        <w:rPr>
          <w:rFonts w:ascii="Calibri" w:eastAsia="Times New Roman" w:hAnsi="Calibri" w:cs="Calibri"/>
          <w:i/>
          <w:iCs/>
          <w:lang w:val="fr-FR" w:eastAsia="fr-FR"/>
        </w:rPr>
        <w:t xml:space="preserve"> Les Etats-Unis d'Amérique reconnaissent le gouvernement de la République populaire de Chine comme l'unique gouvernement légal de la Chine. Dans ce contexte, le peuple américain maintiendra des relations culturelles, commerciales et autres relations non officielles avec la population de Taïwan... Le gouvernement des Etats-Unis d'Amérique reconnaît la position de la Chine, à savoir qu'il </w:t>
      </w:r>
      <w:proofErr w:type="gramStart"/>
      <w:r w:rsidRPr="00856791">
        <w:rPr>
          <w:rFonts w:ascii="Calibri" w:eastAsia="Times New Roman" w:hAnsi="Calibri" w:cs="Calibri"/>
          <w:i/>
          <w:iCs/>
          <w:lang w:val="fr-FR" w:eastAsia="fr-FR"/>
        </w:rPr>
        <w:t>n' y</w:t>
      </w:r>
      <w:proofErr w:type="gramEnd"/>
      <w:r w:rsidRPr="00856791">
        <w:rPr>
          <w:rFonts w:ascii="Calibri" w:eastAsia="Times New Roman" w:hAnsi="Calibri" w:cs="Calibri"/>
          <w:i/>
          <w:iCs/>
          <w:lang w:val="fr-FR" w:eastAsia="fr-FR"/>
        </w:rPr>
        <w:t xml:space="preserve"> a qu'une seule Chine et que Taiwan fait partie de la Chine</w:t>
      </w:r>
      <w:r w:rsidRPr="00856791">
        <w:rPr>
          <w:rFonts w:ascii="Calibri" w:eastAsia="Times New Roman" w:hAnsi="Calibri" w:cs="Calibri"/>
          <w:lang w:val="fr-FR" w:eastAsia="fr-FR"/>
        </w:rPr>
        <w:t xml:space="preserve"> ». (Communiqué du 1</w:t>
      </w:r>
      <w:r w:rsidRPr="00856791">
        <w:rPr>
          <w:rFonts w:ascii="Calibri" w:eastAsia="Times New Roman" w:hAnsi="Calibri" w:cs="Calibri"/>
          <w:vertAlign w:val="superscript"/>
          <w:lang w:val="fr-FR" w:eastAsia="fr-FR"/>
        </w:rPr>
        <w:t>er</w:t>
      </w:r>
      <w:r w:rsidRPr="00856791">
        <w:rPr>
          <w:rFonts w:ascii="Calibri" w:eastAsia="Times New Roman" w:hAnsi="Calibri" w:cs="Calibri"/>
          <w:lang w:val="fr-FR" w:eastAsia="fr-FR"/>
        </w:rPr>
        <w:t xml:space="preserve"> janvier 1979)</w:t>
      </w:r>
    </w:p>
    <w:p w:rsidR="00D14EAB" w:rsidRPr="00D14EAB" w:rsidRDefault="00856791" w:rsidP="00D14EAB">
      <w:pPr>
        <w:pStyle w:val="Paragraphedeliste"/>
        <w:numPr>
          <w:ilvl w:val="1"/>
          <w:numId w:val="109"/>
        </w:numPr>
        <w:jc w:val="both"/>
        <w:rPr>
          <w:i/>
        </w:rPr>
      </w:pPr>
      <w:r w:rsidRPr="00D14EAB">
        <w:rPr>
          <w:rFonts w:ascii="Calibri" w:eastAsia="Times New Roman" w:hAnsi="Calibri" w:cs="Calibri"/>
          <w:b/>
          <w:bCs/>
          <w:lang w:val="fr-FR" w:eastAsia="fr-FR"/>
        </w:rPr>
        <w:t>Vote du</w:t>
      </w:r>
      <w:r w:rsidRPr="00D14EAB">
        <w:rPr>
          <w:rFonts w:ascii="Calibri" w:eastAsia="Times New Roman" w:hAnsi="Calibri" w:cs="Calibri"/>
          <w:b/>
          <w:bCs/>
          <w:i/>
          <w:iCs/>
          <w:lang w:val="fr-FR" w:eastAsia="fr-FR"/>
        </w:rPr>
        <w:t xml:space="preserve"> Taiwan Relations </w:t>
      </w:r>
      <w:proofErr w:type="spellStart"/>
      <w:r w:rsidRPr="00D14EAB">
        <w:rPr>
          <w:rFonts w:ascii="Calibri" w:eastAsia="Times New Roman" w:hAnsi="Calibri" w:cs="Calibri"/>
          <w:b/>
          <w:bCs/>
          <w:i/>
          <w:iCs/>
          <w:lang w:val="fr-FR" w:eastAsia="fr-FR"/>
        </w:rPr>
        <w:t>Act</w:t>
      </w:r>
      <w:proofErr w:type="spellEnd"/>
      <w:r w:rsidRPr="00D14EAB">
        <w:rPr>
          <w:rFonts w:ascii="Calibri" w:eastAsia="Times New Roman" w:hAnsi="Calibri" w:cs="Calibri"/>
          <w:b/>
          <w:bCs/>
          <w:lang w:val="fr-FR" w:eastAsia="fr-FR"/>
        </w:rPr>
        <w:t xml:space="preserve"> (1979)</w:t>
      </w:r>
    </w:p>
    <w:p w:rsidR="00D14EAB" w:rsidRPr="00D14EAB" w:rsidRDefault="00856791" w:rsidP="00D14EAB">
      <w:pPr>
        <w:pStyle w:val="Paragraphedeliste"/>
        <w:numPr>
          <w:ilvl w:val="2"/>
          <w:numId w:val="109"/>
        </w:numPr>
        <w:jc w:val="both"/>
        <w:rPr>
          <w:i/>
        </w:rPr>
      </w:pPr>
      <w:r w:rsidRPr="00D14EAB">
        <w:rPr>
          <w:rFonts w:ascii="Calibri" w:eastAsia="Times New Roman" w:hAnsi="Calibri" w:cs="Calibri"/>
          <w:lang w:val="fr-FR" w:eastAsia="fr-FR"/>
        </w:rPr>
        <w:t>Fixe le cadre légal de la relation</w:t>
      </w:r>
    </w:p>
    <w:p w:rsidR="00D14EAB" w:rsidRPr="00D14EAB" w:rsidRDefault="00856791" w:rsidP="00D14EAB">
      <w:pPr>
        <w:pStyle w:val="Paragraphedeliste"/>
        <w:numPr>
          <w:ilvl w:val="2"/>
          <w:numId w:val="109"/>
        </w:numPr>
        <w:jc w:val="both"/>
        <w:rPr>
          <w:i/>
        </w:rPr>
      </w:pPr>
      <w:r w:rsidRPr="00D14EAB">
        <w:rPr>
          <w:rFonts w:ascii="Calibri" w:eastAsia="Times New Roman" w:hAnsi="Calibri" w:cs="Calibri"/>
          <w:lang w:val="fr-FR" w:eastAsia="fr-FR"/>
        </w:rPr>
        <w:t>et l'assistance militaire</w:t>
      </w:r>
    </w:p>
    <w:p w:rsidR="00D14EAB" w:rsidRPr="00D14EAB" w:rsidRDefault="00856791" w:rsidP="00D14EAB">
      <w:pPr>
        <w:pStyle w:val="Paragraphedeliste"/>
        <w:numPr>
          <w:ilvl w:val="2"/>
          <w:numId w:val="109"/>
        </w:numPr>
        <w:jc w:val="both"/>
        <w:rPr>
          <w:i/>
        </w:rPr>
      </w:pPr>
      <w:r w:rsidRPr="00D14EAB">
        <w:rPr>
          <w:rFonts w:ascii="Calibri" w:eastAsia="Times New Roman" w:hAnsi="Calibri" w:cs="Calibri"/>
          <w:i/>
          <w:iCs/>
          <w:lang w:val="fr-FR" w:eastAsia="fr-FR"/>
        </w:rPr>
        <w:t>« La politique des Etats-Unis consiste à: (...)</w:t>
      </w:r>
    </w:p>
    <w:p w:rsidR="00D14EAB" w:rsidRPr="00D14EAB" w:rsidRDefault="00856791" w:rsidP="00D14EAB">
      <w:pPr>
        <w:pStyle w:val="Paragraphedeliste"/>
        <w:numPr>
          <w:ilvl w:val="3"/>
          <w:numId w:val="109"/>
        </w:numPr>
        <w:jc w:val="both"/>
        <w:rPr>
          <w:i/>
        </w:rPr>
      </w:pPr>
      <w:r w:rsidRPr="00D14EAB">
        <w:rPr>
          <w:rFonts w:ascii="Calibri" w:eastAsia="Times New Roman" w:hAnsi="Calibri" w:cs="Calibri"/>
          <w:i/>
          <w:iCs/>
          <w:lang w:val="fr-FR" w:eastAsia="fr-FR"/>
        </w:rPr>
        <w:t>Préciser que la décision des Etats-Unis d'établir des relations diplomatiques avec la République populaire de Chine repose sur l'espoir que l'avenir de Taiwan sera déterminé par des moyens pacifiques;</w:t>
      </w:r>
    </w:p>
    <w:p w:rsidR="00D14EAB" w:rsidRPr="00D14EAB" w:rsidRDefault="00856791" w:rsidP="00D14EAB">
      <w:pPr>
        <w:pStyle w:val="Paragraphedeliste"/>
        <w:numPr>
          <w:ilvl w:val="3"/>
          <w:numId w:val="109"/>
        </w:numPr>
        <w:jc w:val="both"/>
        <w:rPr>
          <w:i/>
        </w:rPr>
      </w:pPr>
      <w:r w:rsidRPr="00D14EAB">
        <w:rPr>
          <w:rFonts w:ascii="Calibri" w:eastAsia="Times New Roman" w:hAnsi="Calibri" w:cs="Calibri"/>
          <w:i/>
          <w:iCs/>
          <w:lang w:val="fr-FR" w:eastAsia="fr-FR"/>
        </w:rPr>
        <w:t>Considérer toute tentative visant à déterminer l'avenir de Taiwan par des moyens autres que pacifiques, y compris le boycott ou l'embargo, comme une menace à la paix et à la sécurité dans la région du Pacifique occidental et comme un sujet de grave préoccupation pour les Etats-Unis;</w:t>
      </w:r>
    </w:p>
    <w:p w:rsidR="00D14EAB" w:rsidRPr="00D14EAB" w:rsidRDefault="00856791" w:rsidP="00D14EAB">
      <w:pPr>
        <w:pStyle w:val="Paragraphedeliste"/>
        <w:numPr>
          <w:ilvl w:val="3"/>
          <w:numId w:val="109"/>
        </w:numPr>
        <w:jc w:val="both"/>
        <w:rPr>
          <w:i/>
        </w:rPr>
      </w:pPr>
      <w:r w:rsidRPr="00D14EAB">
        <w:rPr>
          <w:rFonts w:ascii="Calibri" w:eastAsia="Times New Roman" w:hAnsi="Calibri" w:cs="Calibri"/>
          <w:i/>
          <w:iCs/>
          <w:lang w:val="fr-FR" w:eastAsia="fr-FR"/>
        </w:rPr>
        <w:t>Fournir à Taiwan des armes de nature défensive;</w:t>
      </w:r>
    </w:p>
    <w:p w:rsidR="00D14EAB" w:rsidRPr="00D14EAB" w:rsidRDefault="00856791" w:rsidP="00D14EAB">
      <w:pPr>
        <w:pStyle w:val="Paragraphedeliste"/>
        <w:numPr>
          <w:ilvl w:val="3"/>
          <w:numId w:val="109"/>
        </w:numPr>
        <w:jc w:val="both"/>
        <w:rPr>
          <w:i/>
        </w:rPr>
      </w:pPr>
      <w:r w:rsidRPr="00D14EAB">
        <w:rPr>
          <w:rFonts w:ascii="Calibri" w:eastAsia="Times New Roman" w:hAnsi="Calibri" w:cs="Calibri"/>
          <w:i/>
          <w:iCs/>
          <w:lang w:val="fr-FR" w:eastAsia="fr-FR"/>
        </w:rPr>
        <w:t>Maintenir la capacité des Etats-Unis à résister à tout recours à la force ou à tout autre forme de contrainte qui mettrait en danger la sécurité du peuple de Taiwan ».</w:t>
      </w:r>
    </w:p>
    <w:p w:rsidR="00D14EAB" w:rsidRPr="00D14EAB" w:rsidRDefault="00D14EAB" w:rsidP="00D14EAB">
      <w:pPr>
        <w:pStyle w:val="Paragraphedeliste"/>
        <w:numPr>
          <w:ilvl w:val="0"/>
          <w:numId w:val="109"/>
        </w:numPr>
        <w:jc w:val="both"/>
        <w:rPr>
          <w:i/>
        </w:rPr>
      </w:pPr>
      <w:r w:rsidRPr="00D14EAB">
        <w:rPr>
          <w:rFonts w:ascii="Calibri" w:eastAsia="Times New Roman" w:hAnsi="Calibri" w:cs="Calibri"/>
          <w:b/>
          <w:bCs/>
          <w:lang w:val="fr-FR" w:eastAsia="fr-FR"/>
        </w:rPr>
        <w:t>Années 80</w:t>
      </w:r>
    </w:p>
    <w:p w:rsidR="00476181" w:rsidRPr="00476181" w:rsidRDefault="00D14EAB" w:rsidP="00856791">
      <w:pPr>
        <w:pStyle w:val="Paragraphedeliste"/>
        <w:numPr>
          <w:ilvl w:val="1"/>
          <w:numId w:val="109"/>
        </w:numPr>
        <w:shd w:val="clear" w:color="auto" w:fill="FFFFFF"/>
        <w:spacing w:after="0" w:line="240" w:lineRule="auto"/>
        <w:outlineLvl w:val="6"/>
        <w:rPr>
          <w:rFonts w:ascii="Times New Roman" w:eastAsia="Times New Roman" w:hAnsi="Times New Roman" w:cs="Times New Roman"/>
          <w:lang w:val="fr-FR" w:eastAsia="fr-BE"/>
        </w:rPr>
      </w:pPr>
      <w:bookmarkStart w:id="436" w:name="_Toc355873819"/>
      <w:r w:rsidRPr="00D14EAB">
        <w:rPr>
          <w:rFonts w:ascii="Calibri" w:eastAsia="Times New Roman" w:hAnsi="Calibri" w:cs="Calibri"/>
          <w:lang w:val="fr-FR" w:eastAsia="fr-FR"/>
        </w:rPr>
        <w:t>Mécontentement chinois (sur la question des armes)</w:t>
      </w:r>
      <w:bookmarkEnd w:id="436"/>
    </w:p>
    <w:p w:rsidR="00476181" w:rsidRPr="00476181" w:rsidRDefault="00856791" w:rsidP="00856791">
      <w:pPr>
        <w:pStyle w:val="Paragraphedeliste"/>
        <w:numPr>
          <w:ilvl w:val="1"/>
          <w:numId w:val="109"/>
        </w:numPr>
        <w:shd w:val="clear" w:color="auto" w:fill="FFFFFF"/>
        <w:spacing w:after="0" w:line="240" w:lineRule="auto"/>
        <w:outlineLvl w:val="6"/>
        <w:rPr>
          <w:rFonts w:ascii="Times New Roman" w:eastAsia="Times New Roman" w:hAnsi="Times New Roman" w:cs="Times New Roman"/>
          <w:lang w:val="fr-FR" w:eastAsia="fr-BE"/>
        </w:rPr>
      </w:pPr>
      <w:bookmarkStart w:id="437" w:name="_Toc355873820"/>
      <w:r w:rsidRPr="00476181">
        <w:rPr>
          <w:rFonts w:ascii="Calibri" w:eastAsia="Times New Roman" w:hAnsi="Calibri" w:cs="Calibri"/>
          <w:lang w:val="fr-FR" w:eastAsia="fr-FR"/>
        </w:rPr>
        <w:lastRenderedPageBreak/>
        <w:t>Communiqué</w:t>
      </w:r>
      <w:r w:rsidRPr="00476181">
        <w:rPr>
          <w:rFonts w:ascii="Calibri" w:eastAsia="Times New Roman" w:hAnsi="Calibri" w:cs="Calibri"/>
          <w:b/>
          <w:bCs/>
          <w:lang w:val="fr-FR" w:eastAsia="fr-FR"/>
        </w:rPr>
        <w:t xml:space="preserve"> 17 août 1982</w:t>
      </w:r>
      <w:r w:rsidR="00476181">
        <w:rPr>
          <w:rFonts w:ascii="Calibri" w:eastAsia="Times New Roman" w:hAnsi="Calibri" w:cs="Calibri"/>
          <w:b/>
          <w:bCs/>
          <w:lang w:val="fr-FR" w:eastAsia="fr-FR"/>
        </w:rPr>
        <w:t xml:space="preserve"> : </w:t>
      </w:r>
      <w:r w:rsidRPr="00476181">
        <w:rPr>
          <w:rFonts w:ascii="Calibri" w:eastAsia="Times New Roman" w:hAnsi="Calibri" w:cs="Calibri"/>
          <w:lang w:val="fr-FR" w:eastAsia="fr-FR"/>
        </w:rPr>
        <w:t>« Le gouvernement américain déclare qu'il ne recherche pas à appliquer une politique à long terme de ventes d'armes à Taiwan, que ses ventes d'armes à Taiwan n'excéderont pas, en termes qualitatifs ou quantitatifs, le niveau des celles réalisées au cours de ces dernières années depuis l'établissement de relations diplomatiques entre les Etats- Unis et la Chine et qu'il compte réduire progressivement ses ventes d'armes à Taiwan, conduisant, au cours d'une période de temps donnée, à une résolution complète de la question »</w:t>
      </w:r>
      <w:bookmarkEnd w:id="437"/>
    </w:p>
    <w:p w:rsidR="00476181" w:rsidRPr="00476181" w:rsidRDefault="00856791" w:rsidP="00476181">
      <w:pPr>
        <w:pStyle w:val="Paragraphedeliste"/>
        <w:numPr>
          <w:ilvl w:val="1"/>
          <w:numId w:val="109"/>
        </w:numPr>
        <w:shd w:val="clear" w:color="auto" w:fill="FFFFFF"/>
        <w:spacing w:after="0" w:line="240" w:lineRule="auto"/>
        <w:outlineLvl w:val="6"/>
        <w:rPr>
          <w:rFonts w:ascii="Times New Roman" w:eastAsia="Times New Roman" w:hAnsi="Times New Roman" w:cs="Times New Roman"/>
          <w:lang w:val="fr-FR" w:eastAsia="fr-BE"/>
        </w:rPr>
      </w:pPr>
      <w:bookmarkStart w:id="438" w:name="_Toc355873821"/>
      <w:r w:rsidRPr="00476181">
        <w:rPr>
          <w:rFonts w:ascii="Calibri" w:eastAsia="Times New Roman" w:hAnsi="Calibri" w:cs="Calibri"/>
          <w:lang w:val="fr-FR" w:eastAsia="fr-FR"/>
        </w:rPr>
        <w:t>Mais</w:t>
      </w:r>
      <w:r w:rsidRPr="00476181">
        <w:rPr>
          <w:rFonts w:ascii="Calibri" w:eastAsia="Times New Roman" w:hAnsi="Calibri" w:cs="Calibri"/>
          <w:b/>
          <w:bCs/>
          <w:lang w:val="fr-FR" w:eastAsia="fr-FR"/>
        </w:rPr>
        <w:t xml:space="preserve"> juillet 1982</w:t>
      </w:r>
      <w:r w:rsidR="00476181">
        <w:rPr>
          <w:rFonts w:ascii="Calibri" w:eastAsia="Times New Roman" w:hAnsi="Calibri" w:cs="Calibri"/>
          <w:b/>
          <w:bCs/>
          <w:lang w:val="fr-FR" w:eastAsia="fr-FR"/>
        </w:rPr>
        <w:t xml:space="preserve"> : </w:t>
      </w:r>
      <w:r w:rsidRPr="00476181">
        <w:rPr>
          <w:rFonts w:ascii="Calibri" w:eastAsia="Times New Roman" w:hAnsi="Calibri" w:cs="Calibri"/>
          <w:lang w:val="fr-FR" w:eastAsia="fr-FR"/>
        </w:rPr>
        <w:t>Six garanties à Taiwan</w:t>
      </w:r>
      <w:bookmarkEnd w:id="438"/>
    </w:p>
    <w:p w:rsidR="00476181" w:rsidRPr="00476181" w:rsidRDefault="00856791" w:rsidP="00476181">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39" w:name="_Toc355873822"/>
      <w:r w:rsidRPr="00476181">
        <w:rPr>
          <w:rFonts w:ascii="Calibri" w:eastAsia="Times New Roman" w:hAnsi="Calibri" w:cs="Calibri"/>
          <w:lang w:val="fr-FR" w:eastAsia="fr-FR"/>
        </w:rPr>
        <w:t>Ne pas instaurer de date limite aux ventes d'armes;</w:t>
      </w:r>
      <w:bookmarkEnd w:id="439"/>
    </w:p>
    <w:p w:rsidR="00476181" w:rsidRPr="00476181" w:rsidRDefault="00856791" w:rsidP="00476181">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40" w:name="_Toc355873823"/>
      <w:r w:rsidRPr="00476181">
        <w:rPr>
          <w:rFonts w:ascii="Calibri" w:eastAsia="Times New Roman" w:hAnsi="Calibri" w:cs="Calibri"/>
          <w:lang w:val="fr-FR" w:eastAsia="fr-FR"/>
        </w:rPr>
        <w:t>Ne pas consulter préalablement Pékin à propos de ces ventes;</w:t>
      </w:r>
      <w:bookmarkEnd w:id="440"/>
    </w:p>
    <w:p w:rsidR="00476181" w:rsidRPr="00476181" w:rsidRDefault="00856791" w:rsidP="00476181">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41" w:name="_Toc355873824"/>
      <w:r w:rsidRPr="00476181">
        <w:rPr>
          <w:rFonts w:ascii="Calibri" w:eastAsia="Times New Roman" w:hAnsi="Calibri" w:cs="Calibri"/>
          <w:lang w:val="fr-FR" w:eastAsia="fr-FR"/>
        </w:rPr>
        <w:t>Ne pas servir de médiateur dans les relations entre les deux rives;</w:t>
      </w:r>
      <w:bookmarkEnd w:id="441"/>
    </w:p>
    <w:p w:rsidR="00476181" w:rsidRPr="00476181" w:rsidRDefault="00856791" w:rsidP="00476181">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42" w:name="_Toc355873825"/>
      <w:r w:rsidRPr="00476181">
        <w:rPr>
          <w:rFonts w:ascii="Calibri" w:eastAsia="Times New Roman" w:hAnsi="Calibri" w:cs="Calibri"/>
          <w:lang w:val="fr-FR" w:eastAsia="fr-FR"/>
        </w:rPr>
        <w:t>Ne pas réviser le TRA;</w:t>
      </w:r>
      <w:bookmarkEnd w:id="442"/>
    </w:p>
    <w:p w:rsidR="00476181" w:rsidRPr="00476181" w:rsidRDefault="00856791" w:rsidP="00476181">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43" w:name="_Toc355873826"/>
      <w:r w:rsidRPr="00476181">
        <w:rPr>
          <w:rFonts w:ascii="Calibri" w:eastAsia="Times New Roman" w:hAnsi="Calibri" w:cs="Calibri"/>
          <w:lang w:val="fr-FR" w:eastAsia="fr-FR"/>
        </w:rPr>
        <w:t>Ne pas changer de position sur la question de la souveraineté de Taiwan;</w:t>
      </w:r>
      <w:bookmarkEnd w:id="443"/>
    </w:p>
    <w:p w:rsidR="00476181" w:rsidRPr="00476181" w:rsidRDefault="00856791" w:rsidP="00476181">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44" w:name="_Toc355873827"/>
      <w:r w:rsidRPr="00476181">
        <w:rPr>
          <w:rFonts w:ascii="Calibri" w:eastAsia="Times New Roman" w:hAnsi="Calibri" w:cs="Calibri"/>
          <w:lang w:val="fr-FR" w:eastAsia="fr-FR"/>
        </w:rPr>
        <w:t>Ne pas obliger Taiwan à négocier avec Chine.</w:t>
      </w:r>
      <w:bookmarkEnd w:id="444"/>
    </w:p>
    <w:p w:rsidR="00476181" w:rsidRPr="00476181" w:rsidRDefault="00476181" w:rsidP="00476181">
      <w:pPr>
        <w:pStyle w:val="Paragraphedeliste"/>
        <w:numPr>
          <w:ilvl w:val="0"/>
          <w:numId w:val="109"/>
        </w:numPr>
        <w:shd w:val="clear" w:color="auto" w:fill="FFFFFF"/>
        <w:spacing w:after="0" w:line="240" w:lineRule="auto"/>
        <w:outlineLvl w:val="6"/>
        <w:rPr>
          <w:rFonts w:ascii="Times New Roman" w:eastAsia="Times New Roman" w:hAnsi="Times New Roman" w:cs="Times New Roman"/>
          <w:lang w:val="fr-FR" w:eastAsia="fr-BE"/>
        </w:rPr>
      </w:pPr>
      <w:bookmarkStart w:id="445" w:name="_Toc355873828"/>
      <w:r w:rsidRPr="00476181">
        <w:rPr>
          <w:rFonts w:ascii="Calibri" w:eastAsia="Times New Roman" w:hAnsi="Calibri" w:cs="Calibri"/>
          <w:b/>
          <w:bCs/>
          <w:lang w:val="fr-FR" w:eastAsia="fr-FR"/>
        </w:rPr>
        <w:t>1996-2000</w:t>
      </w:r>
      <w:bookmarkEnd w:id="445"/>
    </w:p>
    <w:p w:rsidR="00476181" w:rsidRPr="00476181" w:rsidRDefault="00476181" w:rsidP="00476181">
      <w:pPr>
        <w:pStyle w:val="Paragraphedeliste"/>
        <w:numPr>
          <w:ilvl w:val="1"/>
          <w:numId w:val="109"/>
        </w:numPr>
        <w:shd w:val="clear" w:color="auto" w:fill="FFFFFF"/>
        <w:spacing w:after="0" w:line="240" w:lineRule="auto"/>
        <w:outlineLvl w:val="6"/>
        <w:rPr>
          <w:rFonts w:ascii="Times New Roman" w:eastAsia="Times New Roman" w:hAnsi="Times New Roman" w:cs="Times New Roman"/>
          <w:lang w:val="fr-FR" w:eastAsia="fr-BE"/>
        </w:rPr>
      </w:pPr>
      <w:bookmarkStart w:id="446" w:name="_Toc355873829"/>
      <w:r w:rsidRPr="00476181">
        <w:rPr>
          <w:rFonts w:ascii="Calibri" w:eastAsia="Times New Roman" w:hAnsi="Calibri" w:cs="Calibri"/>
          <w:lang w:val="fr-FR" w:eastAsia="fr-FR"/>
        </w:rPr>
        <w:t>1995-1996</w:t>
      </w:r>
      <w:bookmarkEnd w:id="446"/>
    </w:p>
    <w:p w:rsidR="00476181" w:rsidRPr="00476181" w:rsidRDefault="00856791" w:rsidP="00476181">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47" w:name="_Toc355873830"/>
      <w:r w:rsidRPr="00476181">
        <w:rPr>
          <w:rFonts w:ascii="Calibri" w:eastAsia="Times New Roman" w:hAnsi="Calibri" w:cs="Calibri"/>
          <w:lang w:val="fr-FR" w:eastAsia="fr-FR"/>
        </w:rPr>
        <w:t>Tensions</w:t>
      </w:r>
      <w:bookmarkEnd w:id="447"/>
    </w:p>
    <w:p w:rsidR="00476181" w:rsidRPr="00476181" w:rsidRDefault="00856791" w:rsidP="00476181">
      <w:pPr>
        <w:pStyle w:val="Paragraphedeliste"/>
        <w:numPr>
          <w:ilvl w:val="3"/>
          <w:numId w:val="109"/>
        </w:numPr>
        <w:shd w:val="clear" w:color="auto" w:fill="FFFFFF"/>
        <w:spacing w:after="0" w:line="240" w:lineRule="auto"/>
        <w:outlineLvl w:val="6"/>
        <w:rPr>
          <w:rFonts w:ascii="Times New Roman" w:eastAsia="Times New Roman" w:hAnsi="Times New Roman" w:cs="Times New Roman"/>
          <w:lang w:val="fr-FR" w:eastAsia="fr-BE"/>
        </w:rPr>
      </w:pPr>
      <w:bookmarkStart w:id="448" w:name="_Toc355873831"/>
      <w:r w:rsidRPr="00476181">
        <w:rPr>
          <w:rFonts w:ascii="Calibri" w:eastAsia="Times New Roman" w:hAnsi="Calibri" w:cs="Calibri"/>
          <w:lang w:val="fr-FR" w:eastAsia="fr-FR"/>
        </w:rPr>
        <w:t>Exercices militaires chinois</w:t>
      </w:r>
      <w:bookmarkEnd w:id="448"/>
    </w:p>
    <w:p w:rsidR="00476181" w:rsidRPr="00476181" w:rsidRDefault="00856791" w:rsidP="00476181">
      <w:pPr>
        <w:pStyle w:val="Paragraphedeliste"/>
        <w:numPr>
          <w:ilvl w:val="3"/>
          <w:numId w:val="109"/>
        </w:numPr>
        <w:shd w:val="clear" w:color="auto" w:fill="FFFFFF"/>
        <w:spacing w:after="0" w:line="240" w:lineRule="auto"/>
        <w:outlineLvl w:val="6"/>
        <w:rPr>
          <w:rFonts w:ascii="Times New Roman" w:eastAsia="Times New Roman" w:hAnsi="Times New Roman" w:cs="Times New Roman"/>
          <w:lang w:val="fr-FR" w:eastAsia="fr-BE"/>
        </w:rPr>
      </w:pPr>
      <w:bookmarkStart w:id="449" w:name="_Toc355873832"/>
      <w:r w:rsidRPr="00476181">
        <w:rPr>
          <w:rFonts w:ascii="Calibri" w:eastAsia="Times New Roman" w:hAnsi="Calibri" w:cs="Calibri"/>
          <w:lang w:val="fr-FR" w:eastAsia="fr-FR"/>
        </w:rPr>
        <w:t>Juillet 1995</w:t>
      </w:r>
      <w:bookmarkEnd w:id="449"/>
    </w:p>
    <w:p w:rsidR="00476181" w:rsidRPr="00476181" w:rsidRDefault="00856791" w:rsidP="00476181">
      <w:pPr>
        <w:pStyle w:val="Paragraphedeliste"/>
        <w:numPr>
          <w:ilvl w:val="3"/>
          <w:numId w:val="109"/>
        </w:numPr>
        <w:shd w:val="clear" w:color="auto" w:fill="FFFFFF"/>
        <w:spacing w:after="0" w:line="240" w:lineRule="auto"/>
        <w:outlineLvl w:val="6"/>
        <w:rPr>
          <w:rFonts w:ascii="Times New Roman" w:eastAsia="Times New Roman" w:hAnsi="Times New Roman" w:cs="Times New Roman"/>
          <w:lang w:val="fr-FR" w:eastAsia="fr-BE"/>
        </w:rPr>
      </w:pPr>
      <w:bookmarkStart w:id="450" w:name="_Toc355873833"/>
      <w:r w:rsidRPr="00476181">
        <w:rPr>
          <w:rFonts w:ascii="Calibri" w:eastAsia="Times New Roman" w:hAnsi="Calibri" w:cs="Calibri"/>
          <w:lang w:val="fr-FR" w:eastAsia="fr-FR"/>
        </w:rPr>
        <w:t xml:space="preserve">Novembre 1995 </w:t>
      </w:r>
      <w:proofErr w:type="gramStart"/>
      <w:r w:rsidRPr="00476181">
        <w:rPr>
          <w:rFonts w:ascii="Calibri" w:eastAsia="Times New Roman" w:hAnsi="Calibri" w:cs="Calibri"/>
          <w:lang w:val="fr-FR" w:eastAsia="fr-FR"/>
        </w:rPr>
        <w:t>( élections</w:t>
      </w:r>
      <w:proofErr w:type="gramEnd"/>
      <w:r w:rsidRPr="00476181">
        <w:rPr>
          <w:rFonts w:ascii="Calibri" w:eastAsia="Times New Roman" w:hAnsi="Calibri" w:cs="Calibri"/>
          <w:lang w:val="fr-FR" w:eastAsia="fr-FR"/>
        </w:rPr>
        <w:t xml:space="preserve"> législatives)</w:t>
      </w:r>
      <w:bookmarkEnd w:id="450"/>
    </w:p>
    <w:p w:rsidR="00476181" w:rsidRPr="00476181" w:rsidRDefault="00856791" w:rsidP="00856791">
      <w:pPr>
        <w:pStyle w:val="Paragraphedeliste"/>
        <w:numPr>
          <w:ilvl w:val="3"/>
          <w:numId w:val="109"/>
        </w:numPr>
        <w:shd w:val="clear" w:color="auto" w:fill="FFFFFF"/>
        <w:spacing w:after="0" w:line="240" w:lineRule="auto"/>
        <w:outlineLvl w:val="6"/>
        <w:rPr>
          <w:rFonts w:ascii="Times New Roman" w:eastAsia="Times New Roman" w:hAnsi="Times New Roman" w:cs="Times New Roman"/>
          <w:lang w:val="fr-FR" w:eastAsia="fr-BE"/>
        </w:rPr>
      </w:pPr>
      <w:bookmarkStart w:id="451" w:name="_Toc355873834"/>
      <w:r w:rsidRPr="00476181">
        <w:rPr>
          <w:rFonts w:ascii="Calibri" w:eastAsia="Times New Roman" w:hAnsi="Calibri" w:cs="Calibri"/>
          <w:lang w:val="fr-FR" w:eastAsia="fr-FR"/>
        </w:rPr>
        <w:t>Mars 1996 (élections présidentielles)</w:t>
      </w:r>
      <w:bookmarkEnd w:id="451"/>
    </w:p>
    <w:p w:rsidR="00476181" w:rsidRPr="00476181" w:rsidRDefault="00856791" w:rsidP="00856791">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52" w:name="_Toc355873835"/>
      <w:r w:rsidRPr="00476181">
        <w:rPr>
          <w:rFonts w:ascii="Calibri" w:eastAsia="Times New Roman" w:hAnsi="Calibri" w:cs="Calibri"/>
          <w:lang w:val="fr-FR" w:eastAsia="fr-FR"/>
        </w:rPr>
        <w:t>Diplomatie du porte-avion</w:t>
      </w:r>
      <w:bookmarkEnd w:id="452"/>
    </w:p>
    <w:p w:rsidR="00476181" w:rsidRPr="00476181" w:rsidRDefault="00856791" w:rsidP="00476181">
      <w:pPr>
        <w:pStyle w:val="Paragraphedeliste"/>
        <w:numPr>
          <w:ilvl w:val="1"/>
          <w:numId w:val="109"/>
        </w:numPr>
        <w:shd w:val="clear" w:color="auto" w:fill="FFFFFF"/>
        <w:spacing w:after="0" w:line="240" w:lineRule="auto"/>
        <w:outlineLvl w:val="6"/>
        <w:rPr>
          <w:rFonts w:ascii="Times New Roman" w:eastAsia="Times New Roman" w:hAnsi="Times New Roman" w:cs="Times New Roman"/>
          <w:lang w:val="fr-FR" w:eastAsia="fr-BE"/>
        </w:rPr>
      </w:pPr>
      <w:bookmarkStart w:id="453" w:name="_Toc355873836"/>
      <w:r w:rsidRPr="00476181">
        <w:rPr>
          <w:rFonts w:ascii="Calibri" w:eastAsia="Times New Roman" w:hAnsi="Calibri" w:cs="Calibri"/>
          <w:lang w:val="fr-FR" w:eastAsia="fr-FR"/>
        </w:rPr>
        <w:t>1996 :</w:t>
      </w:r>
      <w:bookmarkEnd w:id="453"/>
    </w:p>
    <w:p w:rsidR="00476181" w:rsidRPr="00476181" w:rsidRDefault="00856791" w:rsidP="00476181">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54" w:name="_Toc355873837"/>
      <w:r w:rsidRPr="00476181">
        <w:rPr>
          <w:rFonts w:ascii="Calibri" w:eastAsia="Times New Roman" w:hAnsi="Calibri" w:cs="Calibri"/>
          <w:lang w:val="fr-FR" w:eastAsia="fr-FR"/>
        </w:rPr>
        <w:t>Premières élections libres</w:t>
      </w:r>
      <w:r w:rsidR="00476181">
        <w:rPr>
          <w:rFonts w:ascii="Calibri" w:eastAsia="Times New Roman" w:hAnsi="Calibri" w:cs="Calibri"/>
          <w:lang w:val="fr-FR" w:eastAsia="fr-FR"/>
        </w:rPr>
        <w:t xml:space="preserve"> </w:t>
      </w:r>
      <w:r w:rsidRPr="00476181">
        <w:rPr>
          <w:rFonts w:ascii="Calibri" w:eastAsia="Times New Roman" w:hAnsi="Calibri" w:cs="Calibri"/>
          <w:lang w:val="fr-FR" w:eastAsia="fr-FR"/>
        </w:rPr>
        <w:t>&gt; KMT</w:t>
      </w:r>
      <w:bookmarkEnd w:id="454"/>
    </w:p>
    <w:p w:rsidR="00476181" w:rsidRPr="00476181" w:rsidRDefault="00856791" w:rsidP="00476181">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55" w:name="_Toc355873838"/>
      <w:r w:rsidRPr="00476181">
        <w:rPr>
          <w:rFonts w:ascii="Calibri" w:eastAsia="Times New Roman" w:hAnsi="Calibri" w:cs="Calibri"/>
          <w:lang w:val="fr-FR" w:eastAsia="fr-FR"/>
        </w:rPr>
        <w:t>Présidence de Lee Teng-hui (KMT)</w:t>
      </w:r>
      <w:bookmarkEnd w:id="455"/>
    </w:p>
    <w:p w:rsidR="00476181" w:rsidRPr="00476181" w:rsidRDefault="00856791" w:rsidP="00476181">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56" w:name="_Toc355873839"/>
      <w:r w:rsidRPr="00476181">
        <w:rPr>
          <w:rFonts w:ascii="Calibri" w:eastAsia="Times New Roman" w:hAnsi="Calibri" w:cs="Calibri"/>
          <w:lang w:val="fr-FR" w:eastAsia="fr-FR"/>
        </w:rPr>
        <w:t>Relations entre les deux rives « relations spéciales d'Etat à Etat » (juillet 1999)</w:t>
      </w:r>
      <w:bookmarkEnd w:id="456"/>
    </w:p>
    <w:p w:rsidR="00476181" w:rsidRPr="00476181" w:rsidRDefault="00856791" w:rsidP="00476181">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57" w:name="_Toc355873840"/>
      <w:r w:rsidRPr="00476181">
        <w:rPr>
          <w:rFonts w:ascii="Calibri" w:eastAsia="Times New Roman" w:hAnsi="Calibri" w:cs="Calibri"/>
          <w:lang w:val="fr-FR" w:eastAsia="fr-FR"/>
        </w:rPr>
        <w:t>Tensions</w:t>
      </w:r>
      <w:bookmarkEnd w:id="457"/>
    </w:p>
    <w:p w:rsidR="00476181" w:rsidRPr="00476181" w:rsidRDefault="00856791" w:rsidP="00476181">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58" w:name="_Toc355873841"/>
      <w:r w:rsidRPr="00476181">
        <w:rPr>
          <w:rFonts w:ascii="Calibri" w:eastAsia="Times New Roman" w:hAnsi="Calibri" w:cs="Calibri"/>
          <w:lang w:val="fr-FR" w:eastAsia="fr-FR"/>
        </w:rPr>
        <w:t>Déclarations incendiaires</w:t>
      </w:r>
      <w:bookmarkEnd w:id="458"/>
    </w:p>
    <w:p w:rsidR="00476181" w:rsidRPr="00476181" w:rsidRDefault="00856791" w:rsidP="00476181">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59" w:name="_Toc355873842"/>
      <w:r w:rsidRPr="00476181">
        <w:rPr>
          <w:rFonts w:ascii="Calibri" w:eastAsia="Times New Roman" w:hAnsi="Calibri" w:cs="Calibri"/>
          <w:lang w:val="fr-FR" w:eastAsia="fr-FR"/>
        </w:rPr>
        <w:t>Exercices militaires</w:t>
      </w:r>
      <w:bookmarkEnd w:id="459"/>
    </w:p>
    <w:p w:rsidR="00476181" w:rsidRPr="00476181" w:rsidRDefault="00856791" w:rsidP="00476181">
      <w:pPr>
        <w:pStyle w:val="Paragraphedeliste"/>
        <w:numPr>
          <w:ilvl w:val="3"/>
          <w:numId w:val="109"/>
        </w:numPr>
        <w:shd w:val="clear" w:color="auto" w:fill="FFFFFF"/>
        <w:spacing w:after="0" w:line="240" w:lineRule="auto"/>
        <w:outlineLvl w:val="6"/>
        <w:rPr>
          <w:rFonts w:ascii="Times New Roman" w:eastAsia="Times New Roman" w:hAnsi="Times New Roman" w:cs="Times New Roman"/>
          <w:lang w:val="fr-FR" w:eastAsia="fr-BE"/>
        </w:rPr>
      </w:pPr>
      <w:bookmarkStart w:id="460" w:name="_Toc355873843"/>
      <w:r w:rsidRPr="00476181">
        <w:rPr>
          <w:rFonts w:ascii="Calibri" w:eastAsia="Times New Roman" w:hAnsi="Calibri" w:cs="Calibri"/>
          <w:lang w:val="fr-FR" w:eastAsia="fr-FR"/>
        </w:rPr>
        <w:t>Réaction E-U: envoi de deux porte-avions</w:t>
      </w:r>
      <w:bookmarkEnd w:id="460"/>
    </w:p>
    <w:p w:rsidR="00856791" w:rsidRPr="003C0464" w:rsidRDefault="00476181" w:rsidP="00856791">
      <w:pPr>
        <w:pStyle w:val="Paragraphedeliste"/>
        <w:numPr>
          <w:ilvl w:val="3"/>
          <w:numId w:val="109"/>
        </w:numPr>
        <w:shd w:val="clear" w:color="auto" w:fill="FFFFFF"/>
        <w:spacing w:after="0" w:line="240" w:lineRule="auto"/>
        <w:outlineLvl w:val="6"/>
        <w:rPr>
          <w:rFonts w:ascii="Times New Roman" w:eastAsia="Times New Roman" w:hAnsi="Times New Roman" w:cs="Times New Roman"/>
          <w:lang w:val="fr-FR" w:eastAsia="fr-BE"/>
        </w:rPr>
      </w:pPr>
      <w:bookmarkStart w:id="461" w:name="_Toc355873844"/>
      <w:r>
        <w:rPr>
          <w:rFonts w:ascii="Calibri" w:eastAsia="Times New Roman" w:hAnsi="Calibri" w:cs="Calibri"/>
          <w:lang w:val="fr-FR" w:eastAsia="fr-FR"/>
        </w:rPr>
        <w:t>.</w:t>
      </w:r>
      <w:r w:rsidR="00856791" w:rsidRPr="00476181">
        <w:rPr>
          <w:rFonts w:ascii="Calibri" w:eastAsia="Times New Roman" w:hAnsi="Calibri" w:cs="Calibri"/>
          <w:lang w:val="fr-FR" w:eastAsia="fr-FR"/>
        </w:rPr>
        <w:t>..mais également mécontentement déclarations Lee Teng-hui</w:t>
      </w:r>
      <w:bookmarkEnd w:id="461"/>
    </w:p>
    <w:p w:rsidR="003C0464" w:rsidRDefault="003C0464" w:rsidP="003C0464">
      <w:pPr>
        <w:shd w:val="clear" w:color="auto" w:fill="FFFFFF"/>
        <w:spacing w:after="0" w:line="240" w:lineRule="auto"/>
        <w:outlineLvl w:val="6"/>
        <w:rPr>
          <w:rFonts w:ascii="Times New Roman" w:eastAsia="Times New Roman" w:hAnsi="Times New Roman" w:cs="Times New Roman"/>
          <w:lang w:val="fr-FR" w:eastAsia="fr-BE"/>
        </w:rPr>
      </w:pPr>
    </w:p>
    <w:p w:rsidR="003C0464" w:rsidRDefault="003C0464" w:rsidP="003C0464">
      <w:pPr>
        <w:pStyle w:val="Paragraphedeliste"/>
        <w:numPr>
          <w:ilvl w:val="0"/>
          <w:numId w:val="109"/>
        </w:numPr>
        <w:shd w:val="clear" w:color="auto" w:fill="FFFFFF"/>
        <w:spacing w:after="0" w:line="240" w:lineRule="auto"/>
        <w:outlineLvl w:val="6"/>
        <w:rPr>
          <w:rFonts w:eastAsia="Times New Roman" w:cstheme="minorHAnsi"/>
          <w:lang w:val="fr-FR" w:eastAsia="fr-BE"/>
        </w:rPr>
      </w:pPr>
      <w:bookmarkStart w:id="462" w:name="_Toc355873845"/>
      <w:r w:rsidRPr="003C0464">
        <w:rPr>
          <w:rFonts w:eastAsia="Times New Roman" w:cstheme="minorHAnsi"/>
          <w:lang w:val="fr-FR" w:eastAsia="fr-BE"/>
        </w:rPr>
        <w:t>Paraitre sans se battre</w:t>
      </w:r>
      <w:bookmarkEnd w:id="462"/>
    </w:p>
    <w:p w:rsidR="003C0464" w:rsidRPr="003C0464" w:rsidRDefault="00856791" w:rsidP="003C0464">
      <w:pPr>
        <w:pStyle w:val="Paragraphedeliste"/>
        <w:numPr>
          <w:ilvl w:val="1"/>
          <w:numId w:val="109"/>
        </w:numPr>
        <w:shd w:val="clear" w:color="auto" w:fill="FFFFFF"/>
        <w:spacing w:after="0" w:line="240" w:lineRule="auto"/>
        <w:outlineLvl w:val="6"/>
        <w:rPr>
          <w:rFonts w:eastAsia="Times New Roman" w:cstheme="minorHAnsi"/>
          <w:lang w:val="fr-FR" w:eastAsia="fr-BE"/>
        </w:rPr>
      </w:pPr>
      <w:bookmarkStart w:id="463" w:name="_Toc355873846"/>
      <w:r w:rsidRPr="003C0464">
        <w:rPr>
          <w:rFonts w:ascii="Calibri" w:eastAsia="Times New Roman" w:hAnsi="Calibri" w:cs="Calibri"/>
          <w:lang w:val="fr-FR" w:eastAsia="fr-FR"/>
        </w:rPr>
        <w:t>Dissuasion</w:t>
      </w:r>
      <w:r w:rsidR="003C0464">
        <w:rPr>
          <w:rFonts w:ascii="Calibri" w:eastAsia="Times New Roman" w:hAnsi="Calibri" w:cs="Calibri"/>
          <w:lang w:val="fr-FR" w:eastAsia="fr-FR"/>
        </w:rPr>
        <w:t xml:space="preserve"> : </w:t>
      </w:r>
      <w:r w:rsidRPr="003C0464">
        <w:rPr>
          <w:rFonts w:ascii="Calibri" w:eastAsia="Times New Roman" w:hAnsi="Calibri" w:cs="Calibri"/>
          <w:lang w:val="fr-FR" w:eastAsia="fr-FR"/>
        </w:rPr>
        <w:t>Ex. récent : « l</w:t>
      </w:r>
      <w:r w:rsidR="003C0464">
        <w:rPr>
          <w:rFonts w:ascii="Calibri" w:eastAsia="Times New Roman" w:hAnsi="Calibri" w:cs="Calibri"/>
          <w:lang w:val="fr-FR" w:eastAsia="fr-FR"/>
        </w:rPr>
        <w:t>a diplomatie du porte-avion »</w:t>
      </w:r>
      <w:bookmarkEnd w:id="463"/>
    </w:p>
    <w:p w:rsidR="003C0464" w:rsidRPr="003C0464" w:rsidRDefault="00856791" w:rsidP="00856791">
      <w:pPr>
        <w:pStyle w:val="Paragraphedeliste"/>
        <w:numPr>
          <w:ilvl w:val="2"/>
          <w:numId w:val="109"/>
        </w:numPr>
        <w:shd w:val="clear" w:color="auto" w:fill="FFFFFF"/>
        <w:spacing w:after="0" w:line="240" w:lineRule="auto"/>
        <w:outlineLvl w:val="6"/>
        <w:rPr>
          <w:rFonts w:eastAsia="Times New Roman" w:cstheme="minorHAnsi"/>
          <w:lang w:val="fr-FR" w:eastAsia="fr-BE"/>
        </w:rPr>
      </w:pPr>
      <w:bookmarkStart w:id="464" w:name="_Toc355873847"/>
      <w:r w:rsidRPr="003C0464">
        <w:rPr>
          <w:rFonts w:ascii="Calibri" w:eastAsia="Times New Roman" w:hAnsi="Calibri" w:cs="Calibri"/>
          <w:lang w:val="fr-FR" w:eastAsia="fr-FR"/>
        </w:rPr>
        <w:t>Taïwan (1996)</w:t>
      </w:r>
      <w:bookmarkEnd w:id="464"/>
    </w:p>
    <w:p w:rsidR="003C0464" w:rsidRPr="003C0464" w:rsidRDefault="00856791" w:rsidP="003C0464">
      <w:pPr>
        <w:pStyle w:val="Paragraphedeliste"/>
        <w:numPr>
          <w:ilvl w:val="2"/>
          <w:numId w:val="109"/>
        </w:numPr>
        <w:shd w:val="clear" w:color="auto" w:fill="FFFFFF"/>
        <w:spacing w:after="0" w:line="240" w:lineRule="auto"/>
        <w:outlineLvl w:val="6"/>
        <w:rPr>
          <w:rFonts w:eastAsia="Times New Roman" w:cstheme="minorHAnsi"/>
          <w:lang w:val="fr-FR" w:eastAsia="fr-BE"/>
        </w:rPr>
      </w:pPr>
      <w:bookmarkStart w:id="465" w:name="_Toc355873848"/>
      <w:r w:rsidRPr="003C0464">
        <w:rPr>
          <w:rFonts w:ascii="Calibri" w:eastAsia="Times New Roman" w:hAnsi="Calibri" w:cs="Calibri"/>
          <w:lang w:val="fr-FR" w:eastAsia="fr-FR"/>
        </w:rPr>
        <w:t>Iran (2007)</w:t>
      </w:r>
      <w:bookmarkEnd w:id="465"/>
    </w:p>
    <w:p w:rsidR="003C0464" w:rsidRPr="003C0464" w:rsidRDefault="00856791" w:rsidP="003C0464">
      <w:pPr>
        <w:pStyle w:val="Paragraphedeliste"/>
        <w:numPr>
          <w:ilvl w:val="1"/>
          <w:numId w:val="109"/>
        </w:numPr>
        <w:shd w:val="clear" w:color="auto" w:fill="FFFFFF"/>
        <w:spacing w:after="0" w:line="240" w:lineRule="auto"/>
        <w:outlineLvl w:val="6"/>
        <w:rPr>
          <w:rFonts w:eastAsia="Times New Roman" w:cstheme="minorHAnsi"/>
          <w:lang w:val="fr-FR" w:eastAsia="fr-BE"/>
        </w:rPr>
      </w:pPr>
      <w:bookmarkStart w:id="466" w:name="_Toc355873849"/>
      <w:r w:rsidRPr="003C0464">
        <w:rPr>
          <w:rFonts w:ascii="Calibri" w:eastAsia="Times New Roman" w:hAnsi="Calibri" w:cs="Calibri"/>
          <w:lang w:val="fr-FR" w:eastAsia="fr-FR"/>
        </w:rPr>
        <w:t>Chine - déni d'accès</w:t>
      </w:r>
      <w:bookmarkEnd w:id="466"/>
    </w:p>
    <w:p w:rsidR="003C0464" w:rsidRPr="003C0464" w:rsidRDefault="00856791" w:rsidP="003C0464">
      <w:pPr>
        <w:pStyle w:val="Paragraphedeliste"/>
        <w:numPr>
          <w:ilvl w:val="2"/>
          <w:numId w:val="109"/>
        </w:numPr>
        <w:shd w:val="clear" w:color="auto" w:fill="FFFFFF"/>
        <w:spacing w:after="0" w:line="240" w:lineRule="auto"/>
        <w:outlineLvl w:val="6"/>
        <w:rPr>
          <w:rFonts w:eastAsia="Times New Roman" w:cstheme="minorHAnsi"/>
          <w:lang w:val="fr-FR" w:eastAsia="fr-BE"/>
        </w:rPr>
      </w:pPr>
      <w:bookmarkStart w:id="467" w:name="_Toc355873850"/>
      <w:r w:rsidRPr="003C0464">
        <w:rPr>
          <w:rFonts w:ascii="Calibri" w:eastAsia="Times New Roman" w:hAnsi="Calibri" w:cs="Calibri"/>
          <w:lang w:val="fr-FR" w:eastAsia="fr-FR"/>
        </w:rPr>
        <w:t>Crise de Taiwan en 1996</w:t>
      </w:r>
      <w:r w:rsidR="003C0464">
        <w:rPr>
          <w:rFonts w:ascii="Calibri" w:eastAsia="Times New Roman" w:hAnsi="Calibri" w:cs="Calibri"/>
          <w:lang w:val="fr-FR" w:eastAsia="fr-FR"/>
        </w:rPr>
        <w:t xml:space="preserve"> : </w:t>
      </w:r>
      <w:r w:rsidRPr="003C0464">
        <w:rPr>
          <w:rFonts w:ascii="Calibri" w:eastAsia="Times New Roman" w:hAnsi="Calibri" w:cs="Calibri"/>
          <w:lang w:val="fr-FR" w:eastAsia="fr-FR"/>
        </w:rPr>
        <w:t>Développement des porte-avions</w:t>
      </w:r>
      <w:bookmarkEnd w:id="467"/>
    </w:p>
    <w:p w:rsidR="003C0464" w:rsidRPr="003C0464" w:rsidRDefault="00856791" w:rsidP="003C0464">
      <w:pPr>
        <w:pStyle w:val="Paragraphedeliste"/>
        <w:numPr>
          <w:ilvl w:val="2"/>
          <w:numId w:val="109"/>
        </w:numPr>
        <w:shd w:val="clear" w:color="auto" w:fill="FFFFFF"/>
        <w:spacing w:after="0" w:line="240" w:lineRule="auto"/>
        <w:outlineLvl w:val="6"/>
        <w:rPr>
          <w:rFonts w:eastAsia="Times New Roman" w:cstheme="minorHAnsi"/>
          <w:lang w:val="fr-FR" w:eastAsia="fr-BE"/>
        </w:rPr>
      </w:pPr>
      <w:bookmarkStart w:id="468" w:name="_Toc355873851"/>
      <w:r w:rsidRPr="003C0464">
        <w:rPr>
          <w:rFonts w:ascii="Calibri" w:eastAsia="Times New Roman" w:hAnsi="Calibri" w:cs="Calibri"/>
          <w:lang w:val="fr-FR" w:eastAsia="fr-FR"/>
        </w:rPr>
        <w:t>Volonté de Pékin de réagir</w:t>
      </w:r>
      <w:r w:rsidR="003C0464">
        <w:rPr>
          <w:rFonts w:ascii="Calibri" w:eastAsia="Times New Roman" w:hAnsi="Calibri" w:cs="Calibri"/>
          <w:lang w:val="fr-FR" w:eastAsia="fr-FR"/>
        </w:rPr>
        <w:t xml:space="preserve"> : </w:t>
      </w:r>
      <w:r w:rsidRPr="003C0464">
        <w:rPr>
          <w:rFonts w:ascii="Calibri" w:eastAsia="Times New Roman" w:hAnsi="Calibri" w:cs="Calibri"/>
          <w:lang w:val="fr-FR" w:eastAsia="fr-FR"/>
        </w:rPr>
        <w:t>Développement de nouvelles armes</w:t>
      </w:r>
      <w:bookmarkStart w:id="469" w:name="bookmark3"/>
      <w:bookmarkEnd w:id="468"/>
    </w:p>
    <w:p w:rsidR="003C0464" w:rsidRPr="003C0464" w:rsidRDefault="00856791" w:rsidP="003C0464">
      <w:pPr>
        <w:pStyle w:val="Paragraphedeliste"/>
        <w:numPr>
          <w:ilvl w:val="2"/>
          <w:numId w:val="109"/>
        </w:numPr>
        <w:shd w:val="clear" w:color="auto" w:fill="FFFFFF"/>
        <w:spacing w:after="0" w:line="240" w:lineRule="auto"/>
        <w:outlineLvl w:val="6"/>
        <w:rPr>
          <w:rFonts w:eastAsia="Times New Roman" w:cstheme="minorHAnsi"/>
          <w:lang w:val="fr-FR" w:eastAsia="fr-BE"/>
        </w:rPr>
      </w:pPr>
      <w:bookmarkStart w:id="470" w:name="_Toc355873852"/>
      <w:r w:rsidRPr="003C0464">
        <w:rPr>
          <w:rFonts w:ascii="Calibri" w:eastAsia="Times New Roman" w:hAnsi="Calibri" w:cs="Calibri"/>
          <w:lang w:val="fr-FR" w:eastAsia="fr-FR"/>
        </w:rPr>
        <w:t>Lesquelles?</w:t>
      </w:r>
      <w:bookmarkEnd w:id="469"/>
      <w:bookmarkEnd w:id="470"/>
    </w:p>
    <w:p w:rsidR="003C0464" w:rsidRPr="003C0464" w:rsidRDefault="00856791" w:rsidP="003C0464">
      <w:pPr>
        <w:pStyle w:val="Paragraphedeliste"/>
        <w:numPr>
          <w:ilvl w:val="3"/>
          <w:numId w:val="109"/>
        </w:numPr>
        <w:shd w:val="clear" w:color="auto" w:fill="FFFFFF"/>
        <w:spacing w:after="0" w:line="240" w:lineRule="auto"/>
        <w:outlineLvl w:val="6"/>
        <w:rPr>
          <w:rFonts w:eastAsia="Times New Roman" w:cstheme="minorHAnsi"/>
          <w:lang w:val="fr-FR" w:eastAsia="fr-BE"/>
        </w:rPr>
      </w:pPr>
      <w:bookmarkStart w:id="471" w:name="_Toc355873853"/>
      <w:r w:rsidRPr="003C0464">
        <w:rPr>
          <w:rFonts w:ascii="Calibri" w:eastAsia="Times New Roman" w:hAnsi="Calibri" w:cs="Calibri"/>
          <w:lang w:val="fr-FR" w:eastAsia="fr-FR"/>
        </w:rPr>
        <w:t>Missiles balistiques/ croisière</w:t>
      </w:r>
      <w:r w:rsidR="003C0464">
        <w:rPr>
          <w:rFonts w:ascii="Calibri" w:eastAsia="Times New Roman" w:hAnsi="Calibri" w:cs="Calibri"/>
          <w:lang w:val="fr-FR" w:eastAsia="fr-FR"/>
        </w:rPr>
        <w:t xml:space="preserve"> (</w:t>
      </w:r>
      <w:r w:rsidRPr="003C0464">
        <w:rPr>
          <w:rFonts w:ascii="Calibri" w:eastAsia="Times New Roman" w:hAnsi="Calibri" w:cs="Calibri"/>
          <w:lang w:val="en-US" w:eastAsia="fr-FR"/>
        </w:rPr>
        <w:t xml:space="preserve">An9 Ship </w:t>
      </w:r>
      <w:proofErr w:type="spellStart"/>
      <w:r w:rsidRPr="003C0464">
        <w:rPr>
          <w:rFonts w:ascii="Calibri" w:eastAsia="Times New Roman" w:hAnsi="Calibri" w:cs="Calibri"/>
          <w:lang w:val="en-US" w:eastAsia="fr-FR"/>
        </w:rPr>
        <w:t>Balistic</w:t>
      </w:r>
      <w:proofErr w:type="spellEnd"/>
      <w:r w:rsidRPr="003C0464">
        <w:rPr>
          <w:rFonts w:ascii="Calibri" w:eastAsia="Times New Roman" w:hAnsi="Calibri" w:cs="Calibri"/>
          <w:lang w:val="en-US" w:eastAsia="fr-FR"/>
        </w:rPr>
        <w:t xml:space="preserve"> Missile (ASBM)</w:t>
      </w:r>
      <w:r w:rsidR="003C0464">
        <w:rPr>
          <w:rFonts w:ascii="Calibri" w:eastAsia="Times New Roman" w:hAnsi="Calibri" w:cs="Calibri"/>
          <w:lang w:val="en-US" w:eastAsia="fr-FR"/>
        </w:rPr>
        <w:t>)</w:t>
      </w:r>
      <w:bookmarkEnd w:id="471"/>
    </w:p>
    <w:p w:rsidR="003C0464" w:rsidRPr="003C0464" w:rsidRDefault="00856791" w:rsidP="00856791">
      <w:pPr>
        <w:pStyle w:val="Paragraphedeliste"/>
        <w:numPr>
          <w:ilvl w:val="3"/>
          <w:numId w:val="109"/>
        </w:numPr>
        <w:shd w:val="clear" w:color="auto" w:fill="FFFFFF"/>
        <w:spacing w:after="0" w:line="240" w:lineRule="auto"/>
        <w:outlineLvl w:val="6"/>
        <w:rPr>
          <w:rFonts w:eastAsia="Times New Roman" w:cstheme="minorHAnsi"/>
          <w:lang w:val="fr-FR" w:eastAsia="fr-BE"/>
        </w:rPr>
      </w:pPr>
      <w:bookmarkStart w:id="472" w:name="_Toc355873854"/>
      <w:r w:rsidRPr="003C0464">
        <w:rPr>
          <w:rFonts w:ascii="Calibri" w:eastAsia="Times New Roman" w:hAnsi="Calibri" w:cs="Calibri"/>
          <w:lang w:val="fr-FR" w:eastAsia="fr-FR"/>
        </w:rPr>
        <w:t>Sous-marins</w:t>
      </w:r>
      <w:bookmarkEnd w:id="472"/>
    </w:p>
    <w:p w:rsidR="003C0464" w:rsidRPr="003C0464" w:rsidRDefault="00856791" w:rsidP="003C0464">
      <w:pPr>
        <w:pStyle w:val="Paragraphedeliste"/>
        <w:numPr>
          <w:ilvl w:val="3"/>
          <w:numId w:val="109"/>
        </w:numPr>
        <w:shd w:val="clear" w:color="auto" w:fill="FFFFFF"/>
        <w:spacing w:after="0" w:line="240" w:lineRule="auto"/>
        <w:outlineLvl w:val="6"/>
        <w:rPr>
          <w:rFonts w:eastAsia="Times New Roman" w:cstheme="minorHAnsi"/>
          <w:lang w:val="fr-FR" w:eastAsia="fr-BE"/>
        </w:rPr>
      </w:pPr>
      <w:bookmarkStart w:id="473" w:name="_Toc355873855"/>
      <w:r w:rsidRPr="003C0464">
        <w:rPr>
          <w:rFonts w:ascii="Calibri" w:eastAsia="Times New Roman" w:hAnsi="Calibri" w:cs="Calibri"/>
          <w:lang w:val="fr-FR" w:eastAsia="fr-FR"/>
        </w:rPr>
        <w:t>Développement armes dans l'espace (ASAT)</w:t>
      </w:r>
      <w:bookmarkEnd w:id="473"/>
    </w:p>
    <w:p w:rsidR="003C0464" w:rsidRPr="003C0464" w:rsidRDefault="003C0464" w:rsidP="003C0464">
      <w:pPr>
        <w:pStyle w:val="Paragraphedeliste"/>
        <w:numPr>
          <w:ilvl w:val="0"/>
          <w:numId w:val="109"/>
        </w:numPr>
        <w:shd w:val="clear" w:color="auto" w:fill="FFFFFF"/>
        <w:spacing w:after="0" w:line="240" w:lineRule="auto"/>
        <w:outlineLvl w:val="6"/>
        <w:rPr>
          <w:rFonts w:eastAsia="Times New Roman" w:cstheme="minorHAnsi"/>
          <w:lang w:val="fr-FR" w:eastAsia="fr-BE"/>
        </w:rPr>
      </w:pPr>
      <w:bookmarkStart w:id="474" w:name="_Toc355873856"/>
      <w:r w:rsidRPr="003C0464">
        <w:rPr>
          <w:rFonts w:ascii="Calibri" w:eastAsia="Times New Roman" w:hAnsi="Calibri" w:cs="Calibri"/>
          <w:b/>
          <w:bCs/>
          <w:lang w:val="fr-FR" w:eastAsia="fr-FR"/>
        </w:rPr>
        <w:t>2000 – 2008</w:t>
      </w:r>
      <w:bookmarkEnd w:id="474"/>
    </w:p>
    <w:p w:rsidR="003C0464" w:rsidRPr="003C0464" w:rsidRDefault="003C0464" w:rsidP="003C0464">
      <w:pPr>
        <w:pStyle w:val="Paragraphedeliste"/>
        <w:numPr>
          <w:ilvl w:val="1"/>
          <w:numId w:val="109"/>
        </w:numPr>
        <w:shd w:val="clear" w:color="auto" w:fill="FFFFFF"/>
        <w:spacing w:after="0" w:line="240" w:lineRule="auto"/>
        <w:outlineLvl w:val="6"/>
        <w:rPr>
          <w:rFonts w:ascii="Times New Roman" w:eastAsia="Times New Roman" w:hAnsi="Times New Roman" w:cs="Times New Roman"/>
          <w:lang w:val="fr-FR" w:eastAsia="fr-BE"/>
        </w:rPr>
      </w:pPr>
      <w:bookmarkStart w:id="475" w:name="_Toc355873857"/>
      <w:r w:rsidRPr="003C0464">
        <w:rPr>
          <w:rFonts w:ascii="Calibri" w:eastAsia="Times New Roman" w:hAnsi="Calibri" w:cs="Calibri"/>
          <w:lang w:val="fr-FR" w:eastAsia="fr-FR"/>
        </w:rPr>
        <w:t>Élection Chen Shui-</w:t>
      </w:r>
      <w:proofErr w:type="spellStart"/>
      <w:r w:rsidRPr="003C0464">
        <w:rPr>
          <w:rFonts w:ascii="Calibri" w:eastAsia="Times New Roman" w:hAnsi="Calibri" w:cs="Calibri"/>
          <w:lang w:val="fr-FR" w:eastAsia="fr-FR"/>
        </w:rPr>
        <w:t>bian</w:t>
      </w:r>
      <w:proofErr w:type="spellEnd"/>
      <w:r w:rsidRPr="003C0464">
        <w:rPr>
          <w:rFonts w:ascii="Calibri" w:eastAsia="Times New Roman" w:hAnsi="Calibri" w:cs="Calibri"/>
          <w:lang w:val="fr-FR" w:eastAsia="fr-FR"/>
        </w:rPr>
        <w:t xml:space="preserve"> (</w:t>
      </w:r>
      <w:proofErr w:type="spellStart"/>
      <w:r w:rsidRPr="003C0464">
        <w:rPr>
          <w:rFonts w:ascii="Calibri" w:eastAsia="Times New Roman" w:hAnsi="Calibri" w:cs="Calibri"/>
          <w:lang w:val="fr-FR" w:eastAsia="fr-FR"/>
        </w:rPr>
        <w:t>Democratic</w:t>
      </w:r>
      <w:proofErr w:type="spellEnd"/>
      <w:r w:rsidRPr="003C0464">
        <w:rPr>
          <w:rFonts w:ascii="Calibri" w:eastAsia="Times New Roman" w:hAnsi="Calibri" w:cs="Calibri"/>
          <w:lang w:val="fr-FR" w:eastAsia="fr-FR"/>
        </w:rPr>
        <w:t xml:space="preserve"> Progressive Party)</w:t>
      </w:r>
      <w:bookmarkEnd w:id="475"/>
    </w:p>
    <w:p w:rsidR="003C0464" w:rsidRPr="003C0464" w:rsidRDefault="00856791" w:rsidP="003C0464">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76" w:name="_Toc355873858"/>
      <w:r w:rsidRPr="003C0464">
        <w:rPr>
          <w:rFonts w:ascii="Calibri" w:eastAsia="Times New Roman" w:hAnsi="Calibri" w:cs="Calibri"/>
          <w:lang w:val="fr-FR" w:eastAsia="fr-FR"/>
        </w:rPr>
        <w:t>positions très pro-indépendance</w:t>
      </w:r>
      <w:bookmarkEnd w:id="476"/>
    </w:p>
    <w:p w:rsidR="003C0464" w:rsidRPr="003C0464" w:rsidRDefault="00856791" w:rsidP="003C0464">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77" w:name="_Toc355873859"/>
      <w:r w:rsidRPr="003C0464">
        <w:rPr>
          <w:rFonts w:ascii="Calibri" w:eastAsia="Times New Roman" w:hAnsi="Calibri" w:cs="Calibri"/>
          <w:lang w:val="fr-FR" w:eastAsia="fr-FR"/>
        </w:rPr>
        <w:t>Tensions avec RPC et E-U</w:t>
      </w:r>
      <w:bookmarkEnd w:id="477"/>
    </w:p>
    <w:p w:rsidR="00856791" w:rsidRPr="003C0464" w:rsidRDefault="00856791" w:rsidP="003C0464">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78" w:name="_Toc355873860"/>
      <w:r w:rsidRPr="003C0464">
        <w:rPr>
          <w:rFonts w:ascii="Calibri" w:eastAsia="Times New Roman" w:hAnsi="Calibri" w:cs="Calibri"/>
          <w:lang w:val="fr-FR" w:eastAsia="fr-FR"/>
        </w:rPr>
        <w:t>Le 24 avril 2001, le Président Bush déclare que si Taïwan était attaquée par la Chine, les Etats-Unis auraient une obligation de la défendre.</w:t>
      </w:r>
      <w:bookmarkEnd w:id="478"/>
    </w:p>
    <w:p w:rsidR="00856791" w:rsidRPr="00007AFE" w:rsidRDefault="00856791" w:rsidP="00856791">
      <w:pPr>
        <w:spacing w:after="0" w:line="240" w:lineRule="auto"/>
        <w:rPr>
          <w:lang w:val="fr-FR"/>
        </w:rPr>
      </w:pPr>
    </w:p>
    <w:p w:rsidR="003C0464" w:rsidRPr="003C0464" w:rsidRDefault="00856791" w:rsidP="003C0464">
      <w:pPr>
        <w:pStyle w:val="Paragraphedeliste"/>
        <w:numPr>
          <w:ilvl w:val="1"/>
          <w:numId w:val="109"/>
        </w:numPr>
        <w:shd w:val="clear" w:color="auto" w:fill="FFFFFF"/>
        <w:spacing w:after="0" w:line="240" w:lineRule="auto"/>
        <w:outlineLvl w:val="6"/>
        <w:rPr>
          <w:rFonts w:ascii="Times New Roman" w:eastAsia="Times New Roman" w:hAnsi="Times New Roman" w:cs="Times New Roman"/>
          <w:lang w:val="fr-FR" w:eastAsia="fr-BE"/>
        </w:rPr>
      </w:pPr>
      <w:bookmarkStart w:id="479" w:name="_Toc355873861"/>
      <w:r w:rsidRPr="003C0464">
        <w:rPr>
          <w:rFonts w:ascii="Calibri" w:eastAsia="Times New Roman" w:hAnsi="Calibri" w:cs="Calibri"/>
          <w:lang w:val="fr-FR" w:eastAsia="fr-FR"/>
        </w:rPr>
        <w:lastRenderedPageBreak/>
        <w:t>Loi anti-sécession (14 mars 2005)</w:t>
      </w:r>
      <w:bookmarkEnd w:id="479"/>
    </w:p>
    <w:p w:rsidR="003C0464" w:rsidRPr="003C0464" w:rsidRDefault="00856791" w:rsidP="003C0464">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80" w:name="_Toc355873862"/>
      <w:r w:rsidRPr="003C0464">
        <w:rPr>
          <w:rFonts w:ascii="Calibri" w:eastAsia="Times New Roman" w:hAnsi="Calibri" w:cs="Calibri"/>
          <w:lang w:val="fr-FR" w:eastAsia="fr-FR"/>
        </w:rPr>
        <w:t>Art. 8 : la RPC devra employer des « moyens non- pacifiques » dans les 3 scénarios suivants:</w:t>
      </w:r>
      <w:bookmarkEnd w:id="480"/>
    </w:p>
    <w:p w:rsidR="003C0464" w:rsidRPr="003C0464" w:rsidRDefault="00856791" w:rsidP="003C0464">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81" w:name="_Toc355873863"/>
      <w:r w:rsidRPr="003C0464">
        <w:rPr>
          <w:rFonts w:ascii="Calibri" w:eastAsia="Times New Roman" w:hAnsi="Calibri" w:cs="Calibri"/>
          <w:lang w:val="fr-FR" w:eastAsia="fr-FR"/>
        </w:rPr>
        <w:t>Si les forces sécessionnistes taïwanaises réalisent la sécession effective de Taiwan sous quelque forme que ce soit;</w:t>
      </w:r>
      <w:bookmarkEnd w:id="481"/>
    </w:p>
    <w:p w:rsidR="003C0464" w:rsidRPr="003C0464" w:rsidRDefault="00856791" w:rsidP="003C0464">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82" w:name="_Toc355873864"/>
      <w:r w:rsidRPr="003C0464">
        <w:rPr>
          <w:rFonts w:ascii="Calibri" w:eastAsia="Times New Roman" w:hAnsi="Calibri" w:cs="Calibri"/>
          <w:lang w:val="fr-FR" w:eastAsia="fr-FR"/>
        </w:rPr>
        <w:t>Si des incidents majeurs produisent le même effet;</w:t>
      </w:r>
      <w:bookmarkEnd w:id="482"/>
    </w:p>
    <w:p w:rsidR="003C0464" w:rsidRPr="003C0464" w:rsidRDefault="00856791" w:rsidP="003C0464">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83" w:name="_Toc355873865"/>
      <w:r w:rsidRPr="003C0464">
        <w:rPr>
          <w:rFonts w:ascii="Calibri" w:eastAsia="Times New Roman" w:hAnsi="Calibri" w:cs="Calibri"/>
          <w:lang w:val="fr-FR" w:eastAsia="fr-FR"/>
        </w:rPr>
        <w:t>Si les possibilités d'une réunification pacifique sont complètement épuisées.</w:t>
      </w:r>
      <w:bookmarkEnd w:id="483"/>
    </w:p>
    <w:p w:rsidR="003C0464" w:rsidRPr="003C0464" w:rsidRDefault="003C0464" w:rsidP="003C0464">
      <w:pPr>
        <w:pStyle w:val="Paragraphedeliste"/>
        <w:numPr>
          <w:ilvl w:val="0"/>
          <w:numId w:val="109"/>
        </w:numPr>
        <w:shd w:val="clear" w:color="auto" w:fill="FFFFFF"/>
        <w:spacing w:after="0" w:line="240" w:lineRule="auto"/>
        <w:outlineLvl w:val="6"/>
        <w:rPr>
          <w:rFonts w:ascii="Times New Roman" w:eastAsia="Times New Roman" w:hAnsi="Times New Roman" w:cs="Times New Roman"/>
          <w:lang w:val="fr-FR" w:eastAsia="fr-BE"/>
        </w:rPr>
      </w:pPr>
      <w:bookmarkStart w:id="484" w:name="_Toc355873866"/>
      <w:r w:rsidRPr="003C0464">
        <w:rPr>
          <w:rFonts w:ascii="Calibri" w:eastAsia="Times New Roman" w:hAnsi="Calibri" w:cs="Calibri"/>
          <w:lang w:val="fr-FR" w:eastAsia="fr-FR"/>
        </w:rPr>
        <w:t>2008</w:t>
      </w:r>
      <w:bookmarkEnd w:id="484"/>
    </w:p>
    <w:p w:rsidR="00B85909" w:rsidRPr="00B85909" w:rsidRDefault="003C0464" w:rsidP="00B85909">
      <w:pPr>
        <w:pStyle w:val="Paragraphedeliste"/>
        <w:numPr>
          <w:ilvl w:val="1"/>
          <w:numId w:val="109"/>
        </w:numPr>
        <w:shd w:val="clear" w:color="auto" w:fill="FFFFFF"/>
        <w:spacing w:after="0" w:line="240" w:lineRule="auto"/>
        <w:outlineLvl w:val="6"/>
        <w:rPr>
          <w:rFonts w:ascii="Times New Roman" w:eastAsia="Times New Roman" w:hAnsi="Times New Roman" w:cs="Times New Roman"/>
          <w:lang w:val="fr-FR" w:eastAsia="fr-BE"/>
        </w:rPr>
      </w:pPr>
      <w:bookmarkStart w:id="485" w:name="_Toc355873867"/>
      <w:r w:rsidRPr="003C0464">
        <w:rPr>
          <w:rFonts w:ascii="Calibri" w:eastAsia="Times New Roman" w:hAnsi="Calibri" w:cs="Calibri"/>
          <w:lang w:val="fr-FR" w:eastAsia="fr-FR"/>
        </w:rPr>
        <w:t>Ma Ying-</w:t>
      </w:r>
      <w:proofErr w:type="spellStart"/>
      <w:r w:rsidRPr="003C0464">
        <w:rPr>
          <w:rFonts w:ascii="Calibri" w:eastAsia="Times New Roman" w:hAnsi="Calibri" w:cs="Calibri"/>
          <w:lang w:val="fr-FR" w:eastAsia="fr-FR"/>
        </w:rPr>
        <w:t>Jeou</w:t>
      </w:r>
      <w:proofErr w:type="spellEnd"/>
      <w:r w:rsidRPr="003C0464">
        <w:rPr>
          <w:rFonts w:ascii="Calibri" w:eastAsia="Times New Roman" w:hAnsi="Calibri" w:cs="Calibri"/>
          <w:lang w:val="fr-FR" w:eastAsia="fr-FR"/>
        </w:rPr>
        <w:t xml:space="preserve"> (KMT)</w:t>
      </w:r>
      <w:bookmarkEnd w:id="485"/>
    </w:p>
    <w:p w:rsidR="00B85909" w:rsidRPr="00B85909" w:rsidRDefault="00856791" w:rsidP="00B85909">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86" w:name="_Toc355873868"/>
      <w:r w:rsidRPr="00B85909">
        <w:rPr>
          <w:rFonts w:ascii="Calibri" w:eastAsia="Times New Roman" w:hAnsi="Calibri" w:cs="Calibri"/>
          <w:lang w:val="fr-FR" w:eastAsia="fr-FR"/>
        </w:rPr>
        <w:t>Approche conciliante envers la Chine et... les Etats-Unis</w:t>
      </w:r>
      <w:bookmarkEnd w:id="486"/>
    </w:p>
    <w:p w:rsidR="00B85909" w:rsidRPr="00B85909" w:rsidRDefault="00856791" w:rsidP="00B85909">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87" w:name="_Toc355873869"/>
      <w:r w:rsidRPr="00B85909">
        <w:rPr>
          <w:rFonts w:ascii="Calibri" w:eastAsia="Times New Roman" w:hAnsi="Calibri" w:cs="Calibri"/>
          <w:lang w:val="fr-FR" w:eastAsia="fr-FR"/>
        </w:rPr>
        <w:t>Rétablissement des « trois liens directs »</w:t>
      </w:r>
      <w:r w:rsidR="00B85909">
        <w:rPr>
          <w:rFonts w:ascii="Calibri" w:eastAsia="Times New Roman" w:hAnsi="Calibri" w:cs="Calibri"/>
          <w:lang w:val="fr-FR" w:eastAsia="fr-FR"/>
        </w:rPr>
        <w:t xml:space="preserve"> : </w:t>
      </w:r>
      <w:r w:rsidRPr="00B85909">
        <w:rPr>
          <w:rFonts w:ascii="Calibri" w:eastAsia="Times New Roman" w:hAnsi="Calibri" w:cs="Calibri"/>
          <w:lang w:val="fr-FR" w:eastAsia="fr-FR"/>
        </w:rPr>
        <w:t>liaisons maritimes, aériennes et postales</w:t>
      </w:r>
      <w:bookmarkEnd w:id="487"/>
    </w:p>
    <w:p w:rsidR="00B85909" w:rsidRPr="00B85909" w:rsidRDefault="00856791" w:rsidP="00B85909">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88" w:name="_Toc355873870"/>
      <w:r w:rsidRPr="00B85909">
        <w:rPr>
          <w:rFonts w:ascii="Calibri" w:eastAsia="Times New Roman" w:hAnsi="Calibri" w:cs="Calibri"/>
          <w:lang w:val="fr-FR" w:eastAsia="fr-FR"/>
        </w:rPr>
        <w:t>Inquiétude aux E-U et à Taiwan d'un rapprochement aveugle</w:t>
      </w:r>
      <w:bookmarkEnd w:id="488"/>
    </w:p>
    <w:p w:rsidR="00B85909" w:rsidRPr="00B85909" w:rsidRDefault="00856791" w:rsidP="00B85909">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89" w:name="_Toc355873871"/>
      <w:r w:rsidRPr="00B85909">
        <w:rPr>
          <w:rFonts w:ascii="Calibri" w:eastAsia="Times New Roman" w:hAnsi="Calibri" w:cs="Calibri"/>
          <w:lang w:val="fr-FR" w:eastAsia="fr-FR"/>
        </w:rPr>
        <w:t>Interdépendance économique</w:t>
      </w:r>
      <w:bookmarkEnd w:id="489"/>
    </w:p>
    <w:p w:rsidR="00B85909" w:rsidRPr="00B85909" w:rsidRDefault="00856791" w:rsidP="00856791">
      <w:pPr>
        <w:pStyle w:val="Paragraphedeliste"/>
        <w:numPr>
          <w:ilvl w:val="1"/>
          <w:numId w:val="109"/>
        </w:numPr>
        <w:shd w:val="clear" w:color="auto" w:fill="FFFFFF"/>
        <w:spacing w:after="0" w:line="240" w:lineRule="auto"/>
        <w:outlineLvl w:val="6"/>
        <w:rPr>
          <w:rFonts w:ascii="Times New Roman" w:eastAsia="Times New Roman" w:hAnsi="Times New Roman" w:cs="Times New Roman"/>
          <w:lang w:val="fr-FR" w:eastAsia="fr-BE"/>
        </w:rPr>
      </w:pPr>
      <w:bookmarkStart w:id="490" w:name="_Toc355873872"/>
      <w:r w:rsidRPr="00B85909">
        <w:rPr>
          <w:rFonts w:ascii="Calibri" w:eastAsia="Times New Roman" w:hAnsi="Calibri" w:cs="Calibri"/>
          <w:lang w:val="fr-FR" w:eastAsia="fr-FR"/>
        </w:rPr>
        <w:t>Premier partenaire commercial de Taiwan est la Chine (145 milliards de dollars en 2010)</w:t>
      </w:r>
      <w:bookmarkEnd w:id="490"/>
    </w:p>
    <w:p w:rsidR="00B85909" w:rsidRPr="00B85909" w:rsidRDefault="00856791" w:rsidP="00B85909">
      <w:pPr>
        <w:pStyle w:val="Paragraphedeliste"/>
        <w:numPr>
          <w:ilvl w:val="0"/>
          <w:numId w:val="109"/>
        </w:numPr>
        <w:shd w:val="clear" w:color="auto" w:fill="FFFFFF"/>
        <w:spacing w:after="0" w:line="240" w:lineRule="auto"/>
        <w:outlineLvl w:val="6"/>
        <w:rPr>
          <w:rFonts w:ascii="Times New Roman" w:eastAsia="Times New Roman" w:hAnsi="Times New Roman" w:cs="Times New Roman"/>
          <w:lang w:val="fr-FR" w:eastAsia="fr-BE"/>
        </w:rPr>
      </w:pPr>
      <w:bookmarkStart w:id="491" w:name="_Toc355873873"/>
      <w:r w:rsidRPr="00B85909">
        <w:rPr>
          <w:rFonts w:ascii="Calibri" w:eastAsia="Times New Roman" w:hAnsi="Calibri" w:cs="Calibri"/>
          <w:b/>
          <w:bCs/>
          <w:lang w:val="fr-FR" w:eastAsia="fr-FR"/>
        </w:rPr>
        <w:t>Importance de Taiwan pour la RPC</w:t>
      </w:r>
      <w:bookmarkEnd w:id="491"/>
    </w:p>
    <w:p w:rsidR="00B85909" w:rsidRPr="00B85909" w:rsidRDefault="00856791" w:rsidP="00B85909">
      <w:pPr>
        <w:pStyle w:val="Paragraphedeliste"/>
        <w:numPr>
          <w:ilvl w:val="1"/>
          <w:numId w:val="109"/>
        </w:numPr>
        <w:shd w:val="clear" w:color="auto" w:fill="FFFFFF"/>
        <w:spacing w:after="0" w:line="240" w:lineRule="auto"/>
        <w:outlineLvl w:val="6"/>
        <w:rPr>
          <w:rFonts w:ascii="Times New Roman" w:eastAsia="Times New Roman" w:hAnsi="Times New Roman" w:cs="Times New Roman"/>
          <w:lang w:val="fr-FR" w:eastAsia="fr-BE"/>
        </w:rPr>
      </w:pPr>
      <w:bookmarkStart w:id="492" w:name="_Toc355873874"/>
      <w:r w:rsidRPr="00B85909">
        <w:rPr>
          <w:rFonts w:ascii="Calibri" w:eastAsia="Times New Roman" w:hAnsi="Calibri" w:cs="Calibri"/>
          <w:lang w:val="fr-FR" w:eastAsia="fr-FR"/>
        </w:rPr>
        <w:t>Prestige: récupérer les territoires perdus</w:t>
      </w:r>
      <w:r w:rsidR="00B85909">
        <w:rPr>
          <w:rFonts w:ascii="Calibri" w:eastAsia="Times New Roman" w:hAnsi="Calibri" w:cs="Calibri"/>
          <w:lang w:val="fr-FR" w:eastAsia="fr-FR"/>
        </w:rPr>
        <w:t xml:space="preserve"> : </w:t>
      </w:r>
      <w:r w:rsidRPr="00B85909">
        <w:rPr>
          <w:rFonts w:ascii="Calibri" w:eastAsia="Times New Roman" w:hAnsi="Calibri" w:cs="Calibri"/>
          <w:lang w:val="fr-FR" w:eastAsia="fr-FR"/>
        </w:rPr>
        <w:t>Hong Kong, Macao</w:t>
      </w:r>
      <w:bookmarkEnd w:id="492"/>
    </w:p>
    <w:p w:rsidR="00B85909" w:rsidRPr="00B85909" w:rsidRDefault="00856791" w:rsidP="00856791">
      <w:pPr>
        <w:pStyle w:val="Paragraphedeliste"/>
        <w:numPr>
          <w:ilvl w:val="1"/>
          <w:numId w:val="109"/>
        </w:numPr>
        <w:shd w:val="clear" w:color="auto" w:fill="FFFFFF"/>
        <w:spacing w:after="0" w:line="240" w:lineRule="auto"/>
        <w:outlineLvl w:val="6"/>
        <w:rPr>
          <w:rFonts w:ascii="Times New Roman" w:eastAsia="Times New Roman" w:hAnsi="Times New Roman" w:cs="Times New Roman"/>
          <w:lang w:val="en-US" w:eastAsia="fr-BE"/>
        </w:rPr>
      </w:pPr>
      <w:bookmarkStart w:id="493" w:name="_Toc355873875"/>
      <w:r w:rsidRPr="00B85909">
        <w:rPr>
          <w:rFonts w:ascii="Calibri" w:eastAsia="Times New Roman" w:hAnsi="Calibri" w:cs="Calibri"/>
          <w:lang w:val="fr-FR" w:eastAsia="fr-FR"/>
        </w:rPr>
        <w:t>Enjeu interne</w:t>
      </w:r>
      <w:r w:rsidR="00B85909">
        <w:rPr>
          <w:rFonts w:ascii="Calibri" w:eastAsia="Times New Roman" w:hAnsi="Calibri" w:cs="Calibri"/>
          <w:lang w:val="fr-FR" w:eastAsia="fr-FR"/>
        </w:rPr>
        <w:t xml:space="preserve"> : </w:t>
      </w:r>
      <w:r w:rsidRPr="00B85909">
        <w:rPr>
          <w:rFonts w:ascii="Calibri" w:eastAsia="Times New Roman" w:hAnsi="Calibri" w:cs="Calibri"/>
          <w:lang w:val="fr-FR" w:eastAsia="fr-FR"/>
        </w:rPr>
        <w:t xml:space="preserve">Non-retour de Taiwan serait interprété comme de la faiblesse par la population et donc fragiliserait le pouvoir. </w:t>
      </w:r>
      <w:r w:rsidRPr="00B85909">
        <w:rPr>
          <w:rFonts w:ascii="Calibri" w:eastAsia="Times New Roman" w:hAnsi="Calibri" w:cs="Calibri"/>
          <w:lang w:val="en-US" w:eastAsia="fr-FR"/>
        </w:rPr>
        <w:t>Pour S. Shirk «</w:t>
      </w:r>
      <w:r w:rsidRPr="00B85909">
        <w:rPr>
          <w:rFonts w:ascii="Calibri" w:eastAsia="Times New Roman" w:hAnsi="Calibri" w:cs="Calibri"/>
          <w:i/>
          <w:iCs/>
          <w:lang w:val="en-US" w:eastAsia="fr-FR"/>
        </w:rPr>
        <w:t xml:space="preserve"> mishandling the Taiwan issue means certain </w:t>
      </w:r>
      <w:proofErr w:type="spellStart"/>
      <w:r w:rsidRPr="00B85909">
        <w:rPr>
          <w:rFonts w:ascii="Calibri" w:eastAsia="Times New Roman" w:hAnsi="Calibri" w:cs="Calibri"/>
          <w:i/>
          <w:iCs/>
          <w:lang w:val="en-US" w:eastAsia="fr-FR"/>
        </w:rPr>
        <w:t>poliical</w:t>
      </w:r>
      <w:proofErr w:type="spellEnd"/>
      <w:r w:rsidRPr="00B85909">
        <w:rPr>
          <w:rFonts w:ascii="Calibri" w:eastAsia="Times New Roman" w:hAnsi="Calibri" w:cs="Calibri"/>
          <w:i/>
          <w:iCs/>
          <w:lang w:val="en-US" w:eastAsia="fr-FR"/>
        </w:rPr>
        <w:t xml:space="preserve"> humiliation, or worse. It also means that it may be impossible to prevent China from using force if Party leaders believe that it is necessary to preserve their power</w:t>
      </w:r>
      <w:r w:rsidRPr="00B85909">
        <w:rPr>
          <w:rFonts w:ascii="Calibri" w:eastAsia="Times New Roman" w:hAnsi="Calibri" w:cs="Calibri"/>
          <w:lang w:val="en-US" w:eastAsia="fr-FR"/>
        </w:rPr>
        <w:t xml:space="preserve"> ».</w:t>
      </w:r>
      <w:bookmarkEnd w:id="493"/>
    </w:p>
    <w:p w:rsidR="00B85909" w:rsidRPr="00B85909" w:rsidRDefault="00856791" w:rsidP="00B85909">
      <w:pPr>
        <w:pStyle w:val="Paragraphedeliste"/>
        <w:numPr>
          <w:ilvl w:val="1"/>
          <w:numId w:val="109"/>
        </w:numPr>
        <w:shd w:val="clear" w:color="auto" w:fill="FFFFFF"/>
        <w:spacing w:after="0" w:line="240" w:lineRule="auto"/>
        <w:outlineLvl w:val="6"/>
        <w:rPr>
          <w:rFonts w:ascii="Times New Roman" w:eastAsia="Times New Roman" w:hAnsi="Times New Roman" w:cs="Times New Roman"/>
          <w:lang w:val="fr-FR" w:eastAsia="fr-BE"/>
        </w:rPr>
      </w:pPr>
      <w:bookmarkStart w:id="494" w:name="_Toc355873876"/>
      <w:r w:rsidRPr="00B85909">
        <w:rPr>
          <w:rFonts w:ascii="Calibri" w:eastAsia="Times New Roman" w:hAnsi="Calibri" w:cs="Calibri"/>
          <w:lang w:val="fr-FR" w:eastAsia="fr-FR"/>
        </w:rPr>
        <w:t>Projection de puissance</w:t>
      </w:r>
      <w:bookmarkEnd w:id="494"/>
    </w:p>
    <w:p w:rsidR="00B85909" w:rsidRPr="00B85909" w:rsidRDefault="00856791" w:rsidP="00856791">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95" w:name="_Toc355873877"/>
      <w:r w:rsidRPr="00B85909">
        <w:rPr>
          <w:rFonts w:ascii="Calibri" w:eastAsia="Times New Roman" w:hAnsi="Calibri" w:cs="Calibri"/>
          <w:lang w:val="fr-FR" w:eastAsia="fr-FR"/>
        </w:rPr>
        <w:t>Contrôle voies maritimes</w:t>
      </w:r>
      <w:bookmarkEnd w:id="495"/>
    </w:p>
    <w:p w:rsidR="00B85909" w:rsidRPr="00B85909" w:rsidRDefault="00856791" w:rsidP="00B85909">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496" w:name="_Toc355873878"/>
      <w:r w:rsidRPr="00B85909">
        <w:rPr>
          <w:rFonts w:ascii="Calibri" w:eastAsia="Times New Roman" w:hAnsi="Calibri" w:cs="Calibri"/>
          <w:lang w:val="fr-FR" w:eastAsia="fr-FR"/>
        </w:rPr>
        <w:t>Éliminer point d'appui américain</w:t>
      </w:r>
      <w:bookmarkEnd w:id="496"/>
    </w:p>
    <w:p w:rsidR="00B85909" w:rsidRPr="00B85909" w:rsidRDefault="00856791" w:rsidP="00B85909">
      <w:pPr>
        <w:pStyle w:val="Paragraphedeliste"/>
        <w:numPr>
          <w:ilvl w:val="0"/>
          <w:numId w:val="109"/>
        </w:numPr>
        <w:shd w:val="clear" w:color="auto" w:fill="FFFFFF"/>
        <w:spacing w:after="0" w:line="240" w:lineRule="auto"/>
        <w:outlineLvl w:val="6"/>
        <w:rPr>
          <w:rFonts w:ascii="Times New Roman" w:eastAsia="Times New Roman" w:hAnsi="Times New Roman" w:cs="Times New Roman"/>
          <w:lang w:val="fr-FR" w:eastAsia="fr-BE"/>
        </w:rPr>
      </w:pPr>
      <w:bookmarkStart w:id="497" w:name="_Toc355873879"/>
      <w:r w:rsidRPr="00B85909">
        <w:rPr>
          <w:rFonts w:ascii="Calibri" w:eastAsia="Times New Roman" w:hAnsi="Calibri" w:cs="Calibri"/>
          <w:b/>
          <w:bCs/>
          <w:lang w:val="fr-FR" w:eastAsia="fr-FR"/>
        </w:rPr>
        <w:t>Moyens</w:t>
      </w:r>
      <w:bookmarkEnd w:id="497"/>
    </w:p>
    <w:p w:rsidR="00B85909" w:rsidRPr="00B85909" w:rsidRDefault="00856791" w:rsidP="00B85909">
      <w:pPr>
        <w:pStyle w:val="Paragraphedeliste"/>
        <w:numPr>
          <w:ilvl w:val="1"/>
          <w:numId w:val="109"/>
        </w:numPr>
        <w:shd w:val="clear" w:color="auto" w:fill="FFFFFF"/>
        <w:spacing w:after="0" w:line="240" w:lineRule="auto"/>
        <w:outlineLvl w:val="6"/>
        <w:rPr>
          <w:rFonts w:ascii="Times New Roman" w:eastAsia="Times New Roman" w:hAnsi="Times New Roman" w:cs="Times New Roman"/>
          <w:lang w:val="fr-FR" w:eastAsia="fr-BE"/>
        </w:rPr>
      </w:pPr>
      <w:bookmarkStart w:id="498" w:name="_Toc355873880"/>
      <w:r w:rsidRPr="00B85909">
        <w:rPr>
          <w:rFonts w:ascii="Calibri" w:eastAsia="Times New Roman" w:hAnsi="Calibri" w:cs="Calibri"/>
          <w:lang w:val="fr-FR" w:eastAsia="fr-FR"/>
        </w:rPr>
        <w:t>Mesures asymétriques (</w:t>
      </w:r>
      <w:r w:rsidR="00B85909">
        <w:rPr>
          <w:rFonts w:ascii="Calibri" w:eastAsia="Times New Roman" w:hAnsi="Calibri" w:cs="Calibri"/>
          <w:lang w:val="fr-FR" w:eastAsia="fr-FR"/>
        </w:rPr>
        <w:t xml:space="preserve">1000 missiles de courte portée) : </w:t>
      </w:r>
      <w:r w:rsidRPr="00B85909">
        <w:rPr>
          <w:rFonts w:ascii="Calibri" w:eastAsia="Times New Roman" w:hAnsi="Calibri" w:cs="Calibri"/>
          <w:lang w:val="fr-FR" w:eastAsia="fr-FR"/>
        </w:rPr>
        <w:t xml:space="preserve">experts estiment </w:t>
      </w:r>
      <w:proofErr w:type="gramStart"/>
      <w:r w:rsidRPr="00B85909">
        <w:rPr>
          <w:rFonts w:ascii="Calibri" w:eastAsia="Times New Roman" w:hAnsi="Calibri" w:cs="Calibri"/>
          <w:lang w:val="fr-FR" w:eastAsia="fr-FR"/>
        </w:rPr>
        <w:t>qu' une</w:t>
      </w:r>
      <w:proofErr w:type="gramEnd"/>
      <w:r w:rsidRPr="00B85909">
        <w:rPr>
          <w:rFonts w:ascii="Calibri" w:eastAsia="Times New Roman" w:hAnsi="Calibri" w:cs="Calibri"/>
          <w:lang w:val="fr-FR" w:eastAsia="fr-FR"/>
        </w:rPr>
        <w:t xml:space="preserve"> attaque surprise de missiles contre Taiwan pourrait paralyser les forces aériennes taïwanaises ( en raison d'un système de défense aérien trop limité) ainsi qu' une partie de la marine.</w:t>
      </w:r>
      <w:bookmarkEnd w:id="498"/>
    </w:p>
    <w:p w:rsidR="00B85909" w:rsidRPr="00B85909" w:rsidRDefault="00856791" w:rsidP="00B85909">
      <w:pPr>
        <w:pStyle w:val="Paragraphedeliste"/>
        <w:numPr>
          <w:ilvl w:val="1"/>
          <w:numId w:val="109"/>
        </w:numPr>
        <w:shd w:val="clear" w:color="auto" w:fill="FFFFFF"/>
        <w:spacing w:after="0" w:line="240" w:lineRule="auto"/>
        <w:outlineLvl w:val="6"/>
        <w:rPr>
          <w:rFonts w:ascii="Times New Roman" w:eastAsia="Times New Roman" w:hAnsi="Times New Roman" w:cs="Times New Roman"/>
          <w:lang w:val="fr-FR" w:eastAsia="fr-BE"/>
        </w:rPr>
      </w:pPr>
      <w:bookmarkStart w:id="499" w:name="_Toc355873881"/>
      <w:r w:rsidRPr="00B85909">
        <w:rPr>
          <w:rFonts w:ascii="Calibri" w:eastAsia="Times New Roman" w:hAnsi="Calibri" w:cs="Calibri"/>
          <w:lang w:val="fr-FR" w:eastAsia="fr-FR"/>
        </w:rPr>
        <w:t>Équilibre en faveur de Pékin (O Taipei)</w:t>
      </w:r>
      <w:r w:rsidR="00B85909">
        <w:rPr>
          <w:rFonts w:ascii="Calibri" w:eastAsia="Times New Roman" w:hAnsi="Calibri" w:cs="Calibri"/>
          <w:lang w:val="fr-FR" w:eastAsia="fr-FR"/>
        </w:rPr>
        <w:t xml:space="preserve"> : </w:t>
      </w:r>
      <w:r w:rsidRPr="00B85909">
        <w:rPr>
          <w:rFonts w:ascii="Calibri" w:eastAsia="Times New Roman" w:hAnsi="Calibri" w:cs="Calibri"/>
          <w:lang w:val="fr-FR" w:eastAsia="fr-FR"/>
        </w:rPr>
        <w:t>basculement en faveur de la Chine en 2008-2010</w:t>
      </w:r>
      <w:bookmarkEnd w:id="499"/>
    </w:p>
    <w:p w:rsidR="00B85909" w:rsidRPr="00B85909" w:rsidRDefault="00856791" w:rsidP="00B85909">
      <w:pPr>
        <w:pStyle w:val="Paragraphedeliste"/>
        <w:numPr>
          <w:ilvl w:val="1"/>
          <w:numId w:val="109"/>
        </w:numPr>
        <w:shd w:val="clear" w:color="auto" w:fill="FFFFFF"/>
        <w:spacing w:after="0" w:line="240" w:lineRule="auto"/>
        <w:outlineLvl w:val="6"/>
        <w:rPr>
          <w:rFonts w:ascii="Times New Roman" w:eastAsia="Times New Roman" w:hAnsi="Times New Roman" w:cs="Times New Roman"/>
          <w:lang w:val="fr-FR" w:eastAsia="fr-BE"/>
        </w:rPr>
      </w:pPr>
      <w:bookmarkStart w:id="500" w:name="_Toc355873882"/>
      <w:r w:rsidRPr="00B85909">
        <w:rPr>
          <w:rFonts w:ascii="Calibri" w:eastAsia="Times New Roman" w:hAnsi="Calibri" w:cs="Calibri"/>
          <w:lang w:val="fr-FR" w:eastAsia="fr-FR"/>
        </w:rPr>
        <w:t>Attaquer l'île # envahir l'île</w:t>
      </w:r>
      <w:r w:rsidR="00B85909">
        <w:rPr>
          <w:rFonts w:ascii="Calibri" w:eastAsia="Times New Roman" w:hAnsi="Calibri" w:cs="Calibri"/>
          <w:lang w:val="fr-FR" w:eastAsia="fr-FR"/>
        </w:rPr>
        <w:t> : Aujourd'hui ;</w:t>
      </w:r>
      <w:r w:rsidRPr="00B85909">
        <w:rPr>
          <w:rFonts w:ascii="Calibri" w:eastAsia="Times New Roman" w:hAnsi="Calibri" w:cs="Calibri"/>
          <w:lang w:val="fr-FR" w:eastAsia="fr-FR"/>
        </w:rPr>
        <w:t xml:space="preserve"> pas de moyens d'assaut aéroportés et amphibies suffisants ou couverture antiaérienne et aérienne (O Taïwan : armée moderne)</w:t>
      </w:r>
      <w:bookmarkEnd w:id="500"/>
    </w:p>
    <w:p w:rsidR="00B85909" w:rsidRPr="00B85909" w:rsidRDefault="00856791" w:rsidP="00B85909">
      <w:pPr>
        <w:pStyle w:val="Paragraphedeliste"/>
        <w:numPr>
          <w:ilvl w:val="0"/>
          <w:numId w:val="109"/>
        </w:numPr>
        <w:shd w:val="clear" w:color="auto" w:fill="FFFFFF"/>
        <w:spacing w:after="0" w:line="240" w:lineRule="auto"/>
        <w:outlineLvl w:val="6"/>
        <w:rPr>
          <w:rFonts w:ascii="Times New Roman" w:eastAsia="Times New Roman" w:hAnsi="Times New Roman" w:cs="Times New Roman"/>
          <w:lang w:val="fr-FR" w:eastAsia="fr-BE"/>
        </w:rPr>
      </w:pPr>
      <w:bookmarkStart w:id="501" w:name="_Toc355873883"/>
      <w:r w:rsidRPr="00B85909">
        <w:rPr>
          <w:rFonts w:ascii="Calibri" w:eastAsia="Times New Roman" w:hAnsi="Calibri" w:cs="Calibri"/>
          <w:lang w:val="fr-FR" w:eastAsia="fr-FR"/>
        </w:rPr>
        <w:t>Marine</w:t>
      </w:r>
      <w:bookmarkEnd w:id="501"/>
    </w:p>
    <w:p w:rsidR="00B85909" w:rsidRPr="00B85909" w:rsidRDefault="00856791" w:rsidP="00B85909">
      <w:pPr>
        <w:pStyle w:val="Paragraphedeliste"/>
        <w:numPr>
          <w:ilvl w:val="1"/>
          <w:numId w:val="109"/>
        </w:numPr>
        <w:shd w:val="clear" w:color="auto" w:fill="FFFFFF"/>
        <w:spacing w:after="0" w:line="240" w:lineRule="auto"/>
        <w:outlineLvl w:val="6"/>
        <w:rPr>
          <w:rFonts w:ascii="Times New Roman" w:eastAsia="Times New Roman" w:hAnsi="Times New Roman" w:cs="Times New Roman"/>
          <w:lang w:val="fr-FR" w:eastAsia="fr-BE"/>
        </w:rPr>
      </w:pPr>
      <w:bookmarkStart w:id="502" w:name="_Toc355873884"/>
      <w:r w:rsidRPr="00B85909">
        <w:rPr>
          <w:rFonts w:ascii="Calibri" w:eastAsia="Times New Roman" w:hAnsi="Calibri" w:cs="Calibri"/>
          <w:lang w:val="fr-FR" w:eastAsia="fr-FR"/>
        </w:rPr>
        <w:t xml:space="preserve">Flotte sous-marine: 4 sous-marins </w:t>
      </w:r>
      <w:proofErr w:type="gramStart"/>
      <w:r w:rsidRPr="00B85909">
        <w:rPr>
          <w:rFonts w:ascii="Calibri" w:eastAsia="Times New Roman" w:hAnsi="Calibri" w:cs="Calibri"/>
          <w:lang w:val="fr-FR" w:eastAsia="fr-FR"/>
        </w:rPr>
        <w:t>( 2</w:t>
      </w:r>
      <w:proofErr w:type="gramEnd"/>
      <w:r w:rsidRPr="00B85909">
        <w:rPr>
          <w:rFonts w:ascii="Calibri" w:eastAsia="Times New Roman" w:hAnsi="Calibri" w:cs="Calibri"/>
          <w:lang w:val="fr-FR" w:eastAsia="fr-FR"/>
        </w:rPr>
        <w:t xml:space="preserve"> de la seconde GM): un opérationnel</w:t>
      </w:r>
      <w:bookmarkEnd w:id="502"/>
    </w:p>
    <w:p w:rsidR="00B85909" w:rsidRPr="00B85909" w:rsidRDefault="00856791" w:rsidP="00B85909">
      <w:pPr>
        <w:pStyle w:val="Paragraphedeliste"/>
        <w:numPr>
          <w:ilvl w:val="2"/>
          <w:numId w:val="109"/>
        </w:numPr>
        <w:shd w:val="clear" w:color="auto" w:fill="FFFFFF"/>
        <w:spacing w:after="0" w:line="240" w:lineRule="auto"/>
        <w:outlineLvl w:val="6"/>
        <w:rPr>
          <w:rFonts w:ascii="Times New Roman" w:eastAsia="Times New Roman" w:hAnsi="Times New Roman" w:cs="Times New Roman"/>
          <w:lang w:val="fr-FR" w:eastAsia="fr-BE"/>
        </w:rPr>
      </w:pPr>
      <w:bookmarkStart w:id="503" w:name="_Toc355873885"/>
      <w:r w:rsidRPr="00B85909">
        <w:rPr>
          <w:rFonts w:ascii="Calibri" w:eastAsia="Times New Roman" w:hAnsi="Calibri" w:cs="Calibri"/>
          <w:lang w:val="fr-FR" w:eastAsia="fr-FR"/>
        </w:rPr>
        <w:t>Flotte de surface</w:t>
      </w:r>
      <w:bookmarkEnd w:id="503"/>
    </w:p>
    <w:p w:rsidR="00B85909" w:rsidRPr="00B85909" w:rsidRDefault="00856791" w:rsidP="00B85909">
      <w:pPr>
        <w:pStyle w:val="Paragraphedeliste"/>
        <w:numPr>
          <w:ilvl w:val="3"/>
          <w:numId w:val="109"/>
        </w:numPr>
        <w:shd w:val="clear" w:color="auto" w:fill="FFFFFF"/>
        <w:spacing w:after="0" w:line="240" w:lineRule="auto"/>
        <w:outlineLvl w:val="6"/>
        <w:rPr>
          <w:rFonts w:ascii="Times New Roman" w:eastAsia="Times New Roman" w:hAnsi="Times New Roman" w:cs="Times New Roman"/>
          <w:lang w:val="fr-FR" w:eastAsia="fr-BE"/>
        </w:rPr>
      </w:pPr>
      <w:bookmarkStart w:id="504" w:name="_Toc355873886"/>
      <w:r w:rsidRPr="00B85909">
        <w:rPr>
          <w:rFonts w:ascii="Calibri" w:eastAsia="Times New Roman" w:hAnsi="Calibri" w:cs="Calibri"/>
          <w:lang w:val="fr-FR" w:eastAsia="fr-FR"/>
        </w:rPr>
        <w:t xml:space="preserve">6 Lafayette </w:t>
      </w:r>
      <w:proofErr w:type="gramStart"/>
      <w:r w:rsidRPr="00B85909">
        <w:rPr>
          <w:rFonts w:ascii="Calibri" w:eastAsia="Times New Roman" w:hAnsi="Calibri" w:cs="Calibri"/>
          <w:lang w:val="fr-FR" w:eastAsia="fr-FR"/>
        </w:rPr>
        <w:t>( Kang</w:t>
      </w:r>
      <w:proofErr w:type="gramEnd"/>
      <w:r w:rsidRPr="00B85909">
        <w:rPr>
          <w:rFonts w:ascii="Calibri" w:eastAsia="Times New Roman" w:hAnsi="Calibri" w:cs="Calibri"/>
          <w:lang w:val="fr-FR" w:eastAsia="fr-FR"/>
        </w:rPr>
        <w:t xml:space="preserve"> Ding Class)</w:t>
      </w:r>
      <w:r w:rsidR="00B85909">
        <w:rPr>
          <w:rFonts w:ascii="Calibri" w:eastAsia="Times New Roman" w:hAnsi="Calibri" w:cs="Calibri"/>
          <w:lang w:val="fr-FR" w:eastAsia="fr-FR"/>
        </w:rPr>
        <w:t xml:space="preserve"> </w:t>
      </w:r>
      <w:r w:rsidRPr="00B85909">
        <w:rPr>
          <w:rFonts w:ascii="Calibri" w:eastAsia="Times New Roman" w:hAnsi="Calibri" w:cs="Calibri"/>
          <w:lang w:val="fr-FR" w:eastAsia="fr-FR"/>
        </w:rPr>
        <w:t>» Puissance de feu limitée</w:t>
      </w:r>
      <w:bookmarkEnd w:id="504"/>
    </w:p>
    <w:p w:rsidR="00B85909" w:rsidRPr="00B85909" w:rsidRDefault="00856791" w:rsidP="00B85909">
      <w:pPr>
        <w:pStyle w:val="Paragraphedeliste"/>
        <w:numPr>
          <w:ilvl w:val="3"/>
          <w:numId w:val="109"/>
        </w:numPr>
        <w:shd w:val="clear" w:color="auto" w:fill="FFFFFF"/>
        <w:spacing w:after="0" w:line="240" w:lineRule="auto"/>
        <w:outlineLvl w:val="6"/>
        <w:rPr>
          <w:rFonts w:ascii="Times New Roman" w:eastAsia="Times New Roman" w:hAnsi="Times New Roman" w:cs="Times New Roman"/>
          <w:lang w:val="fr-FR" w:eastAsia="fr-BE"/>
        </w:rPr>
      </w:pPr>
      <w:bookmarkStart w:id="505" w:name="_Toc355873887"/>
      <w:r w:rsidRPr="00B85909">
        <w:rPr>
          <w:rFonts w:ascii="Calibri" w:eastAsia="Times New Roman" w:hAnsi="Calibri" w:cs="Calibri"/>
          <w:lang w:val="fr-FR" w:eastAsia="fr-FR"/>
        </w:rPr>
        <w:t xml:space="preserve">4 Kidd Class </w:t>
      </w:r>
      <w:proofErr w:type="gramStart"/>
      <w:r w:rsidRPr="00B85909">
        <w:rPr>
          <w:rFonts w:ascii="Calibri" w:eastAsia="Times New Roman" w:hAnsi="Calibri" w:cs="Calibri"/>
          <w:lang w:val="fr-FR" w:eastAsia="fr-FR"/>
        </w:rPr>
        <w:t>( années</w:t>
      </w:r>
      <w:proofErr w:type="gramEnd"/>
      <w:r w:rsidRPr="00B85909">
        <w:rPr>
          <w:rFonts w:ascii="Calibri" w:eastAsia="Times New Roman" w:hAnsi="Calibri" w:cs="Calibri"/>
          <w:lang w:val="fr-FR" w:eastAsia="fr-FR"/>
        </w:rPr>
        <w:t xml:space="preserve"> 80)</w:t>
      </w:r>
      <w:bookmarkEnd w:id="505"/>
    </w:p>
    <w:p w:rsidR="00B85909" w:rsidRPr="00B85909" w:rsidRDefault="00856791" w:rsidP="00B85909">
      <w:pPr>
        <w:pStyle w:val="Paragraphedeliste"/>
        <w:numPr>
          <w:ilvl w:val="3"/>
          <w:numId w:val="109"/>
        </w:numPr>
        <w:shd w:val="clear" w:color="auto" w:fill="FFFFFF"/>
        <w:spacing w:after="0" w:line="240" w:lineRule="auto"/>
        <w:outlineLvl w:val="6"/>
        <w:rPr>
          <w:rFonts w:ascii="Times New Roman" w:eastAsia="Times New Roman" w:hAnsi="Times New Roman" w:cs="Times New Roman"/>
          <w:lang w:val="fr-FR" w:eastAsia="fr-BE"/>
        </w:rPr>
      </w:pPr>
      <w:bookmarkStart w:id="506" w:name="_Toc355873888"/>
      <w:r w:rsidRPr="00B85909">
        <w:rPr>
          <w:rFonts w:ascii="Calibri" w:eastAsia="Times New Roman" w:hAnsi="Calibri" w:cs="Calibri"/>
          <w:lang w:val="fr-FR" w:eastAsia="fr-FR"/>
        </w:rPr>
        <w:t>Q</w:t>
      </w:r>
      <w:r w:rsidR="00B85909">
        <w:rPr>
          <w:rFonts w:ascii="Calibri" w:eastAsia="Times New Roman" w:hAnsi="Calibri" w:cs="Calibri"/>
          <w:lang w:val="fr-FR" w:eastAsia="fr-FR"/>
        </w:rPr>
        <w:t>uel</w:t>
      </w:r>
      <w:r w:rsidRPr="00B85909">
        <w:rPr>
          <w:rFonts w:ascii="Calibri" w:eastAsia="Times New Roman" w:hAnsi="Calibri" w:cs="Calibri"/>
          <w:lang w:val="fr-FR" w:eastAsia="fr-FR"/>
        </w:rPr>
        <w:t xml:space="preserve">ques frégates de la Classe Perry et Knox </w:t>
      </w:r>
      <w:proofErr w:type="gramStart"/>
      <w:r w:rsidRPr="00B85909">
        <w:rPr>
          <w:rFonts w:ascii="Calibri" w:eastAsia="Times New Roman" w:hAnsi="Calibri" w:cs="Calibri"/>
          <w:lang w:val="fr-FR" w:eastAsia="fr-FR"/>
        </w:rPr>
        <w:t>( années</w:t>
      </w:r>
      <w:proofErr w:type="gramEnd"/>
      <w:r w:rsidRPr="00B85909">
        <w:rPr>
          <w:rFonts w:ascii="Calibri" w:eastAsia="Times New Roman" w:hAnsi="Calibri" w:cs="Calibri"/>
          <w:lang w:val="fr-FR" w:eastAsia="fr-FR"/>
        </w:rPr>
        <w:t xml:space="preserve"> 70)</w:t>
      </w:r>
      <w:bookmarkEnd w:id="506"/>
    </w:p>
    <w:p w:rsidR="00B85909" w:rsidRPr="00B85909" w:rsidRDefault="00856791" w:rsidP="00856791">
      <w:pPr>
        <w:pStyle w:val="Paragraphedeliste"/>
        <w:numPr>
          <w:ilvl w:val="0"/>
          <w:numId w:val="109"/>
        </w:numPr>
        <w:shd w:val="clear" w:color="auto" w:fill="FFFFFF"/>
        <w:spacing w:after="0" w:line="240" w:lineRule="auto"/>
        <w:outlineLvl w:val="6"/>
        <w:rPr>
          <w:rFonts w:ascii="Times New Roman" w:eastAsia="Times New Roman" w:hAnsi="Times New Roman" w:cs="Times New Roman"/>
          <w:lang w:val="fr-FR" w:eastAsia="fr-BE"/>
        </w:rPr>
      </w:pPr>
      <w:bookmarkStart w:id="507" w:name="_Toc355873889"/>
      <w:r w:rsidRPr="00B85909">
        <w:rPr>
          <w:rFonts w:ascii="Calibri" w:eastAsia="Times New Roman" w:hAnsi="Calibri" w:cs="Calibri"/>
          <w:lang w:val="fr-FR" w:eastAsia="fr-FR"/>
        </w:rPr>
        <w:t>Aviation</w:t>
      </w:r>
      <w:bookmarkEnd w:id="507"/>
    </w:p>
    <w:p w:rsidR="00856791" w:rsidRPr="00B85909" w:rsidRDefault="00856791" w:rsidP="00B85909">
      <w:pPr>
        <w:pStyle w:val="Paragraphedeliste"/>
        <w:numPr>
          <w:ilvl w:val="1"/>
          <w:numId w:val="109"/>
        </w:numPr>
        <w:shd w:val="clear" w:color="auto" w:fill="FFFFFF"/>
        <w:spacing w:after="0" w:line="240" w:lineRule="auto"/>
        <w:outlineLvl w:val="6"/>
        <w:rPr>
          <w:rFonts w:ascii="Times New Roman" w:eastAsia="Times New Roman" w:hAnsi="Times New Roman" w:cs="Times New Roman"/>
          <w:lang w:val="fr-FR" w:eastAsia="fr-BE"/>
        </w:rPr>
      </w:pPr>
      <w:bookmarkStart w:id="508" w:name="_Toc355873890"/>
      <w:r w:rsidRPr="00B85909">
        <w:rPr>
          <w:rFonts w:ascii="Calibri" w:eastAsia="Times New Roman" w:hAnsi="Calibri" w:cs="Calibri"/>
          <w:lang w:val="fr-FR" w:eastAsia="fr-FR"/>
        </w:rPr>
        <w:t xml:space="preserve">F-16, Mirages </w:t>
      </w:r>
      <w:proofErr w:type="gramStart"/>
      <w:r w:rsidRPr="00B85909">
        <w:rPr>
          <w:rFonts w:ascii="Calibri" w:eastAsia="Times New Roman" w:hAnsi="Calibri" w:cs="Calibri"/>
          <w:lang w:val="fr-FR" w:eastAsia="fr-FR"/>
        </w:rPr>
        <w:t>2000 ,</w:t>
      </w:r>
      <w:proofErr w:type="gramEnd"/>
      <w:r w:rsidRPr="00B85909">
        <w:rPr>
          <w:rFonts w:ascii="Calibri" w:eastAsia="Times New Roman" w:hAnsi="Calibri" w:cs="Calibri"/>
          <w:lang w:val="fr-FR" w:eastAsia="fr-FR"/>
        </w:rPr>
        <w:t xml:space="preserve"> F-5 Tigre</w:t>
      </w:r>
      <w:bookmarkEnd w:id="508"/>
    </w:p>
    <w:p w:rsidR="00B85909" w:rsidRDefault="00B85909" w:rsidP="00B85909">
      <w:pPr>
        <w:pStyle w:val="Paragraphedeliste"/>
        <w:numPr>
          <w:ilvl w:val="1"/>
          <w:numId w:val="109"/>
        </w:numPr>
        <w:shd w:val="clear" w:color="auto" w:fill="FFFFFF"/>
        <w:spacing w:after="0" w:line="240" w:lineRule="auto"/>
        <w:outlineLvl w:val="6"/>
        <w:rPr>
          <w:rFonts w:eastAsia="Times New Roman" w:cstheme="minorHAnsi"/>
          <w:lang w:val="fr-FR" w:eastAsia="fr-BE"/>
        </w:rPr>
      </w:pPr>
      <w:bookmarkStart w:id="509" w:name="_Toc355873891"/>
      <w:r w:rsidRPr="00B85909">
        <w:rPr>
          <w:rFonts w:eastAsia="Times New Roman" w:cstheme="minorHAnsi"/>
          <w:lang w:val="fr-FR" w:eastAsia="fr-BE"/>
        </w:rPr>
        <w:t>400 avions, mais pas tous opérationnels</w:t>
      </w:r>
      <w:bookmarkEnd w:id="509"/>
    </w:p>
    <w:p w:rsidR="00B85909" w:rsidRPr="00B85909" w:rsidRDefault="00856791" w:rsidP="00B85909">
      <w:pPr>
        <w:pStyle w:val="Paragraphedeliste"/>
        <w:numPr>
          <w:ilvl w:val="0"/>
          <w:numId w:val="109"/>
        </w:numPr>
        <w:shd w:val="clear" w:color="auto" w:fill="FFFFFF"/>
        <w:spacing w:after="0" w:line="240" w:lineRule="auto"/>
        <w:outlineLvl w:val="6"/>
        <w:rPr>
          <w:rFonts w:eastAsia="Times New Roman" w:cstheme="minorHAnsi"/>
          <w:lang w:val="fr-FR" w:eastAsia="fr-BE"/>
        </w:rPr>
      </w:pPr>
      <w:bookmarkStart w:id="510" w:name="_Toc355873892"/>
      <w:r w:rsidRPr="00B85909">
        <w:rPr>
          <w:rFonts w:ascii="Calibri" w:eastAsia="Times New Roman" w:hAnsi="Calibri" w:cs="Calibri"/>
          <w:lang w:val="fr-FR" w:eastAsia="fr-FR"/>
        </w:rPr>
        <w:t xml:space="preserve">Inclusion du </w:t>
      </w:r>
      <w:proofErr w:type="spellStart"/>
      <w:r w:rsidRPr="00B85909">
        <w:rPr>
          <w:rFonts w:ascii="Calibri" w:eastAsia="Times New Roman" w:hAnsi="Calibri" w:cs="Calibri"/>
          <w:lang w:val="fr-FR" w:eastAsia="fr-FR"/>
        </w:rPr>
        <w:t>syst</w:t>
      </w:r>
      <w:proofErr w:type="spellEnd"/>
      <w:r w:rsidRPr="00B85909">
        <w:rPr>
          <w:rFonts w:ascii="Calibri" w:eastAsia="Times New Roman" w:hAnsi="Calibri" w:cs="Calibri"/>
          <w:lang w:val="fr-FR" w:eastAsia="fr-FR"/>
        </w:rPr>
        <w:t xml:space="preserve">. de </w:t>
      </w:r>
      <w:proofErr w:type="gramStart"/>
      <w:r w:rsidRPr="00B85909">
        <w:rPr>
          <w:rFonts w:ascii="Calibri" w:eastAsia="Times New Roman" w:hAnsi="Calibri" w:cs="Calibri"/>
          <w:lang w:val="fr-FR" w:eastAsia="fr-FR"/>
        </w:rPr>
        <w:t>défense antimissiles</w:t>
      </w:r>
      <w:proofErr w:type="gramEnd"/>
      <w:r w:rsidRPr="00B85909">
        <w:rPr>
          <w:rFonts w:ascii="Calibri" w:eastAsia="Times New Roman" w:hAnsi="Calibri" w:cs="Calibri"/>
          <w:lang w:val="fr-FR" w:eastAsia="fr-FR"/>
        </w:rPr>
        <w:t xml:space="preserve"> à Taiwan?</w:t>
      </w:r>
      <w:r w:rsidR="00B85909">
        <w:rPr>
          <w:rFonts w:ascii="Calibri" w:eastAsia="Times New Roman" w:hAnsi="Calibri" w:cs="Calibri"/>
          <w:lang w:val="fr-FR" w:eastAsia="fr-FR"/>
        </w:rPr>
        <w:t xml:space="preserve"> </w:t>
      </w:r>
      <w:r w:rsidRPr="00B85909">
        <w:rPr>
          <w:rFonts w:ascii="Calibri" w:eastAsia="Times New Roman" w:hAnsi="Calibri" w:cs="Calibri"/>
          <w:lang w:val="fr-FR" w:eastAsia="fr-FR"/>
        </w:rPr>
        <w:t xml:space="preserve">Pour </w:t>
      </w:r>
      <w:proofErr w:type="gramStart"/>
      <w:r w:rsidRPr="00B85909">
        <w:rPr>
          <w:rFonts w:ascii="Calibri" w:eastAsia="Times New Roman" w:hAnsi="Calibri" w:cs="Calibri"/>
          <w:lang w:val="fr-FR" w:eastAsia="fr-FR"/>
        </w:rPr>
        <w:t>les Chinois danger</w:t>
      </w:r>
      <w:bookmarkEnd w:id="510"/>
      <w:proofErr w:type="gramEnd"/>
    </w:p>
    <w:p w:rsidR="00B85909" w:rsidRPr="00B85909" w:rsidRDefault="00856791" w:rsidP="00B85909">
      <w:pPr>
        <w:pStyle w:val="Paragraphedeliste"/>
        <w:numPr>
          <w:ilvl w:val="1"/>
          <w:numId w:val="109"/>
        </w:numPr>
        <w:shd w:val="clear" w:color="auto" w:fill="FFFFFF"/>
        <w:spacing w:after="0" w:line="240" w:lineRule="auto"/>
        <w:outlineLvl w:val="6"/>
        <w:rPr>
          <w:rFonts w:eastAsia="Times New Roman" w:cstheme="minorHAnsi"/>
          <w:lang w:val="fr-FR" w:eastAsia="fr-BE"/>
        </w:rPr>
      </w:pPr>
      <w:bookmarkStart w:id="511" w:name="_Toc355873893"/>
      <w:r w:rsidRPr="00B85909">
        <w:rPr>
          <w:rFonts w:ascii="Calibri" w:eastAsia="Times New Roman" w:hAnsi="Calibri" w:cs="Calibri"/>
          <w:lang w:val="fr-FR" w:eastAsia="fr-FR"/>
        </w:rPr>
        <w:t>d'internationalisation du conflit</w:t>
      </w:r>
      <w:bookmarkEnd w:id="511"/>
    </w:p>
    <w:p w:rsidR="00856791" w:rsidRPr="00B85909" w:rsidRDefault="00856791" w:rsidP="00B85909">
      <w:pPr>
        <w:pStyle w:val="Paragraphedeliste"/>
        <w:numPr>
          <w:ilvl w:val="1"/>
          <w:numId w:val="109"/>
        </w:numPr>
        <w:shd w:val="clear" w:color="auto" w:fill="FFFFFF"/>
        <w:spacing w:after="0" w:line="240" w:lineRule="auto"/>
        <w:outlineLvl w:val="6"/>
        <w:rPr>
          <w:rFonts w:eastAsia="Times New Roman" w:cstheme="minorHAnsi"/>
          <w:lang w:val="fr-FR" w:eastAsia="fr-BE"/>
        </w:rPr>
      </w:pPr>
      <w:bookmarkStart w:id="512" w:name="_Toc355873894"/>
      <w:r w:rsidRPr="00B85909">
        <w:rPr>
          <w:rFonts w:ascii="Calibri" w:eastAsia="Times New Roman" w:hAnsi="Calibri" w:cs="Calibri"/>
          <w:lang w:val="fr-FR" w:eastAsia="fr-FR"/>
        </w:rPr>
        <w:t>Accroissement du risque d'un conflit</w:t>
      </w:r>
      <w:bookmarkEnd w:id="512"/>
    </w:p>
    <w:p w:rsidR="00B85909" w:rsidRDefault="00856791" w:rsidP="00B85909">
      <w:pPr>
        <w:pStyle w:val="Paragraphedeliste"/>
        <w:numPr>
          <w:ilvl w:val="0"/>
          <w:numId w:val="109"/>
        </w:numPr>
        <w:shd w:val="clear" w:color="auto" w:fill="FFFFFF"/>
        <w:tabs>
          <w:tab w:val="left" w:pos="509"/>
        </w:tabs>
        <w:spacing w:after="0" w:line="240" w:lineRule="auto"/>
        <w:outlineLvl w:val="5"/>
        <w:rPr>
          <w:rFonts w:ascii="Calibri" w:eastAsia="Times New Roman" w:hAnsi="Calibri" w:cs="Calibri"/>
          <w:lang w:val="fr-FR" w:eastAsia="fr-FR"/>
        </w:rPr>
      </w:pPr>
      <w:bookmarkStart w:id="513" w:name="_Toc355873895"/>
      <w:r w:rsidRPr="00B85909">
        <w:rPr>
          <w:rFonts w:ascii="Calibri" w:eastAsia="Times New Roman" w:hAnsi="Calibri" w:cs="Calibri"/>
          <w:lang w:val="fr-FR" w:eastAsia="fr-FR"/>
        </w:rPr>
        <w:t>Vente d'armes à Taiwan (Janvier 2010)</w:t>
      </w:r>
      <w:bookmarkEnd w:id="513"/>
    </w:p>
    <w:p w:rsidR="00B85909" w:rsidRDefault="00856791" w:rsidP="00B85909">
      <w:pPr>
        <w:pStyle w:val="Paragraphedeliste"/>
        <w:numPr>
          <w:ilvl w:val="1"/>
          <w:numId w:val="109"/>
        </w:numPr>
        <w:shd w:val="clear" w:color="auto" w:fill="FFFFFF"/>
        <w:tabs>
          <w:tab w:val="left" w:pos="509"/>
        </w:tabs>
        <w:spacing w:after="0" w:line="240" w:lineRule="auto"/>
        <w:outlineLvl w:val="5"/>
        <w:rPr>
          <w:rFonts w:ascii="Calibri" w:eastAsia="Times New Roman" w:hAnsi="Calibri" w:cs="Calibri"/>
          <w:lang w:val="fr-FR" w:eastAsia="fr-FR"/>
        </w:rPr>
      </w:pPr>
      <w:bookmarkStart w:id="514" w:name="_Toc355873896"/>
      <w:r w:rsidRPr="00B85909">
        <w:rPr>
          <w:rFonts w:ascii="Calibri" w:eastAsia="Times New Roman" w:hAnsi="Calibri" w:cs="Calibri"/>
          <w:lang w:val="fr-FR" w:eastAsia="fr-FR"/>
        </w:rPr>
        <w:t>6.4 milliards de dollars</w:t>
      </w:r>
      <w:bookmarkEnd w:id="514"/>
    </w:p>
    <w:p w:rsidR="00856791" w:rsidRPr="00B85909" w:rsidRDefault="00856791" w:rsidP="00B85909">
      <w:pPr>
        <w:pStyle w:val="Paragraphedeliste"/>
        <w:numPr>
          <w:ilvl w:val="1"/>
          <w:numId w:val="109"/>
        </w:numPr>
        <w:shd w:val="clear" w:color="auto" w:fill="FFFFFF"/>
        <w:tabs>
          <w:tab w:val="left" w:pos="509"/>
        </w:tabs>
        <w:spacing w:after="0" w:line="240" w:lineRule="auto"/>
        <w:outlineLvl w:val="5"/>
        <w:rPr>
          <w:rFonts w:ascii="Calibri" w:eastAsia="Times New Roman" w:hAnsi="Calibri" w:cs="Calibri"/>
          <w:lang w:val="fr-FR" w:eastAsia="fr-FR"/>
        </w:rPr>
      </w:pPr>
      <w:bookmarkStart w:id="515" w:name="_Toc355873897"/>
      <w:r w:rsidRPr="00B85909">
        <w:rPr>
          <w:rFonts w:ascii="Calibri" w:eastAsia="Times New Roman" w:hAnsi="Calibri" w:cs="Calibri"/>
          <w:lang w:val="fr-FR" w:eastAsia="fr-FR"/>
        </w:rPr>
        <w:lastRenderedPageBreak/>
        <w:t xml:space="preserve">Missiles </w:t>
      </w:r>
      <w:proofErr w:type="spellStart"/>
      <w:r w:rsidRPr="00B85909">
        <w:rPr>
          <w:rFonts w:ascii="Calibri" w:eastAsia="Times New Roman" w:hAnsi="Calibri" w:cs="Calibri"/>
          <w:lang w:val="fr-FR" w:eastAsia="fr-FR"/>
        </w:rPr>
        <w:t>Patriot</w:t>
      </w:r>
      <w:proofErr w:type="spellEnd"/>
      <w:r w:rsidRPr="00B85909">
        <w:rPr>
          <w:rFonts w:ascii="Calibri" w:eastAsia="Times New Roman" w:hAnsi="Calibri" w:cs="Calibri"/>
          <w:lang w:val="fr-FR" w:eastAsia="fr-FR"/>
        </w:rPr>
        <w:t xml:space="preserve">, UH-60M </w:t>
      </w:r>
      <w:proofErr w:type="spellStart"/>
      <w:r w:rsidRPr="00B85909">
        <w:rPr>
          <w:rFonts w:ascii="Calibri" w:eastAsia="Times New Roman" w:hAnsi="Calibri" w:cs="Calibri"/>
          <w:lang w:val="fr-FR" w:eastAsia="fr-FR"/>
        </w:rPr>
        <w:t>Blackhawk</w:t>
      </w:r>
      <w:proofErr w:type="spellEnd"/>
      <w:r w:rsidRPr="00B85909">
        <w:rPr>
          <w:rFonts w:ascii="Calibri" w:eastAsia="Times New Roman" w:hAnsi="Calibri" w:cs="Calibri"/>
          <w:lang w:val="fr-FR" w:eastAsia="fr-FR"/>
        </w:rPr>
        <w:t xml:space="preserve">, Navires </w:t>
      </w:r>
      <w:proofErr w:type="spellStart"/>
      <w:r w:rsidRPr="00B85909">
        <w:rPr>
          <w:rFonts w:ascii="Calibri" w:eastAsia="Times New Roman" w:hAnsi="Calibri" w:cs="Calibri"/>
          <w:lang w:val="fr-FR" w:eastAsia="fr-FR"/>
        </w:rPr>
        <w:t>Osprey</w:t>
      </w:r>
      <w:proofErr w:type="spellEnd"/>
      <w:r w:rsidRPr="00B85909">
        <w:rPr>
          <w:rFonts w:ascii="Calibri" w:eastAsia="Times New Roman" w:hAnsi="Calibri" w:cs="Calibri"/>
          <w:lang w:val="fr-FR" w:eastAsia="fr-FR"/>
        </w:rPr>
        <w:t xml:space="preserve"> (déminage), Missiles </w:t>
      </w:r>
      <w:proofErr w:type="spellStart"/>
      <w:r w:rsidRPr="00B85909">
        <w:rPr>
          <w:rFonts w:ascii="Calibri" w:eastAsia="Times New Roman" w:hAnsi="Calibri" w:cs="Calibri"/>
          <w:lang w:val="fr-FR" w:eastAsia="fr-FR"/>
        </w:rPr>
        <w:t>Harpoon</w:t>
      </w:r>
      <w:bookmarkEnd w:id="515"/>
      <w:proofErr w:type="spellEnd"/>
    </w:p>
    <w:p w:rsidR="00856791" w:rsidRPr="00007AFE" w:rsidRDefault="00856791" w:rsidP="00856791">
      <w:pPr>
        <w:spacing w:after="0" w:line="240" w:lineRule="auto"/>
        <w:rPr>
          <w:lang w:val="fr-FR"/>
        </w:rPr>
      </w:pPr>
    </w:p>
    <w:p w:rsidR="00856791" w:rsidRPr="00007AFE" w:rsidRDefault="00856791" w:rsidP="00856791">
      <w:pPr>
        <w:spacing w:after="0" w:line="240" w:lineRule="auto"/>
        <w:rPr>
          <w:lang w:val="fr-FR"/>
        </w:rPr>
      </w:pPr>
    </w:p>
    <w:p w:rsidR="00856791" w:rsidRPr="003C0464" w:rsidRDefault="00856791" w:rsidP="00856791">
      <w:pPr>
        <w:shd w:val="clear" w:color="auto" w:fill="FFFFFF"/>
        <w:spacing w:after="0" w:line="240" w:lineRule="auto"/>
        <w:rPr>
          <w:rFonts w:eastAsia="Times New Roman" w:cstheme="minorHAnsi"/>
          <w:lang w:val="fr-FR" w:eastAsia="fr-BE"/>
        </w:rPr>
      </w:pPr>
      <w:r w:rsidRPr="003C0464">
        <w:rPr>
          <w:rFonts w:eastAsia="Times New Roman" w:cstheme="minorHAnsi"/>
          <w:b/>
          <w:bCs/>
          <w:smallCaps/>
          <w:lang w:val="fr-FR" w:eastAsia="fr-FR"/>
        </w:rPr>
        <w:t>Tableau 1 : Comparatif des ressources militaires Chine/Taïwan</w:t>
      </w:r>
    </w:p>
    <w:tbl>
      <w:tblPr>
        <w:tblW w:w="0" w:type="auto"/>
        <w:tblInd w:w="5" w:type="dxa"/>
        <w:tblLayout w:type="fixed"/>
        <w:tblCellMar>
          <w:left w:w="0" w:type="dxa"/>
          <w:right w:w="0" w:type="dxa"/>
        </w:tblCellMar>
        <w:tblLook w:val="0000" w:firstRow="0" w:lastRow="0" w:firstColumn="0" w:lastColumn="0" w:noHBand="0" w:noVBand="0"/>
      </w:tblPr>
      <w:tblGrid>
        <w:gridCol w:w="4147"/>
        <w:gridCol w:w="1315"/>
        <w:gridCol w:w="2150"/>
        <w:gridCol w:w="902"/>
      </w:tblGrid>
      <w:tr w:rsidR="00856791" w:rsidRPr="003C0464" w:rsidTr="0015353F">
        <w:trPr>
          <w:trHeight w:val="557"/>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b/>
                <w:bCs/>
                <w:lang w:val="fr-FR" w:eastAsia="fr-FR"/>
              </w:rPr>
              <w:t xml:space="preserve">Ressources militaires (source: département de la </w:t>
            </w:r>
            <w:proofErr w:type="spellStart"/>
            <w:r w:rsidRPr="003C0464">
              <w:rPr>
                <w:rFonts w:eastAsia="Times New Roman" w:cstheme="minorHAnsi"/>
                <w:b/>
                <w:bCs/>
                <w:lang w:val="fr-FR" w:eastAsia="fr-FR"/>
              </w:rPr>
              <w:t>Defense</w:t>
            </w:r>
            <w:proofErr w:type="spellEnd"/>
            <w:r w:rsidRPr="003C0464">
              <w:rPr>
                <w:rFonts w:eastAsia="Times New Roman" w:cstheme="minorHAnsi"/>
                <w:b/>
                <w:bCs/>
                <w:lang w:val="fr-FR" w:eastAsia="fr-FR"/>
              </w:rPr>
              <w:t xml:space="preserve"> américain, 2010)</w:t>
            </w:r>
          </w:p>
        </w:tc>
        <w:tc>
          <w:tcPr>
            <w:tcW w:w="3465" w:type="dxa"/>
            <w:gridSpan w:val="2"/>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b/>
                <w:bCs/>
                <w:lang w:val="fr-FR" w:eastAsia="fr-FR"/>
              </w:rPr>
              <w:t>Chine</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b/>
                <w:bCs/>
                <w:lang w:val="fr-FR" w:eastAsia="fr-FR"/>
              </w:rPr>
              <w:t>Taiwan</w:t>
            </w:r>
          </w:p>
        </w:tc>
      </w:tr>
      <w:tr w:rsidR="00856791" w:rsidRPr="003C0464" w:rsidTr="0015353F">
        <w:trPr>
          <w:trHeight w:val="547"/>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b/>
                <w:bCs/>
                <w:lang w:val="fr-FR" w:eastAsia="fr-FR"/>
              </w:rPr>
              <w:t>Capacités terrestres</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b/>
                <w:bCs/>
                <w:lang w:val="fr-FR" w:eastAsia="fr-FR"/>
              </w:rPr>
              <w:t>Total</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b/>
                <w:bCs/>
                <w:lang w:val="fr-FR" w:eastAsia="fr-FR"/>
              </w:rPr>
              <w:t>Zone du détroit de Taiwan</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b/>
                <w:bCs/>
                <w:lang w:val="fr-FR" w:eastAsia="fr-FR"/>
              </w:rPr>
              <w:t>Total</w:t>
            </w:r>
          </w:p>
        </w:tc>
      </w:tr>
      <w:tr w:rsidR="00856791" w:rsidRPr="003C0464" w:rsidTr="0015353F">
        <w:trPr>
          <w:trHeight w:val="384"/>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Personnel actif</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1,25 million</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400000</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130000</w:t>
            </w:r>
          </w:p>
        </w:tc>
      </w:tr>
      <w:tr w:rsidR="00856791" w:rsidRPr="003C0464" w:rsidTr="0015353F">
        <w:trPr>
          <w:trHeight w:val="370"/>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Divisions d'infanterie</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19</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6</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0</w:t>
            </w:r>
          </w:p>
        </w:tc>
      </w:tr>
      <w:tr w:rsidR="00856791" w:rsidRPr="003C0464" w:rsidTr="0015353F">
        <w:trPr>
          <w:trHeight w:val="384"/>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Brigades d'infanterie</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25</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11</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8</w:t>
            </w:r>
          </w:p>
        </w:tc>
      </w:tr>
      <w:tr w:rsidR="00856791" w:rsidRPr="003C0464" w:rsidTr="0015353F">
        <w:trPr>
          <w:trHeight w:val="384"/>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Divisions blindées</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9</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4</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0</w:t>
            </w:r>
          </w:p>
        </w:tc>
      </w:tr>
      <w:tr w:rsidR="00856791" w:rsidRPr="003C0464" w:rsidTr="0015353F">
        <w:trPr>
          <w:trHeight w:val="384"/>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Brigades blindées</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8</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3</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4</w:t>
            </w:r>
          </w:p>
        </w:tc>
      </w:tr>
      <w:tr w:rsidR="00856791" w:rsidRPr="003C0464" w:rsidTr="0015353F">
        <w:trPr>
          <w:trHeight w:val="384"/>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Divisions d'artillerie</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2</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2</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0</w:t>
            </w:r>
          </w:p>
        </w:tc>
      </w:tr>
      <w:tr w:rsidR="00856791" w:rsidRPr="003C0464" w:rsidTr="0015353F">
        <w:trPr>
          <w:trHeight w:val="370"/>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Brigades d'artillerie</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17</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6</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5</w:t>
            </w:r>
          </w:p>
        </w:tc>
      </w:tr>
      <w:tr w:rsidR="00856791" w:rsidRPr="003C0464" w:rsidTr="0015353F">
        <w:trPr>
          <w:trHeight w:val="384"/>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Divisions marines</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2</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2</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0</w:t>
            </w:r>
          </w:p>
        </w:tc>
      </w:tr>
      <w:tr w:rsidR="00856791" w:rsidRPr="003C0464" w:rsidTr="0015353F">
        <w:trPr>
          <w:trHeight w:val="384"/>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Brigades marines</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3</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3</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3</w:t>
            </w:r>
          </w:p>
        </w:tc>
      </w:tr>
      <w:tr w:rsidR="00856791" w:rsidRPr="003C0464" w:rsidTr="0015353F">
        <w:trPr>
          <w:trHeight w:val="384"/>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Chars</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7000</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3 100</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1 100</w:t>
            </w:r>
          </w:p>
        </w:tc>
      </w:tr>
      <w:tr w:rsidR="00856791" w:rsidRPr="003C0464" w:rsidTr="0015353F">
        <w:trPr>
          <w:trHeight w:val="370"/>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Pièces d'artillerie</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8000</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3400</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1600</w:t>
            </w:r>
          </w:p>
        </w:tc>
      </w:tr>
      <w:tr w:rsidR="00856791" w:rsidRPr="003C0464" w:rsidTr="0015353F">
        <w:trPr>
          <w:trHeight w:val="768"/>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b/>
                <w:bCs/>
                <w:lang w:val="fr-FR" w:eastAsia="fr-FR"/>
              </w:rPr>
              <w:t>Capacités navales</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b/>
                <w:bCs/>
                <w:lang w:val="fr-FR" w:eastAsia="fr-FR"/>
              </w:rPr>
              <w:t>Total</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b/>
                <w:bCs/>
                <w:lang w:val="fr-FR" w:eastAsia="fr-FR"/>
              </w:rPr>
              <w:t>Flottes de mer de Chine orientale et du Sud</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b/>
                <w:bCs/>
                <w:lang w:val="fr-FR" w:eastAsia="fr-FR"/>
              </w:rPr>
              <w:t>Total</w:t>
            </w:r>
          </w:p>
        </w:tc>
      </w:tr>
      <w:tr w:rsidR="00856791" w:rsidRPr="003C0464" w:rsidTr="0015353F">
        <w:trPr>
          <w:trHeight w:val="370"/>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Destroyers</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25</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15</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4</w:t>
            </w:r>
          </w:p>
        </w:tc>
      </w:tr>
      <w:tr w:rsidR="00856791" w:rsidRPr="003C0464" w:rsidTr="0015353F">
        <w:trPr>
          <w:trHeight w:val="384"/>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Frégates</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49</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40</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22</w:t>
            </w:r>
          </w:p>
        </w:tc>
      </w:tr>
      <w:tr w:rsidR="00856791" w:rsidRPr="003C0464" w:rsidTr="0015353F">
        <w:trPr>
          <w:trHeight w:val="384"/>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Navires de débarquement de chars lourds</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27</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25</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12</w:t>
            </w:r>
          </w:p>
        </w:tc>
      </w:tr>
      <w:tr w:rsidR="00856791" w:rsidRPr="003C0464" w:rsidTr="0015353F">
        <w:trPr>
          <w:trHeight w:val="384"/>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Navires de débarquements de matériel moyen</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28</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23</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4</w:t>
            </w:r>
          </w:p>
        </w:tc>
      </w:tr>
      <w:tr w:rsidR="00856791" w:rsidRPr="003C0464" w:rsidTr="0015353F">
        <w:trPr>
          <w:trHeight w:val="384"/>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Sous-marins diesel d'attaque</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54</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32</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4</w:t>
            </w:r>
          </w:p>
        </w:tc>
      </w:tr>
      <w:tr w:rsidR="00856791" w:rsidRPr="003C0464" w:rsidTr="0015353F">
        <w:trPr>
          <w:trHeight w:val="370"/>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Sous-marins nucléaires d'attaque</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6</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2</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0</w:t>
            </w:r>
          </w:p>
        </w:tc>
      </w:tr>
      <w:tr w:rsidR="00856791" w:rsidRPr="003C0464" w:rsidTr="0015353F">
        <w:trPr>
          <w:trHeight w:val="384"/>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Patrouilles côtières (missiles)</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85</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65</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61</w:t>
            </w:r>
          </w:p>
        </w:tc>
      </w:tr>
      <w:tr w:rsidR="00856791" w:rsidRPr="003C0464" w:rsidTr="0015353F">
        <w:trPr>
          <w:trHeight w:val="384"/>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b/>
                <w:bCs/>
                <w:lang w:val="fr-FR" w:eastAsia="fr-FR"/>
              </w:rPr>
              <w:t>Capacités aériennes</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b/>
                <w:bCs/>
                <w:lang w:val="fr-FR" w:eastAsia="fr-FR"/>
              </w:rPr>
              <w:t>Total</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b/>
                <w:bCs/>
                <w:lang w:val="fr-FR" w:eastAsia="fr-FR"/>
              </w:rPr>
              <w:t>À portée de Taïwan</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b/>
                <w:bCs/>
                <w:lang w:val="fr-FR" w:eastAsia="fr-FR"/>
              </w:rPr>
              <w:t>Total</w:t>
            </w:r>
          </w:p>
        </w:tc>
      </w:tr>
      <w:tr w:rsidR="00856791" w:rsidRPr="003C0464" w:rsidTr="0015353F">
        <w:trPr>
          <w:trHeight w:val="384"/>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Avions de chasse</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1680</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330</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388</w:t>
            </w:r>
          </w:p>
        </w:tc>
      </w:tr>
      <w:tr w:rsidR="00856791" w:rsidRPr="003C0464" w:rsidTr="0015353F">
        <w:trPr>
          <w:trHeight w:val="370"/>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Bombardiers</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620</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160</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22</w:t>
            </w:r>
          </w:p>
        </w:tc>
      </w:tr>
      <w:tr w:rsidR="00856791" w:rsidRPr="003C0464" w:rsidTr="0015353F">
        <w:trPr>
          <w:trHeight w:val="389"/>
        </w:trPr>
        <w:tc>
          <w:tcPr>
            <w:tcW w:w="4147"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Avions de transport</w:t>
            </w:r>
          </w:p>
        </w:tc>
        <w:tc>
          <w:tcPr>
            <w:tcW w:w="1315"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450</w:t>
            </w:r>
          </w:p>
        </w:tc>
        <w:tc>
          <w:tcPr>
            <w:tcW w:w="2150"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jc w:val="center"/>
              <w:rPr>
                <w:rFonts w:eastAsia="Times New Roman" w:cstheme="minorHAnsi"/>
                <w:lang w:val="fr-FR" w:eastAsia="fr-BE"/>
              </w:rPr>
            </w:pPr>
            <w:r w:rsidRPr="003C0464">
              <w:rPr>
                <w:rFonts w:eastAsia="Times New Roman" w:cstheme="minorHAnsi"/>
                <w:lang w:val="fr-FR" w:eastAsia="fr-FR"/>
              </w:rPr>
              <w:t>40</w:t>
            </w: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856791" w:rsidRPr="003C0464" w:rsidRDefault="00856791" w:rsidP="0015353F">
            <w:pPr>
              <w:spacing w:after="0" w:line="240" w:lineRule="auto"/>
              <w:rPr>
                <w:rFonts w:eastAsia="Times New Roman" w:cstheme="minorHAnsi"/>
                <w:lang w:val="fr-FR" w:eastAsia="fr-BE"/>
              </w:rPr>
            </w:pPr>
            <w:r w:rsidRPr="003C0464">
              <w:rPr>
                <w:rFonts w:eastAsia="Times New Roman" w:cstheme="minorHAnsi"/>
                <w:lang w:val="fr-FR" w:eastAsia="fr-FR"/>
              </w:rPr>
              <w:t>21</w:t>
            </w:r>
          </w:p>
        </w:tc>
      </w:tr>
    </w:tbl>
    <w:p w:rsidR="00856791" w:rsidRPr="00007AFE" w:rsidRDefault="00856791" w:rsidP="00856791">
      <w:pPr>
        <w:spacing w:after="0" w:line="240" w:lineRule="auto"/>
        <w:rPr>
          <w:lang w:val="fr-FR"/>
        </w:rPr>
      </w:pPr>
    </w:p>
    <w:p w:rsidR="00856791" w:rsidRPr="00007AFE" w:rsidRDefault="00856791" w:rsidP="00856791">
      <w:pPr>
        <w:spacing w:after="0" w:line="240" w:lineRule="auto"/>
        <w:rPr>
          <w:lang w:val="fr-FR"/>
        </w:rPr>
      </w:pPr>
    </w:p>
    <w:p w:rsidR="00B85909" w:rsidRPr="00B85909" w:rsidRDefault="00856791" w:rsidP="00B85909">
      <w:pPr>
        <w:pStyle w:val="Paragraphedeliste"/>
        <w:numPr>
          <w:ilvl w:val="0"/>
          <w:numId w:val="109"/>
        </w:numPr>
        <w:shd w:val="clear" w:color="auto" w:fill="FFFFFF"/>
        <w:spacing w:after="0" w:line="240" w:lineRule="auto"/>
        <w:outlineLvl w:val="4"/>
        <w:rPr>
          <w:rFonts w:ascii="Times New Roman" w:eastAsia="Times New Roman" w:hAnsi="Times New Roman" w:cs="Times New Roman"/>
          <w:lang w:val="fr-FR" w:eastAsia="fr-BE"/>
        </w:rPr>
      </w:pPr>
      <w:bookmarkStart w:id="516" w:name="_Toc355873898"/>
      <w:r w:rsidRPr="00B85909">
        <w:rPr>
          <w:rFonts w:ascii="Calibri" w:eastAsia="Times New Roman" w:hAnsi="Calibri" w:cs="Calibri"/>
          <w:b/>
          <w:bCs/>
          <w:lang w:val="fr-FR" w:eastAsia="fr-FR"/>
        </w:rPr>
        <w:t>Etats-Unis</w:t>
      </w:r>
      <w:bookmarkEnd w:id="516"/>
    </w:p>
    <w:p w:rsidR="00B85909" w:rsidRPr="00B85909" w:rsidRDefault="00856791" w:rsidP="00B85909">
      <w:pPr>
        <w:pStyle w:val="Paragraphedeliste"/>
        <w:numPr>
          <w:ilvl w:val="1"/>
          <w:numId w:val="109"/>
        </w:numPr>
        <w:shd w:val="clear" w:color="auto" w:fill="FFFFFF"/>
        <w:spacing w:after="0" w:line="240" w:lineRule="auto"/>
        <w:outlineLvl w:val="4"/>
        <w:rPr>
          <w:rFonts w:ascii="Times New Roman" w:eastAsia="Times New Roman" w:hAnsi="Times New Roman" w:cs="Times New Roman"/>
          <w:lang w:val="fr-FR" w:eastAsia="fr-BE"/>
        </w:rPr>
      </w:pPr>
      <w:bookmarkStart w:id="517" w:name="_Toc355873899"/>
      <w:r w:rsidRPr="00B85909">
        <w:rPr>
          <w:rFonts w:ascii="Calibri" w:eastAsia="Times New Roman" w:hAnsi="Calibri" w:cs="Calibri"/>
          <w:lang w:val="fr-FR" w:eastAsia="fr-FR"/>
        </w:rPr>
        <w:t>Présence de la 7</w:t>
      </w:r>
      <w:r w:rsidRPr="00B85909">
        <w:rPr>
          <w:rFonts w:ascii="Calibri" w:eastAsia="Times New Roman" w:hAnsi="Calibri" w:cs="Calibri"/>
          <w:vertAlign w:val="superscript"/>
          <w:lang w:val="fr-FR" w:eastAsia="fr-FR"/>
        </w:rPr>
        <w:t>ème</w:t>
      </w:r>
      <w:r w:rsidRPr="00B85909">
        <w:rPr>
          <w:rFonts w:ascii="Calibri" w:eastAsia="Times New Roman" w:hAnsi="Calibri" w:cs="Calibri"/>
          <w:lang w:val="fr-FR" w:eastAsia="fr-FR"/>
        </w:rPr>
        <w:t xml:space="preserve"> flotte</w:t>
      </w:r>
      <w:bookmarkEnd w:id="517"/>
    </w:p>
    <w:p w:rsidR="00B85909" w:rsidRPr="00B85909" w:rsidRDefault="00856791" w:rsidP="00B85909">
      <w:pPr>
        <w:pStyle w:val="Paragraphedeliste"/>
        <w:numPr>
          <w:ilvl w:val="1"/>
          <w:numId w:val="109"/>
        </w:numPr>
        <w:shd w:val="clear" w:color="auto" w:fill="FFFFFF"/>
        <w:spacing w:after="0" w:line="240" w:lineRule="auto"/>
        <w:outlineLvl w:val="4"/>
        <w:rPr>
          <w:rFonts w:ascii="Times New Roman" w:eastAsia="Times New Roman" w:hAnsi="Times New Roman" w:cs="Times New Roman"/>
          <w:lang w:val="fr-FR" w:eastAsia="fr-BE"/>
        </w:rPr>
      </w:pPr>
      <w:bookmarkStart w:id="518" w:name="_Toc355873900"/>
      <w:r w:rsidRPr="00B85909">
        <w:rPr>
          <w:rFonts w:ascii="Calibri" w:eastAsia="Times New Roman" w:hAnsi="Calibri" w:cs="Calibri"/>
          <w:lang w:val="fr-FR" w:eastAsia="fr-FR"/>
        </w:rPr>
        <w:t>Guam</w:t>
      </w:r>
      <w:bookmarkEnd w:id="518"/>
    </w:p>
    <w:p w:rsidR="00B85909" w:rsidRPr="00B85909" w:rsidRDefault="00856791" w:rsidP="00B85909">
      <w:pPr>
        <w:pStyle w:val="Paragraphedeliste"/>
        <w:numPr>
          <w:ilvl w:val="1"/>
          <w:numId w:val="109"/>
        </w:numPr>
        <w:shd w:val="clear" w:color="auto" w:fill="FFFFFF"/>
        <w:spacing w:after="0" w:line="240" w:lineRule="auto"/>
        <w:outlineLvl w:val="4"/>
        <w:rPr>
          <w:rFonts w:ascii="Times New Roman" w:eastAsia="Times New Roman" w:hAnsi="Times New Roman" w:cs="Times New Roman"/>
          <w:lang w:val="fr-FR" w:eastAsia="fr-BE"/>
        </w:rPr>
      </w:pPr>
      <w:bookmarkStart w:id="519" w:name="_Toc355873901"/>
      <w:r w:rsidRPr="00B85909">
        <w:rPr>
          <w:rFonts w:ascii="Calibri" w:eastAsia="Times New Roman" w:hAnsi="Calibri" w:cs="Calibri"/>
          <w:lang w:val="fr-FR" w:eastAsia="fr-FR"/>
        </w:rPr>
        <w:t>Japon</w:t>
      </w:r>
      <w:bookmarkEnd w:id="519"/>
    </w:p>
    <w:p w:rsidR="00B85909" w:rsidRPr="00B85909" w:rsidRDefault="00856791" w:rsidP="00B85909">
      <w:pPr>
        <w:pStyle w:val="Paragraphedeliste"/>
        <w:numPr>
          <w:ilvl w:val="1"/>
          <w:numId w:val="109"/>
        </w:numPr>
        <w:shd w:val="clear" w:color="auto" w:fill="FFFFFF"/>
        <w:spacing w:after="0" w:line="240" w:lineRule="auto"/>
        <w:outlineLvl w:val="4"/>
        <w:rPr>
          <w:rFonts w:ascii="Times New Roman" w:eastAsia="Times New Roman" w:hAnsi="Times New Roman" w:cs="Times New Roman"/>
          <w:lang w:val="fr-FR" w:eastAsia="fr-BE"/>
        </w:rPr>
      </w:pPr>
      <w:bookmarkStart w:id="520" w:name="_Toc355873902"/>
      <w:r w:rsidRPr="00B85909">
        <w:rPr>
          <w:rFonts w:ascii="Calibri" w:eastAsia="Times New Roman" w:hAnsi="Calibri" w:cs="Calibri"/>
          <w:lang w:val="fr-FR" w:eastAsia="fr-FR"/>
        </w:rPr>
        <w:t>développement de moyens balistiques = menace le territoire japonais et forces américaines basées au Japon (</w:t>
      </w:r>
      <w:proofErr w:type="spellStart"/>
      <w:r w:rsidRPr="00B85909">
        <w:rPr>
          <w:rFonts w:ascii="Calibri" w:eastAsia="Times New Roman" w:hAnsi="Calibri" w:cs="Calibri"/>
          <w:lang w:val="fr-FR" w:eastAsia="fr-FR"/>
        </w:rPr>
        <w:t>Kadena</w:t>
      </w:r>
      <w:proofErr w:type="spellEnd"/>
      <w:r w:rsidRPr="00B85909">
        <w:rPr>
          <w:rFonts w:ascii="Calibri" w:eastAsia="Times New Roman" w:hAnsi="Calibri" w:cs="Calibri"/>
          <w:lang w:val="fr-FR" w:eastAsia="fr-FR"/>
        </w:rPr>
        <w:t>, Sasebo, Yokosuka).</w:t>
      </w:r>
      <w:bookmarkEnd w:id="520"/>
    </w:p>
    <w:p w:rsidR="00B85909" w:rsidRPr="00B85909" w:rsidRDefault="00856791" w:rsidP="00B85909">
      <w:pPr>
        <w:pStyle w:val="Paragraphedeliste"/>
        <w:numPr>
          <w:ilvl w:val="1"/>
          <w:numId w:val="109"/>
        </w:numPr>
        <w:shd w:val="clear" w:color="auto" w:fill="FFFFFF"/>
        <w:spacing w:after="0" w:line="240" w:lineRule="auto"/>
        <w:outlineLvl w:val="4"/>
        <w:rPr>
          <w:rFonts w:ascii="Times New Roman" w:eastAsia="Times New Roman" w:hAnsi="Times New Roman" w:cs="Times New Roman"/>
          <w:lang w:val="fr-FR" w:eastAsia="fr-BE"/>
        </w:rPr>
      </w:pPr>
      <w:bookmarkStart w:id="521" w:name="_Toc355873903"/>
      <w:r w:rsidRPr="00B85909">
        <w:rPr>
          <w:rFonts w:ascii="Calibri" w:eastAsia="Times New Roman" w:hAnsi="Calibri" w:cs="Calibri"/>
          <w:lang w:val="fr-FR" w:eastAsia="fr-FR"/>
        </w:rPr>
        <w:lastRenderedPageBreak/>
        <w:t>base de Yokosuka, principale base maritime</w:t>
      </w:r>
      <w:bookmarkEnd w:id="521"/>
    </w:p>
    <w:p w:rsidR="00342167" w:rsidRPr="00B85909" w:rsidRDefault="00856791" w:rsidP="00B85909">
      <w:pPr>
        <w:pStyle w:val="Paragraphedeliste"/>
        <w:numPr>
          <w:ilvl w:val="1"/>
          <w:numId w:val="109"/>
        </w:numPr>
        <w:shd w:val="clear" w:color="auto" w:fill="FFFFFF"/>
        <w:spacing w:after="0" w:line="240" w:lineRule="auto"/>
        <w:outlineLvl w:val="4"/>
        <w:rPr>
          <w:rFonts w:ascii="Times New Roman" w:eastAsia="Times New Roman" w:hAnsi="Times New Roman" w:cs="Times New Roman"/>
          <w:lang w:val="fr-FR" w:eastAsia="fr-BE"/>
        </w:rPr>
      </w:pPr>
      <w:bookmarkStart w:id="522" w:name="_Toc355873904"/>
      <w:r w:rsidRPr="00B85909">
        <w:rPr>
          <w:rFonts w:ascii="Calibri" w:eastAsia="Times New Roman" w:hAnsi="Calibri" w:cs="Calibri"/>
          <w:lang w:val="fr-FR" w:eastAsia="fr-FR"/>
        </w:rPr>
        <w:t xml:space="preserve">projeter sa force vers </w:t>
      </w:r>
      <w:proofErr w:type="gramStart"/>
      <w:r w:rsidRPr="00B85909">
        <w:rPr>
          <w:rFonts w:ascii="Calibri" w:eastAsia="Times New Roman" w:hAnsi="Calibri" w:cs="Calibri"/>
          <w:lang w:val="fr-FR" w:eastAsia="fr-FR"/>
        </w:rPr>
        <w:t>l' Océan</w:t>
      </w:r>
      <w:proofErr w:type="gramEnd"/>
      <w:r w:rsidRPr="00B85909">
        <w:rPr>
          <w:rFonts w:ascii="Calibri" w:eastAsia="Times New Roman" w:hAnsi="Calibri" w:cs="Calibri"/>
          <w:lang w:val="fr-FR" w:eastAsia="fr-FR"/>
        </w:rPr>
        <w:t xml:space="preserve"> indien et contrôler les détroits de Soya, Tsugaru et Tsushima</w:t>
      </w:r>
      <w:bookmarkEnd w:id="522"/>
    </w:p>
    <w:p w:rsidR="00AE0CE2" w:rsidRDefault="00AE0CE2" w:rsidP="00AE0CE2">
      <w:pPr>
        <w:pStyle w:val="Titre5"/>
      </w:pPr>
      <w:bookmarkStart w:id="523" w:name="_Toc355873905"/>
      <w:r>
        <w:t>Quid de l’avenir ? : L’antarctique</w:t>
      </w:r>
      <w:bookmarkEnd w:id="523"/>
    </w:p>
    <w:p w:rsidR="00AE0CE2" w:rsidRDefault="00AE0CE2" w:rsidP="00AE0CE2">
      <w:pPr>
        <w:jc w:val="both"/>
        <w:rPr>
          <w:i/>
        </w:rPr>
      </w:pPr>
    </w:p>
    <w:p w:rsidR="00AE0CE2" w:rsidRPr="00342167" w:rsidRDefault="00AE0CE2" w:rsidP="00AE0CE2">
      <w:pPr>
        <w:jc w:val="both"/>
        <w:rPr>
          <w:i/>
        </w:rPr>
      </w:pPr>
      <w:r>
        <w:rPr>
          <w:i/>
        </w:rPr>
        <w:t>La Chine pense à l’arctique et dit qu’il s’agit d’un patrimoine de l’humanité et que donc il appartient à tous. Elle se rapproche de plus de certains pays nordiques où elle construit des ambassades. La Chine veu</w:t>
      </w:r>
      <w:r w:rsidR="00342167">
        <w:rPr>
          <w:i/>
        </w:rPr>
        <w:t>t internationaliser la question.</w:t>
      </w:r>
    </w:p>
    <w:p w:rsidR="00AE0CE2" w:rsidRDefault="00AE0CE2" w:rsidP="00AE0CE2">
      <w:pPr>
        <w:jc w:val="both"/>
        <w:rPr>
          <w:szCs w:val="40"/>
        </w:rPr>
      </w:pPr>
    </w:p>
    <w:p w:rsidR="00B85909" w:rsidRDefault="00B85909" w:rsidP="00AE0CE2">
      <w:pPr>
        <w:jc w:val="both"/>
        <w:rPr>
          <w:szCs w:val="40"/>
        </w:rPr>
      </w:pPr>
    </w:p>
    <w:p w:rsidR="00B85909" w:rsidRDefault="00B85909" w:rsidP="00AE0CE2">
      <w:pPr>
        <w:jc w:val="both"/>
        <w:rPr>
          <w:szCs w:val="40"/>
        </w:rPr>
      </w:pPr>
    </w:p>
    <w:p w:rsidR="00B85909" w:rsidRDefault="00B85909" w:rsidP="00AE0CE2">
      <w:pPr>
        <w:jc w:val="both"/>
        <w:rPr>
          <w:szCs w:val="40"/>
        </w:rPr>
      </w:pPr>
    </w:p>
    <w:p w:rsidR="00B85909" w:rsidRDefault="00B85909" w:rsidP="00AE0CE2">
      <w:pPr>
        <w:jc w:val="both"/>
        <w:rPr>
          <w:szCs w:val="40"/>
        </w:rPr>
      </w:pPr>
    </w:p>
    <w:p w:rsidR="00B85909" w:rsidRDefault="00B85909" w:rsidP="00AE0CE2">
      <w:pPr>
        <w:jc w:val="both"/>
        <w:rPr>
          <w:szCs w:val="40"/>
        </w:rPr>
      </w:pPr>
    </w:p>
    <w:p w:rsidR="00B85909" w:rsidRDefault="00B85909" w:rsidP="00AE0CE2">
      <w:pPr>
        <w:jc w:val="both"/>
        <w:rPr>
          <w:szCs w:val="40"/>
        </w:rPr>
      </w:pPr>
    </w:p>
    <w:p w:rsidR="00B85909" w:rsidRDefault="00B85909" w:rsidP="00AE0CE2">
      <w:pPr>
        <w:jc w:val="both"/>
        <w:rPr>
          <w:szCs w:val="40"/>
        </w:rPr>
      </w:pPr>
    </w:p>
    <w:p w:rsidR="00B85909" w:rsidRDefault="00B85909" w:rsidP="00AE0CE2">
      <w:pPr>
        <w:jc w:val="both"/>
        <w:rPr>
          <w:szCs w:val="40"/>
        </w:rPr>
      </w:pPr>
    </w:p>
    <w:p w:rsidR="00B85909" w:rsidRDefault="00B85909" w:rsidP="00AE0CE2">
      <w:pPr>
        <w:jc w:val="both"/>
        <w:rPr>
          <w:szCs w:val="40"/>
        </w:rPr>
      </w:pPr>
    </w:p>
    <w:p w:rsidR="00B85909" w:rsidRDefault="00B85909" w:rsidP="00AE0CE2">
      <w:pPr>
        <w:jc w:val="both"/>
        <w:rPr>
          <w:szCs w:val="40"/>
        </w:rPr>
      </w:pPr>
    </w:p>
    <w:p w:rsidR="00B85909" w:rsidRDefault="00B85909" w:rsidP="00AE0CE2">
      <w:pPr>
        <w:jc w:val="both"/>
        <w:rPr>
          <w:szCs w:val="40"/>
        </w:rPr>
      </w:pPr>
    </w:p>
    <w:p w:rsidR="00B85909" w:rsidRDefault="00B85909" w:rsidP="00AE0CE2">
      <w:pPr>
        <w:jc w:val="both"/>
        <w:rPr>
          <w:szCs w:val="40"/>
        </w:rPr>
      </w:pPr>
    </w:p>
    <w:p w:rsidR="00B85909" w:rsidRDefault="00B85909" w:rsidP="00AE0CE2">
      <w:pPr>
        <w:jc w:val="both"/>
        <w:rPr>
          <w:szCs w:val="40"/>
        </w:rPr>
      </w:pPr>
    </w:p>
    <w:p w:rsidR="00B85909" w:rsidRDefault="00B85909" w:rsidP="00AE0CE2">
      <w:pPr>
        <w:jc w:val="both"/>
        <w:rPr>
          <w:szCs w:val="40"/>
        </w:rPr>
      </w:pPr>
    </w:p>
    <w:p w:rsidR="00B85909" w:rsidRDefault="00B85909" w:rsidP="00AE0CE2">
      <w:pPr>
        <w:jc w:val="both"/>
        <w:rPr>
          <w:szCs w:val="40"/>
        </w:rPr>
      </w:pPr>
    </w:p>
    <w:p w:rsidR="00B85909" w:rsidRDefault="00B85909" w:rsidP="00AE0CE2">
      <w:pPr>
        <w:jc w:val="both"/>
        <w:rPr>
          <w:szCs w:val="40"/>
        </w:rPr>
      </w:pPr>
    </w:p>
    <w:p w:rsidR="00B85909" w:rsidRDefault="00B85909" w:rsidP="00AE0CE2">
      <w:pPr>
        <w:jc w:val="both"/>
        <w:rPr>
          <w:szCs w:val="40"/>
        </w:rPr>
      </w:pPr>
    </w:p>
    <w:p w:rsidR="00B85909" w:rsidRDefault="00B85909" w:rsidP="00AE0CE2">
      <w:pPr>
        <w:jc w:val="both"/>
        <w:rPr>
          <w:szCs w:val="40"/>
        </w:rPr>
      </w:pPr>
    </w:p>
    <w:p w:rsidR="00E6461E" w:rsidRDefault="00E6461E" w:rsidP="00AE0CE2">
      <w:pPr>
        <w:jc w:val="both"/>
        <w:rPr>
          <w:szCs w:val="40"/>
        </w:rPr>
      </w:pPr>
    </w:p>
    <w:p w:rsidR="00E6461E" w:rsidRDefault="00E6461E" w:rsidP="00AE0CE2">
      <w:pPr>
        <w:jc w:val="both"/>
        <w:rPr>
          <w:szCs w:val="40"/>
        </w:rPr>
      </w:pPr>
    </w:p>
    <w:p w:rsidR="00E6461E" w:rsidRDefault="00E6461E" w:rsidP="00AE0CE2">
      <w:pPr>
        <w:jc w:val="both"/>
        <w:rPr>
          <w:szCs w:val="40"/>
        </w:rPr>
      </w:pPr>
    </w:p>
    <w:p w:rsidR="00E6461E" w:rsidRDefault="00E6461E" w:rsidP="00E6461E">
      <w:pPr>
        <w:pStyle w:val="Titre1"/>
      </w:pPr>
      <w:bookmarkStart w:id="524" w:name="_Toc355873906"/>
      <w:r>
        <w:lastRenderedPageBreak/>
        <w:t>La Chine et les opérations militaires de l’ONU</w:t>
      </w:r>
      <w:bookmarkEnd w:id="524"/>
    </w:p>
    <w:p w:rsidR="00E6461E" w:rsidRDefault="00E6461E" w:rsidP="00E6461E">
      <w:pPr>
        <w:pStyle w:val="Titre2"/>
      </w:pPr>
      <w:bookmarkStart w:id="525" w:name="_Toc355873907"/>
      <w:r>
        <w:t>Introduction</w:t>
      </w:r>
      <w:bookmarkEnd w:id="525"/>
    </w:p>
    <w:p w:rsidR="00E6461E" w:rsidRPr="00DA58E7" w:rsidRDefault="00E6461E" w:rsidP="00E6461E"/>
    <w:p w:rsidR="00E6461E" w:rsidRDefault="00E6461E" w:rsidP="00E6461E">
      <w:pPr>
        <w:jc w:val="both"/>
        <w:rPr>
          <w:i/>
        </w:rPr>
      </w:pPr>
      <w:r w:rsidRPr="00DA58E7">
        <w:rPr>
          <w:i/>
        </w:rPr>
        <w:t>La Chine participe de manière active et fournit le plus grand nombre de casques bleus.</w:t>
      </w:r>
      <w:r>
        <w:rPr>
          <w:i/>
        </w:rPr>
        <w:t xml:space="preserve"> Ceci est dû au fait que :</w:t>
      </w:r>
    </w:p>
    <w:p w:rsidR="00E6461E" w:rsidRDefault="00E6461E" w:rsidP="00E6461E">
      <w:pPr>
        <w:pStyle w:val="Paragraphedeliste"/>
        <w:numPr>
          <w:ilvl w:val="0"/>
          <w:numId w:val="148"/>
        </w:numPr>
        <w:jc w:val="both"/>
        <w:rPr>
          <w:i/>
        </w:rPr>
      </w:pPr>
      <w:r>
        <w:rPr>
          <w:i/>
        </w:rPr>
        <w:t>L</w:t>
      </w:r>
      <w:r w:rsidRPr="00DA58E7">
        <w:rPr>
          <w:i/>
        </w:rPr>
        <w:t xml:space="preserve">e multilatéralisme fait partie intégrante de la stratégie de Pékin, mas le volontarisme de la Chine s’arrête là où commencent ses intérêts vitaux. </w:t>
      </w:r>
    </w:p>
    <w:p w:rsidR="00E6461E" w:rsidRPr="00DA58E7" w:rsidRDefault="00E6461E" w:rsidP="00E6461E">
      <w:pPr>
        <w:pStyle w:val="Paragraphedeliste"/>
        <w:numPr>
          <w:ilvl w:val="0"/>
          <w:numId w:val="148"/>
        </w:numPr>
        <w:jc w:val="both"/>
        <w:rPr>
          <w:i/>
        </w:rPr>
      </w:pPr>
      <w:r>
        <w:rPr>
          <w:i/>
        </w:rPr>
        <w:t>Participer à ce genre de mission améliore l’image de « puissance responsable », cela leur donne en plus la capacité de tester leur possibilité de projection.</w:t>
      </w:r>
    </w:p>
    <w:p w:rsidR="00E6461E" w:rsidRPr="00DA58E7" w:rsidRDefault="00E6461E" w:rsidP="00E6461E">
      <w:pPr>
        <w:pStyle w:val="Titre2"/>
      </w:pPr>
      <w:bookmarkStart w:id="526" w:name="_Toc355873908"/>
      <w:r>
        <w:t>La Chine et le maintien de la paix, chronologie d’une évolution</w:t>
      </w:r>
      <w:bookmarkEnd w:id="526"/>
    </w:p>
    <w:p w:rsidR="00E6461E" w:rsidRDefault="00E6461E" w:rsidP="00E6461E">
      <w:pPr>
        <w:jc w:val="both"/>
        <w:rPr>
          <w:i/>
        </w:rPr>
      </w:pPr>
    </w:p>
    <w:p w:rsidR="00E6461E" w:rsidRPr="00DA58E7" w:rsidRDefault="00E6461E" w:rsidP="00E6461E">
      <w:pPr>
        <w:jc w:val="both"/>
        <w:rPr>
          <w:i/>
        </w:rPr>
      </w:pPr>
      <w:r>
        <w:rPr>
          <w:i/>
        </w:rPr>
        <w:t xml:space="preserve">Il faut se rappeler que la RPC est tenue à l’écart de l’ONU jusqu’en 1971. Sans base juridique, ces techniques de maintien de la paix auraient donc pu se terminer en 1971 mais ce ne sera pas le cas, la Chine usera parcimonieusement de son veto. Si elle dénonce l’interventionnisme </w:t>
      </w:r>
      <w:proofErr w:type="spellStart"/>
      <w:r>
        <w:rPr>
          <w:i/>
        </w:rPr>
        <w:t>onuséen</w:t>
      </w:r>
      <w:proofErr w:type="spellEnd"/>
      <w:r>
        <w:rPr>
          <w:i/>
        </w:rPr>
        <w:t>, elle se contente juste de s’abstenir au début.</w:t>
      </w:r>
    </w:p>
    <w:p w:rsidR="00E6461E" w:rsidRDefault="00E6461E" w:rsidP="00E6461E">
      <w:pPr>
        <w:jc w:val="both"/>
        <w:rPr>
          <w:i/>
        </w:rPr>
      </w:pPr>
      <w:r>
        <w:rPr>
          <w:i/>
        </w:rPr>
        <w:t>Puis, avec les réformes de Deng Xiaoping, le raisonnement chinois est double : dans le cas du Timor-Oriental, d’une part l’engagement est fait pour construire une réputation internationale, d’autre part comme le pays est dans la sphère d’influence chinoise, c’est une manière de l’étendre encore plus.</w:t>
      </w:r>
    </w:p>
    <w:p w:rsidR="00E6461E" w:rsidRDefault="00E6461E" w:rsidP="00E6461E">
      <w:pPr>
        <w:pStyle w:val="Titre2"/>
      </w:pPr>
      <w:bookmarkStart w:id="527" w:name="_Toc355873909"/>
      <w:r>
        <w:t>Les débats politiques internes autour du maintien de la paix</w:t>
      </w:r>
      <w:bookmarkEnd w:id="527"/>
    </w:p>
    <w:p w:rsidR="00E6461E" w:rsidRDefault="00E6461E" w:rsidP="00E6461E">
      <w:pPr>
        <w:jc w:val="both"/>
        <w:rPr>
          <w:i/>
        </w:rPr>
      </w:pPr>
    </w:p>
    <w:p w:rsidR="00E6461E" w:rsidRDefault="00E6461E" w:rsidP="00E6461E">
      <w:pPr>
        <w:jc w:val="both"/>
        <w:rPr>
          <w:i/>
        </w:rPr>
      </w:pPr>
      <w:r>
        <w:rPr>
          <w:i/>
        </w:rPr>
        <w:t>Il y a un courant important dans les élites chinoises qui veut une plus grande intervention encore. Par ailleurs, les interventions humanitaires et de maintien de la paix n’affectent pas de manière significative le principe de non-ingérence. Bien que la Chine ait parfois utilisé son veto, il y a une évolution graduelle. On voit en fait une approche au cas par cas. Ainsi on voit que lorsqu’un texte parait défavorable aux chinois, ils essayent de le diluer en amont du vote. Il y a donc un vif débat entre volontaristes, qui veulent intervenir, pragmatiques, qui veulent avoir un cadre clair d’intervention, et conservateurs, qui ne veulent pas intervenir.</w:t>
      </w:r>
    </w:p>
    <w:p w:rsidR="00E6461E" w:rsidRDefault="00E6461E" w:rsidP="00E6461E">
      <w:pPr>
        <w:jc w:val="both"/>
        <w:rPr>
          <w:i/>
        </w:rPr>
      </w:pPr>
      <w:r>
        <w:rPr>
          <w:i/>
        </w:rPr>
        <w:t>Pour certains, la Chine participerait à ces opérations pour des intérêts matériels (accès aux matières premières et ressources énergétiques). Quant  à la population elle-même, elle pense que l’action est altruiste.</w:t>
      </w:r>
    </w:p>
    <w:p w:rsidR="00E6461E" w:rsidRDefault="00E6461E" w:rsidP="00E6461E">
      <w:pPr>
        <w:pStyle w:val="Titre2"/>
      </w:pPr>
      <w:bookmarkStart w:id="528" w:name="_Toc355873910"/>
      <w:r>
        <w:t>Aspects militaires</w:t>
      </w:r>
      <w:bookmarkEnd w:id="528"/>
    </w:p>
    <w:p w:rsidR="00E6461E" w:rsidRDefault="00E6461E" w:rsidP="00E6461E">
      <w:pPr>
        <w:jc w:val="both"/>
        <w:rPr>
          <w:i/>
        </w:rPr>
      </w:pPr>
    </w:p>
    <w:p w:rsidR="00E6461E" w:rsidRDefault="00E6461E" w:rsidP="00E6461E">
      <w:pPr>
        <w:jc w:val="both"/>
        <w:rPr>
          <w:i/>
        </w:rPr>
      </w:pPr>
      <w:r>
        <w:rPr>
          <w:i/>
        </w:rPr>
        <w:t>L’APL y voit des avantages pour former ses soldats. La Chine acquiert aussi des informations primordiales sur les environnements locaux. Elle propose aussi des coopérations militaires avec les pays qu’elle aide. La « </w:t>
      </w:r>
      <w:proofErr w:type="spellStart"/>
      <w:r>
        <w:rPr>
          <w:i/>
        </w:rPr>
        <w:t>Going</w:t>
      </w:r>
      <w:proofErr w:type="spellEnd"/>
      <w:r>
        <w:rPr>
          <w:i/>
        </w:rPr>
        <w:t xml:space="preserve"> </w:t>
      </w:r>
      <w:proofErr w:type="spellStart"/>
      <w:r>
        <w:rPr>
          <w:i/>
        </w:rPr>
        <w:t>Abroad</w:t>
      </w:r>
      <w:proofErr w:type="spellEnd"/>
      <w:r>
        <w:rPr>
          <w:i/>
        </w:rPr>
        <w:t xml:space="preserve"> </w:t>
      </w:r>
      <w:proofErr w:type="spellStart"/>
      <w:r>
        <w:rPr>
          <w:i/>
        </w:rPr>
        <w:t>Stratégy</w:t>
      </w:r>
      <w:proofErr w:type="spellEnd"/>
      <w:r>
        <w:rPr>
          <w:i/>
        </w:rPr>
        <w:t> » semble être partagée par tous.</w:t>
      </w:r>
    </w:p>
    <w:p w:rsidR="00E6461E" w:rsidRDefault="00E6461E" w:rsidP="00E6461E">
      <w:pPr>
        <w:pStyle w:val="Titre2"/>
      </w:pPr>
      <w:bookmarkStart w:id="529" w:name="_Toc355873911"/>
      <w:r>
        <w:lastRenderedPageBreak/>
        <w:t>Les dilemmes politiques</w:t>
      </w:r>
      <w:bookmarkEnd w:id="529"/>
    </w:p>
    <w:p w:rsidR="00E6461E" w:rsidRDefault="00E6461E" w:rsidP="00E6461E">
      <w:pPr>
        <w:jc w:val="both"/>
        <w:rPr>
          <w:i/>
        </w:rPr>
      </w:pPr>
    </w:p>
    <w:p w:rsidR="00E6461E" w:rsidRDefault="00E6461E" w:rsidP="00E6461E">
      <w:pPr>
        <w:jc w:val="both"/>
        <w:rPr>
          <w:i/>
        </w:rPr>
      </w:pPr>
      <w:r>
        <w:rPr>
          <w:i/>
        </w:rPr>
        <w:t xml:space="preserve">Le premier dilemme est celui de l’image. S’il s’agit d’un contingent de l’ONU, les soldats chinois y représentent quand même la Chine et on remarque parfois une certaine défiance des populations locales. Entre ses priorités stratégiques et soigner son image, Pékin doit donc opérer difficilement. </w:t>
      </w:r>
    </w:p>
    <w:p w:rsidR="00E6461E" w:rsidRDefault="00E6461E" w:rsidP="00E6461E">
      <w:pPr>
        <w:jc w:val="both"/>
        <w:rPr>
          <w:i/>
        </w:rPr>
      </w:pPr>
      <w:r>
        <w:rPr>
          <w:i/>
        </w:rPr>
        <w:t>Le deuxième dilemme est que la Chine doit calculer les risques et à avantages à encourir. Les commentateurs des missions onusiennes sont parfois très durs.</w:t>
      </w:r>
    </w:p>
    <w:p w:rsidR="00E6461E" w:rsidRDefault="00E6461E" w:rsidP="00E6461E">
      <w:pPr>
        <w:jc w:val="both"/>
        <w:rPr>
          <w:i/>
        </w:rPr>
      </w:pPr>
      <w:r>
        <w:rPr>
          <w:i/>
        </w:rPr>
        <w:t>Le troisième dilemme est la répartition optimale des moyens, Pékin doit en effet avoir des soldats disponibles pour faire régner l’ordre au Tibet et au Xinjiang.</w:t>
      </w:r>
    </w:p>
    <w:p w:rsidR="00E6461E" w:rsidRDefault="00E6461E" w:rsidP="00E6461E">
      <w:pPr>
        <w:jc w:val="both"/>
        <w:rPr>
          <w:i/>
        </w:rPr>
      </w:pPr>
      <w:r>
        <w:rPr>
          <w:i/>
        </w:rPr>
        <w:t>Le quatrième dilemme est le respect du principe de non-ingérence, difficilement conciliable avec des troupes de combats envoyées sur place (c’est pour ça que la Chine privilégie les troupes de soutien humanitaire). Au final, Pékin agit au cas par cas. Souvent, quand il s’agit d’un allié de la Chine, alors Pékin empêche l’intervention.</w:t>
      </w:r>
    </w:p>
    <w:p w:rsidR="00E6461E" w:rsidRDefault="00E6461E" w:rsidP="00E6461E">
      <w:pPr>
        <w:jc w:val="both"/>
        <w:rPr>
          <w:i/>
        </w:rPr>
      </w:pPr>
      <w:r>
        <w:rPr>
          <w:i/>
        </w:rPr>
        <w:t>Le cinquième dilemme est la conciliation avec Taiwan. En effet certains des pays aidés reconnaissent Taiwan. La Chine met parfois son veto (comme pour la Macédoine) ou demande que le pays ne reconnaisse plus Taiwan (Guatemala). Il est dur de concilier intervention et objectifs nationaux.</w:t>
      </w:r>
    </w:p>
    <w:p w:rsidR="00E6461E" w:rsidRDefault="00E6461E" w:rsidP="00E6461E">
      <w:pPr>
        <w:jc w:val="both"/>
        <w:rPr>
          <w:i/>
        </w:rPr>
      </w:pPr>
      <w:r>
        <w:rPr>
          <w:i/>
        </w:rPr>
        <w:t xml:space="preserve">Le dernier dilemme est le </w:t>
      </w:r>
      <w:proofErr w:type="spellStart"/>
      <w:r>
        <w:rPr>
          <w:i/>
        </w:rPr>
        <w:t>peace</w:t>
      </w:r>
      <w:proofErr w:type="spellEnd"/>
      <w:r>
        <w:rPr>
          <w:i/>
        </w:rPr>
        <w:t>-building ou State-building vis-à-vis duquel Pékin a toujours été sceptique car les décisions prises le sont sans le consentement du pays concerné. Ces activités de consolidation de la paix sont vues par la Chine comme une façon de répandre la démocratie-libérale.</w:t>
      </w:r>
    </w:p>
    <w:p w:rsidR="00E6461E" w:rsidRDefault="00E6461E" w:rsidP="00E6461E">
      <w:pPr>
        <w:pStyle w:val="Titre2"/>
      </w:pPr>
      <w:bookmarkStart w:id="530" w:name="_Toc355873912"/>
      <w:r>
        <w:t>Conclusion</w:t>
      </w:r>
      <w:bookmarkEnd w:id="530"/>
    </w:p>
    <w:p w:rsidR="00E6461E" w:rsidRDefault="00E6461E" w:rsidP="00E6461E">
      <w:pPr>
        <w:jc w:val="both"/>
        <w:rPr>
          <w:i/>
        </w:rPr>
      </w:pPr>
    </w:p>
    <w:p w:rsidR="00E6461E" w:rsidRPr="00DA58E7" w:rsidRDefault="00E6461E" w:rsidP="00E6461E">
      <w:pPr>
        <w:jc w:val="both"/>
        <w:rPr>
          <w:i/>
        </w:rPr>
      </w:pPr>
      <w:r>
        <w:rPr>
          <w:i/>
        </w:rPr>
        <w:t>Pékin hésite entre inaction et volontarisme : le premier mènerait à l’irresponsabilité et le second mènerait à voir la Chine comme de plus en plus hégémonique tout en devant renier le principe de non-ingérence. Au final, est-ce de l’opportunisme ou une vraie volonté ?</w:t>
      </w:r>
    </w:p>
    <w:p w:rsidR="00E6461E" w:rsidRDefault="00E6461E" w:rsidP="00AE0CE2">
      <w:pPr>
        <w:jc w:val="both"/>
        <w:rPr>
          <w:szCs w:val="40"/>
        </w:rPr>
      </w:pPr>
    </w:p>
    <w:p w:rsidR="00E6461E" w:rsidRDefault="00E6461E" w:rsidP="00AE0CE2">
      <w:pPr>
        <w:jc w:val="both"/>
        <w:rPr>
          <w:szCs w:val="40"/>
        </w:rPr>
      </w:pPr>
    </w:p>
    <w:p w:rsidR="00E6461E" w:rsidRDefault="00E6461E" w:rsidP="00AE0CE2">
      <w:pPr>
        <w:jc w:val="both"/>
        <w:rPr>
          <w:szCs w:val="40"/>
        </w:rPr>
      </w:pPr>
    </w:p>
    <w:p w:rsidR="00E6461E" w:rsidRDefault="00E6461E" w:rsidP="00AE0CE2">
      <w:pPr>
        <w:jc w:val="both"/>
        <w:rPr>
          <w:szCs w:val="40"/>
        </w:rPr>
      </w:pPr>
    </w:p>
    <w:p w:rsidR="00E6461E" w:rsidRDefault="00E6461E" w:rsidP="00AE0CE2">
      <w:pPr>
        <w:jc w:val="both"/>
        <w:rPr>
          <w:szCs w:val="40"/>
        </w:rPr>
      </w:pPr>
    </w:p>
    <w:p w:rsidR="00E6461E" w:rsidRDefault="00E6461E" w:rsidP="00AE0CE2">
      <w:pPr>
        <w:jc w:val="both"/>
        <w:rPr>
          <w:szCs w:val="40"/>
        </w:rPr>
      </w:pPr>
    </w:p>
    <w:p w:rsidR="00E6461E" w:rsidRDefault="00E6461E" w:rsidP="00AE0CE2">
      <w:pPr>
        <w:jc w:val="both"/>
        <w:rPr>
          <w:szCs w:val="40"/>
        </w:rPr>
      </w:pPr>
    </w:p>
    <w:p w:rsidR="002C1A32" w:rsidRDefault="002C1A32" w:rsidP="00AE0CE2">
      <w:pPr>
        <w:jc w:val="both"/>
        <w:rPr>
          <w:szCs w:val="40"/>
        </w:rPr>
      </w:pPr>
    </w:p>
    <w:p w:rsidR="002C1A32" w:rsidRDefault="002C1A32" w:rsidP="00AE0CE2">
      <w:pPr>
        <w:jc w:val="both"/>
        <w:rPr>
          <w:szCs w:val="40"/>
        </w:rPr>
      </w:pPr>
    </w:p>
    <w:p w:rsidR="002C1A32" w:rsidRDefault="002C1A32" w:rsidP="002C1A32">
      <w:pPr>
        <w:pStyle w:val="Titre1"/>
      </w:pPr>
      <w:bookmarkStart w:id="531" w:name="_Toc355873913"/>
      <w:r>
        <w:lastRenderedPageBreak/>
        <w:t>La dimension politique et sécuritaire des relations Japon-Chine : méfiance stratégique et stabilité fragile</w:t>
      </w:r>
      <w:bookmarkEnd w:id="531"/>
    </w:p>
    <w:p w:rsidR="002C1A32" w:rsidRDefault="002C1A32" w:rsidP="002C1A32">
      <w:pPr>
        <w:pStyle w:val="Titre2"/>
      </w:pPr>
      <w:bookmarkStart w:id="532" w:name="_Toc355873914"/>
      <w:r>
        <w:t>Introduction</w:t>
      </w:r>
      <w:bookmarkEnd w:id="532"/>
    </w:p>
    <w:p w:rsidR="002C1A32" w:rsidRDefault="002C1A32" w:rsidP="00AE0CE2">
      <w:pPr>
        <w:jc w:val="both"/>
        <w:rPr>
          <w:i/>
          <w:szCs w:val="40"/>
        </w:rPr>
      </w:pPr>
    </w:p>
    <w:p w:rsidR="002C1A32" w:rsidRDefault="002C1A32" w:rsidP="00AE0CE2">
      <w:pPr>
        <w:jc w:val="both"/>
        <w:rPr>
          <w:i/>
          <w:szCs w:val="40"/>
        </w:rPr>
      </w:pPr>
      <w:r>
        <w:rPr>
          <w:i/>
          <w:szCs w:val="40"/>
        </w:rPr>
        <w:t xml:space="preserve">Durant la guerre froide, après la normalisation des relations avec Pékin, les questions fâcheuses (comme </w:t>
      </w:r>
      <w:proofErr w:type="spellStart"/>
      <w:r>
        <w:rPr>
          <w:i/>
          <w:szCs w:val="40"/>
        </w:rPr>
        <w:t>Senkaku</w:t>
      </w:r>
      <w:proofErr w:type="spellEnd"/>
      <w:r>
        <w:rPr>
          <w:i/>
          <w:szCs w:val="40"/>
        </w:rPr>
        <w:t xml:space="preserve">) furent abordées avec modération. Après la guerre froide, la Chine est devenue le premier partenaire commerciale du japon. Les relations tendues sous </w:t>
      </w:r>
      <w:proofErr w:type="spellStart"/>
      <w:r>
        <w:rPr>
          <w:i/>
          <w:szCs w:val="40"/>
        </w:rPr>
        <w:t>Koizumi</w:t>
      </w:r>
      <w:proofErr w:type="spellEnd"/>
      <w:r>
        <w:rPr>
          <w:i/>
          <w:szCs w:val="40"/>
        </w:rPr>
        <w:t xml:space="preserve"> se détendirent une fois son départ.</w:t>
      </w:r>
    </w:p>
    <w:p w:rsidR="002C1A32" w:rsidRDefault="002C1A32" w:rsidP="002C1A32">
      <w:pPr>
        <w:pStyle w:val="Titre2"/>
      </w:pPr>
      <w:bookmarkStart w:id="533" w:name="_Toc355873915"/>
      <w:r>
        <w:t>Changements structurels en Asie orientale et leurs impacts sur les stratégies de politique étrangère du Japon et de la Chine</w:t>
      </w:r>
      <w:bookmarkEnd w:id="533"/>
    </w:p>
    <w:p w:rsidR="002C1A32" w:rsidRDefault="002C1A32" w:rsidP="00AE0CE2">
      <w:pPr>
        <w:jc w:val="both"/>
        <w:rPr>
          <w:i/>
          <w:szCs w:val="40"/>
        </w:rPr>
      </w:pPr>
    </w:p>
    <w:p w:rsidR="002C1A32" w:rsidRDefault="002C1A32" w:rsidP="00AE0CE2">
      <w:pPr>
        <w:jc w:val="both"/>
        <w:rPr>
          <w:i/>
          <w:szCs w:val="40"/>
        </w:rPr>
      </w:pPr>
      <w:r>
        <w:rPr>
          <w:i/>
          <w:szCs w:val="40"/>
        </w:rPr>
        <w:t xml:space="preserve">L’alliance avec le Japon est demeurée centrale dans le Hub and </w:t>
      </w:r>
      <w:proofErr w:type="spellStart"/>
      <w:r>
        <w:rPr>
          <w:i/>
          <w:szCs w:val="40"/>
        </w:rPr>
        <w:t>Spoke</w:t>
      </w:r>
      <w:proofErr w:type="spellEnd"/>
      <w:r>
        <w:rPr>
          <w:i/>
          <w:szCs w:val="40"/>
        </w:rPr>
        <w:t xml:space="preserve"> américain. On vit la continuité d’une « Pax Americana ».</w:t>
      </w:r>
      <w:r w:rsidR="00F26B4F">
        <w:rPr>
          <w:i/>
          <w:szCs w:val="40"/>
        </w:rPr>
        <w:t xml:space="preserve"> </w:t>
      </w:r>
      <w:r>
        <w:rPr>
          <w:i/>
          <w:szCs w:val="40"/>
        </w:rPr>
        <w:t>Pour la Chine, ce système est vu comme déstabilisant. On note en parallèle une récession au Japon et une forte croissance en Chine. Le Japon fut vu comme incapable de gérer la crise financière de 1997, ce qui ne fut pas le cas de la Chine. En voulant insérer la Chine dans des réseaux multilatéraux, tout en conservant ses relations bilatérales avec Washington (bilatéralisme plus), le Japon fut vu comme voulant rattraper la Chine.</w:t>
      </w:r>
    </w:p>
    <w:p w:rsidR="00EB20D2" w:rsidRDefault="00EB20D2" w:rsidP="00EB20D2">
      <w:pPr>
        <w:pStyle w:val="Titre2"/>
      </w:pPr>
      <w:bookmarkStart w:id="534" w:name="_Toc355873916"/>
      <w:r>
        <w:t>Les divergences stratégiques sino-japonaises en action</w:t>
      </w:r>
      <w:bookmarkEnd w:id="534"/>
    </w:p>
    <w:p w:rsidR="002C1A32" w:rsidRDefault="002C1A32" w:rsidP="00AE0CE2">
      <w:pPr>
        <w:jc w:val="both"/>
        <w:rPr>
          <w:i/>
          <w:szCs w:val="40"/>
        </w:rPr>
      </w:pPr>
    </w:p>
    <w:p w:rsidR="00EB20D2" w:rsidRDefault="00EB20D2" w:rsidP="00AE0CE2">
      <w:pPr>
        <w:jc w:val="both"/>
        <w:rPr>
          <w:i/>
          <w:szCs w:val="40"/>
        </w:rPr>
      </w:pPr>
      <w:r>
        <w:rPr>
          <w:i/>
          <w:szCs w:val="40"/>
        </w:rPr>
        <w:t xml:space="preserve">Tokyo s’inquiète de la modernisation militaire chinoise, les chinois peuvent atteindre le Japon </w:t>
      </w:r>
      <w:proofErr w:type="spellStart"/>
      <w:r>
        <w:rPr>
          <w:i/>
          <w:szCs w:val="40"/>
        </w:rPr>
        <w:t>nucléairement</w:t>
      </w:r>
      <w:proofErr w:type="spellEnd"/>
      <w:r>
        <w:rPr>
          <w:i/>
          <w:szCs w:val="40"/>
        </w:rPr>
        <w:t>. Le manque de transparence joue aussi. Mais Tokyo a aussi envenimé les choses en acquérant un BDM et en augmentant la SDF, d’où les craintes de la Chine vis-à-vis de cette normalisation.</w:t>
      </w:r>
    </w:p>
    <w:p w:rsidR="00EB20D2" w:rsidRDefault="00EB20D2" w:rsidP="00AE0CE2">
      <w:pPr>
        <w:jc w:val="both"/>
        <w:rPr>
          <w:i/>
          <w:szCs w:val="40"/>
        </w:rPr>
      </w:pPr>
      <w:r>
        <w:rPr>
          <w:i/>
          <w:szCs w:val="40"/>
        </w:rPr>
        <w:t>La Chine craint aussi que l’alliance US-Japon joue dans le cas d’une attaque envers Taiwan et craint que les bateaux avec des systèmes anti-missiles américains stationnant au Japon aillent vers Taiwan en cas de problème.</w:t>
      </w:r>
    </w:p>
    <w:p w:rsidR="00EB20D2" w:rsidRDefault="00EB20D2" w:rsidP="00AE0CE2">
      <w:pPr>
        <w:jc w:val="both"/>
        <w:rPr>
          <w:i/>
          <w:szCs w:val="40"/>
        </w:rPr>
      </w:pPr>
      <w:r>
        <w:rPr>
          <w:i/>
          <w:szCs w:val="40"/>
        </w:rPr>
        <w:t>On note aussi que le Japon est pauvre en ressource alors que la Chine a besoin de beaucoup de ressources, d’où une rivalité. Enfin il y a les conflits territoriaux.</w:t>
      </w:r>
    </w:p>
    <w:p w:rsidR="00EB20D2" w:rsidRDefault="00EB20D2" w:rsidP="00EB20D2">
      <w:pPr>
        <w:pStyle w:val="Titre2"/>
      </w:pPr>
      <w:bookmarkStart w:id="535" w:name="_Toc355873917"/>
      <w:r>
        <w:t>Politique intérieure : exacerber la méfiance mutuelle et l’animosité</w:t>
      </w:r>
      <w:bookmarkEnd w:id="535"/>
    </w:p>
    <w:p w:rsidR="002C1A32" w:rsidRDefault="002C1A32" w:rsidP="00AE0CE2">
      <w:pPr>
        <w:jc w:val="both"/>
        <w:rPr>
          <w:i/>
          <w:szCs w:val="40"/>
        </w:rPr>
      </w:pPr>
    </w:p>
    <w:p w:rsidR="00EB20D2" w:rsidRDefault="00EB20D2" w:rsidP="00AE0CE2">
      <w:pPr>
        <w:jc w:val="both"/>
        <w:rPr>
          <w:i/>
          <w:szCs w:val="40"/>
        </w:rPr>
      </w:pPr>
      <w:r>
        <w:rPr>
          <w:i/>
          <w:szCs w:val="40"/>
        </w:rPr>
        <w:t xml:space="preserve">L’éducation chinoise est centrée sur la résistance vis-à-vis de l’invasion japonaise. Au Japon, la gauche s’effondra et la droite arriva au pouvoir avec la volonté de « normaliser » le pays. La croissance chinoise a aussi alimenté la peur japonaise. Le Japon, en niant son passé impériale dans l’éducation des enfants, en conservant le pèlerinage au </w:t>
      </w:r>
      <w:proofErr w:type="spellStart"/>
      <w:r>
        <w:rPr>
          <w:i/>
          <w:szCs w:val="40"/>
        </w:rPr>
        <w:t>Yasukuni</w:t>
      </w:r>
      <w:proofErr w:type="spellEnd"/>
      <w:r>
        <w:rPr>
          <w:i/>
          <w:szCs w:val="40"/>
        </w:rPr>
        <w:t>, peut aussi être vu comme la cause de la réaction en chaine.</w:t>
      </w:r>
      <w:r w:rsidR="00BA2FA5">
        <w:rPr>
          <w:i/>
          <w:szCs w:val="40"/>
        </w:rPr>
        <w:t xml:space="preserve"> La Chine vit dans ces négations la volonté du Japon de redevenir une grande puissance et refusa son accession au Conseil de Sécurité. Cependant les japonais s’étant excusés </w:t>
      </w:r>
      <w:r w:rsidR="00BA2FA5">
        <w:rPr>
          <w:i/>
          <w:szCs w:val="40"/>
        </w:rPr>
        <w:lastRenderedPageBreak/>
        <w:t>maintes fois, on note une fatigue de l’excuse. Enfin les disputes territoriales enfoncent le clou. Pour Taiwan, les chinois voient cela comme un intérêt primordial alors que les japonais aimeraient être sûrs que le détroit de Taiwan sera toujours librement accessible. Enfin la possible révision de l’article 9 de la Constitution japonaise fait peur aux japonais.</w:t>
      </w:r>
    </w:p>
    <w:p w:rsidR="00BA2FA5" w:rsidRDefault="00BA2FA5" w:rsidP="00BA2FA5">
      <w:pPr>
        <w:pStyle w:val="Titre2"/>
      </w:pPr>
      <w:bookmarkStart w:id="536" w:name="_Toc355873918"/>
      <w:r>
        <w:t>L’ère post-</w:t>
      </w:r>
      <w:proofErr w:type="spellStart"/>
      <w:r>
        <w:t>Koizumi</w:t>
      </w:r>
      <w:proofErr w:type="spellEnd"/>
      <w:r>
        <w:t> : une période de réflexion et un retour</w:t>
      </w:r>
      <w:bookmarkEnd w:id="536"/>
    </w:p>
    <w:p w:rsidR="00BA2FA5" w:rsidRDefault="00BA2FA5" w:rsidP="00BA2FA5">
      <w:pPr>
        <w:jc w:val="both"/>
        <w:rPr>
          <w:i/>
        </w:rPr>
      </w:pPr>
    </w:p>
    <w:p w:rsidR="00BA2FA5" w:rsidRDefault="00BA2FA5" w:rsidP="00BA2FA5">
      <w:pPr>
        <w:jc w:val="both"/>
        <w:rPr>
          <w:i/>
        </w:rPr>
      </w:pPr>
      <w:r>
        <w:rPr>
          <w:i/>
        </w:rPr>
        <w:t xml:space="preserve">Aucun des successeurs de </w:t>
      </w:r>
      <w:proofErr w:type="spellStart"/>
      <w:r>
        <w:rPr>
          <w:i/>
        </w:rPr>
        <w:t>Koizumi</w:t>
      </w:r>
      <w:proofErr w:type="spellEnd"/>
      <w:r>
        <w:rPr>
          <w:i/>
        </w:rPr>
        <w:t xml:space="preserve"> n’a été au </w:t>
      </w:r>
      <w:proofErr w:type="spellStart"/>
      <w:r>
        <w:rPr>
          <w:i/>
        </w:rPr>
        <w:t>Yasukuni</w:t>
      </w:r>
      <w:proofErr w:type="spellEnd"/>
      <w:r>
        <w:rPr>
          <w:i/>
        </w:rPr>
        <w:t>. La Chine a par ailleurs tenté de contenir les comportements antijaponais dans sa population.</w:t>
      </w:r>
      <w:r w:rsidR="007D0CC0">
        <w:rPr>
          <w:i/>
        </w:rPr>
        <w:t xml:space="preserve"> Vers 2009, avec la victoire électorale du PDJ, le Japon se distança des USA, mais les relations se dégradèrent en 2010 avec l’arrestation de garde-côtes chinois. On voit dans l’opinion publique une aggravation de l’image du pays adverse.</w:t>
      </w:r>
    </w:p>
    <w:p w:rsidR="007D0CC0" w:rsidRDefault="007D0CC0" w:rsidP="007D0CC0">
      <w:pPr>
        <w:pStyle w:val="Titre2"/>
      </w:pPr>
      <w:bookmarkStart w:id="537" w:name="_Toc355873919"/>
      <w:r>
        <w:t>Le facteur américain dans les relations Japon-Chine</w:t>
      </w:r>
      <w:bookmarkEnd w:id="537"/>
    </w:p>
    <w:p w:rsidR="00BA2FA5" w:rsidRPr="00BA2FA5" w:rsidRDefault="00BA2FA5" w:rsidP="00BA2FA5">
      <w:pPr>
        <w:jc w:val="both"/>
        <w:rPr>
          <w:i/>
        </w:rPr>
      </w:pPr>
    </w:p>
    <w:p w:rsidR="002C1A32" w:rsidRDefault="007D0CC0" w:rsidP="00AE0CE2">
      <w:pPr>
        <w:jc w:val="both"/>
        <w:rPr>
          <w:i/>
          <w:szCs w:val="40"/>
        </w:rPr>
      </w:pPr>
      <w:r>
        <w:rPr>
          <w:i/>
          <w:szCs w:val="40"/>
        </w:rPr>
        <w:t xml:space="preserve">Les USA sont garant de la sécurité dans la région. La Chine continue de reconnaitre cette présence américaine comme un obstacle à un réarmement des japonais. Cependant Tokyo reste le pilier principal de la stratégie américaine dans la région et la Chine a vu dans le renforcement de l’alliance un moyen d’entourer le pays et de l’endiguer. Cependant, la volonté américaine de garder le statuquo envers Taiwan a rassuré les chinois. </w:t>
      </w:r>
    </w:p>
    <w:p w:rsidR="007D0CC0" w:rsidRDefault="007D0CC0" w:rsidP="00AE0CE2">
      <w:pPr>
        <w:jc w:val="both"/>
        <w:rPr>
          <w:i/>
          <w:szCs w:val="40"/>
        </w:rPr>
      </w:pPr>
      <w:r>
        <w:rPr>
          <w:i/>
          <w:szCs w:val="40"/>
        </w:rPr>
        <w:t xml:space="preserve">Les USA ont précisé que les îles </w:t>
      </w:r>
      <w:proofErr w:type="spellStart"/>
      <w:r>
        <w:rPr>
          <w:i/>
          <w:szCs w:val="40"/>
        </w:rPr>
        <w:t>Senkaku</w:t>
      </w:r>
      <w:proofErr w:type="spellEnd"/>
      <w:r>
        <w:rPr>
          <w:i/>
          <w:szCs w:val="40"/>
        </w:rPr>
        <w:t xml:space="preserve"> tombaient dans le champ du traité de défense du japon. Etant donné la nature triangulaire des relations USA - Chine - Japon, la Chine ne peut pas se permettre de perdre de l’influence chez les deux en même temps. Cependant, les bonnes relations entre les USA et la Chine, n’ont pas menées à des « peur d’abandon » chez les japonais.</w:t>
      </w:r>
    </w:p>
    <w:p w:rsidR="007D0CC0" w:rsidRDefault="007D0CC0" w:rsidP="007D0CC0">
      <w:pPr>
        <w:pStyle w:val="Titre2"/>
      </w:pPr>
      <w:bookmarkStart w:id="538" w:name="_Toc355873920"/>
      <w:r>
        <w:t>Conclusion</w:t>
      </w:r>
      <w:bookmarkEnd w:id="538"/>
    </w:p>
    <w:p w:rsidR="002C1A32" w:rsidRDefault="002C1A32" w:rsidP="00AE0CE2">
      <w:pPr>
        <w:jc w:val="both"/>
        <w:rPr>
          <w:i/>
          <w:szCs w:val="40"/>
        </w:rPr>
      </w:pPr>
    </w:p>
    <w:p w:rsidR="002C1A32" w:rsidRDefault="007D0CC0" w:rsidP="00AE0CE2">
      <w:pPr>
        <w:jc w:val="both"/>
        <w:rPr>
          <w:i/>
          <w:szCs w:val="40"/>
        </w:rPr>
      </w:pPr>
      <w:r>
        <w:rPr>
          <w:i/>
          <w:szCs w:val="40"/>
        </w:rPr>
        <w:t>Les relations sino-japonaises sont influencées par :</w:t>
      </w:r>
    </w:p>
    <w:p w:rsidR="007D0CC0" w:rsidRDefault="007D0CC0" w:rsidP="007D0CC0">
      <w:pPr>
        <w:pStyle w:val="Paragraphedeliste"/>
        <w:numPr>
          <w:ilvl w:val="0"/>
          <w:numId w:val="148"/>
        </w:numPr>
        <w:jc w:val="both"/>
        <w:rPr>
          <w:i/>
          <w:szCs w:val="40"/>
        </w:rPr>
      </w:pPr>
      <w:r>
        <w:rPr>
          <w:i/>
          <w:szCs w:val="40"/>
        </w:rPr>
        <w:t>Les politiques internes et externes</w:t>
      </w:r>
    </w:p>
    <w:p w:rsidR="007D0CC0" w:rsidRDefault="007D0CC0" w:rsidP="007D0CC0">
      <w:pPr>
        <w:pStyle w:val="Paragraphedeliste"/>
        <w:numPr>
          <w:ilvl w:val="0"/>
          <w:numId w:val="148"/>
        </w:numPr>
        <w:jc w:val="both"/>
        <w:rPr>
          <w:i/>
          <w:szCs w:val="40"/>
        </w:rPr>
      </w:pPr>
      <w:r>
        <w:rPr>
          <w:i/>
          <w:szCs w:val="40"/>
        </w:rPr>
        <w:t>L’équilibre des puissances</w:t>
      </w:r>
    </w:p>
    <w:p w:rsidR="007D0CC0" w:rsidRDefault="007D0CC0" w:rsidP="007D0CC0">
      <w:pPr>
        <w:pStyle w:val="Paragraphedeliste"/>
        <w:numPr>
          <w:ilvl w:val="0"/>
          <w:numId w:val="148"/>
        </w:numPr>
        <w:jc w:val="both"/>
        <w:rPr>
          <w:i/>
          <w:szCs w:val="40"/>
        </w:rPr>
      </w:pPr>
      <w:r>
        <w:rPr>
          <w:i/>
          <w:szCs w:val="40"/>
        </w:rPr>
        <w:t>Modernisation militaire chinoise et normalisation japonaise</w:t>
      </w:r>
    </w:p>
    <w:p w:rsidR="007D0CC0" w:rsidRDefault="007D0CC0" w:rsidP="007D0CC0">
      <w:pPr>
        <w:pStyle w:val="Paragraphedeliste"/>
        <w:numPr>
          <w:ilvl w:val="0"/>
          <w:numId w:val="148"/>
        </w:numPr>
        <w:jc w:val="both"/>
        <w:rPr>
          <w:i/>
          <w:szCs w:val="40"/>
        </w:rPr>
      </w:pPr>
      <w:r>
        <w:rPr>
          <w:i/>
          <w:szCs w:val="40"/>
        </w:rPr>
        <w:t>Renforcement de l’alliance avec les USA</w:t>
      </w:r>
    </w:p>
    <w:p w:rsidR="007D0CC0" w:rsidRDefault="007D0CC0" w:rsidP="007D0CC0">
      <w:pPr>
        <w:pStyle w:val="Paragraphedeliste"/>
        <w:numPr>
          <w:ilvl w:val="0"/>
          <w:numId w:val="148"/>
        </w:numPr>
        <w:jc w:val="both"/>
        <w:rPr>
          <w:i/>
          <w:szCs w:val="40"/>
        </w:rPr>
      </w:pPr>
      <w:r>
        <w:rPr>
          <w:i/>
          <w:szCs w:val="40"/>
        </w:rPr>
        <w:t>La question de Taiwan</w:t>
      </w:r>
    </w:p>
    <w:p w:rsidR="007D0CC0" w:rsidRDefault="007D0CC0" w:rsidP="007D0CC0">
      <w:pPr>
        <w:pStyle w:val="Paragraphedeliste"/>
        <w:numPr>
          <w:ilvl w:val="0"/>
          <w:numId w:val="148"/>
        </w:numPr>
        <w:jc w:val="both"/>
        <w:rPr>
          <w:i/>
          <w:szCs w:val="40"/>
        </w:rPr>
      </w:pPr>
      <w:r>
        <w:rPr>
          <w:i/>
          <w:szCs w:val="40"/>
        </w:rPr>
        <w:t>Nationalisme</w:t>
      </w:r>
    </w:p>
    <w:p w:rsidR="007D0CC0" w:rsidRDefault="007D0CC0" w:rsidP="007D0CC0">
      <w:pPr>
        <w:pStyle w:val="Paragraphedeliste"/>
        <w:numPr>
          <w:ilvl w:val="0"/>
          <w:numId w:val="148"/>
        </w:numPr>
        <w:jc w:val="both"/>
        <w:rPr>
          <w:i/>
          <w:szCs w:val="40"/>
        </w:rPr>
      </w:pPr>
      <w:r>
        <w:rPr>
          <w:i/>
          <w:szCs w:val="40"/>
        </w:rPr>
        <w:t>L’Histoire</w:t>
      </w:r>
    </w:p>
    <w:p w:rsidR="007D0CC0" w:rsidRDefault="007D0CC0" w:rsidP="007D0CC0">
      <w:pPr>
        <w:pStyle w:val="Paragraphedeliste"/>
        <w:numPr>
          <w:ilvl w:val="0"/>
          <w:numId w:val="148"/>
        </w:numPr>
        <w:jc w:val="both"/>
        <w:rPr>
          <w:i/>
          <w:szCs w:val="40"/>
        </w:rPr>
      </w:pPr>
      <w:r>
        <w:rPr>
          <w:i/>
          <w:szCs w:val="40"/>
        </w:rPr>
        <w:t>Les conflits territoriaux</w:t>
      </w:r>
    </w:p>
    <w:p w:rsidR="007D0CC0" w:rsidRPr="002C1A32" w:rsidRDefault="007D0CC0" w:rsidP="00AE0CE2">
      <w:pPr>
        <w:jc w:val="both"/>
        <w:rPr>
          <w:i/>
          <w:szCs w:val="40"/>
        </w:rPr>
      </w:pPr>
      <w:r>
        <w:rPr>
          <w:i/>
          <w:szCs w:val="40"/>
        </w:rPr>
        <w:t xml:space="preserve">Au final, le Japon n’est pas disposer à accepter une « Pax </w:t>
      </w:r>
      <w:proofErr w:type="spellStart"/>
      <w:r>
        <w:rPr>
          <w:i/>
          <w:szCs w:val="40"/>
        </w:rPr>
        <w:t>Sinica</w:t>
      </w:r>
      <w:proofErr w:type="spellEnd"/>
      <w:r>
        <w:rPr>
          <w:i/>
          <w:szCs w:val="40"/>
        </w:rPr>
        <w:t> ».</w:t>
      </w:r>
    </w:p>
    <w:p w:rsidR="00571ACB" w:rsidRPr="0058329F" w:rsidRDefault="0058329F" w:rsidP="0058329F">
      <w:pPr>
        <w:pStyle w:val="Titre1"/>
      </w:pPr>
      <w:bookmarkStart w:id="539" w:name="_Toc355873921"/>
      <w:r>
        <w:lastRenderedPageBreak/>
        <w:t>Le partenariat entre la Chine et la Russie</w:t>
      </w:r>
      <w:bookmarkEnd w:id="539"/>
    </w:p>
    <w:p w:rsidR="006F1ECD" w:rsidRDefault="006F1ECD" w:rsidP="006F1ECD">
      <w:pPr>
        <w:pStyle w:val="Titre2"/>
      </w:pPr>
      <w:bookmarkStart w:id="540" w:name="_Toc355873922"/>
      <w:r>
        <w:t>Introduction</w:t>
      </w:r>
      <w:bookmarkEnd w:id="540"/>
    </w:p>
    <w:p w:rsidR="006F1ECD" w:rsidRDefault="006F1ECD" w:rsidP="00571ACB">
      <w:pPr>
        <w:spacing w:after="0"/>
        <w:jc w:val="both"/>
        <w:rPr>
          <w:iCs/>
        </w:rPr>
      </w:pPr>
    </w:p>
    <w:p w:rsidR="006F1ECD" w:rsidRDefault="006F1ECD" w:rsidP="00571ACB">
      <w:pPr>
        <w:spacing w:after="0"/>
        <w:jc w:val="both"/>
        <w:rPr>
          <w:iCs/>
        </w:rPr>
      </w:pPr>
      <w:r>
        <w:rPr>
          <w:iCs/>
        </w:rPr>
        <w:t>Il s’agit d’une des relations les plus analysées et commentées de ces dernières années :</w:t>
      </w:r>
    </w:p>
    <w:p w:rsidR="006F1ECD" w:rsidRDefault="006F1ECD" w:rsidP="0016495B">
      <w:pPr>
        <w:pStyle w:val="Paragraphedeliste"/>
        <w:numPr>
          <w:ilvl w:val="0"/>
          <w:numId w:val="140"/>
        </w:numPr>
        <w:spacing w:after="0"/>
        <w:jc w:val="both"/>
        <w:rPr>
          <w:iCs/>
        </w:rPr>
      </w:pPr>
      <w:r>
        <w:rPr>
          <w:iCs/>
        </w:rPr>
        <w:t xml:space="preserve">Puissances émergents </w:t>
      </w:r>
    </w:p>
    <w:p w:rsidR="006F1ECD" w:rsidRDefault="006F1ECD" w:rsidP="0016495B">
      <w:pPr>
        <w:pStyle w:val="Paragraphedeliste"/>
        <w:numPr>
          <w:ilvl w:val="0"/>
          <w:numId w:val="140"/>
        </w:numPr>
        <w:spacing w:after="0"/>
        <w:jc w:val="both"/>
        <w:rPr>
          <w:iCs/>
        </w:rPr>
      </w:pPr>
      <w:r>
        <w:rPr>
          <w:iCs/>
        </w:rPr>
        <w:t>Puissance non-occidentales</w:t>
      </w:r>
    </w:p>
    <w:p w:rsidR="006F1ECD" w:rsidRDefault="002352DD" w:rsidP="0016495B">
      <w:pPr>
        <w:pStyle w:val="Paragraphedeliste"/>
        <w:numPr>
          <w:ilvl w:val="0"/>
          <w:numId w:val="140"/>
        </w:numPr>
        <w:spacing w:after="0"/>
        <w:jc w:val="both"/>
        <w:rPr>
          <w:iCs/>
        </w:rPr>
      </w:pPr>
      <w:r>
        <w:rPr>
          <w:iCs/>
        </w:rPr>
        <w:t>Equilibre des forces</w:t>
      </w:r>
    </w:p>
    <w:p w:rsidR="006F1ECD" w:rsidRPr="006F1ECD" w:rsidRDefault="006F1ECD" w:rsidP="006F1ECD">
      <w:pPr>
        <w:pStyle w:val="Titre2"/>
      </w:pPr>
      <w:bookmarkStart w:id="541" w:name="_Toc355873923"/>
      <w:r>
        <w:t>Histoire</w:t>
      </w:r>
      <w:bookmarkEnd w:id="541"/>
    </w:p>
    <w:p w:rsidR="006F1ECD" w:rsidRDefault="006F1ECD" w:rsidP="00571ACB">
      <w:pPr>
        <w:spacing w:after="0"/>
        <w:jc w:val="both"/>
        <w:rPr>
          <w:iCs/>
        </w:rPr>
      </w:pPr>
    </w:p>
    <w:p w:rsidR="006F1ECD" w:rsidRDefault="006F1ECD" w:rsidP="00571ACB">
      <w:pPr>
        <w:spacing w:after="0"/>
        <w:jc w:val="both"/>
        <w:rPr>
          <w:iCs/>
        </w:rPr>
      </w:pPr>
      <w:r>
        <w:rPr>
          <w:iCs/>
        </w:rPr>
        <w:t xml:space="preserve">La Chine et la Russie ont </w:t>
      </w:r>
      <w:r w:rsidRPr="002352DD">
        <w:rPr>
          <w:b/>
          <w:iCs/>
        </w:rPr>
        <w:t>normalisé leur relation en 1989</w:t>
      </w:r>
      <w:r>
        <w:rPr>
          <w:iCs/>
        </w:rPr>
        <w:t xml:space="preserve">. Durant la guerre froide, leurs relations n’étaient pas très bonnes. Il y aura </w:t>
      </w:r>
      <w:r w:rsidR="0058329F">
        <w:rPr>
          <w:iCs/>
        </w:rPr>
        <w:t>presque</w:t>
      </w:r>
      <w:r>
        <w:rPr>
          <w:iCs/>
        </w:rPr>
        <w:t xml:space="preserve"> un conflit armé en 1969. Les points de tension portaient :</w:t>
      </w:r>
    </w:p>
    <w:p w:rsidR="006F1ECD" w:rsidRDefault="006F1ECD" w:rsidP="0016495B">
      <w:pPr>
        <w:pStyle w:val="Paragraphedeliste"/>
        <w:numPr>
          <w:ilvl w:val="0"/>
          <w:numId w:val="141"/>
        </w:numPr>
        <w:spacing w:after="0"/>
        <w:jc w:val="both"/>
        <w:rPr>
          <w:iCs/>
        </w:rPr>
      </w:pPr>
      <w:r w:rsidRPr="006F1ECD">
        <w:rPr>
          <w:iCs/>
        </w:rPr>
        <w:t>sur les frontières,</w:t>
      </w:r>
    </w:p>
    <w:p w:rsidR="006F1ECD" w:rsidRDefault="006F1ECD" w:rsidP="0016495B">
      <w:pPr>
        <w:pStyle w:val="Paragraphedeliste"/>
        <w:numPr>
          <w:ilvl w:val="0"/>
          <w:numId w:val="141"/>
        </w:numPr>
        <w:spacing w:after="0"/>
        <w:jc w:val="both"/>
        <w:rPr>
          <w:iCs/>
        </w:rPr>
      </w:pPr>
      <w:r w:rsidRPr="006F1ECD">
        <w:rPr>
          <w:iCs/>
        </w:rPr>
        <w:t xml:space="preserve">sur l’interprétation de l’idéologie communiste. </w:t>
      </w:r>
    </w:p>
    <w:p w:rsidR="006F1ECD" w:rsidRDefault="006F1ECD" w:rsidP="0016495B">
      <w:pPr>
        <w:pStyle w:val="Paragraphedeliste"/>
        <w:numPr>
          <w:ilvl w:val="0"/>
          <w:numId w:val="142"/>
        </w:numPr>
        <w:spacing w:after="0"/>
        <w:jc w:val="both"/>
        <w:rPr>
          <w:iCs/>
        </w:rPr>
      </w:pPr>
      <w:r>
        <w:rPr>
          <w:iCs/>
        </w:rPr>
        <w:t>L</w:t>
      </w:r>
      <w:r w:rsidRPr="006F1ECD">
        <w:rPr>
          <w:iCs/>
        </w:rPr>
        <w:t xml:space="preserve">a visite de </w:t>
      </w:r>
      <w:proofErr w:type="spellStart"/>
      <w:r w:rsidRPr="006F1ECD">
        <w:rPr>
          <w:iCs/>
        </w:rPr>
        <w:t>K</w:t>
      </w:r>
      <w:r>
        <w:rPr>
          <w:iCs/>
        </w:rPr>
        <w:t>h</w:t>
      </w:r>
      <w:r w:rsidRPr="006F1ECD">
        <w:rPr>
          <w:iCs/>
        </w:rPr>
        <w:t>routchev</w:t>
      </w:r>
      <w:proofErr w:type="spellEnd"/>
      <w:r w:rsidRPr="006F1ECD">
        <w:rPr>
          <w:iCs/>
        </w:rPr>
        <w:t xml:space="preserve"> aux USA</w:t>
      </w:r>
      <w:r>
        <w:rPr>
          <w:iCs/>
        </w:rPr>
        <w:t xml:space="preserve"> n’a pas plu aux chinois</w:t>
      </w:r>
    </w:p>
    <w:p w:rsidR="006F1ECD" w:rsidRDefault="006F1ECD" w:rsidP="0016495B">
      <w:pPr>
        <w:pStyle w:val="Paragraphedeliste"/>
        <w:numPr>
          <w:ilvl w:val="0"/>
          <w:numId w:val="142"/>
        </w:numPr>
        <w:spacing w:after="0"/>
        <w:jc w:val="both"/>
        <w:rPr>
          <w:iCs/>
        </w:rPr>
      </w:pPr>
      <w:r w:rsidRPr="006F1ECD">
        <w:rPr>
          <w:iCs/>
        </w:rPr>
        <w:t>Les russes ont reproché la révolution culturelle.</w:t>
      </w:r>
    </w:p>
    <w:p w:rsidR="006F1ECD" w:rsidRDefault="006F1ECD" w:rsidP="0016495B">
      <w:pPr>
        <w:pStyle w:val="Paragraphedeliste"/>
        <w:numPr>
          <w:ilvl w:val="0"/>
          <w:numId w:val="143"/>
        </w:numPr>
        <w:spacing w:after="0"/>
        <w:jc w:val="both"/>
        <w:rPr>
          <w:iCs/>
        </w:rPr>
      </w:pPr>
      <w:r>
        <w:rPr>
          <w:iCs/>
        </w:rPr>
        <w:t>Animosités personnelles</w:t>
      </w:r>
      <w:r w:rsidR="0058329F">
        <w:rPr>
          <w:iCs/>
        </w:rPr>
        <w:t> : Mao était mal décrit par les russes.</w:t>
      </w:r>
    </w:p>
    <w:p w:rsidR="006F1ECD" w:rsidRDefault="006F1ECD" w:rsidP="006F1ECD">
      <w:pPr>
        <w:spacing w:after="0"/>
        <w:jc w:val="both"/>
        <w:rPr>
          <w:iCs/>
        </w:rPr>
      </w:pPr>
    </w:p>
    <w:p w:rsidR="006F1ECD" w:rsidRDefault="006F1ECD" w:rsidP="006F1ECD">
      <w:pPr>
        <w:spacing w:after="0"/>
        <w:jc w:val="both"/>
        <w:rPr>
          <w:iCs/>
        </w:rPr>
      </w:pPr>
      <w:r>
        <w:rPr>
          <w:iCs/>
        </w:rPr>
        <w:t xml:space="preserve">La fin de la guerre froide a </w:t>
      </w:r>
      <w:r w:rsidR="0058329F">
        <w:rPr>
          <w:iCs/>
        </w:rPr>
        <w:t>permis</w:t>
      </w:r>
      <w:r>
        <w:rPr>
          <w:iCs/>
        </w:rPr>
        <w:t xml:space="preserve"> un réchauffement des relations et un début du dialogue. Les relations vont s’améliorer avec :</w:t>
      </w:r>
    </w:p>
    <w:p w:rsidR="006F1ECD" w:rsidRDefault="006F1ECD" w:rsidP="0016495B">
      <w:pPr>
        <w:pStyle w:val="Paragraphedeliste"/>
        <w:numPr>
          <w:ilvl w:val="0"/>
          <w:numId w:val="144"/>
        </w:numPr>
        <w:spacing w:after="0"/>
        <w:jc w:val="both"/>
        <w:rPr>
          <w:iCs/>
        </w:rPr>
      </w:pPr>
      <w:r>
        <w:rPr>
          <w:iCs/>
        </w:rPr>
        <w:t>Un retrait des troupes russes de Mongolie,</w:t>
      </w:r>
    </w:p>
    <w:p w:rsidR="006F1ECD" w:rsidRDefault="006F1ECD" w:rsidP="0016495B">
      <w:pPr>
        <w:pStyle w:val="Paragraphedeliste"/>
        <w:numPr>
          <w:ilvl w:val="0"/>
          <w:numId w:val="144"/>
        </w:numPr>
        <w:spacing w:after="0"/>
        <w:jc w:val="both"/>
        <w:rPr>
          <w:iCs/>
        </w:rPr>
      </w:pPr>
      <w:r>
        <w:rPr>
          <w:iCs/>
        </w:rPr>
        <w:t>Une diminution de la présence militaire russe dans le Pacifique,</w:t>
      </w:r>
    </w:p>
    <w:p w:rsidR="006F1ECD" w:rsidRPr="006F1ECD" w:rsidRDefault="006F1ECD" w:rsidP="0016495B">
      <w:pPr>
        <w:pStyle w:val="Paragraphedeliste"/>
        <w:numPr>
          <w:ilvl w:val="0"/>
          <w:numId w:val="144"/>
        </w:numPr>
        <w:spacing w:after="0"/>
        <w:jc w:val="both"/>
        <w:rPr>
          <w:iCs/>
        </w:rPr>
      </w:pPr>
      <w:r>
        <w:rPr>
          <w:iCs/>
        </w:rPr>
        <w:t>Des négociations concernant les frontières.</w:t>
      </w:r>
    </w:p>
    <w:p w:rsidR="006F1ECD" w:rsidRDefault="006F1ECD" w:rsidP="00571ACB">
      <w:pPr>
        <w:spacing w:after="0"/>
        <w:jc w:val="both"/>
        <w:rPr>
          <w:iCs/>
        </w:rPr>
      </w:pPr>
    </w:p>
    <w:p w:rsidR="002352DD" w:rsidRDefault="002352DD" w:rsidP="00571ACB">
      <w:pPr>
        <w:spacing w:after="0"/>
        <w:jc w:val="both"/>
        <w:rPr>
          <w:iCs/>
        </w:rPr>
      </w:pPr>
      <w:r>
        <w:rPr>
          <w:iCs/>
        </w:rPr>
        <w:t xml:space="preserve">En 1992, Boris Eltsine visite la Chine ; en 1996 un partenariat stratégique est signé. </w:t>
      </w:r>
      <w:r w:rsidR="006F1ECD">
        <w:rPr>
          <w:iCs/>
        </w:rPr>
        <w:t xml:space="preserve">En 2001, un traité de bon voisinage et de coopération est signé entre les deux pays. Cela était important avec la Chine pour tenter de sécuriser ses frontières avec la Chine. </w:t>
      </w:r>
      <w:r>
        <w:rPr>
          <w:iCs/>
        </w:rPr>
        <w:t xml:space="preserve">De 1990 à 2004, la Chine et la Russie négocient par rapport au différend frontalier. </w:t>
      </w:r>
      <w:r w:rsidR="006F1ECD">
        <w:rPr>
          <w:iCs/>
        </w:rPr>
        <w:t xml:space="preserve">En 2004, on arrive finalement à un </w:t>
      </w:r>
      <w:r w:rsidR="006F1ECD" w:rsidRPr="002352DD">
        <w:rPr>
          <w:b/>
          <w:iCs/>
        </w:rPr>
        <w:t>consensus sur les frontières</w:t>
      </w:r>
      <w:r w:rsidR="006F1ECD">
        <w:rPr>
          <w:iCs/>
        </w:rPr>
        <w:t xml:space="preserve">. </w:t>
      </w:r>
    </w:p>
    <w:p w:rsidR="006F1ECD" w:rsidRDefault="006F1ECD" w:rsidP="006F1ECD">
      <w:pPr>
        <w:pStyle w:val="Titre2"/>
      </w:pPr>
      <w:bookmarkStart w:id="542" w:name="_Toc355873924"/>
      <w:r>
        <w:t>Situation actuelle</w:t>
      </w:r>
      <w:bookmarkEnd w:id="542"/>
    </w:p>
    <w:p w:rsidR="0058329F" w:rsidRPr="0058329F" w:rsidRDefault="0058329F" w:rsidP="0058329F">
      <w:pPr>
        <w:pStyle w:val="Titre3"/>
      </w:pPr>
      <w:bookmarkStart w:id="543" w:name="_Toc355873925"/>
      <w:r>
        <w:t>Rencontres</w:t>
      </w:r>
      <w:bookmarkEnd w:id="543"/>
      <w:r w:rsidR="002352DD">
        <w:br/>
      </w:r>
    </w:p>
    <w:p w:rsidR="0058329F" w:rsidRDefault="006F1ECD" w:rsidP="00571ACB">
      <w:pPr>
        <w:spacing w:after="0"/>
        <w:jc w:val="both"/>
        <w:rPr>
          <w:iCs/>
        </w:rPr>
      </w:pPr>
      <w:r>
        <w:rPr>
          <w:iCs/>
        </w:rPr>
        <w:t xml:space="preserve">Aujourd’hui, les relations entre les deux pays sont bonnes. Les chefs d’Etat se </w:t>
      </w:r>
      <w:r w:rsidRPr="002352DD">
        <w:rPr>
          <w:b/>
          <w:iCs/>
        </w:rPr>
        <w:t>rencontrent très régulièrement</w:t>
      </w:r>
      <w:r>
        <w:rPr>
          <w:iCs/>
        </w:rPr>
        <w:t>, notamment via des rencontres bilatérales, le sommet des BRICS, la conférence de Shanghai</w:t>
      </w:r>
      <w:r w:rsidR="0058329F">
        <w:rPr>
          <w:iCs/>
        </w:rPr>
        <w:t xml:space="preserve"> (OCS)</w:t>
      </w:r>
      <w:r>
        <w:rPr>
          <w:iCs/>
        </w:rPr>
        <w:t>.</w:t>
      </w:r>
      <w:r w:rsidR="0058329F">
        <w:rPr>
          <w:iCs/>
        </w:rPr>
        <w:t xml:space="preserve"> </w:t>
      </w:r>
      <w:r>
        <w:rPr>
          <w:iCs/>
        </w:rPr>
        <w:t>La Russie et la Chine dialogue souvent sur des questions énergétiques ou des questions culturelles</w:t>
      </w:r>
      <w:r w:rsidR="002352DD">
        <w:rPr>
          <w:iCs/>
        </w:rPr>
        <w:t xml:space="preserve"> (comités de concertation, mécanisme de négociations)</w:t>
      </w:r>
      <w:r>
        <w:rPr>
          <w:iCs/>
        </w:rPr>
        <w:t xml:space="preserve">. Dans les années 1990, ils sont rencontré un certain nombre de points communs stratégiques et matériels. </w:t>
      </w:r>
    </w:p>
    <w:p w:rsidR="006F1ECD" w:rsidRDefault="006F1ECD" w:rsidP="006F1ECD">
      <w:pPr>
        <w:pStyle w:val="Titre3"/>
      </w:pPr>
      <w:bookmarkStart w:id="544" w:name="_Toc355873926"/>
      <w:r>
        <w:t>Ventes d’armes</w:t>
      </w:r>
      <w:bookmarkEnd w:id="544"/>
    </w:p>
    <w:p w:rsidR="006F1ECD" w:rsidRDefault="0058329F" w:rsidP="0058329F">
      <w:pPr>
        <w:pStyle w:val="Titre4"/>
      </w:pPr>
      <w:bookmarkStart w:id="545" w:name="_Toc355873927"/>
      <w:r>
        <w:t>Win-Win</w:t>
      </w:r>
      <w:bookmarkEnd w:id="545"/>
    </w:p>
    <w:p w:rsidR="0058329F" w:rsidRPr="0058329F" w:rsidRDefault="0058329F" w:rsidP="0058329F"/>
    <w:p w:rsidR="000D0985" w:rsidRDefault="006F1ECD" w:rsidP="000D0985">
      <w:pPr>
        <w:spacing w:after="0"/>
        <w:jc w:val="both"/>
        <w:rPr>
          <w:iCs/>
        </w:rPr>
      </w:pPr>
      <w:r>
        <w:rPr>
          <w:iCs/>
        </w:rPr>
        <w:t>La vente d’armes s’installe très rapidement après la normalisation</w:t>
      </w:r>
      <w:r w:rsidR="002352DD">
        <w:rPr>
          <w:iCs/>
        </w:rPr>
        <w:t xml:space="preserve"> des relations</w:t>
      </w:r>
      <w:r>
        <w:rPr>
          <w:iCs/>
        </w:rPr>
        <w:t xml:space="preserve">. Cette vente d’arme a été profitable aux deux partis. </w:t>
      </w:r>
      <w:r w:rsidRPr="0058329F">
        <w:rPr>
          <w:b/>
          <w:iCs/>
        </w:rPr>
        <w:t>La Russie a pu compenser le déclin de son complexe militaro-</w:t>
      </w:r>
      <w:r w:rsidRPr="0058329F">
        <w:rPr>
          <w:b/>
          <w:iCs/>
        </w:rPr>
        <w:lastRenderedPageBreak/>
        <w:t xml:space="preserve">industriel ayant survenu suite à la chute de l’URSS. </w:t>
      </w:r>
      <w:r w:rsidRPr="0058329F">
        <w:rPr>
          <w:iCs/>
        </w:rPr>
        <w:t>Les ve</w:t>
      </w:r>
      <w:r w:rsidR="000D0985" w:rsidRPr="0058329F">
        <w:rPr>
          <w:iCs/>
        </w:rPr>
        <w:t>n</w:t>
      </w:r>
      <w:r w:rsidRPr="0058329F">
        <w:rPr>
          <w:iCs/>
        </w:rPr>
        <w:t>tes vers la Chine ont pu compenser ce manque à gagner</w:t>
      </w:r>
      <w:r>
        <w:rPr>
          <w:iCs/>
        </w:rPr>
        <w:t xml:space="preserve">. </w:t>
      </w:r>
      <w:r w:rsidRPr="0058329F">
        <w:rPr>
          <w:b/>
          <w:iCs/>
        </w:rPr>
        <w:t xml:space="preserve">Pour la Chine, cela a </w:t>
      </w:r>
      <w:r w:rsidR="0058329F" w:rsidRPr="0058329F">
        <w:rPr>
          <w:b/>
          <w:iCs/>
        </w:rPr>
        <w:t>permis</w:t>
      </w:r>
      <w:r w:rsidRPr="0058329F">
        <w:rPr>
          <w:b/>
          <w:iCs/>
        </w:rPr>
        <w:t xml:space="preserve"> à la Chine de contourner </w:t>
      </w:r>
      <w:r w:rsidR="000D0985" w:rsidRPr="0058329F">
        <w:rPr>
          <w:b/>
          <w:iCs/>
        </w:rPr>
        <w:t>l’embargo international</w:t>
      </w:r>
      <w:r w:rsidR="000D0985">
        <w:rPr>
          <w:iCs/>
        </w:rPr>
        <w:t xml:space="preserve"> décrété suite aux évènements de Tien An</w:t>
      </w:r>
      <w:r w:rsidR="0058329F">
        <w:rPr>
          <w:iCs/>
        </w:rPr>
        <w:t xml:space="preserve"> M</w:t>
      </w:r>
      <w:r w:rsidR="000D0985">
        <w:rPr>
          <w:iCs/>
        </w:rPr>
        <w:t>en.</w:t>
      </w:r>
    </w:p>
    <w:p w:rsidR="003F6A8C" w:rsidRDefault="003F6A8C" w:rsidP="000D0985">
      <w:pPr>
        <w:spacing w:after="0"/>
        <w:jc w:val="both"/>
        <w:rPr>
          <w:iCs/>
        </w:rPr>
      </w:pPr>
    </w:p>
    <w:p w:rsidR="003F6A8C" w:rsidRDefault="003F6A8C" w:rsidP="003F6A8C">
      <w:pPr>
        <w:pStyle w:val="Paragraphedeliste"/>
        <w:numPr>
          <w:ilvl w:val="0"/>
          <w:numId w:val="144"/>
        </w:numPr>
        <w:spacing w:after="0"/>
        <w:jc w:val="both"/>
        <w:rPr>
          <w:iCs/>
        </w:rPr>
      </w:pPr>
      <w:r w:rsidRPr="003F6A8C">
        <w:rPr>
          <w:iCs/>
        </w:rPr>
        <w:t>B</w:t>
      </w:r>
      <w:r>
        <w:rPr>
          <w:iCs/>
        </w:rPr>
        <w:t xml:space="preserve">oom des ventes dans les années </w:t>
      </w:r>
      <w:r w:rsidRPr="003F6A8C">
        <w:rPr>
          <w:iCs/>
        </w:rPr>
        <w:t>90</w:t>
      </w:r>
      <w:r>
        <w:rPr>
          <w:iCs/>
        </w:rPr>
        <w:t>’s</w:t>
      </w:r>
    </w:p>
    <w:p w:rsidR="003F6A8C" w:rsidRDefault="003F6A8C" w:rsidP="003F6A8C">
      <w:pPr>
        <w:pStyle w:val="Paragraphedeliste"/>
        <w:numPr>
          <w:ilvl w:val="1"/>
          <w:numId w:val="144"/>
        </w:numPr>
        <w:spacing w:after="0"/>
        <w:jc w:val="both"/>
        <w:rPr>
          <w:iCs/>
        </w:rPr>
      </w:pPr>
      <w:r w:rsidRPr="003F6A8C">
        <w:rPr>
          <w:iCs/>
        </w:rPr>
        <w:t>1990 : 1 milliard de dollars</w:t>
      </w:r>
    </w:p>
    <w:p w:rsidR="003F6A8C" w:rsidRDefault="003F6A8C" w:rsidP="003F6A8C">
      <w:pPr>
        <w:pStyle w:val="Paragraphedeliste"/>
        <w:numPr>
          <w:ilvl w:val="1"/>
          <w:numId w:val="144"/>
        </w:numPr>
        <w:spacing w:after="0"/>
        <w:jc w:val="both"/>
        <w:rPr>
          <w:iCs/>
        </w:rPr>
      </w:pPr>
      <w:r w:rsidRPr="003F6A8C">
        <w:rPr>
          <w:iCs/>
        </w:rPr>
        <w:t>Fin de la décennie : 2 milliards de dollars</w:t>
      </w:r>
    </w:p>
    <w:p w:rsidR="003F6A8C" w:rsidRPr="003F6A8C" w:rsidRDefault="003F6A8C" w:rsidP="003F6A8C">
      <w:pPr>
        <w:pStyle w:val="Paragraphedeliste"/>
        <w:spacing w:after="0"/>
        <w:ind w:left="1440"/>
        <w:jc w:val="both"/>
        <w:rPr>
          <w:iCs/>
        </w:rPr>
      </w:pPr>
    </w:p>
    <w:p w:rsidR="003F6A8C" w:rsidRDefault="003F6A8C" w:rsidP="003F6A8C">
      <w:pPr>
        <w:pStyle w:val="Paragraphedeliste"/>
        <w:numPr>
          <w:ilvl w:val="0"/>
          <w:numId w:val="144"/>
        </w:numPr>
        <w:spacing w:after="0"/>
        <w:jc w:val="both"/>
        <w:rPr>
          <w:iCs/>
        </w:rPr>
      </w:pPr>
      <w:r w:rsidRPr="003F6A8C">
        <w:rPr>
          <w:iCs/>
        </w:rPr>
        <w:t>Armements les plus vendus</w:t>
      </w:r>
    </w:p>
    <w:p w:rsidR="003F6A8C" w:rsidRDefault="003F6A8C" w:rsidP="003F6A8C">
      <w:pPr>
        <w:pStyle w:val="Paragraphedeliste"/>
        <w:numPr>
          <w:ilvl w:val="1"/>
          <w:numId w:val="144"/>
        </w:numPr>
        <w:spacing w:after="0"/>
        <w:jc w:val="both"/>
        <w:rPr>
          <w:iCs/>
        </w:rPr>
      </w:pPr>
      <w:r w:rsidRPr="003F6A8C">
        <w:rPr>
          <w:iCs/>
        </w:rPr>
        <w:t>Sous-marins Kilo</w:t>
      </w:r>
    </w:p>
    <w:p w:rsidR="003F6A8C" w:rsidRDefault="003F6A8C" w:rsidP="003F6A8C">
      <w:pPr>
        <w:pStyle w:val="Paragraphedeliste"/>
        <w:numPr>
          <w:ilvl w:val="1"/>
          <w:numId w:val="144"/>
        </w:numPr>
        <w:spacing w:after="0"/>
        <w:jc w:val="both"/>
        <w:rPr>
          <w:iCs/>
        </w:rPr>
      </w:pPr>
      <w:r w:rsidRPr="003F6A8C">
        <w:rPr>
          <w:iCs/>
        </w:rPr>
        <w:t>Chasseurs de type Su</w:t>
      </w:r>
    </w:p>
    <w:p w:rsidR="003F6A8C" w:rsidRDefault="003F6A8C" w:rsidP="000D0985">
      <w:pPr>
        <w:pStyle w:val="Paragraphedeliste"/>
        <w:numPr>
          <w:ilvl w:val="1"/>
          <w:numId w:val="144"/>
        </w:numPr>
        <w:spacing w:after="0"/>
        <w:jc w:val="both"/>
        <w:rPr>
          <w:iCs/>
        </w:rPr>
      </w:pPr>
      <w:r w:rsidRPr="003F6A8C">
        <w:rPr>
          <w:iCs/>
        </w:rPr>
        <w:t xml:space="preserve">Destroyers </w:t>
      </w:r>
      <w:proofErr w:type="spellStart"/>
      <w:r w:rsidRPr="003F6A8C">
        <w:rPr>
          <w:iCs/>
        </w:rPr>
        <w:t>Sovremenyy</w:t>
      </w:r>
      <w:proofErr w:type="spellEnd"/>
    </w:p>
    <w:p w:rsidR="003A5100" w:rsidRPr="003F6A8C" w:rsidRDefault="003A5100" w:rsidP="003A5100">
      <w:pPr>
        <w:pStyle w:val="Paragraphedeliste"/>
        <w:spacing w:after="0"/>
        <w:ind w:left="1440"/>
        <w:jc w:val="both"/>
        <w:rPr>
          <w:iCs/>
        </w:rPr>
      </w:pPr>
    </w:p>
    <w:p w:rsidR="000D0985" w:rsidRDefault="000D0985" w:rsidP="000D0985">
      <w:pPr>
        <w:pStyle w:val="Titre4"/>
      </w:pPr>
      <w:bookmarkStart w:id="546" w:name="_Toc355873928"/>
      <w:r>
        <w:t>La coopération militaro-technologique</w:t>
      </w:r>
      <w:bookmarkEnd w:id="546"/>
    </w:p>
    <w:p w:rsidR="000D0985" w:rsidRDefault="000D0985" w:rsidP="000D0985">
      <w:pPr>
        <w:spacing w:after="0"/>
        <w:jc w:val="both"/>
        <w:rPr>
          <w:iCs/>
        </w:rPr>
      </w:pPr>
    </w:p>
    <w:p w:rsidR="000D0985" w:rsidRDefault="000D0985" w:rsidP="000D0985">
      <w:pPr>
        <w:spacing w:after="0"/>
        <w:jc w:val="both"/>
        <w:rPr>
          <w:iCs/>
        </w:rPr>
      </w:pPr>
      <w:r>
        <w:rPr>
          <w:iCs/>
        </w:rPr>
        <w:t xml:space="preserve">La Russie a accordé certaines licences technologiques à la Chine. Cela a </w:t>
      </w:r>
      <w:r w:rsidR="0058329F">
        <w:rPr>
          <w:iCs/>
        </w:rPr>
        <w:t>permis</w:t>
      </w:r>
      <w:r>
        <w:rPr>
          <w:iCs/>
        </w:rPr>
        <w:t xml:space="preserve"> à la Chine </w:t>
      </w:r>
      <w:r w:rsidRPr="0058329F">
        <w:rPr>
          <w:b/>
          <w:iCs/>
        </w:rPr>
        <w:t>d’acquérir un certain nombre de technologies</w:t>
      </w:r>
      <w:r w:rsidR="003F6A8C">
        <w:rPr>
          <w:b/>
          <w:iCs/>
        </w:rPr>
        <w:t xml:space="preserve"> et de licences</w:t>
      </w:r>
      <w:r>
        <w:rPr>
          <w:iCs/>
        </w:rPr>
        <w:t xml:space="preserve">. </w:t>
      </w:r>
    </w:p>
    <w:p w:rsidR="000D0985" w:rsidRDefault="000D0985" w:rsidP="000D0985">
      <w:pPr>
        <w:pStyle w:val="Titre4"/>
      </w:pPr>
      <w:bookmarkStart w:id="547" w:name="_Toc355873929"/>
      <w:r>
        <w:t>Inquiétude russe</w:t>
      </w:r>
      <w:bookmarkEnd w:id="547"/>
    </w:p>
    <w:p w:rsidR="000D0985" w:rsidRDefault="000D0985" w:rsidP="000D0985">
      <w:pPr>
        <w:spacing w:after="0"/>
        <w:jc w:val="both"/>
        <w:rPr>
          <w:iCs/>
        </w:rPr>
      </w:pPr>
    </w:p>
    <w:p w:rsidR="0058329F" w:rsidRDefault="000D0985" w:rsidP="000D0985">
      <w:pPr>
        <w:spacing w:after="0"/>
        <w:jc w:val="both"/>
        <w:rPr>
          <w:iCs/>
        </w:rPr>
      </w:pPr>
      <w:r>
        <w:rPr>
          <w:iCs/>
        </w:rPr>
        <w:t xml:space="preserve">Ces ventes d’armes ont provoqué un </w:t>
      </w:r>
      <w:r w:rsidRPr="003F6A8C">
        <w:rPr>
          <w:b/>
          <w:iCs/>
        </w:rPr>
        <w:t>débat au sein des élites politiques</w:t>
      </w:r>
      <w:r>
        <w:rPr>
          <w:iCs/>
        </w:rPr>
        <w:t>, militaires et éc</w:t>
      </w:r>
      <w:r w:rsidR="003A5100">
        <w:rPr>
          <w:iCs/>
        </w:rPr>
        <w:t>onomiques russes. Bien qu’ils soient favorables aux exportations, i</w:t>
      </w:r>
      <w:r>
        <w:rPr>
          <w:iCs/>
        </w:rPr>
        <w:t>l craignait que par rapport à la mo</w:t>
      </w:r>
      <w:r w:rsidR="003A5100">
        <w:rPr>
          <w:iCs/>
        </w:rPr>
        <w:t>ntée en puissance de la Chine. Mais c</w:t>
      </w:r>
      <w:r>
        <w:rPr>
          <w:iCs/>
        </w:rPr>
        <w:t>es ventes d’armes ne permettent à la Chine de devenir une menace militaire pour la Russie. Certaines armes/licences n’ont pas été vendue pour éviter que la Chine ne se développe trop rapidement d</w:t>
      </w:r>
      <w:r w:rsidR="0058329F">
        <w:rPr>
          <w:iCs/>
        </w:rPr>
        <w:t>’un point de vue technologique. La Russie a aussi tenu un discours rassurant envers les occidentaux pour expliquer que l’APL n’arriverait jamais à rattraper les puissances occidentales simplement par des ventes russes.</w:t>
      </w:r>
    </w:p>
    <w:p w:rsidR="00A77D68" w:rsidRDefault="00A77D68" w:rsidP="000D0985">
      <w:pPr>
        <w:spacing w:after="0"/>
        <w:jc w:val="both"/>
        <w:rPr>
          <w:iCs/>
        </w:rPr>
      </w:pPr>
    </w:p>
    <w:p w:rsidR="00A77D68" w:rsidRDefault="00A77D68" w:rsidP="000D0985">
      <w:pPr>
        <w:spacing w:after="0"/>
        <w:jc w:val="both"/>
        <w:rPr>
          <w:iCs/>
        </w:rPr>
      </w:pPr>
      <w:r>
        <w:rPr>
          <w:iCs/>
        </w:rPr>
        <w:t>La Russie a tenu a renforcé la coopération dans d’autres domaines stratégiques. On a vu les deux pays s’engager dans une coopération au niveau de la lutte anti-terroriste, manœuvres militaires communes.</w:t>
      </w:r>
    </w:p>
    <w:p w:rsidR="00A77D68" w:rsidRDefault="00A77D68" w:rsidP="000D0985">
      <w:pPr>
        <w:spacing w:after="0"/>
        <w:jc w:val="both"/>
        <w:rPr>
          <w:iCs/>
        </w:rPr>
      </w:pPr>
    </w:p>
    <w:p w:rsidR="00A77D68" w:rsidRDefault="00A77D68" w:rsidP="000D0985">
      <w:pPr>
        <w:spacing w:after="0"/>
        <w:jc w:val="both"/>
        <w:rPr>
          <w:iCs/>
        </w:rPr>
      </w:pPr>
      <w:r>
        <w:rPr>
          <w:iCs/>
        </w:rPr>
        <w:t xml:space="preserve">La Chine a pris beaucoup plus d’indépendance vis-à-vis de la Russie est parvenue à développer son propre complexe industriel. On observe donc un </w:t>
      </w:r>
      <w:r w:rsidRPr="0058329F">
        <w:rPr>
          <w:b/>
          <w:iCs/>
        </w:rPr>
        <w:t>essoufflement des exportations</w:t>
      </w:r>
      <w:r>
        <w:rPr>
          <w:iCs/>
        </w:rPr>
        <w:t xml:space="preserve"> d’armes russes vers la Chine</w:t>
      </w:r>
      <w:r w:rsidR="003A5100">
        <w:rPr>
          <w:iCs/>
        </w:rPr>
        <w:t xml:space="preserve"> ces dernières années</w:t>
      </w:r>
      <w:r>
        <w:rPr>
          <w:iCs/>
        </w:rPr>
        <w:t xml:space="preserve">. Cependant, </w:t>
      </w:r>
      <w:r w:rsidRPr="0058329F">
        <w:rPr>
          <w:b/>
          <w:iCs/>
        </w:rPr>
        <w:t>la Russie est toujours un acteur de premier plan</w:t>
      </w:r>
      <w:r>
        <w:rPr>
          <w:iCs/>
        </w:rPr>
        <w:t> :</w:t>
      </w:r>
    </w:p>
    <w:p w:rsidR="003A5100" w:rsidRDefault="003A5100" w:rsidP="000D0985">
      <w:pPr>
        <w:spacing w:after="0"/>
        <w:jc w:val="both"/>
        <w:rPr>
          <w:iCs/>
        </w:rPr>
      </w:pPr>
    </w:p>
    <w:p w:rsidR="00A77D68" w:rsidRDefault="00A77D68" w:rsidP="0016495B">
      <w:pPr>
        <w:pStyle w:val="Paragraphedeliste"/>
        <w:numPr>
          <w:ilvl w:val="0"/>
          <w:numId w:val="145"/>
        </w:numPr>
        <w:spacing w:after="0"/>
        <w:jc w:val="both"/>
        <w:rPr>
          <w:iCs/>
        </w:rPr>
      </w:pPr>
      <w:r>
        <w:rPr>
          <w:iCs/>
        </w:rPr>
        <w:t>Entre 2002 et 2009 : 14 milliards de dollars</w:t>
      </w:r>
    </w:p>
    <w:p w:rsidR="003A5100" w:rsidRDefault="003A5100" w:rsidP="003A5100">
      <w:pPr>
        <w:pStyle w:val="Paragraphedeliste"/>
        <w:numPr>
          <w:ilvl w:val="0"/>
          <w:numId w:val="145"/>
        </w:numPr>
        <w:spacing w:after="0"/>
        <w:jc w:val="both"/>
        <w:rPr>
          <w:iCs/>
        </w:rPr>
      </w:pPr>
      <w:r w:rsidRPr="003A5100">
        <w:rPr>
          <w:iCs/>
        </w:rPr>
        <w:t>Période 2010 – 2013 : 1,3 milliards de dollars</w:t>
      </w:r>
    </w:p>
    <w:p w:rsidR="00A77D68" w:rsidRDefault="00A77D68" w:rsidP="00A77D68">
      <w:pPr>
        <w:pStyle w:val="Paragraphedeliste"/>
        <w:numPr>
          <w:ilvl w:val="0"/>
          <w:numId w:val="145"/>
        </w:numPr>
        <w:spacing w:after="0"/>
        <w:jc w:val="both"/>
        <w:rPr>
          <w:iCs/>
        </w:rPr>
      </w:pPr>
      <w:r>
        <w:rPr>
          <w:iCs/>
        </w:rPr>
        <w:t>La Chine aura toujours besoin de la Russie tant qu’elle n’aura pas développé son industrie.</w:t>
      </w:r>
    </w:p>
    <w:p w:rsidR="003A5100" w:rsidRDefault="003A5100" w:rsidP="003A5100">
      <w:pPr>
        <w:spacing w:after="0"/>
        <w:jc w:val="both"/>
        <w:rPr>
          <w:iCs/>
        </w:rPr>
      </w:pPr>
    </w:p>
    <w:p w:rsidR="003A5100" w:rsidRPr="003A5100" w:rsidRDefault="003A5100" w:rsidP="003A5100">
      <w:pPr>
        <w:spacing w:after="0"/>
        <w:jc w:val="both"/>
        <w:rPr>
          <w:iCs/>
        </w:rPr>
      </w:pPr>
    </w:p>
    <w:p w:rsidR="00A77D68" w:rsidRDefault="00A77D68" w:rsidP="00A77D68">
      <w:pPr>
        <w:pStyle w:val="Titre3"/>
      </w:pPr>
      <w:bookmarkStart w:id="548" w:name="_Toc355873930"/>
      <w:r>
        <w:lastRenderedPageBreak/>
        <w:t>Energie</w:t>
      </w:r>
      <w:bookmarkEnd w:id="548"/>
    </w:p>
    <w:p w:rsidR="00A77D68" w:rsidRDefault="003A5100" w:rsidP="003A5100">
      <w:pPr>
        <w:pStyle w:val="Titre4"/>
      </w:pPr>
      <w:bookmarkStart w:id="549" w:name="_Toc355873931"/>
      <w:r>
        <w:t>En théorie, des partenaires idéaux</w:t>
      </w:r>
      <w:bookmarkEnd w:id="549"/>
    </w:p>
    <w:p w:rsidR="003A5100" w:rsidRPr="003A5100" w:rsidRDefault="003A5100" w:rsidP="003A5100"/>
    <w:p w:rsidR="006F1ECD" w:rsidRDefault="00A77D68" w:rsidP="00571ACB">
      <w:pPr>
        <w:spacing w:after="0"/>
        <w:jc w:val="both"/>
        <w:rPr>
          <w:iCs/>
        </w:rPr>
      </w:pPr>
      <w:r>
        <w:rPr>
          <w:iCs/>
        </w:rPr>
        <w:t xml:space="preserve">Ils </w:t>
      </w:r>
      <w:r w:rsidR="00F67393">
        <w:rPr>
          <w:iCs/>
        </w:rPr>
        <w:t>seraient</w:t>
      </w:r>
      <w:r>
        <w:rPr>
          <w:iCs/>
        </w:rPr>
        <w:t xml:space="preserve"> des partenaires idéaux dans le domaine énergétique. La Chine est devenue en 2010 le plus grand consommateur d’énergie. La Russie possède d’abondantes ressources énergétiques. Proximité et frontière commune de 4000km qui facilite la construction de pipelines.</w:t>
      </w:r>
    </w:p>
    <w:p w:rsidR="006F1ECD" w:rsidRDefault="00A77D68" w:rsidP="00A77D68">
      <w:pPr>
        <w:pStyle w:val="Titre4"/>
      </w:pPr>
      <w:bookmarkStart w:id="550" w:name="_Toc355873932"/>
      <w:r>
        <w:t>Exemples de projets</w:t>
      </w:r>
      <w:bookmarkEnd w:id="550"/>
    </w:p>
    <w:p w:rsidR="00A77D68" w:rsidRDefault="00A77D68" w:rsidP="00571ACB">
      <w:pPr>
        <w:spacing w:after="0"/>
        <w:jc w:val="both"/>
        <w:rPr>
          <w:iCs/>
        </w:rPr>
      </w:pPr>
    </w:p>
    <w:p w:rsidR="00E644A5" w:rsidRDefault="00E644A5" w:rsidP="00E644A5">
      <w:pPr>
        <w:pStyle w:val="Paragraphedeliste"/>
        <w:numPr>
          <w:ilvl w:val="0"/>
          <w:numId w:val="145"/>
        </w:numPr>
        <w:spacing w:after="0"/>
        <w:jc w:val="both"/>
        <w:rPr>
          <w:iCs/>
        </w:rPr>
      </w:pPr>
      <w:r>
        <w:rPr>
          <w:iCs/>
        </w:rPr>
        <w:t>J</w:t>
      </w:r>
      <w:r w:rsidRPr="00E644A5">
        <w:rPr>
          <w:iCs/>
        </w:rPr>
        <w:t>anvier 2011 : inauguration d’un oléoduc de</w:t>
      </w:r>
    </w:p>
    <w:p w:rsidR="00E644A5" w:rsidRDefault="00E644A5" w:rsidP="00E644A5">
      <w:pPr>
        <w:pStyle w:val="Paragraphedeliste"/>
        <w:numPr>
          <w:ilvl w:val="1"/>
          <w:numId w:val="145"/>
        </w:numPr>
        <w:spacing w:after="0"/>
        <w:jc w:val="both"/>
        <w:rPr>
          <w:iCs/>
        </w:rPr>
      </w:pPr>
      <w:r w:rsidRPr="00E644A5">
        <w:rPr>
          <w:iCs/>
        </w:rPr>
        <w:t>1000 km reliant l’Extrême-Orient russe et le</w:t>
      </w:r>
    </w:p>
    <w:p w:rsidR="00E644A5" w:rsidRPr="00E644A5" w:rsidRDefault="00E644A5" w:rsidP="00E644A5">
      <w:pPr>
        <w:pStyle w:val="Paragraphedeliste"/>
        <w:numPr>
          <w:ilvl w:val="1"/>
          <w:numId w:val="145"/>
        </w:numPr>
        <w:spacing w:after="0"/>
        <w:jc w:val="both"/>
        <w:rPr>
          <w:iCs/>
        </w:rPr>
      </w:pPr>
      <w:r w:rsidRPr="00E644A5">
        <w:rPr>
          <w:iCs/>
        </w:rPr>
        <w:t>Nord-est Chinois</w:t>
      </w:r>
    </w:p>
    <w:p w:rsidR="00E644A5" w:rsidRPr="00E644A5" w:rsidRDefault="00E644A5" w:rsidP="00E644A5">
      <w:pPr>
        <w:pStyle w:val="Paragraphedeliste"/>
        <w:numPr>
          <w:ilvl w:val="0"/>
          <w:numId w:val="145"/>
        </w:numPr>
        <w:spacing w:after="0"/>
        <w:jc w:val="both"/>
        <w:rPr>
          <w:iCs/>
        </w:rPr>
      </w:pPr>
      <w:r w:rsidRPr="00E644A5">
        <w:rPr>
          <w:iCs/>
        </w:rPr>
        <w:t xml:space="preserve">Projet du gazoduc « </w:t>
      </w:r>
      <w:proofErr w:type="spellStart"/>
      <w:r w:rsidRPr="00E644A5">
        <w:rPr>
          <w:iCs/>
        </w:rPr>
        <w:t>Altai</w:t>
      </w:r>
      <w:proofErr w:type="spellEnd"/>
      <w:r w:rsidRPr="00E644A5">
        <w:rPr>
          <w:iCs/>
        </w:rPr>
        <w:t xml:space="preserve"> »</w:t>
      </w:r>
    </w:p>
    <w:p w:rsidR="00E644A5" w:rsidRDefault="00E644A5" w:rsidP="00571ACB">
      <w:pPr>
        <w:spacing w:after="0"/>
        <w:jc w:val="both"/>
        <w:rPr>
          <w:iCs/>
        </w:rPr>
      </w:pPr>
    </w:p>
    <w:p w:rsidR="00E644A5" w:rsidRDefault="00E644A5" w:rsidP="00571ACB">
      <w:pPr>
        <w:spacing w:after="0"/>
        <w:jc w:val="both"/>
        <w:rPr>
          <w:iCs/>
        </w:rPr>
      </w:pPr>
    </w:p>
    <w:p w:rsidR="00E644A5" w:rsidRDefault="00E644A5" w:rsidP="00E644A5">
      <w:pPr>
        <w:spacing w:after="0"/>
        <w:jc w:val="center"/>
        <w:rPr>
          <w:iCs/>
        </w:rPr>
      </w:pPr>
      <w:r>
        <w:rPr>
          <w:iCs/>
          <w:noProof/>
          <w:lang w:eastAsia="fr-BE"/>
        </w:rPr>
        <w:drawing>
          <wp:inline distT="0" distB="0" distL="0" distR="0">
            <wp:extent cx="3692971" cy="2073349"/>
            <wp:effectExtent l="76200" t="76200" r="117475" b="117475"/>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695199" cy="2074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644A5" w:rsidRDefault="00E644A5" w:rsidP="00E644A5">
      <w:pPr>
        <w:pStyle w:val="Titre4"/>
      </w:pPr>
      <w:bookmarkStart w:id="551" w:name="_Toc355873933"/>
      <w:r>
        <w:t>Coopération énergétique modeste</w:t>
      </w:r>
      <w:bookmarkEnd w:id="551"/>
    </w:p>
    <w:p w:rsidR="00E644A5" w:rsidRPr="00E644A5" w:rsidRDefault="00E644A5" w:rsidP="00E644A5"/>
    <w:p w:rsidR="00A77D68" w:rsidRDefault="001A355E" w:rsidP="00571ACB">
      <w:pPr>
        <w:spacing w:after="0"/>
        <w:jc w:val="both"/>
        <w:rPr>
          <w:iCs/>
        </w:rPr>
      </w:pPr>
      <w:r w:rsidRPr="00F67393">
        <w:rPr>
          <w:b/>
          <w:iCs/>
          <w:color w:val="FF0000"/>
        </w:rPr>
        <w:t>Malgré cette proximité géographique, on observe une coopération énergétique modeste</w:t>
      </w:r>
      <w:r w:rsidR="00F67393">
        <w:rPr>
          <w:rStyle w:val="Appelnotedebasdep"/>
          <w:b/>
          <w:iCs/>
          <w:color w:val="FF0000"/>
        </w:rPr>
        <w:footnoteReference w:id="142"/>
      </w:r>
      <w:r>
        <w:rPr>
          <w:iCs/>
        </w:rPr>
        <w:t>. En ce qui concerne le pétrole, seul 11% des importations chinoises venaient de Russie. En 2007, ces importations ont chuté à 6%. En 2011, la Russie est seulement le 4</w:t>
      </w:r>
      <w:r w:rsidRPr="001A355E">
        <w:rPr>
          <w:iCs/>
          <w:vertAlign w:val="superscript"/>
        </w:rPr>
        <w:t>e</w:t>
      </w:r>
      <w:r>
        <w:rPr>
          <w:iCs/>
        </w:rPr>
        <w:t xml:space="preserve"> pays exportateur de pétrole pour la Chine.</w:t>
      </w:r>
      <w:r w:rsidR="00F67393">
        <w:rPr>
          <w:iCs/>
        </w:rPr>
        <w:t xml:space="preserve"> La Chine aimerait que la Russie ne lui applique pas la même politique qu’avec les pays d’Europe de l’est. </w:t>
      </w:r>
    </w:p>
    <w:p w:rsidR="001A355E" w:rsidRDefault="001A355E" w:rsidP="00571ACB">
      <w:pPr>
        <w:spacing w:after="0"/>
        <w:jc w:val="both"/>
        <w:rPr>
          <w:iCs/>
        </w:rPr>
      </w:pPr>
    </w:p>
    <w:p w:rsidR="001A355E" w:rsidRDefault="001A355E" w:rsidP="00571ACB">
      <w:pPr>
        <w:spacing w:after="0"/>
        <w:jc w:val="both"/>
        <w:rPr>
          <w:iCs/>
        </w:rPr>
      </w:pPr>
      <w:r>
        <w:rPr>
          <w:iCs/>
        </w:rPr>
        <w:t xml:space="preserve">Pour le gaz, cela est encore pire, </w:t>
      </w:r>
      <w:r w:rsidRPr="00F67393">
        <w:rPr>
          <w:b/>
          <w:iCs/>
        </w:rPr>
        <w:t>la Chine n’achète que du gaz liquéfié</w:t>
      </w:r>
      <w:r>
        <w:rPr>
          <w:iCs/>
        </w:rPr>
        <w:t xml:space="preserve">. La Russie représente seulement 4% des achats chinois de LNG. Il existe un </w:t>
      </w:r>
      <w:r w:rsidRPr="00F67393">
        <w:rPr>
          <w:b/>
          <w:iCs/>
        </w:rPr>
        <w:t>fossé entre la coopération existante et la coopération potentielle</w:t>
      </w:r>
      <w:r>
        <w:rPr>
          <w:iCs/>
        </w:rPr>
        <w:t xml:space="preserve">. La Chine démontre qu’elle ne veut pas rester dépendante de l’énergie russe. </w:t>
      </w:r>
      <w:r w:rsidRPr="00F67393">
        <w:rPr>
          <w:b/>
          <w:iCs/>
        </w:rPr>
        <w:t>La Russie est une négociatrice difficile</w:t>
      </w:r>
      <w:r>
        <w:rPr>
          <w:iCs/>
        </w:rPr>
        <w:t xml:space="preserve">. Elle prétend fixer des prix qui ne sont pas du goût de la Chine. Ces éléments risquent de compliquer une </w:t>
      </w:r>
      <w:r w:rsidR="00F67393">
        <w:rPr>
          <w:iCs/>
        </w:rPr>
        <w:t>collaboration</w:t>
      </w:r>
      <w:r>
        <w:rPr>
          <w:iCs/>
        </w:rPr>
        <w:t xml:space="preserve"> approfondie au niveau énergétique.</w:t>
      </w:r>
    </w:p>
    <w:p w:rsidR="001A355E" w:rsidRDefault="001A355E" w:rsidP="001A355E">
      <w:pPr>
        <w:pStyle w:val="Titre3"/>
      </w:pPr>
      <w:bookmarkStart w:id="552" w:name="_Toc355873934"/>
      <w:r>
        <w:lastRenderedPageBreak/>
        <w:t>Commerce bilatéral et investissements</w:t>
      </w:r>
      <w:bookmarkEnd w:id="552"/>
    </w:p>
    <w:p w:rsidR="001A355E" w:rsidRDefault="001A355E" w:rsidP="00571ACB">
      <w:pPr>
        <w:spacing w:after="0"/>
        <w:jc w:val="both"/>
        <w:rPr>
          <w:iCs/>
        </w:rPr>
      </w:pPr>
    </w:p>
    <w:p w:rsidR="007B7215" w:rsidRDefault="001A355E" w:rsidP="001A355E">
      <w:pPr>
        <w:spacing w:after="0"/>
        <w:jc w:val="both"/>
        <w:rPr>
          <w:iCs/>
        </w:rPr>
      </w:pPr>
      <w:r w:rsidRPr="007B7215">
        <w:rPr>
          <w:b/>
          <w:iCs/>
        </w:rPr>
        <w:t>Toutes les conditions pour un commerce florissant sont réunies et pourtant cela n’est pas le cas</w:t>
      </w:r>
      <w:r>
        <w:rPr>
          <w:iCs/>
        </w:rPr>
        <w:t>. On n’observe pas de développement commercial</w:t>
      </w:r>
      <w:r w:rsidR="003910F9">
        <w:rPr>
          <w:iCs/>
        </w:rPr>
        <w:t xml:space="preserve"> espéré</w:t>
      </w:r>
      <w:r>
        <w:rPr>
          <w:iCs/>
        </w:rPr>
        <w:t>. C</w:t>
      </w:r>
      <w:r w:rsidR="007B7215">
        <w:rPr>
          <w:iCs/>
        </w:rPr>
        <w:t>ela s’explique par le fait que : </w:t>
      </w:r>
    </w:p>
    <w:p w:rsidR="007B7215" w:rsidRDefault="001A355E" w:rsidP="007B7215">
      <w:pPr>
        <w:pStyle w:val="Paragraphedeliste"/>
        <w:numPr>
          <w:ilvl w:val="0"/>
          <w:numId w:val="145"/>
        </w:numPr>
        <w:spacing w:after="0"/>
        <w:jc w:val="both"/>
        <w:rPr>
          <w:iCs/>
        </w:rPr>
      </w:pPr>
      <w:r w:rsidRPr="007B7215">
        <w:rPr>
          <w:iCs/>
        </w:rPr>
        <w:t xml:space="preserve">les </w:t>
      </w:r>
      <w:r w:rsidRPr="007B7215">
        <w:rPr>
          <w:b/>
          <w:iCs/>
        </w:rPr>
        <w:t>échanges sont déséquilibrés</w:t>
      </w:r>
      <w:r w:rsidRPr="007B7215">
        <w:rPr>
          <w:iCs/>
        </w:rPr>
        <w:t>. La Russie exporte beaucoup de produits primaires alors que la Chine exporte plus de produits manufacturiers (alimentation, télécommunications,…)</w:t>
      </w:r>
      <w:r w:rsidR="007B7215" w:rsidRPr="007B7215">
        <w:rPr>
          <w:iCs/>
        </w:rPr>
        <w:t xml:space="preserve">. </w:t>
      </w:r>
      <w:r w:rsidRPr="007B7215">
        <w:rPr>
          <w:iCs/>
        </w:rPr>
        <w:t xml:space="preserve">La Russie craint d’observe l’apparition d’une relation économique </w:t>
      </w:r>
      <w:r w:rsidRPr="007B7215">
        <w:rPr>
          <w:b/>
          <w:iCs/>
        </w:rPr>
        <w:t>néocoloniale</w:t>
      </w:r>
      <w:r w:rsidRPr="007B7215">
        <w:rPr>
          <w:iCs/>
        </w:rPr>
        <w:t xml:space="preserve">. La Russie a peur d’approfondir ses échanges avec la </w:t>
      </w:r>
      <w:r w:rsidR="003910F9">
        <w:rPr>
          <w:iCs/>
        </w:rPr>
        <w:t>Chine</w:t>
      </w:r>
      <w:r w:rsidRPr="007B7215">
        <w:rPr>
          <w:iCs/>
        </w:rPr>
        <w:t xml:space="preserve"> par crainte d’être envahi par les produits chinois. </w:t>
      </w:r>
    </w:p>
    <w:p w:rsidR="001A355E" w:rsidRPr="007B7215" w:rsidRDefault="001A355E" w:rsidP="007B7215">
      <w:pPr>
        <w:pStyle w:val="Paragraphedeliste"/>
        <w:numPr>
          <w:ilvl w:val="0"/>
          <w:numId w:val="145"/>
        </w:numPr>
        <w:spacing w:after="0"/>
        <w:jc w:val="both"/>
        <w:rPr>
          <w:iCs/>
        </w:rPr>
      </w:pPr>
      <w:r w:rsidRPr="003910F9">
        <w:rPr>
          <w:b/>
          <w:iCs/>
        </w:rPr>
        <w:t>L’économie russe n’est pas attrayante pour les investisseurs chinois</w:t>
      </w:r>
      <w:r w:rsidRPr="007B7215">
        <w:rPr>
          <w:iCs/>
        </w:rPr>
        <w:t xml:space="preserve">. La Russie n’est pas suffisamment performante. Elle n’est pas assez tournée vers les hautes-technologies. </w:t>
      </w:r>
    </w:p>
    <w:p w:rsidR="001A355E" w:rsidRPr="001A355E" w:rsidRDefault="001A355E" w:rsidP="001A355E">
      <w:pPr>
        <w:pStyle w:val="Titre2"/>
      </w:pPr>
      <w:bookmarkStart w:id="553" w:name="_Toc355873935"/>
      <w:r>
        <w:t>Politique et stratégie - conceptions du monde</w:t>
      </w:r>
      <w:bookmarkEnd w:id="553"/>
    </w:p>
    <w:p w:rsidR="001A355E" w:rsidRDefault="001A355E" w:rsidP="00571ACB">
      <w:pPr>
        <w:spacing w:after="0"/>
        <w:jc w:val="both"/>
        <w:rPr>
          <w:iCs/>
        </w:rPr>
      </w:pPr>
    </w:p>
    <w:p w:rsidR="001A355E" w:rsidRDefault="001A355E" w:rsidP="00571ACB">
      <w:pPr>
        <w:spacing w:after="0"/>
        <w:jc w:val="both"/>
        <w:rPr>
          <w:iCs/>
        </w:rPr>
      </w:pPr>
      <w:r>
        <w:rPr>
          <w:iCs/>
        </w:rPr>
        <w:t xml:space="preserve">Les deux pays ont les mêmes conceptions du monde. A la fin de la guerre froide, les pays se sont rapprochés pour </w:t>
      </w:r>
      <w:r w:rsidR="007B7215">
        <w:rPr>
          <w:iCs/>
        </w:rPr>
        <w:t>plusieurs raisons :</w:t>
      </w:r>
    </w:p>
    <w:p w:rsidR="001A355E" w:rsidRDefault="001A355E" w:rsidP="00571ACB">
      <w:pPr>
        <w:spacing w:after="0"/>
        <w:jc w:val="both"/>
        <w:rPr>
          <w:iCs/>
        </w:rPr>
      </w:pPr>
    </w:p>
    <w:p w:rsidR="007B7215" w:rsidRDefault="001A355E" w:rsidP="00571ACB">
      <w:pPr>
        <w:pStyle w:val="Paragraphedeliste"/>
        <w:numPr>
          <w:ilvl w:val="0"/>
          <w:numId w:val="145"/>
        </w:numPr>
        <w:spacing w:after="0"/>
        <w:jc w:val="both"/>
        <w:rPr>
          <w:iCs/>
        </w:rPr>
      </w:pPr>
      <w:r w:rsidRPr="007B7215">
        <w:rPr>
          <w:iCs/>
        </w:rPr>
        <w:t xml:space="preserve">La Russie et la Chine étant les grands perdants de la fin de la guerre leur ont fait </w:t>
      </w:r>
      <w:r w:rsidRPr="007B7215">
        <w:rPr>
          <w:b/>
          <w:iCs/>
        </w:rPr>
        <w:t>peur d’être exclu des centres de pouvoir</w:t>
      </w:r>
      <w:r w:rsidRPr="007B7215">
        <w:rPr>
          <w:iCs/>
        </w:rPr>
        <w:t xml:space="preserve">. Ils ont également une aversion d’un monde gouverné par les normes occidentales. Ils se sont demandés s’il n’était pas nécessaire de créer un second bloc en opposition à celui USA/Japon. </w:t>
      </w:r>
    </w:p>
    <w:p w:rsidR="007B7215" w:rsidRDefault="001A355E" w:rsidP="007B7215">
      <w:pPr>
        <w:pStyle w:val="Paragraphedeliste"/>
        <w:numPr>
          <w:ilvl w:val="0"/>
          <w:numId w:val="145"/>
        </w:numPr>
        <w:spacing w:after="0"/>
        <w:jc w:val="both"/>
        <w:rPr>
          <w:iCs/>
        </w:rPr>
      </w:pPr>
      <w:r w:rsidRPr="007B7215">
        <w:rPr>
          <w:iCs/>
        </w:rPr>
        <w:t>Ils ont une compréhension similaire de l’ordre international au XXI siècle :</w:t>
      </w:r>
      <w:r w:rsidR="007B7215">
        <w:rPr>
          <w:iCs/>
        </w:rPr>
        <w:t xml:space="preserve"> </w:t>
      </w:r>
      <w:r w:rsidRPr="007B7215">
        <w:rPr>
          <w:iCs/>
        </w:rPr>
        <w:t>Inconfortable dans un monde dominé par les Etats-Unis</w:t>
      </w:r>
      <w:r w:rsidR="007B7215" w:rsidRPr="007B7215">
        <w:rPr>
          <w:iCs/>
        </w:rPr>
        <w:t>, les droits de l’homme et la démocratie.</w:t>
      </w:r>
    </w:p>
    <w:p w:rsidR="007B7215" w:rsidRDefault="001A355E" w:rsidP="00571ACB">
      <w:pPr>
        <w:pStyle w:val="Paragraphedeliste"/>
        <w:numPr>
          <w:ilvl w:val="0"/>
          <w:numId w:val="145"/>
        </w:numPr>
        <w:spacing w:after="0"/>
        <w:jc w:val="both"/>
        <w:rPr>
          <w:iCs/>
        </w:rPr>
      </w:pPr>
      <w:r w:rsidRPr="007B7215">
        <w:rPr>
          <w:iCs/>
        </w:rPr>
        <w:t xml:space="preserve">Choix d’un monde plutôt dominé par les grandes puissances. La Chine et la Russie s’estiment être des grandes puissances. Les Etats-Unis ne sont plus nécessairement le chef des relations internationales. </w:t>
      </w:r>
    </w:p>
    <w:p w:rsidR="007B7215" w:rsidRDefault="001A355E" w:rsidP="00571ACB">
      <w:pPr>
        <w:pStyle w:val="Paragraphedeliste"/>
        <w:numPr>
          <w:ilvl w:val="0"/>
          <w:numId w:val="145"/>
        </w:numPr>
        <w:spacing w:after="0"/>
        <w:jc w:val="both"/>
        <w:rPr>
          <w:iCs/>
        </w:rPr>
      </w:pPr>
      <w:r w:rsidRPr="007B7215">
        <w:rPr>
          <w:iCs/>
        </w:rPr>
        <w:t xml:space="preserve">Ce qui est primordial </w:t>
      </w:r>
      <w:r w:rsidR="00C57002" w:rsidRPr="007B7215">
        <w:rPr>
          <w:iCs/>
        </w:rPr>
        <w:t xml:space="preserve">au niveau international </w:t>
      </w:r>
      <w:r w:rsidRPr="007B7215">
        <w:rPr>
          <w:iCs/>
        </w:rPr>
        <w:t>pour les</w:t>
      </w:r>
      <w:r w:rsidR="00C57002" w:rsidRPr="007B7215">
        <w:rPr>
          <w:iCs/>
        </w:rPr>
        <w:t xml:space="preserve"> </w:t>
      </w:r>
      <w:r w:rsidRPr="007B7215">
        <w:rPr>
          <w:iCs/>
        </w:rPr>
        <w:t>deux</w:t>
      </w:r>
      <w:r w:rsidR="00C57002" w:rsidRPr="007B7215">
        <w:rPr>
          <w:iCs/>
        </w:rPr>
        <w:t xml:space="preserve"> </w:t>
      </w:r>
      <w:r w:rsidRPr="007B7215">
        <w:rPr>
          <w:iCs/>
        </w:rPr>
        <w:t>pays, ce sont les principes de souv</w:t>
      </w:r>
      <w:r w:rsidR="007B7215">
        <w:rPr>
          <w:iCs/>
        </w:rPr>
        <w:t>eraineté et d’intérêt national.</w:t>
      </w:r>
    </w:p>
    <w:p w:rsidR="007B7215" w:rsidRDefault="007B7215" w:rsidP="00571ACB">
      <w:pPr>
        <w:pStyle w:val="Paragraphedeliste"/>
        <w:numPr>
          <w:ilvl w:val="0"/>
          <w:numId w:val="145"/>
        </w:numPr>
        <w:spacing w:after="0"/>
        <w:jc w:val="both"/>
        <w:rPr>
          <w:iCs/>
        </w:rPr>
      </w:pPr>
      <w:r>
        <w:rPr>
          <w:iCs/>
        </w:rPr>
        <w:t>Ils veulent s’accommoder d’une variété de systèmes politiques, véhiculer des modèles concurrents à la démocratie-libérale.</w:t>
      </w:r>
    </w:p>
    <w:p w:rsidR="007B7215" w:rsidRDefault="00C57002" w:rsidP="00571ACB">
      <w:pPr>
        <w:pStyle w:val="Paragraphedeliste"/>
        <w:numPr>
          <w:ilvl w:val="0"/>
          <w:numId w:val="145"/>
        </w:numPr>
        <w:spacing w:after="0"/>
        <w:jc w:val="both"/>
        <w:rPr>
          <w:iCs/>
        </w:rPr>
      </w:pPr>
      <w:r w:rsidRPr="007B7215">
        <w:rPr>
          <w:iCs/>
        </w:rPr>
        <w:t xml:space="preserve">Ils ont ressentiment commun et une peur de l’influence économique, idéologique et géopolitique des Etats-Unis et particulièrement en Asie. </w:t>
      </w:r>
    </w:p>
    <w:p w:rsidR="007B7215" w:rsidRPr="003910F9" w:rsidRDefault="00C57002" w:rsidP="007B7215">
      <w:pPr>
        <w:pStyle w:val="Paragraphedeliste"/>
        <w:numPr>
          <w:ilvl w:val="0"/>
          <w:numId w:val="145"/>
        </w:numPr>
        <w:spacing w:after="0"/>
        <w:jc w:val="both"/>
        <w:rPr>
          <w:iCs/>
        </w:rPr>
      </w:pPr>
      <w:r w:rsidRPr="007B7215">
        <w:rPr>
          <w:iCs/>
        </w:rPr>
        <w:t xml:space="preserve">Un des fondamentaux qui est la base de la construction des relations Chine / Russie est le concept de </w:t>
      </w:r>
      <w:r w:rsidRPr="003910F9">
        <w:rPr>
          <w:b/>
          <w:iCs/>
        </w:rPr>
        <w:t>multipolarité</w:t>
      </w:r>
      <w:r w:rsidRPr="007B7215">
        <w:rPr>
          <w:iCs/>
        </w:rPr>
        <w:t>. Il est présenté comme une idéologie alternative à celle d’</w:t>
      </w:r>
      <w:proofErr w:type="spellStart"/>
      <w:r w:rsidRPr="007B7215">
        <w:rPr>
          <w:iCs/>
        </w:rPr>
        <w:t>unipolarité</w:t>
      </w:r>
      <w:proofErr w:type="spellEnd"/>
      <w:r w:rsidRPr="007B7215">
        <w:rPr>
          <w:iCs/>
        </w:rPr>
        <w:t xml:space="preserve"> américaine. Les concepts de </w:t>
      </w:r>
      <w:r w:rsidRPr="007B7215">
        <w:rPr>
          <w:b/>
          <w:iCs/>
        </w:rPr>
        <w:t>non-ingérences</w:t>
      </w:r>
      <w:r w:rsidRPr="007B7215">
        <w:rPr>
          <w:iCs/>
        </w:rPr>
        <w:t xml:space="preserve"> dans les affaires internes, de </w:t>
      </w:r>
      <w:r w:rsidRPr="007B7215">
        <w:rPr>
          <w:b/>
          <w:iCs/>
        </w:rPr>
        <w:t>préservation du territoire</w:t>
      </w:r>
      <w:r w:rsidR="007B7215">
        <w:rPr>
          <w:iCs/>
        </w:rPr>
        <w:t>.</w:t>
      </w:r>
    </w:p>
    <w:p w:rsidR="007B7215" w:rsidRDefault="003910F9" w:rsidP="007B7215">
      <w:pPr>
        <w:pStyle w:val="Titre2"/>
      </w:pPr>
      <w:bookmarkStart w:id="554" w:name="_Toc355873936"/>
      <w:r>
        <w:t>Conceptions des rapports bilatéraux</w:t>
      </w:r>
      <w:bookmarkEnd w:id="554"/>
    </w:p>
    <w:p w:rsidR="007B7215" w:rsidRDefault="007B7215" w:rsidP="007B7215">
      <w:pPr>
        <w:pStyle w:val="Titre3"/>
      </w:pPr>
      <w:bookmarkStart w:id="555" w:name="_Toc355873937"/>
      <w:r>
        <w:t>Concepts</w:t>
      </w:r>
      <w:bookmarkEnd w:id="555"/>
    </w:p>
    <w:p w:rsidR="007B7215" w:rsidRPr="007B7215" w:rsidRDefault="007B7215" w:rsidP="007B7215"/>
    <w:p w:rsidR="00C57002" w:rsidRDefault="00C57002" w:rsidP="00571ACB">
      <w:pPr>
        <w:spacing w:after="0"/>
        <w:jc w:val="both"/>
        <w:rPr>
          <w:iCs/>
        </w:rPr>
      </w:pPr>
      <w:r>
        <w:rPr>
          <w:iCs/>
        </w:rPr>
        <w:t xml:space="preserve">Ils ont une </w:t>
      </w:r>
      <w:r w:rsidRPr="003910F9">
        <w:rPr>
          <w:b/>
          <w:iCs/>
        </w:rPr>
        <w:t xml:space="preserve">préférence pour des </w:t>
      </w:r>
      <w:r w:rsidRPr="003910F9">
        <w:rPr>
          <w:b/>
          <w:iCs/>
          <w:color w:val="FF0000"/>
        </w:rPr>
        <w:t>interactions bilatérales entre grandes puissances</w:t>
      </w:r>
      <w:r>
        <w:rPr>
          <w:iCs/>
        </w:rPr>
        <w:t xml:space="preserve">. Ils ne sont pas très intéressés par les forums multilatéraux. Par ailleurs, la </w:t>
      </w:r>
      <w:r w:rsidRPr="003910F9">
        <w:rPr>
          <w:b/>
          <w:iCs/>
          <w:color w:val="FF0000"/>
        </w:rPr>
        <w:t xml:space="preserve">Chine a toujours été une source </w:t>
      </w:r>
      <w:r w:rsidRPr="003910F9">
        <w:rPr>
          <w:b/>
          <w:iCs/>
          <w:color w:val="FF0000"/>
        </w:rPr>
        <w:lastRenderedPageBreak/>
        <w:t>d’inspiration pour la Russie</w:t>
      </w:r>
      <w:r>
        <w:rPr>
          <w:iCs/>
        </w:rPr>
        <w:t xml:space="preserve">. C’est un modèle qui est parvenu </w:t>
      </w:r>
      <w:r w:rsidR="007B7215">
        <w:rPr>
          <w:iCs/>
        </w:rPr>
        <w:t>à</w:t>
      </w:r>
      <w:r>
        <w:rPr>
          <w:iCs/>
        </w:rPr>
        <w:t xml:space="preserve"> devenir une puissance économique sans sacrifier le contrôle sur la société civile. </w:t>
      </w:r>
    </w:p>
    <w:p w:rsidR="007B7215" w:rsidRDefault="007B7215" w:rsidP="00571ACB">
      <w:pPr>
        <w:spacing w:after="0"/>
        <w:jc w:val="both"/>
        <w:rPr>
          <w:iCs/>
        </w:rPr>
      </w:pPr>
    </w:p>
    <w:p w:rsidR="00C57002" w:rsidRDefault="00C57002" w:rsidP="00571ACB">
      <w:pPr>
        <w:spacing w:after="0"/>
        <w:jc w:val="both"/>
        <w:rPr>
          <w:iCs/>
        </w:rPr>
      </w:pPr>
      <w:r w:rsidRPr="007B7215">
        <w:rPr>
          <w:b/>
          <w:iCs/>
        </w:rPr>
        <w:t xml:space="preserve">Ils veulent qui leurs </w:t>
      </w:r>
      <w:r w:rsidRPr="003910F9">
        <w:rPr>
          <w:b/>
          <w:iCs/>
          <w:color w:val="FF0000"/>
        </w:rPr>
        <w:t>relations soit une image idéale qui serve d’exemple pour l’Asie</w:t>
      </w:r>
      <w:r w:rsidRPr="007B7215">
        <w:rPr>
          <w:b/>
          <w:iCs/>
        </w:rPr>
        <w:t xml:space="preserve"> et pour le monde</w:t>
      </w:r>
      <w:r>
        <w:rPr>
          <w:iCs/>
        </w:rPr>
        <w:t xml:space="preserve">. Ils </w:t>
      </w:r>
      <w:r w:rsidR="007B7215">
        <w:rPr>
          <w:iCs/>
        </w:rPr>
        <w:t>estiment n’être</w:t>
      </w:r>
      <w:r>
        <w:rPr>
          <w:iCs/>
        </w:rPr>
        <w:t xml:space="preserve"> partis de rien. La Chine et la Russie veulent montrer qu’il est possible de créer une bonne entente sur des valeurs communes. Ils ont la </w:t>
      </w:r>
      <w:r w:rsidRPr="003910F9">
        <w:rPr>
          <w:b/>
          <w:iCs/>
          <w:color w:val="FF0000"/>
        </w:rPr>
        <w:t>volonté d’influencer les Etats-Unis</w:t>
      </w:r>
      <w:r>
        <w:rPr>
          <w:iCs/>
        </w:rPr>
        <w:t xml:space="preserve"> via ce partenariat. Ils </w:t>
      </w:r>
      <w:r w:rsidRPr="007B7215">
        <w:rPr>
          <w:b/>
          <w:iCs/>
        </w:rPr>
        <w:t>veulent éviter que les Etats-Unis ne privilégient l’un ou l’autre. L’idée est donc de se coaliser pour éviter toute discorde</w:t>
      </w:r>
      <w:r>
        <w:rPr>
          <w:iCs/>
        </w:rPr>
        <w:t xml:space="preserve">. </w:t>
      </w:r>
    </w:p>
    <w:p w:rsidR="00C57002" w:rsidRDefault="00C57002" w:rsidP="00571ACB">
      <w:pPr>
        <w:spacing w:after="0"/>
        <w:jc w:val="both"/>
        <w:rPr>
          <w:iCs/>
        </w:rPr>
      </w:pPr>
    </w:p>
    <w:p w:rsidR="00C57002" w:rsidRPr="007B7215" w:rsidRDefault="00C57002" w:rsidP="007B7215">
      <w:pPr>
        <w:spacing w:after="0"/>
        <w:jc w:val="both"/>
        <w:rPr>
          <w:iCs/>
        </w:rPr>
      </w:pPr>
      <w:r w:rsidRPr="003910F9">
        <w:rPr>
          <w:b/>
          <w:iCs/>
          <w:color w:val="FF0000"/>
        </w:rPr>
        <w:t>Respe</w:t>
      </w:r>
      <w:r w:rsidR="007B7215" w:rsidRPr="003910F9">
        <w:rPr>
          <w:b/>
          <w:iCs/>
          <w:color w:val="FF0000"/>
        </w:rPr>
        <w:t>ct du principe de souveraineté</w:t>
      </w:r>
      <w:r w:rsidR="007B7215">
        <w:rPr>
          <w:iCs/>
        </w:rPr>
        <w:t xml:space="preserve"> : </w:t>
      </w:r>
      <w:r>
        <w:rPr>
          <w:iCs/>
        </w:rPr>
        <w:t>La Chine n’intervient pas sur le problème d la Tchétchénie, et la Russie ne dit rien concernant le Tibet</w:t>
      </w:r>
    </w:p>
    <w:p w:rsidR="00C57002" w:rsidRDefault="007B7215" w:rsidP="007B7215">
      <w:pPr>
        <w:pStyle w:val="Titre3"/>
      </w:pPr>
      <w:bookmarkStart w:id="556" w:name="_Toc355873938"/>
      <w:r>
        <w:t>Exemples</w:t>
      </w:r>
      <w:bookmarkEnd w:id="556"/>
    </w:p>
    <w:p w:rsidR="007B7215" w:rsidRPr="007B7215" w:rsidRDefault="007B7215" w:rsidP="007B7215"/>
    <w:p w:rsidR="00C57002" w:rsidRDefault="00C57002" w:rsidP="00C57002">
      <w:pPr>
        <w:spacing w:after="0"/>
        <w:jc w:val="both"/>
        <w:rPr>
          <w:iCs/>
        </w:rPr>
      </w:pPr>
      <w:r>
        <w:rPr>
          <w:iCs/>
        </w:rPr>
        <w:t xml:space="preserve">Pour eux, l’ONU est un espace de négociations en interne. Il n’est pas un lieu de d’intervention. Ils sont opposés à toute réforme du Conseil de sécurité. Ils </w:t>
      </w:r>
      <w:r w:rsidRPr="003910F9">
        <w:rPr>
          <w:b/>
          <w:iCs/>
        </w:rPr>
        <w:t>ne souhaitent pas élargir</w:t>
      </w:r>
      <w:r>
        <w:rPr>
          <w:iCs/>
        </w:rPr>
        <w:t xml:space="preserve"> le Conseil de sécurité à d’autres membres (Brésil, Japon). </w:t>
      </w:r>
    </w:p>
    <w:p w:rsidR="00C57002" w:rsidRDefault="00C57002" w:rsidP="00C57002">
      <w:pPr>
        <w:spacing w:after="0"/>
        <w:jc w:val="both"/>
        <w:rPr>
          <w:iCs/>
        </w:rPr>
      </w:pPr>
    </w:p>
    <w:p w:rsidR="00C57002" w:rsidRDefault="00C57002" w:rsidP="00C57002">
      <w:pPr>
        <w:spacing w:after="0"/>
        <w:jc w:val="both"/>
        <w:rPr>
          <w:iCs/>
        </w:rPr>
      </w:pPr>
      <w:r w:rsidRPr="003910F9">
        <w:rPr>
          <w:b/>
          <w:iCs/>
        </w:rPr>
        <w:t>Hostilité à l’égard des politiques de sanctions internationales</w:t>
      </w:r>
      <w:r>
        <w:rPr>
          <w:iCs/>
        </w:rPr>
        <w:t xml:space="preserve">. Ces sanctions sont une atteinte au principe de souveraineté et de non-ingérence </w:t>
      </w:r>
      <w:r w:rsidR="006F0A05">
        <w:rPr>
          <w:iCs/>
        </w:rPr>
        <w:t xml:space="preserve">dans les affaires intérieures. </w:t>
      </w:r>
      <w:r>
        <w:rPr>
          <w:iCs/>
        </w:rPr>
        <w:t xml:space="preserve">Le BRICS et le </w:t>
      </w:r>
      <w:r w:rsidRPr="006F0A05">
        <w:rPr>
          <w:b/>
          <w:iCs/>
        </w:rPr>
        <w:t xml:space="preserve">G20 représente des forums où les puissances occidentales sont minoritaires </w:t>
      </w:r>
      <w:r>
        <w:rPr>
          <w:iCs/>
        </w:rPr>
        <w:t>par rapport aux puissances émergentes. Le BRICS est un</w:t>
      </w:r>
      <w:r w:rsidR="006F0A05">
        <w:rPr>
          <w:iCs/>
        </w:rPr>
        <w:t xml:space="preserve"> forum de puissance émergente.</w:t>
      </w:r>
      <w:r w:rsidR="006F0A05">
        <w:rPr>
          <w:iCs/>
        </w:rPr>
        <w:tab/>
      </w:r>
    </w:p>
    <w:p w:rsidR="00C57002" w:rsidRDefault="009C533F" w:rsidP="007B7215">
      <w:pPr>
        <w:pStyle w:val="Titre2"/>
      </w:pPr>
      <w:bookmarkStart w:id="557" w:name="_Toc355873939"/>
      <w:r>
        <w:t>Aspects stratégiques</w:t>
      </w:r>
      <w:bookmarkEnd w:id="557"/>
    </w:p>
    <w:p w:rsidR="006F0A05" w:rsidRDefault="000C58BB" w:rsidP="000C58BB">
      <w:pPr>
        <w:pStyle w:val="Titre3"/>
      </w:pPr>
      <w:bookmarkStart w:id="558" w:name="_Toc355873940"/>
      <w:r>
        <w:t>OCS</w:t>
      </w:r>
      <w:bookmarkEnd w:id="558"/>
    </w:p>
    <w:p w:rsidR="000C58BB" w:rsidRPr="000C58BB" w:rsidRDefault="000C58BB" w:rsidP="000C58BB"/>
    <w:p w:rsidR="003910F9" w:rsidRDefault="006F0A05" w:rsidP="000C58BB">
      <w:pPr>
        <w:spacing w:after="0"/>
        <w:jc w:val="both"/>
        <w:rPr>
          <w:iCs/>
        </w:rPr>
      </w:pPr>
      <w:r>
        <w:rPr>
          <w:iCs/>
        </w:rPr>
        <w:t xml:space="preserve">Il y a une </w:t>
      </w:r>
      <w:r w:rsidRPr="006F0A05">
        <w:rPr>
          <w:b/>
          <w:iCs/>
        </w:rPr>
        <w:t>préoccupation commune par rapport au séparatisme</w:t>
      </w:r>
      <w:r>
        <w:rPr>
          <w:iCs/>
        </w:rPr>
        <w:t xml:space="preserve">, au terrorisme et à l’extrémisme. L’arrivée des Etats-Unis et des forces de </w:t>
      </w:r>
      <w:r w:rsidRPr="006F0A05">
        <w:rPr>
          <w:b/>
          <w:iCs/>
        </w:rPr>
        <w:t>l’OTAN en Asie centrale</w:t>
      </w:r>
      <w:r>
        <w:rPr>
          <w:iCs/>
        </w:rPr>
        <w:t xml:space="preserve"> a été perçu comme une menace. L’Afghanistan est littéralement aux portes de la Russie et de la Chine. </w:t>
      </w:r>
    </w:p>
    <w:p w:rsidR="003910F9" w:rsidRDefault="003910F9" w:rsidP="000C58BB">
      <w:pPr>
        <w:spacing w:after="0"/>
        <w:jc w:val="both"/>
        <w:rPr>
          <w:iCs/>
        </w:rPr>
      </w:pPr>
    </w:p>
    <w:p w:rsidR="000C58BB" w:rsidRPr="000C58BB" w:rsidRDefault="006F0A05" w:rsidP="000C58BB">
      <w:pPr>
        <w:spacing w:after="0"/>
        <w:jc w:val="both"/>
        <w:rPr>
          <w:iCs/>
        </w:rPr>
      </w:pPr>
      <w:r>
        <w:rPr>
          <w:iCs/>
        </w:rPr>
        <w:t>Une réponse partielle a été de mettre en place l’Organisation de Coopération de Shanghai.</w:t>
      </w:r>
      <w:r w:rsidR="000C58BB" w:rsidRPr="000C58BB">
        <w:rPr>
          <w:iCs/>
        </w:rPr>
        <w:t xml:space="preserve"> </w:t>
      </w:r>
      <w:r w:rsidR="000C58BB">
        <w:rPr>
          <w:iCs/>
        </w:rPr>
        <w:t>Ce n’est pas une organisation militaire mais cette dimension augmente tout de même (partage de renseignements, etc.). Malgré tout, ce n’est pas une alliance.</w:t>
      </w:r>
    </w:p>
    <w:p w:rsidR="000C58BB" w:rsidRPr="000C58BB" w:rsidRDefault="000C58BB" w:rsidP="000C58BB">
      <w:pPr>
        <w:spacing w:after="0"/>
        <w:jc w:val="both"/>
        <w:rPr>
          <w:iCs/>
        </w:rPr>
      </w:pPr>
    </w:p>
    <w:p w:rsidR="003910F9" w:rsidRDefault="009C533F" w:rsidP="000C58BB">
      <w:pPr>
        <w:spacing w:after="0"/>
        <w:jc w:val="both"/>
        <w:rPr>
          <w:iCs/>
        </w:rPr>
      </w:pPr>
      <w:r>
        <w:rPr>
          <w:iCs/>
        </w:rPr>
        <w:t xml:space="preserve">Réponse partielle : </w:t>
      </w:r>
      <w:r w:rsidRPr="000C58BB">
        <w:rPr>
          <w:b/>
          <w:iCs/>
          <w:color w:val="FF0000"/>
        </w:rPr>
        <w:t>l’Organisation de coopération de Shanghai</w:t>
      </w:r>
      <w:r>
        <w:rPr>
          <w:iCs/>
        </w:rPr>
        <w:t xml:space="preserve"> </w:t>
      </w:r>
      <w:r w:rsidRPr="009C533F">
        <w:rPr>
          <w:iCs/>
        </w:rPr>
        <w:sym w:font="Wingdings" w:char="F0E0"/>
      </w:r>
      <w:r>
        <w:rPr>
          <w:iCs/>
        </w:rPr>
        <w:t xml:space="preserve">  initiative chinoise qui avait pour objectif de stabiliser les frontières entre la C</w:t>
      </w:r>
      <w:r w:rsidR="000C58BB">
        <w:rPr>
          <w:iCs/>
        </w:rPr>
        <w:t xml:space="preserve">hine et ses voisins d’ex-URSS. </w:t>
      </w:r>
      <w:r>
        <w:rPr>
          <w:iCs/>
        </w:rPr>
        <w:t>Priorité aux questions d</w:t>
      </w:r>
      <w:r w:rsidR="000C58BB">
        <w:rPr>
          <w:iCs/>
        </w:rPr>
        <w:t xml:space="preserve">e sécurité non-traditionnelle : </w:t>
      </w:r>
    </w:p>
    <w:p w:rsidR="003910F9" w:rsidRDefault="003910F9" w:rsidP="000C58BB">
      <w:pPr>
        <w:spacing w:after="0"/>
        <w:jc w:val="both"/>
        <w:rPr>
          <w:iCs/>
        </w:rPr>
      </w:pPr>
    </w:p>
    <w:p w:rsidR="003910F9" w:rsidRDefault="003910F9" w:rsidP="003910F9">
      <w:pPr>
        <w:pStyle w:val="Paragraphedeliste"/>
        <w:numPr>
          <w:ilvl w:val="0"/>
          <w:numId w:val="145"/>
        </w:numPr>
        <w:spacing w:after="0"/>
        <w:jc w:val="both"/>
        <w:rPr>
          <w:iCs/>
        </w:rPr>
      </w:pPr>
      <w:r>
        <w:rPr>
          <w:iCs/>
        </w:rPr>
        <w:t>C</w:t>
      </w:r>
      <w:r w:rsidRPr="003910F9">
        <w:rPr>
          <w:iCs/>
        </w:rPr>
        <w:t>entre antiterroriste installé en Ouzbékistan en 2004</w:t>
      </w:r>
    </w:p>
    <w:p w:rsidR="003910F9" w:rsidRDefault="003910F9" w:rsidP="003910F9">
      <w:pPr>
        <w:pStyle w:val="Paragraphedeliste"/>
        <w:numPr>
          <w:ilvl w:val="0"/>
          <w:numId w:val="145"/>
        </w:numPr>
        <w:spacing w:after="0"/>
        <w:jc w:val="both"/>
        <w:rPr>
          <w:iCs/>
        </w:rPr>
      </w:pPr>
      <w:r w:rsidRPr="003910F9">
        <w:rPr>
          <w:iCs/>
        </w:rPr>
        <w:t>Institut contre la criminalité transnationale en 2006</w:t>
      </w:r>
    </w:p>
    <w:p w:rsidR="003910F9" w:rsidRDefault="003910F9" w:rsidP="003910F9">
      <w:pPr>
        <w:pStyle w:val="Paragraphedeliste"/>
        <w:numPr>
          <w:ilvl w:val="0"/>
          <w:numId w:val="145"/>
        </w:numPr>
        <w:spacing w:after="0"/>
        <w:jc w:val="both"/>
        <w:rPr>
          <w:iCs/>
        </w:rPr>
      </w:pPr>
      <w:r w:rsidRPr="003910F9">
        <w:rPr>
          <w:iCs/>
        </w:rPr>
        <w:t>Dimension sécuritaire de plus en plus prononcée</w:t>
      </w:r>
    </w:p>
    <w:p w:rsidR="003910F9" w:rsidRDefault="003910F9" w:rsidP="003910F9">
      <w:pPr>
        <w:pStyle w:val="Paragraphedeliste"/>
        <w:numPr>
          <w:ilvl w:val="1"/>
          <w:numId w:val="145"/>
        </w:numPr>
        <w:spacing w:after="0"/>
        <w:jc w:val="both"/>
        <w:rPr>
          <w:iCs/>
        </w:rPr>
      </w:pPr>
      <w:r w:rsidRPr="003910F9">
        <w:rPr>
          <w:iCs/>
        </w:rPr>
        <w:t>Organisation d’exercices militaires conjoints</w:t>
      </w:r>
    </w:p>
    <w:p w:rsidR="00F62C9A" w:rsidRPr="003910F9" w:rsidRDefault="003910F9" w:rsidP="000C58BB">
      <w:pPr>
        <w:pStyle w:val="Paragraphedeliste"/>
        <w:numPr>
          <w:ilvl w:val="1"/>
          <w:numId w:val="145"/>
        </w:numPr>
        <w:spacing w:after="0"/>
        <w:jc w:val="both"/>
        <w:rPr>
          <w:iCs/>
        </w:rPr>
      </w:pPr>
      <w:r w:rsidRPr="003910F9">
        <w:rPr>
          <w:iCs/>
        </w:rPr>
        <w:t>Partage de renseignements</w:t>
      </w:r>
    </w:p>
    <w:p w:rsidR="00F62C9A" w:rsidRDefault="00F62C9A" w:rsidP="000C58BB">
      <w:pPr>
        <w:spacing w:after="0"/>
        <w:jc w:val="both"/>
        <w:rPr>
          <w:i/>
          <w:iCs/>
        </w:rPr>
      </w:pPr>
      <w:r>
        <w:rPr>
          <w:i/>
          <w:iCs/>
        </w:rPr>
        <w:lastRenderedPageBreak/>
        <w:t>L’OCS est une manière pour la Chine et la Russie de répondre ensemble à l’affirmation des USA après la Guerre froide. La Russie était frustrée de ne pas pouvoir inscrire son destin à l’ouest (élargissement de l’OTAN, guerre de Serbie, etc.). L’OCS était donc un moyen de rehausser son image. La Chine partage aussi avec la Russie que la puissance économique des pays émergents doit se traduire sur la scène internationale.</w:t>
      </w:r>
    </w:p>
    <w:p w:rsidR="00F62C9A" w:rsidRDefault="00F62C9A" w:rsidP="000C58BB">
      <w:pPr>
        <w:spacing w:after="0"/>
        <w:jc w:val="both"/>
        <w:rPr>
          <w:i/>
          <w:iCs/>
        </w:rPr>
      </w:pPr>
    </w:p>
    <w:p w:rsidR="00F62C9A" w:rsidRDefault="00F62C9A" w:rsidP="000C58BB">
      <w:pPr>
        <w:spacing w:after="0"/>
        <w:jc w:val="both"/>
        <w:rPr>
          <w:i/>
          <w:iCs/>
        </w:rPr>
      </w:pPr>
      <w:r>
        <w:rPr>
          <w:i/>
          <w:iCs/>
        </w:rPr>
        <w:t xml:space="preserve">L’OCS refuse les ingérences et surtout les interventions militaires. Etant victimes de séparatismes, la Russie et la Chine craignent une intervention chez eux, comme lors des révolutions de couleur où les occidentaux ont aidé en sous-main les révolutionnaires. </w:t>
      </w:r>
    </w:p>
    <w:p w:rsidR="00291C78" w:rsidRDefault="00291C78" w:rsidP="000C58BB">
      <w:pPr>
        <w:spacing w:after="0"/>
        <w:jc w:val="both"/>
        <w:rPr>
          <w:i/>
          <w:iCs/>
        </w:rPr>
      </w:pPr>
    </w:p>
    <w:p w:rsidR="00291C78" w:rsidRDefault="00291C78" w:rsidP="000C58BB">
      <w:pPr>
        <w:spacing w:after="0"/>
        <w:jc w:val="both"/>
        <w:rPr>
          <w:i/>
          <w:iCs/>
        </w:rPr>
      </w:pPr>
      <w:r>
        <w:rPr>
          <w:i/>
          <w:iCs/>
        </w:rPr>
        <w:t xml:space="preserve">L’OCS est une alternative face aux organisations occidentales qui tente d’exporter leurs valeurs. Ici, on ne cherche pas à introduire un quelconque modèle. Par ailleurs, la Chine et la Russie cherchent aussi à promouvoir leur modèle des relations interétatiques. </w:t>
      </w:r>
    </w:p>
    <w:p w:rsidR="00291C78" w:rsidRDefault="00291C78" w:rsidP="000C58BB">
      <w:pPr>
        <w:spacing w:after="0"/>
        <w:jc w:val="both"/>
        <w:rPr>
          <w:i/>
          <w:iCs/>
        </w:rPr>
      </w:pPr>
    </w:p>
    <w:p w:rsidR="00291C78" w:rsidRPr="00F62C9A" w:rsidRDefault="00291C78" w:rsidP="000C58BB">
      <w:pPr>
        <w:spacing w:after="0"/>
        <w:jc w:val="both"/>
        <w:rPr>
          <w:i/>
          <w:iCs/>
        </w:rPr>
      </w:pPr>
      <w:r>
        <w:rPr>
          <w:i/>
          <w:iCs/>
        </w:rPr>
        <w:t>L’OCS lutte contre trois « fléaux » que sont le terrorisme, l’extrémisme et le séparatisme. Ils comptent les combattre sans jugement de valeur de la part des occidentaux et en respectant la souveraineté des Etats. Le printemps arabe a eu pour effet d’augmenter cette posture. Ce printemps arabe a d’ailleurs été décrit comme néfaste en Chine et en Russie.</w:t>
      </w:r>
      <w:r w:rsidR="00B633A7">
        <w:rPr>
          <w:i/>
          <w:iCs/>
        </w:rPr>
        <w:t xml:space="preserve"> Une surveillance d’internet s’est d’ailleurs accrue ces dernières années (« souveraineté électronique »). </w:t>
      </w:r>
    </w:p>
    <w:p w:rsidR="00C57002" w:rsidRDefault="009C533F" w:rsidP="009C533F">
      <w:pPr>
        <w:pStyle w:val="Titre3"/>
      </w:pPr>
      <w:bookmarkStart w:id="559" w:name="_Toc355873941"/>
      <w:r>
        <w:t>Stabilité par la prospérité</w:t>
      </w:r>
      <w:bookmarkEnd w:id="559"/>
    </w:p>
    <w:p w:rsidR="00C57002" w:rsidRDefault="00C57002" w:rsidP="00C57002">
      <w:pPr>
        <w:spacing w:after="0"/>
        <w:jc w:val="both"/>
        <w:rPr>
          <w:iCs/>
        </w:rPr>
      </w:pPr>
    </w:p>
    <w:p w:rsidR="009C533F" w:rsidRDefault="009C533F" w:rsidP="00C57002">
      <w:pPr>
        <w:spacing w:after="0"/>
        <w:jc w:val="both"/>
        <w:rPr>
          <w:iCs/>
        </w:rPr>
      </w:pPr>
      <w:r>
        <w:rPr>
          <w:iCs/>
        </w:rPr>
        <w:t xml:space="preserve">Pour la Chine, la chute de l’URSS et la chute du niveau de vie qui en a découlé est la principale cause de la montée du terrorisme en Asie centrale. </w:t>
      </w:r>
      <w:r w:rsidR="000E4A0E">
        <w:rPr>
          <w:iCs/>
        </w:rPr>
        <w:t>L’OCS est aussi un bon moyen stratégique de planification par le développement.</w:t>
      </w:r>
    </w:p>
    <w:p w:rsidR="009C533F" w:rsidRDefault="009C533F" w:rsidP="000C58BB">
      <w:pPr>
        <w:pStyle w:val="Titre2"/>
      </w:pPr>
      <w:bookmarkStart w:id="560" w:name="_Toc355873942"/>
      <w:r>
        <w:t>Points de tensions et différences</w:t>
      </w:r>
      <w:bookmarkEnd w:id="560"/>
    </w:p>
    <w:p w:rsidR="00C57002" w:rsidRDefault="006E27F8" w:rsidP="000C58BB">
      <w:pPr>
        <w:pStyle w:val="Titre3"/>
      </w:pPr>
      <w:bookmarkStart w:id="561" w:name="_Toc355873943"/>
      <w:r>
        <w:t>OCS</w:t>
      </w:r>
      <w:bookmarkEnd w:id="561"/>
    </w:p>
    <w:p w:rsidR="000C58BB" w:rsidRPr="000C58BB" w:rsidRDefault="000C58BB" w:rsidP="000C58BB"/>
    <w:p w:rsidR="00C57002" w:rsidRDefault="009C533F" w:rsidP="00C57002">
      <w:pPr>
        <w:spacing w:after="0"/>
        <w:jc w:val="both"/>
        <w:rPr>
          <w:iCs/>
        </w:rPr>
      </w:pPr>
      <w:r>
        <w:rPr>
          <w:iCs/>
        </w:rPr>
        <w:t xml:space="preserve">Soutien nécessaire de la Chine pour que la Russie joue le rôle géopolitique auxquels ses élites aspirent. </w:t>
      </w:r>
      <w:r w:rsidRPr="000C58BB">
        <w:rPr>
          <w:b/>
          <w:iCs/>
        </w:rPr>
        <w:t>Sans soutien chinois, la Russie ne pourrait pas jouer un grand rôle en Asie et dans le pacifique</w:t>
      </w:r>
      <w:r>
        <w:rPr>
          <w:iCs/>
        </w:rPr>
        <w:t>. A l’heure actuelle, la Russie n’est plus assez riche, assez puissante et assez développée pour avoir une influence sur la scène internationale ce qui fait qu’elle a besoin de la Chine. Ceci implique un déséquilibre entre les deux pays.</w:t>
      </w:r>
    </w:p>
    <w:p w:rsidR="009C533F" w:rsidRDefault="009C533F" w:rsidP="00C57002">
      <w:pPr>
        <w:spacing w:after="0"/>
        <w:jc w:val="both"/>
        <w:rPr>
          <w:iCs/>
        </w:rPr>
      </w:pPr>
    </w:p>
    <w:p w:rsidR="009C533F" w:rsidRPr="00B633A7" w:rsidRDefault="009C533F" w:rsidP="00C57002">
      <w:pPr>
        <w:spacing w:after="0"/>
        <w:jc w:val="both"/>
        <w:rPr>
          <w:i/>
          <w:iCs/>
        </w:rPr>
      </w:pPr>
      <w:r w:rsidRPr="000C58BB">
        <w:rPr>
          <w:b/>
          <w:iCs/>
        </w:rPr>
        <w:t>Evolution de l’Organisa</w:t>
      </w:r>
      <w:r w:rsidR="000C58BB" w:rsidRPr="000C58BB">
        <w:rPr>
          <w:b/>
          <w:iCs/>
        </w:rPr>
        <w:t>tion de Coopération de Shanghai</w:t>
      </w:r>
      <w:r w:rsidR="000C58BB">
        <w:rPr>
          <w:iCs/>
        </w:rPr>
        <w:t> :</w:t>
      </w:r>
      <w:r>
        <w:rPr>
          <w:iCs/>
        </w:rPr>
        <w:t xml:space="preserve"> On pourrait assister à une lutte d’influence pour les ressources présentes en Asie centrale entre la Chine et la Russie. L’organisation contient la rivalité qui pourrait émerger. Cela n’empêche pas qu’il y a une </w:t>
      </w:r>
      <w:r w:rsidRPr="006E27F8">
        <w:rPr>
          <w:b/>
          <w:iCs/>
          <w:color w:val="FF0000"/>
        </w:rPr>
        <w:t>divergence par rapport à la finalité</w:t>
      </w:r>
      <w:r>
        <w:rPr>
          <w:iCs/>
        </w:rPr>
        <w:t xml:space="preserve">. La Chine estime que l’OCS permet l’institutionnalisation de sa présence en Asie centrale. La Russie y voit l’outil du maintien de son influence dans la région. De plus, la Russie craint de voir la Chine devenir trop influent en Asie centrale. </w:t>
      </w:r>
      <w:r w:rsidRPr="000C58BB">
        <w:rPr>
          <w:b/>
          <w:iCs/>
        </w:rPr>
        <w:t>Être dans l’organisation de Shanghai est</w:t>
      </w:r>
      <w:r w:rsidR="000C58BB" w:rsidRPr="000C58BB">
        <w:rPr>
          <w:b/>
          <w:iCs/>
        </w:rPr>
        <w:t xml:space="preserve"> un moyen de contrôler la Chine et de freiner ses ambitions</w:t>
      </w:r>
      <w:r w:rsidR="000C58BB">
        <w:rPr>
          <w:iCs/>
        </w:rPr>
        <w:t>.</w:t>
      </w:r>
      <w:r w:rsidR="00B633A7">
        <w:rPr>
          <w:iCs/>
        </w:rPr>
        <w:t xml:space="preserve"> </w:t>
      </w:r>
      <w:r w:rsidR="00B633A7">
        <w:rPr>
          <w:i/>
          <w:iCs/>
        </w:rPr>
        <w:t xml:space="preserve">La Chine voit l’OCS comme « sa » création et s’en sert pour se créer des opportunités en Asie Centrale et créer des infrastructures. Les russes soutiennent surtout les activités culturelles de l’OCS car les pays d’Asie Centrale parlent russe, ce qui facilite les </w:t>
      </w:r>
      <w:r w:rsidR="00B633A7">
        <w:rPr>
          <w:i/>
          <w:iCs/>
        </w:rPr>
        <w:lastRenderedPageBreak/>
        <w:t>choses. Les russes ont peur du poids économique de la Chine et Moscou et Astana se sont opposés à la création d’une zone de libre-échange.</w:t>
      </w:r>
    </w:p>
    <w:p w:rsidR="009C533F" w:rsidRDefault="009C533F" w:rsidP="00C57002">
      <w:pPr>
        <w:spacing w:after="0"/>
        <w:jc w:val="both"/>
        <w:rPr>
          <w:iCs/>
        </w:rPr>
      </w:pPr>
    </w:p>
    <w:p w:rsidR="009C533F" w:rsidRDefault="009C533F" w:rsidP="00C57002">
      <w:pPr>
        <w:spacing w:after="0"/>
        <w:jc w:val="both"/>
        <w:rPr>
          <w:iCs/>
        </w:rPr>
      </w:pPr>
      <w:r>
        <w:rPr>
          <w:iCs/>
        </w:rPr>
        <w:t xml:space="preserve">La </w:t>
      </w:r>
      <w:r w:rsidRPr="000C58BB">
        <w:rPr>
          <w:b/>
          <w:iCs/>
        </w:rPr>
        <w:t>Russie voit dans l’Organisation de Shanghai un contrepoids à l’OTAN</w:t>
      </w:r>
      <w:r w:rsidR="000C58BB">
        <w:rPr>
          <w:b/>
          <w:iCs/>
        </w:rPr>
        <w:t xml:space="preserve"> (une sorte de nouveau Pacte de Varsovie)</w:t>
      </w:r>
      <w:r w:rsidRPr="000C58BB">
        <w:rPr>
          <w:b/>
          <w:iCs/>
        </w:rPr>
        <w:t>, ce que la Chine ne veut pas</w:t>
      </w:r>
      <w:r>
        <w:rPr>
          <w:iCs/>
        </w:rPr>
        <w:t xml:space="preserve">. </w:t>
      </w:r>
      <w:r w:rsidR="006E27F8">
        <w:rPr>
          <w:iCs/>
        </w:rPr>
        <w:t xml:space="preserve">La Chine voit l’OCS plutôt comme un moyen de lutter contre les organisations islamistes. </w:t>
      </w:r>
      <w:r>
        <w:rPr>
          <w:iCs/>
        </w:rPr>
        <w:t>La Chine veut s’en tenir à des considérations plus techniques. La Chine et la Russie n’ont pas les mêmes attentes quant à leur relation. La Russie voudrait créer un contrepoids à l’influence des Etats-Unis. Ce qui prime pour la Chine, c’est de mettre l’accent sur des considérations économiques.</w:t>
      </w:r>
    </w:p>
    <w:p w:rsidR="00B633A7" w:rsidRDefault="00B633A7" w:rsidP="00C57002">
      <w:pPr>
        <w:spacing w:after="0"/>
        <w:jc w:val="both"/>
        <w:rPr>
          <w:iCs/>
        </w:rPr>
      </w:pPr>
    </w:p>
    <w:p w:rsidR="00B633A7" w:rsidRDefault="00B633A7" w:rsidP="00C57002">
      <w:pPr>
        <w:spacing w:after="0"/>
        <w:jc w:val="both"/>
        <w:rPr>
          <w:i/>
          <w:iCs/>
        </w:rPr>
      </w:pPr>
      <w:r>
        <w:rPr>
          <w:i/>
          <w:iCs/>
        </w:rPr>
        <w:t>L’OCS n’est donc pas un moyen d’établir une zone d’influence conjointe.</w:t>
      </w:r>
      <w:r w:rsidR="00B46AEB">
        <w:rPr>
          <w:i/>
          <w:iCs/>
        </w:rPr>
        <w:t xml:space="preserve"> L’OCS est ainsi perçue par Moscou comme « un mécanisme de régulation des exportations de l’énergie d’Asie Centrale » sous son leadership. La Chine en revanche a d’autres motivations. La Chine craint des relations asymétriques avec la Russie dans le domaine de l’énergie. C’est pourquoi les projets bilatéraux en terme énergétiques ont du mal à se concrétiser.</w:t>
      </w:r>
    </w:p>
    <w:p w:rsidR="00B46AEB" w:rsidRDefault="00B46AEB" w:rsidP="00C57002">
      <w:pPr>
        <w:spacing w:after="0"/>
        <w:jc w:val="both"/>
        <w:rPr>
          <w:i/>
          <w:iCs/>
        </w:rPr>
      </w:pPr>
    </w:p>
    <w:p w:rsidR="00B46AEB" w:rsidRPr="00B633A7" w:rsidRDefault="00B46AEB" w:rsidP="00C57002">
      <w:pPr>
        <w:spacing w:after="0"/>
        <w:jc w:val="both"/>
        <w:rPr>
          <w:i/>
          <w:iCs/>
        </w:rPr>
      </w:pPr>
      <w:r>
        <w:rPr>
          <w:i/>
          <w:iCs/>
        </w:rPr>
        <w:t>On conclusion, on voit une rivalité latente entre la Russie et la Chine qui essayent tous deux de limiter la profondeur possible du processus d’intégration. Pour autant, l’OCS a survécu aux crises (guerre en Géorgie, etc.). L’OCS est aussi une assurance contre les attaques externes ou internes qui surviendraient.</w:t>
      </w:r>
    </w:p>
    <w:p w:rsidR="00663B4F" w:rsidRDefault="000C58BB" w:rsidP="000C58BB">
      <w:pPr>
        <w:pStyle w:val="Titre3"/>
      </w:pPr>
      <w:bookmarkStart w:id="562" w:name="_Toc355873944"/>
      <w:r>
        <w:t>Immigration vers l’Extrême-Orient russe</w:t>
      </w:r>
      <w:bookmarkEnd w:id="562"/>
    </w:p>
    <w:p w:rsidR="000C58BB" w:rsidRPr="000C58BB" w:rsidRDefault="000C58BB" w:rsidP="000C58BB"/>
    <w:p w:rsidR="00663B4F" w:rsidRDefault="006E27F8" w:rsidP="00C57002">
      <w:pPr>
        <w:spacing w:after="0"/>
        <w:jc w:val="both"/>
        <w:rPr>
          <w:iCs/>
        </w:rPr>
      </w:pPr>
      <w:r>
        <w:rPr>
          <w:b/>
          <w:iCs/>
        </w:rPr>
        <w:t xml:space="preserve">L’Extrême-Orient russe est un lieu d’opportunité commerciale pour la Chine. </w:t>
      </w:r>
      <w:r w:rsidR="00663B4F" w:rsidRPr="006E27F8">
        <w:rPr>
          <w:iCs/>
        </w:rPr>
        <w:t>On a vu une grande masse d’ouvriers chinois qui sont partis dans les années 90 dans l’extrême est russe</w:t>
      </w:r>
      <w:r w:rsidR="00663B4F">
        <w:rPr>
          <w:iCs/>
        </w:rPr>
        <w:t xml:space="preserve">. On a vu un tournant </w:t>
      </w:r>
      <w:r w:rsidR="00663B4F" w:rsidRPr="00311799">
        <w:rPr>
          <w:b/>
          <w:iCs/>
        </w:rPr>
        <w:t>xénophobe</w:t>
      </w:r>
      <w:r w:rsidR="00663B4F">
        <w:rPr>
          <w:iCs/>
        </w:rPr>
        <w:t xml:space="preserve"> dans les politiques régionales en Russie. Les autorités locales ont très mal réagit face à cette immigration massive. </w:t>
      </w:r>
      <w:r w:rsidR="00663B4F" w:rsidRPr="00311799">
        <w:rPr>
          <w:b/>
          <w:iCs/>
        </w:rPr>
        <w:t>Les frontières ont commencé à se fermer</w:t>
      </w:r>
      <w:r w:rsidR="00663B4F">
        <w:rPr>
          <w:iCs/>
        </w:rPr>
        <w:t xml:space="preserve"> du côté russe. Les chinois ont eu beaucoup de mal à obtenir des visas pour venir travailler. Le commerce transfrontalier a véritablement chuté. </w:t>
      </w:r>
      <w:r w:rsidR="00663B4F" w:rsidRPr="00311799">
        <w:rPr>
          <w:b/>
          <w:iCs/>
        </w:rPr>
        <w:t>La Chine espérait mettre en place des zones économiques régional et profité de cette immigration chinoise pour développer des relations économiques fortes</w:t>
      </w:r>
      <w:r w:rsidR="00663B4F">
        <w:rPr>
          <w:iCs/>
        </w:rPr>
        <w:t>. Ces politiques russes ont mis un terme aux projet</w:t>
      </w:r>
      <w:r>
        <w:rPr>
          <w:iCs/>
        </w:rPr>
        <w:t>s chinois.</w:t>
      </w:r>
    </w:p>
    <w:p w:rsidR="006E27F8" w:rsidRDefault="006E27F8" w:rsidP="00C57002">
      <w:pPr>
        <w:spacing w:after="0"/>
        <w:jc w:val="both"/>
        <w:rPr>
          <w:iCs/>
        </w:rPr>
      </w:pPr>
    </w:p>
    <w:p w:rsidR="006E27F8" w:rsidRDefault="006E27F8" w:rsidP="006E27F8">
      <w:pPr>
        <w:spacing w:after="0"/>
        <w:jc w:val="center"/>
        <w:rPr>
          <w:iCs/>
        </w:rPr>
      </w:pPr>
      <w:r>
        <w:rPr>
          <w:iCs/>
          <w:noProof/>
          <w:lang w:eastAsia="fr-BE"/>
        </w:rPr>
        <w:drawing>
          <wp:inline distT="0" distB="0" distL="0" distR="0">
            <wp:extent cx="3253562" cy="2065400"/>
            <wp:effectExtent l="76200" t="76200" r="118745" b="10668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6323" t="9177" r="25059" b="13236"/>
                    <a:stretch/>
                  </pic:blipFill>
                  <pic:spPr bwMode="auto">
                    <a:xfrm>
                      <a:off x="0" y="0"/>
                      <a:ext cx="3255528" cy="20666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E27F8" w:rsidRDefault="006E27F8" w:rsidP="00C57002">
      <w:pPr>
        <w:spacing w:after="0"/>
        <w:jc w:val="both"/>
        <w:rPr>
          <w:iCs/>
        </w:rPr>
      </w:pPr>
    </w:p>
    <w:p w:rsidR="00663B4F" w:rsidRDefault="00663B4F" w:rsidP="00C57002">
      <w:pPr>
        <w:spacing w:after="0"/>
        <w:jc w:val="both"/>
        <w:rPr>
          <w:iCs/>
        </w:rPr>
      </w:pPr>
      <w:r>
        <w:rPr>
          <w:iCs/>
        </w:rPr>
        <w:lastRenderedPageBreak/>
        <w:t xml:space="preserve">A la fin de la guerre froide, beaucoup de russe présent dans la région ont migré vers l’Ouest. La chute de l’URSS a amené une énorme baisse de la qualité de vie pour les populations de l’extrême orient russe (taux de 50% de chômage). A long-terme, </w:t>
      </w:r>
      <w:r w:rsidRPr="00311799">
        <w:rPr>
          <w:b/>
          <w:iCs/>
        </w:rPr>
        <w:t>les populations locales russes craignent une arrivée massive de migrants chinois qui ne pourraient plus être contenues dans ses frontières</w:t>
      </w:r>
      <w:r w:rsidR="00311799">
        <w:rPr>
          <w:b/>
          <w:iCs/>
        </w:rPr>
        <w:t xml:space="preserve"> (différence de densité énorme)</w:t>
      </w:r>
      <w:r>
        <w:rPr>
          <w:iCs/>
        </w:rPr>
        <w:t xml:space="preserve">. </w:t>
      </w:r>
    </w:p>
    <w:p w:rsidR="00663B4F" w:rsidRDefault="00663B4F" w:rsidP="00C57002">
      <w:pPr>
        <w:spacing w:after="0"/>
        <w:jc w:val="both"/>
        <w:rPr>
          <w:iCs/>
        </w:rPr>
      </w:pPr>
    </w:p>
    <w:p w:rsidR="001234ED" w:rsidRDefault="00663B4F" w:rsidP="00663B4F">
      <w:pPr>
        <w:spacing w:after="0"/>
        <w:jc w:val="both"/>
        <w:rPr>
          <w:iCs/>
        </w:rPr>
      </w:pPr>
      <w:r>
        <w:rPr>
          <w:iCs/>
        </w:rPr>
        <w:t>Certains manuels d’histoire chinois ont réclamé une légitimité historique avec l’extrême Orient russe. Ceci a fait craindre aux locaux que les chinois ne souhaitent s’accaparer de la région à long-terme.  Cependant, ces craintes sont infondées. Le Kremlin a fait des pressions sur les gouvernements locaux pour qu’ils évitent de recourir à des politiques anti-immigrations.</w:t>
      </w:r>
      <w:r w:rsidR="00311799">
        <w:rPr>
          <w:iCs/>
        </w:rPr>
        <w:t xml:space="preserve"> Il y a une sorte de paranoïa russe, un « syndrome de la menace de la Chine ».</w:t>
      </w:r>
    </w:p>
    <w:p w:rsidR="00663B4F" w:rsidRDefault="00663B4F" w:rsidP="00311799">
      <w:pPr>
        <w:pStyle w:val="Titre3"/>
      </w:pPr>
      <w:bookmarkStart w:id="563" w:name="_Toc355873945"/>
      <w:r>
        <w:t>La guerre en Géorgie en 2008</w:t>
      </w:r>
      <w:bookmarkEnd w:id="563"/>
    </w:p>
    <w:p w:rsidR="00663B4F" w:rsidRPr="00663B4F" w:rsidRDefault="00663B4F" w:rsidP="00663B4F">
      <w:pPr>
        <w:spacing w:after="0"/>
        <w:jc w:val="both"/>
        <w:rPr>
          <w:iCs/>
        </w:rPr>
      </w:pPr>
    </w:p>
    <w:p w:rsidR="00663B4F" w:rsidRDefault="00663B4F" w:rsidP="00663B4F">
      <w:pPr>
        <w:spacing w:after="0"/>
        <w:jc w:val="both"/>
        <w:rPr>
          <w:iCs/>
        </w:rPr>
      </w:pPr>
      <w:r>
        <w:rPr>
          <w:iCs/>
        </w:rPr>
        <w:t xml:space="preserve">La Chine ne s’est pas opposé à l’intervention russe mais elle ne s’est pas montré favorable non plus. La Chine n’a jamais reconnu l’Abkhazie ni l’Ossétie du sud comme Etat indépendant. </w:t>
      </w:r>
      <w:r w:rsidRPr="003C7001">
        <w:rPr>
          <w:b/>
          <w:iCs/>
        </w:rPr>
        <w:t>La Chine aperçu cette intervention comme une remise en question du concept de souveraineté et d’intégrité</w:t>
      </w:r>
      <w:r>
        <w:rPr>
          <w:iCs/>
        </w:rPr>
        <w:t>. Cela a remis beaucoup en question certaines actions de la Chine à cet instant.</w:t>
      </w:r>
    </w:p>
    <w:p w:rsidR="00663B4F" w:rsidRDefault="00663B4F" w:rsidP="00311799">
      <w:pPr>
        <w:pStyle w:val="Titre3"/>
      </w:pPr>
      <w:bookmarkStart w:id="564" w:name="_Toc355873946"/>
      <w:r>
        <w:t>Attitudes vis-à-vis des autres puissances</w:t>
      </w:r>
      <w:bookmarkEnd w:id="564"/>
    </w:p>
    <w:p w:rsidR="009C533F" w:rsidRDefault="009C533F" w:rsidP="00663B4F">
      <w:pPr>
        <w:spacing w:after="0"/>
        <w:jc w:val="both"/>
        <w:rPr>
          <w:iCs/>
        </w:rPr>
      </w:pPr>
    </w:p>
    <w:p w:rsidR="009C533F" w:rsidRDefault="00663B4F" w:rsidP="00663B4F">
      <w:pPr>
        <w:spacing w:after="0"/>
        <w:jc w:val="both"/>
        <w:rPr>
          <w:iCs/>
        </w:rPr>
      </w:pPr>
      <w:r w:rsidRPr="003C7001">
        <w:rPr>
          <w:b/>
          <w:iCs/>
          <w:color w:val="FF0000"/>
        </w:rPr>
        <w:t>La Russie et la Chine ne poseront jamais d’actes militaires ou stratégiques qui risqueraient de remettre en cause leur relation avec les Etats-Unis</w:t>
      </w:r>
      <w:r>
        <w:rPr>
          <w:iCs/>
        </w:rPr>
        <w:t xml:space="preserve">. De manière générale, les relations principales restent ancrées vers les Etats-Unis et la Japon, et pour la Russie, vers l’Union européenne. </w:t>
      </w:r>
      <w:r w:rsidR="003C7001">
        <w:rPr>
          <w:iCs/>
        </w:rPr>
        <w:t>Il n’y a donc pas de contrepoids réel aux USA.</w:t>
      </w:r>
    </w:p>
    <w:p w:rsidR="009C533F" w:rsidRDefault="009C533F" w:rsidP="00663B4F">
      <w:pPr>
        <w:spacing w:after="0"/>
        <w:jc w:val="both"/>
        <w:rPr>
          <w:iCs/>
        </w:rPr>
      </w:pPr>
    </w:p>
    <w:p w:rsidR="009C533F" w:rsidRDefault="00663B4F" w:rsidP="00663B4F">
      <w:pPr>
        <w:spacing w:after="0"/>
        <w:jc w:val="both"/>
        <w:rPr>
          <w:iCs/>
        </w:rPr>
      </w:pPr>
      <w:r>
        <w:rPr>
          <w:iCs/>
        </w:rPr>
        <w:t>La Chine pour l’instant n’envisage pas de faire un pas supplémentaire vers le Japon ce qui pose un problème. La Chine craint que la R</w:t>
      </w:r>
      <w:r w:rsidR="00311799">
        <w:rPr>
          <w:iCs/>
        </w:rPr>
        <w:t>ussie ne se rapproche du Japon</w:t>
      </w:r>
      <w:r w:rsidR="003C7001">
        <w:rPr>
          <w:iCs/>
        </w:rPr>
        <w:t xml:space="preserve"> (qui négocie calmement avec la Russie sur les îles Kouriles)</w:t>
      </w:r>
      <w:r w:rsidR="00311799">
        <w:rPr>
          <w:iCs/>
        </w:rPr>
        <w:t>.</w:t>
      </w:r>
    </w:p>
    <w:p w:rsidR="009C533F" w:rsidRPr="00311799" w:rsidRDefault="00663B4F" w:rsidP="00311799">
      <w:pPr>
        <w:pStyle w:val="Titre2"/>
      </w:pPr>
      <w:bookmarkStart w:id="565" w:name="_Toc355873947"/>
      <w:r>
        <w:t>Perceptions mutuelles</w:t>
      </w:r>
      <w:bookmarkEnd w:id="565"/>
    </w:p>
    <w:p w:rsidR="00311799" w:rsidRDefault="006E27F8" w:rsidP="006E27F8">
      <w:pPr>
        <w:pStyle w:val="Titre3"/>
      </w:pPr>
      <w:bookmarkStart w:id="566" w:name="_Toc355873948"/>
      <w:r w:rsidRPr="006E27F8">
        <w:t>Place de la Chine dans la pensée</w:t>
      </w:r>
      <w:r>
        <w:t xml:space="preserve"> </w:t>
      </w:r>
      <w:r w:rsidRPr="006E27F8">
        <w:t>sécuritaire russe</w:t>
      </w:r>
      <w:bookmarkEnd w:id="566"/>
    </w:p>
    <w:p w:rsidR="006E27F8" w:rsidRPr="006E27F8" w:rsidRDefault="006E27F8" w:rsidP="006E27F8"/>
    <w:p w:rsidR="00BF6E79" w:rsidRDefault="00663B4F" w:rsidP="00663B4F">
      <w:pPr>
        <w:spacing w:after="0"/>
        <w:jc w:val="both"/>
        <w:rPr>
          <w:iCs/>
        </w:rPr>
      </w:pPr>
      <w:r>
        <w:rPr>
          <w:iCs/>
        </w:rPr>
        <w:t>La Chine est perçu par la Russie comme une puissance profondément en devenir à tous les niveaux</w:t>
      </w:r>
      <w:r w:rsidR="006E27F8">
        <w:rPr>
          <w:iCs/>
        </w:rPr>
        <w:t>, en pleine expansion</w:t>
      </w:r>
      <w:r>
        <w:rPr>
          <w:iCs/>
        </w:rPr>
        <w:t>. Moscou ne sait pas donner de la voix sur certains dossiers internationaux comme le fait la Chine. Par rapport à cela, la Russie est prudente vis-à-vis de l</w:t>
      </w:r>
      <w:r w:rsidR="00C47696">
        <w:rPr>
          <w:iCs/>
        </w:rPr>
        <w:t>’</w:t>
      </w:r>
      <w:r>
        <w:rPr>
          <w:iCs/>
        </w:rPr>
        <w:t xml:space="preserve">évolution politique et économique de la Chine. </w:t>
      </w:r>
      <w:r w:rsidRPr="00BF6E79">
        <w:rPr>
          <w:b/>
          <w:iCs/>
        </w:rPr>
        <w:t>Cependant, la Russie ne panique pas.</w:t>
      </w:r>
      <w:r>
        <w:rPr>
          <w:iCs/>
        </w:rPr>
        <w:t xml:space="preserve"> Elle possède une véritable volonté par rapport à un partenariat avec la Chine. Elle est optimiste par rapport à l’évolution positive des relations avec la Chine. </w:t>
      </w:r>
      <w:r w:rsidRPr="00BF6E79">
        <w:rPr>
          <w:b/>
          <w:iCs/>
        </w:rPr>
        <w:t xml:space="preserve">Le focus sécuritaire </w:t>
      </w:r>
      <w:r w:rsidR="00C47696" w:rsidRPr="00BF6E79">
        <w:rPr>
          <w:b/>
          <w:iCs/>
        </w:rPr>
        <w:t>reste toujours axé sur les USA pour la Russie</w:t>
      </w:r>
      <w:r w:rsidR="00C47696">
        <w:rPr>
          <w:iCs/>
        </w:rPr>
        <w:t xml:space="preserve">. </w:t>
      </w:r>
    </w:p>
    <w:p w:rsidR="00BF6E79" w:rsidRDefault="00BF6E79" w:rsidP="00663B4F">
      <w:pPr>
        <w:spacing w:after="0"/>
        <w:jc w:val="both"/>
        <w:rPr>
          <w:iCs/>
        </w:rPr>
      </w:pPr>
    </w:p>
    <w:p w:rsidR="00663B4F" w:rsidRDefault="00C47696" w:rsidP="00663B4F">
      <w:pPr>
        <w:spacing w:after="0"/>
        <w:jc w:val="both"/>
        <w:rPr>
          <w:iCs/>
        </w:rPr>
      </w:pPr>
      <w:r>
        <w:rPr>
          <w:iCs/>
        </w:rPr>
        <w:t xml:space="preserve">La Russie se dit que la Chine n’est pas intéressée par les territoires russes. La Russie est assez sceptique par rapport à la montée en puissance de la Chine. Elle se dit que </w:t>
      </w:r>
      <w:r w:rsidRPr="00BF6E79">
        <w:rPr>
          <w:b/>
          <w:iCs/>
        </w:rPr>
        <w:t>beaucoup de problèmes vont émergés en Chine et remettront peut-être cette croissance en question</w:t>
      </w:r>
      <w:r>
        <w:rPr>
          <w:iCs/>
        </w:rPr>
        <w:t xml:space="preserve">. </w:t>
      </w:r>
    </w:p>
    <w:p w:rsidR="00C47696" w:rsidRDefault="00C47696" w:rsidP="00663B4F">
      <w:pPr>
        <w:spacing w:after="0"/>
        <w:jc w:val="both"/>
        <w:rPr>
          <w:iCs/>
        </w:rPr>
      </w:pPr>
    </w:p>
    <w:p w:rsidR="00BF6E79" w:rsidRDefault="00C47696" w:rsidP="00663B4F">
      <w:pPr>
        <w:spacing w:after="0"/>
        <w:jc w:val="both"/>
        <w:rPr>
          <w:iCs/>
        </w:rPr>
      </w:pPr>
      <w:r>
        <w:rPr>
          <w:iCs/>
        </w:rPr>
        <w:lastRenderedPageBreak/>
        <w:t xml:space="preserve">Néanmoins, l’arrivée de la Chine en tant que concurrent des Etats-Unis </w:t>
      </w:r>
      <w:r w:rsidRPr="006E27F8">
        <w:rPr>
          <w:b/>
          <w:iCs/>
        </w:rPr>
        <w:t>renforce les tendances multipolaires</w:t>
      </w:r>
      <w:r>
        <w:rPr>
          <w:iCs/>
        </w:rPr>
        <w:t xml:space="preserve"> du système international. Une des pires peur russes serait celle d’une collusion entre la Chine et les Etats-Unis. Pire encore, ce serait que les Etats-Unis ne sème la discor</w:t>
      </w:r>
      <w:r w:rsidR="00311799">
        <w:rPr>
          <w:iCs/>
        </w:rPr>
        <w:t>de entre la Chine et la Russie.</w:t>
      </w:r>
    </w:p>
    <w:p w:rsidR="00C47696" w:rsidRDefault="006E27F8" w:rsidP="006E27F8">
      <w:pPr>
        <w:pStyle w:val="Titre3"/>
      </w:pPr>
      <w:bookmarkStart w:id="567" w:name="_Toc355873949"/>
      <w:r w:rsidRPr="006E27F8">
        <w:t>Place de la Ru</w:t>
      </w:r>
      <w:r>
        <w:t xml:space="preserve">ssie dans la pensée stratégique </w:t>
      </w:r>
      <w:r w:rsidRPr="006E27F8">
        <w:t>chinoise</w:t>
      </w:r>
      <w:bookmarkEnd w:id="567"/>
    </w:p>
    <w:p w:rsidR="006E27F8" w:rsidRPr="006E27F8" w:rsidRDefault="006E27F8" w:rsidP="006E27F8"/>
    <w:p w:rsidR="00C47696" w:rsidRDefault="00C47696" w:rsidP="00663B4F">
      <w:pPr>
        <w:spacing w:after="0"/>
        <w:jc w:val="both"/>
        <w:rPr>
          <w:iCs/>
        </w:rPr>
      </w:pPr>
      <w:r>
        <w:rPr>
          <w:iCs/>
        </w:rPr>
        <w:t xml:space="preserve">La </w:t>
      </w:r>
      <w:r w:rsidRPr="00BF6E79">
        <w:rPr>
          <w:b/>
          <w:iCs/>
        </w:rPr>
        <w:t xml:space="preserve">Chine craint de se </w:t>
      </w:r>
      <w:r w:rsidRPr="00037A25">
        <w:rPr>
          <w:b/>
          <w:iCs/>
          <w:color w:val="FF0000"/>
        </w:rPr>
        <w:t>retrouver encerclée</w:t>
      </w:r>
      <w:r>
        <w:rPr>
          <w:iCs/>
        </w:rPr>
        <w:t xml:space="preserve">. La Chine a toujours été méfiante à tous rapprochements de la Russie avec l’OTAN. La Chine n’est </w:t>
      </w:r>
      <w:r w:rsidRPr="00037A25">
        <w:rPr>
          <w:b/>
          <w:iCs/>
        </w:rPr>
        <w:t xml:space="preserve">pas favorable à une </w:t>
      </w:r>
      <w:r w:rsidRPr="00037A25">
        <w:rPr>
          <w:b/>
          <w:iCs/>
          <w:color w:val="FF0000"/>
        </w:rPr>
        <w:t>confrontation</w:t>
      </w:r>
      <w:r w:rsidRPr="00037A25">
        <w:rPr>
          <w:b/>
          <w:iCs/>
        </w:rPr>
        <w:t xml:space="preserve"> entre la Russie et les Etats-Unis</w:t>
      </w:r>
      <w:r>
        <w:rPr>
          <w:iCs/>
        </w:rPr>
        <w:t>, cela forcerait Pékin à faire des choix politiques difficiles.</w:t>
      </w:r>
    </w:p>
    <w:p w:rsidR="00C47696" w:rsidRDefault="00C47696" w:rsidP="00663B4F">
      <w:pPr>
        <w:spacing w:after="0"/>
        <w:jc w:val="both"/>
        <w:rPr>
          <w:iCs/>
        </w:rPr>
      </w:pPr>
    </w:p>
    <w:p w:rsidR="00AD5999" w:rsidRDefault="00C47696" w:rsidP="00663B4F">
      <w:pPr>
        <w:spacing w:after="0"/>
        <w:jc w:val="both"/>
        <w:rPr>
          <w:iCs/>
        </w:rPr>
      </w:pPr>
      <w:r w:rsidRPr="00BF6E79">
        <w:rPr>
          <w:b/>
          <w:iCs/>
        </w:rPr>
        <w:t xml:space="preserve">Les chinois sont préoccupés par le fait que la Russie ait besoin de la technologie et des investissements européens. La Chine craint que cela ne mène la Russie à s’intégrer avec </w:t>
      </w:r>
      <w:r w:rsidRPr="00037A25">
        <w:rPr>
          <w:b/>
          <w:iCs/>
          <w:color w:val="FF0000"/>
        </w:rPr>
        <w:t>l’Union</w:t>
      </w:r>
      <w:r w:rsidRPr="00BF6E79">
        <w:rPr>
          <w:b/>
          <w:iCs/>
        </w:rPr>
        <w:t xml:space="preserve"> </w:t>
      </w:r>
      <w:r w:rsidRPr="00037A25">
        <w:rPr>
          <w:b/>
          <w:iCs/>
          <w:color w:val="FF0000"/>
        </w:rPr>
        <w:t>européenne</w:t>
      </w:r>
      <w:r>
        <w:rPr>
          <w:iCs/>
        </w:rPr>
        <w:t>.  D’où les discours mettant en avant la culture russe comme culture à part entière, et non comme une sous-branche européenne ou autre</w:t>
      </w:r>
      <w:r w:rsidR="00BF6E79">
        <w:rPr>
          <w:iCs/>
        </w:rPr>
        <w:t xml:space="preserve"> (« la Russie, c’est la Russie »). </w:t>
      </w:r>
      <w:r w:rsidR="00037A25">
        <w:rPr>
          <w:iCs/>
        </w:rPr>
        <w:t xml:space="preserve">La présence militaire croissante de la </w:t>
      </w:r>
      <w:r w:rsidR="00037A25" w:rsidRPr="00037A25">
        <w:rPr>
          <w:b/>
          <w:iCs/>
          <w:color w:val="FF0000"/>
        </w:rPr>
        <w:t>Russie dans le Pacifique</w:t>
      </w:r>
      <w:r w:rsidR="00037A25">
        <w:rPr>
          <w:iCs/>
        </w:rPr>
        <w:t xml:space="preserve"> inquiète aussi les chinois.</w:t>
      </w:r>
    </w:p>
    <w:p w:rsidR="00AD5999" w:rsidRDefault="00AD5999" w:rsidP="00AD5999">
      <w:pPr>
        <w:pStyle w:val="Titre2"/>
      </w:pPr>
      <w:bookmarkStart w:id="568" w:name="_Toc355873950"/>
      <w:r>
        <w:t>Conclusion</w:t>
      </w:r>
      <w:bookmarkEnd w:id="568"/>
    </w:p>
    <w:p w:rsidR="00663B4F" w:rsidRDefault="00663B4F" w:rsidP="00663B4F">
      <w:pPr>
        <w:spacing w:after="0"/>
        <w:jc w:val="both"/>
        <w:rPr>
          <w:iCs/>
        </w:rPr>
      </w:pPr>
    </w:p>
    <w:p w:rsidR="00663B4F" w:rsidRDefault="00AD5999" w:rsidP="00663B4F">
      <w:pPr>
        <w:spacing w:after="0"/>
        <w:jc w:val="both"/>
        <w:rPr>
          <w:iCs/>
        </w:rPr>
      </w:pPr>
      <w:r>
        <w:rPr>
          <w:iCs/>
        </w:rPr>
        <w:t>Quel avenir pour les relations sino-russes ?</w:t>
      </w:r>
    </w:p>
    <w:p w:rsidR="00AD5999" w:rsidRDefault="00AD5999" w:rsidP="000662A5">
      <w:pPr>
        <w:pStyle w:val="Paragraphedeliste"/>
        <w:numPr>
          <w:ilvl w:val="0"/>
          <w:numId w:val="146"/>
        </w:numPr>
        <w:spacing w:after="0"/>
        <w:jc w:val="both"/>
        <w:rPr>
          <w:iCs/>
        </w:rPr>
      </w:pPr>
      <w:r>
        <w:rPr>
          <w:iCs/>
        </w:rPr>
        <w:t>Quelle forme va prendre le partenariat stratégique ?</w:t>
      </w:r>
    </w:p>
    <w:p w:rsidR="00AD5999" w:rsidRDefault="00AD5999" w:rsidP="000662A5">
      <w:pPr>
        <w:pStyle w:val="Paragraphedeliste"/>
        <w:numPr>
          <w:ilvl w:val="0"/>
          <w:numId w:val="146"/>
        </w:numPr>
        <w:spacing w:after="0"/>
        <w:jc w:val="both"/>
        <w:rPr>
          <w:iCs/>
        </w:rPr>
      </w:pPr>
      <w:r>
        <w:rPr>
          <w:iCs/>
        </w:rPr>
        <w:t>Dégradation des relations entre les deux pays ?</w:t>
      </w:r>
    </w:p>
    <w:p w:rsidR="00AD5999" w:rsidRDefault="00AD5999" w:rsidP="00AD5999">
      <w:pPr>
        <w:spacing w:after="0"/>
        <w:jc w:val="both"/>
        <w:rPr>
          <w:iCs/>
        </w:rPr>
      </w:pPr>
    </w:p>
    <w:p w:rsidR="00663B4F" w:rsidRDefault="00AD5999" w:rsidP="00663B4F">
      <w:pPr>
        <w:spacing w:after="0"/>
        <w:jc w:val="both"/>
        <w:rPr>
          <w:iCs/>
        </w:rPr>
      </w:pPr>
      <w:r>
        <w:rPr>
          <w:iCs/>
        </w:rPr>
        <w:t>Coopération toujours d’actualité, bien que souvent limitées à des aspects « techniques »</w:t>
      </w:r>
      <w:r w:rsidR="00BF6E79">
        <w:rPr>
          <w:iCs/>
        </w:rPr>
        <w:t xml:space="preserve">. </w:t>
      </w:r>
      <w:r>
        <w:rPr>
          <w:iCs/>
        </w:rPr>
        <w:t xml:space="preserve">Difficulté à prédire l’évolution de la relation. Les stratégies à long terme chinois sont difficiles à prévoir. </w:t>
      </w:r>
      <w:r w:rsidRPr="00BF6E79">
        <w:rPr>
          <w:b/>
          <w:iCs/>
        </w:rPr>
        <w:t>La Russie reste bloquée dans un dilemme : « est-elle une puissance européenne ou autre ? »</w:t>
      </w:r>
      <w:r w:rsidR="00BF6E79">
        <w:rPr>
          <w:b/>
          <w:iCs/>
        </w:rPr>
        <w:t>.</w:t>
      </w: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Pr="00E52E97" w:rsidRDefault="00E52E97" w:rsidP="00663B4F">
      <w:pPr>
        <w:spacing w:after="0"/>
        <w:jc w:val="both"/>
        <w:rPr>
          <w:iCs/>
        </w:rPr>
      </w:pPr>
    </w:p>
    <w:p w:rsidR="00663B4F" w:rsidRDefault="00AD5999" w:rsidP="00AD5999">
      <w:pPr>
        <w:pStyle w:val="Titre1"/>
      </w:pPr>
      <w:bookmarkStart w:id="569" w:name="_Toc355873951"/>
      <w:r>
        <w:lastRenderedPageBreak/>
        <w:t>La Chine et la Corée du Sud</w:t>
      </w:r>
      <w:r w:rsidR="0058329F">
        <w:rPr>
          <w:rStyle w:val="Appelnotedebasdep"/>
        </w:rPr>
        <w:footnoteReference w:id="143"/>
      </w:r>
      <w:bookmarkEnd w:id="569"/>
    </w:p>
    <w:p w:rsidR="00663B4F" w:rsidRDefault="00AD5999" w:rsidP="00AD5999">
      <w:pPr>
        <w:pStyle w:val="Titre2"/>
      </w:pPr>
      <w:bookmarkStart w:id="570" w:name="_Toc355873952"/>
      <w:r>
        <w:t>Histoire</w:t>
      </w:r>
      <w:bookmarkEnd w:id="570"/>
    </w:p>
    <w:p w:rsidR="00AD5999" w:rsidRDefault="00AD5999" w:rsidP="00663B4F">
      <w:pPr>
        <w:spacing w:after="0"/>
        <w:jc w:val="both"/>
        <w:rPr>
          <w:iCs/>
        </w:rPr>
      </w:pPr>
    </w:p>
    <w:p w:rsidR="00AD5999" w:rsidRDefault="00AD5999" w:rsidP="00663B4F">
      <w:pPr>
        <w:spacing w:after="0"/>
        <w:jc w:val="both"/>
        <w:rPr>
          <w:iCs/>
        </w:rPr>
      </w:pPr>
      <w:r>
        <w:rPr>
          <w:iCs/>
        </w:rPr>
        <w:t xml:space="preserve">Les relations entre les deux pays ont été établit en 1992. Cela s’explique en partie par un changement de politique au sein du gouvernement chinois. Avant, sa politique était orienté vers UNE seule Corée (en faveur du nord). Depuis, </w:t>
      </w:r>
      <w:r w:rsidRPr="0054746C">
        <w:rPr>
          <w:b/>
          <w:iCs/>
        </w:rPr>
        <w:t>l’idée de deux Corées est acceptée</w:t>
      </w:r>
      <w:r w:rsidR="0054746C">
        <w:rPr>
          <w:b/>
          <w:iCs/>
        </w:rPr>
        <w:t xml:space="preserve"> (« politique des deux Corées »)</w:t>
      </w:r>
      <w:r>
        <w:rPr>
          <w:iCs/>
        </w:rPr>
        <w:t xml:space="preserve">. </w:t>
      </w:r>
    </w:p>
    <w:p w:rsidR="00AD5999" w:rsidRDefault="00AD5999" w:rsidP="00663B4F">
      <w:pPr>
        <w:spacing w:after="0"/>
        <w:jc w:val="both"/>
        <w:rPr>
          <w:iCs/>
        </w:rPr>
      </w:pPr>
    </w:p>
    <w:p w:rsidR="00AD5999" w:rsidRDefault="00AD5999" w:rsidP="00663B4F">
      <w:pPr>
        <w:spacing w:after="0"/>
        <w:jc w:val="both"/>
        <w:rPr>
          <w:iCs/>
        </w:rPr>
      </w:pPr>
      <w:r>
        <w:rPr>
          <w:iCs/>
        </w:rPr>
        <w:t xml:space="preserve">En 2008, les deux pays conclues un partenariat stratégique. Cela n’est pas le même qu’avec la Russie. On observe une certaine hiérarchie au niveau des partenariats entre la Chine et d’autres pays. Au plus haut, on retrouve celui avec la Russie, puis avec </w:t>
      </w:r>
      <w:r w:rsidR="0054746C">
        <w:rPr>
          <w:iCs/>
        </w:rPr>
        <w:t>l’Inde et la Corée du Sud, etc. Ce n’est pas un partenariat politique très poussé, c’est surtout très technique.</w:t>
      </w:r>
    </w:p>
    <w:p w:rsidR="00037A25" w:rsidRDefault="00037A25" w:rsidP="00663B4F">
      <w:pPr>
        <w:spacing w:after="0"/>
        <w:jc w:val="both"/>
        <w:rPr>
          <w:iCs/>
        </w:rPr>
      </w:pPr>
    </w:p>
    <w:p w:rsidR="00AD5999" w:rsidRDefault="00AD5999" w:rsidP="00AD5999">
      <w:pPr>
        <w:pStyle w:val="Titre2"/>
      </w:pPr>
      <w:bookmarkStart w:id="571" w:name="_Toc355873953"/>
      <w:r>
        <w:t>Economie</w:t>
      </w:r>
      <w:bookmarkEnd w:id="571"/>
    </w:p>
    <w:p w:rsidR="00AD5999" w:rsidRDefault="00AD5999" w:rsidP="00663B4F">
      <w:pPr>
        <w:spacing w:after="0"/>
        <w:jc w:val="both"/>
        <w:rPr>
          <w:iCs/>
        </w:rPr>
      </w:pPr>
    </w:p>
    <w:p w:rsidR="00FC3E50" w:rsidRDefault="00AD5999" w:rsidP="00663B4F">
      <w:pPr>
        <w:spacing w:after="0"/>
        <w:jc w:val="both"/>
        <w:rPr>
          <w:iCs/>
        </w:rPr>
      </w:pPr>
      <w:r w:rsidRPr="0054746C">
        <w:rPr>
          <w:b/>
          <w:iCs/>
        </w:rPr>
        <w:t>Le fondement même de la relation est l’économie</w:t>
      </w:r>
      <w:r>
        <w:rPr>
          <w:iCs/>
        </w:rPr>
        <w:t xml:space="preserve">. La Chine est le premier partenaire commercial de la Corée du Sud. </w:t>
      </w:r>
      <w:r w:rsidR="00FC3E50">
        <w:rPr>
          <w:iCs/>
        </w:rPr>
        <w:t xml:space="preserve">On observe des discussions concernant un accord de </w:t>
      </w:r>
      <w:r w:rsidR="0054746C">
        <w:rPr>
          <w:iCs/>
        </w:rPr>
        <w:t>libre-échange</w:t>
      </w:r>
      <w:r w:rsidR="00FC3E50">
        <w:rPr>
          <w:iCs/>
        </w:rPr>
        <w:t xml:space="preserve">. Cependant, cet </w:t>
      </w:r>
      <w:r w:rsidR="00FC3E50" w:rsidRPr="0054746C">
        <w:rPr>
          <w:b/>
          <w:iCs/>
        </w:rPr>
        <w:t>accord aurait un impact considérable sur le secteur agricole Coréen pour des raisons de proximités géographique mais aussi parce que les deux pays possèdent une même mode de consommation</w:t>
      </w:r>
      <w:r w:rsidR="00FC3E50">
        <w:rPr>
          <w:iCs/>
        </w:rPr>
        <w:t xml:space="preserve">. A l’heure actuelle, des négociations ont toujours lieu. </w:t>
      </w:r>
      <w:r w:rsidR="00FC3E50" w:rsidRPr="0054746C">
        <w:rPr>
          <w:b/>
          <w:iCs/>
          <w:color w:val="FF0000"/>
        </w:rPr>
        <w:t>La Corée du Sud admet que tant que son opinion publique ne sera pas favorable à un tel accord, il n’y aura pas d’accord</w:t>
      </w:r>
      <w:r w:rsidR="00FC3E50">
        <w:rPr>
          <w:iCs/>
        </w:rPr>
        <w:t>.</w:t>
      </w:r>
    </w:p>
    <w:p w:rsidR="00037A25" w:rsidRDefault="00037A25" w:rsidP="00037A25">
      <w:pPr>
        <w:spacing w:after="0"/>
        <w:jc w:val="both"/>
        <w:rPr>
          <w:iCs/>
        </w:rPr>
      </w:pPr>
    </w:p>
    <w:p w:rsidR="00037A25" w:rsidRPr="00037A25" w:rsidRDefault="00037A25" w:rsidP="00037A25">
      <w:pPr>
        <w:spacing w:after="0"/>
        <w:jc w:val="both"/>
        <w:rPr>
          <w:iCs/>
        </w:rPr>
      </w:pPr>
      <w:r w:rsidRPr="00037A25">
        <w:rPr>
          <w:iCs/>
        </w:rPr>
        <w:t>En 2011</w:t>
      </w:r>
      <w:r>
        <w:rPr>
          <w:iCs/>
        </w:rPr>
        <w:t> :</w:t>
      </w:r>
    </w:p>
    <w:p w:rsidR="00037A25" w:rsidRPr="00037A25" w:rsidRDefault="00037A25" w:rsidP="00037A25">
      <w:pPr>
        <w:pStyle w:val="Paragraphedeliste"/>
        <w:numPr>
          <w:ilvl w:val="0"/>
          <w:numId w:val="145"/>
        </w:numPr>
        <w:spacing w:after="0"/>
        <w:jc w:val="both"/>
        <w:rPr>
          <w:iCs/>
        </w:rPr>
      </w:pPr>
      <w:r w:rsidRPr="00037A25">
        <w:rPr>
          <w:iCs/>
        </w:rPr>
        <w:t>Montant total des exportations vers la Chine : 134 185</w:t>
      </w:r>
      <w:r>
        <w:rPr>
          <w:iCs/>
        </w:rPr>
        <w:t xml:space="preserve"> </w:t>
      </w:r>
      <w:r w:rsidRPr="00037A25">
        <w:rPr>
          <w:iCs/>
        </w:rPr>
        <w:t>008 602 dollars</w:t>
      </w:r>
    </w:p>
    <w:p w:rsidR="00037A25" w:rsidRPr="00037A25" w:rsidRDefault="00037A25" w:rsidP="00663B4F">
      <w:pPr>
        <w:pStyle w:val="Paragraphedeliste"/>
        <w:numPr>
          <w:ilvl w:val="0"/>
          <w:numId w:val="145"/>
        </w:numPr>
        <w:spacing w:after="0"/>
        <w:jc w:val="both"/>
        <w:rPr>
          <w:iCs/>
        </w:rPr>
      </w:pPr>
      <w:r w:rsidRPr="00037A25">
        <w:rPr>
          <w:iCs/>
        </w:rPr>
        <w:t>Montant total des importations de Chine : 86 430 974</w:t>
      </w:r>
      <w:r>
        <w:rPr>
          <w:iCs/>
        </w:rPr>
        <w:t xml:space="preserve"> </w:t>
      </w:r>
      <w:r w:rsidRPr="00037A25">
        <w:rPr>
          <w:iCs/>
        </w:rPr>
        <w:t>224 dollars</w:t>
      </w:r>
    </w:p>
    <w:p w:rsidR="00FC3E50" w:rsidRDefault="00FC3E50" w:rsidP="00FC3E50">
      <w:pPr>
        <w:pStyle w:val="Titre2"/>
      </w:pPr>
      <w:bookmarkStart w:id="572" w:name="_Toc355873954"/>
      <w:r>
        <w:t>Politique</w:t>
      </w:r>
      <w:bookmarkEnd w:id="572"/>
    </w:p>
    <w:p w:rsidR="00AD5999" w:rsidRDefault="00AD5999" w:rsidP="00663B4F">
      <w:pPr>
        <w:spacing w:after="0"/>
        <w:jc w:val="both"/>
        <w:rPr>
          <w:iCs/>
        </w:rPr>
      </w:pPr>
    </w:p>
    <w:p w:rsidR="001234ED" w:rsidRDefault="00FC3E50" w:rsidP="00663B4F">
      <w:pPr>
        <w:spacing w:after="0"/>
        <w:jc w:val="both"/>
        <w:rPr>
          <w:iCs/>
        </w:rPr>
      </w:pPr>
      <w:r>
        <w:rPr>
          <w:iCs/>
        </w:rPr>
        <w:t>Il s’agit d’une relation relativement stable et positive mais limitée. Il n’y a pas réellement d’éléments stratégiques de mis sur la table. Plusieurs questions entre en jeu :</w:t>
      </w:r>
    </w:p>
    <w:p w:rsidR="00FC3E50" w:rsidRDefault="0063677A" w:rsidP="0063677A">
      <w:pPr>
        <w:pStyle w:val="Titre3"/>
      </w:pPr>
      <w:bookmarkStart w:id="573" w:name="_Toc355873955"/>
      <w:r>
        <w:t>Dilemme stratégique entre la Chine et la Corée du Sud : la q</w:t>
      </w:r>
      <w:r w:rsidR="00FC3E50">
        <w:t>uestion des liens entre la Corée du Nord et la Chine</w:t>
      </w:r>
      <w:bookmarkEnd w:id="573"/>
    </w:p>
    <w:p w:rsidR="00FC3E50" w:rsidRDefault="00FC3E50" w:rsidP="00FC3E50">
      <w:pPr>
        <w:spacing w:after="0"/>
        <w:jc w:val="both"/>
        <w:rPr>
          <w:iCs/>
        </w:rPr>
      </w:pPr>
    </w:p>
    <w:p w:rsidR="00FC3E50" w:rsidRDefault="00FC3E50" w:rsidP="00FC3E50">
      <w:pPr>
        <w:spacing w:after="0"/>
        <w:jc w:val="both"/>
        <w:rPr>
          <w:iCs/>
        </w:rPr>
      </w:pPr>
      <w:r>
        <w:rPr>
          <w:iCs/>
        </w:rPr>
        <w:t xml:space="preserve">Le poids de la question nord-coréenne visible auprès de l’opinion publique sud-coréenne. Une très grande majorité des </w:t>
      </w:r>
      <w:r w:rsidRPr="0054746C">
        <w:rPr>
          <w:b/>
          <w:iCs/>
        </w:rPr>
        <w:t>sud-coréens pensent</w:t>
      </w:r>
      <w:r>
        <w:rPr>
          <w:iCs/>
        </w:rPr>
        <w:t xml:space="preserve"> que les chinois sont beaucoup plus proches de la Corée du Nord et </w:t>
      </w:r>
      <w:r w:rsidRPr="0054746C">
        <w:rPr>
          <w:b/>
          <w:iCs/>
        </w:rPr>
        <w:t>soutiendraient la Corée du nord en cas de conflit armé</w:t>
      </w:r>
      <w:r>
        <w:rPr>
          <w:iCs/>
        </w:rPr>
        <w:t xml:space="preserve">. </w:t>
      </w:r>
      <w:r w:rsidR="0054746C">
        <w:rPr>
          <w:iCs/>
        </w:rPr>
        <w:t>Ils pensent que les ch</w:t>
      </w:r>
      <w:r w:rsidR="0063677A">
        <w:rPr>
          <w:iCs/>
        </w:rPr>
        <w:t>inois sont contre l’unification et que les chinois planifient de prendre le contrôle du territoire nord-coréen.</w:t>
      </w:r>
    </w:p>
    <w:p w:rsidR="00FC3E50" w:rsidRDefault="00FC3E50" w:rsidP="00FC3E50">
      <w:pPr>
        <w:spacing w:after="0"/>
        <w:jc w:val="both"/>
        <w:rPr>
          <w:iCs/>
        </w:rPr>
      </w:pPr>
    </w:p>
    <w:p w:rsidR="00FC3E50" w:rsidRDefault="00FC3E50" w:rsidP="00FC3E50">
      <w:pPr>
        <w:spacing w:after="0"/>
        <w:jc w:val="both"/>
        <w:rPr>
          <w:iCs/>
        </w:rPr>
      </w:pPr>
      <w:r>
        <w:rPr>
          <w:iCs/>
        </w:rPr>
        <w:t xml:space="preserve">D’une manière générale, la perception de l’opinion publique sud-coréenne est très ambivalente. La population est </w:t>
      </w:r>
      <w:r w:rsidRPr="0054746C">
        <w:rPr>
          <w:b/>
          <w:iCs/>
        </w:rPr>
        <w:t xml:space="preserve">très reconnaissante des relations économiques avec la Chine. Néanmoins, il y a une </w:t>
      </w:r>
      <w:r w:rsidRPr="0054746C">
        <w:rPr>
          <w:b/>
          <w:iCs/>
        </w:rPr>
        <w:lastRenderedPageBreak/>
        <w:t>appréhension face à la montée en puissance de la Chine qui pourrait être un facteur d’instabilité</w:t>
      </w:r>
      <w:r>
        <w:rPr>
          <w:iCs/>
        </w:rPr>
        <w:t>. La dépendance de la Corée du sud vis-à-vis de l’économie chinoise pose problème.</w:t>
      </w:r>
    </w:p>
    <w:p w:rsidR="0054746C" w:rsidRDefault="0054746C" w:rsidP="0054746C">
      <w:pPr>
        <w:pStyle w:val="Titre3"/>
      </w:pPr>
      <w:bookmarkStart w:id="574" w:name="_Toc355873956"/>
      <w:r>
        <w:t>Poids de</w:t>
      </w:r>
      <w:r w:rsidR="0063677A">
        <w:t xml:space="preserve"> l’alliance avec les Etats-Unis</w:t>
      </w:r>
      <w:bookmarkEnd w:id="574"/>
    </w:p>
    <w:p w:rsidR="00FC3E50" w:rsidRDefault="00FC3E50" w:rsidP="00FC3E50">
      <w:pPr>
        <w:spacing w:after="0"/>
        <w:jc w:val="both"/>
        <w:rPr>
          <w:iCs/>
        </w:rPr>
      </w:pPr>
    </w:p>
    <w:p w:rsidR="00FC3E50" w:rsidRDefault="00FC3E50" w:rsidP="00FC3E50">
      <w:pPr>
        <w:spacing w:after="0"/>
        <w:jc w:val="both"/>
        <w:rPr>
          <w:iCs/>
        </w:rPr>
      </w:pPr>
      <w:r>
        <w:rPr>
          <w:iCs/>
        </w:rPr>
        <w:t xml:space="preserve">Par rapport à l’alliance avec les Etats-Unis, la Corée du sud est face à un </w:t>
      </w:r>
      <w:r w:rsidRPr="0054746C">
        <w:rPr>
          <w:b/>
          <w:iCs/>
          <w:color w:val="FF0000"/>
        </w:rPr>
        <w:t>dilemme stratégique</w:t>
      </w:r>
      <w:r>
        <w:rPr>
          <w:iCs/>
        </w:rPr>
        <w:t xml:space="preserve">. La solution a été qu’il fallait </w:t>
      </w:r>
      <w:r w:rsidR="0054746C">
        <w:rPr>
          <w:iCs/>
        </w:rPr>
        <w:t>gérer</w:t>
      </w:r>
      <w:r>
        <w:rPr>
          <w:iCs/>
        </w:rPr>
        <w:t xml:space="preserve"> ces relations de manière complémentaire mais indépendante. La tâche est compliquée. </w:t>
      </w:r>
    </w:p>
    <w:p w:rsidR="00FC3E50" w:rsidRDefault="00FC3E50" w:rsidP="000662A5">
      <w:pPr>
        <w:pStyle w:val="Paragraphedeliste"/>
        <w:numPr>
          <w:ilvl w:val="0"/>
          <w:numId w:val="147"/>
        </w:numPr>
        <w:spacing w:after="0"/>
        <w:jc w:val="both"/>
        <w:rPr>
          <w:iCs/>
        </w:rPr>
      </w:pPr>
      <w:r>
        <w:rPr>
          <w:iCs/>
        </w:rPr>
        <w:t xml:space="preserve">le président </w:t>
      </w:r>
      <w:proofErr w:type="spellStart"/>
      <w:r>
        <w:rPr>
          <w:iCs/>
        </w:rPr>
        <w:t>Roh</w:t>
      </w:r>
      <w:proofErr w:type="spellEnd"/>
      <w:r>
        <w:rPr>
          <w:iCs/>
        </w:rPr>
        <w:t xml:space="preserve"> (2003-2008) a reconnu la montée en puissance de la Chine et s’est tourné vers elle en maintenant une certaine distance avec les Etats-Unis. Les USA ne furent pas satisfaits. </w:t>
      </w:r>
    </w:p>
    <w:p w:rsidR="00FC3E50" w:rsidRDefault="00FC3E50" w:rsidP="000662A5">
      <w:pPr>
        <w:pStyle w:val="Paragraphedeliste"/>
        <w:numPr>
          <w:ilvl w:val="0"/>
          <w:numId w:val="147"/>
        </w:numPr>
        <w:spacing w:after="0"/>
        <w:jc w:val="both"/>
        <w:rPr>
          <w:iCs/>
        </w:rPr>
      </w:pPr>
      <w:r>
        <w:rPr>
          <w:iCs/>
        </w:rPr>
        <w:t xml:space="preserve">le président Lee (2008-2012) a plaidé pour un renforcement de l’alliance comme priorité diplomatique. Cela a eu des répercussions négatives pour les relations entre la Chine et la Corée du Sud. </w:t>
      </w:r>
      <w:r w:rsidRPr="0054746C">
        <w:rPr>
          <w:b/>
          <w:iCs/>
        </w:rPr>
        <w:t>La Chine s’est souvent demandé si le gouvernement Coréen pouvait gérer à long-terme ce dilemme. Pour la Chine, c’est l’un ou c’est l’autre</w:t>
      </w:r>
      <w:r>
        <w:rPr>
          <w:iCs/>
        </w:rPr>
        <w:t xml:space="preserve">. </w:t>
      </w:r>
    </w:p>
    <w:p w:rsidR="00FC3E50" w:rsidRDefault="00FC3E50" w:rsidP="00FC3E50">
      <w:pPr>
        <w:spacing w:after="0"/>
        <w:jc w:val="both"/>
        <w:rPr>
          <w:iCs/>
        </w:rPr>
      </w:pPr>
    </w:p>
    <w:p w:rsidR="00D63944" w:rsidRDefault="00D63944" w:rsidP="00FC3E50">
      <w:pPr>
        <w:spacing w:after="0"/>
        <w:jc w:val="both"/>
        <w:rPr>
          <w:iCs/>
        </w:rPr>
      </w:pPr>
      <w:r>
        <w:rPr>
          <w:iCs/>
        </w:rPr>
        <w:t xml:space="preserve">Concernant le débat à tenir, certains disent que l’alliance avec les Etats-Unis ne doivent pas causer de </w:t>
      </w:r>
      <w:r w:rsidR="0054746C">
        <w:rPr>
          <w:iCs/>
        </w:rPr>
        <w:t>tort</w:t>
      </w:r>
      <w:r>
        <w:rPr>
          <w:iCs/>
        </w:rPr>
        <w:t xml:space="preserve"> aux exportations avec la Chine. Les conservateurs Coréens mettent l’accent sur l’alliance. Les progressistes ont tendance à se tourner plus vers la Chine qu’ils considèrent comme une puissance porteuse d’évolution pour la Corée du sud. </w:t>
      </w:r>
    </w:p>
    <w:p w:rsidR="00D63944" w:rsidRDefault="00D63944" w:rsidP="00D63944">
      <w:pPr>
        <w:pStyle w:val="Titre3"/>
      </w:pPr>
      <w:bookmarkStart w:id="575" w:name="_Toc355873957"/>
      <w:r>
        <w:t>Dossiers problématiques</w:t>
      </w:r>
      <w:bookmarkEnd w:id="575"/>
    </w:p>
    <w:p w:rsidR="00D63944" w:rsidRDefault="00D63944" w:rsidP="00D63944">
      <w:pPr>
        <w:pStyle w:val="Titre4"/>
        <w:rPr>
          <w:iCs w:val="0"/>
        </w:rPr>
      </w:pPr>
      <w:bookmarkStart w:id="576" w:name="_Toc355873958"/>
      <w:r>
        <w:t xml:space="preserve">Ancienne dynastie des </w:t>
      </w:r>
      <w:r>
        <w:rPr>
          <w:iCs w:val="0"/>
        </w:rPr>
        <w:t>Goguryeo</w:t>
      </w:r>
      <w:bookmarkEnd w:id="576"/>
    </w:p>
    <w:p w:rsidR="0054746C" w:rsidRPr="0054746C" w:rsidRDefault="0054746C" w:rsidP="0054746C"/>
    <w:p w:rsidR="00D63944" w:rsidRDefault="00D63944" w:rsidP="00FC3E50">
      <w:pPr>
        <w:spacing w:after="0"/>
        <w:jc w:val="both"/>
        <w:rPr>
          <w:iCs/>
        </w:rPr>
      </w:pPr>
      <w:r>
        <w:rPr>
          <w:iCs/>
        </w:rPr>
        <w:t>Au-delà de ces débats, des dossiers problématiques tels que celui porté sur l’Ancienne dynastie de Goguryeo. Cela est un point central de l’histoire Coréen. C’est à cet instant que la Corée s’impose comme une culture, un Etat. En 2004, la Chine présente dans des articles considère cette dynastie comm</w:t>
      </w:r>
      <w:r w:rsidR="0054746C">
        <w:rPr>
          <w:iCs/>
        </w:rPr>
        <w:t>e un ancien vassal de la Chine.</w:t>
      </w:r>
      <w:r w:rsidR="00802047">
        <w:rPr>
          <w:iCs/>
        </w:rPr>
        <w:t xml:space="preserve"> Un accord a été trouvé et un groupe de recherche avec des historiens des deux pays a été mis sur pied.</w:t>
      </w:r>
    </w:p>
    <w:p w:rsidR="00D63944" w:rsidRDefault="00D63944" w:rsidP="00D63944">
      <w:pPr>
        <w:pStyle w:val="Titre4"/>
      </w:pPr>
      <w:bookmarkStart w:id="577" w:name="_Toc355873959"/>
      <w:r>
        <w:t>Violences lors du passage de la torche olympique à Séoul (2008)</w:t>
      </w:r>
      <w:bookmarkEnd w:id="577"/>
    </w:p>
    <w:p w:rsidR="00D63944" w:rsidRDefault="00D63944" w:rsidP="00FC3E50">
      <w:pPr>
        <w:spacing w:after="0"/>
        <w:jc w:val="both"/>
        <w:rPr>
          <w:iCs/>
        </w:rPr>
      </w:pPr>
    </w:p>
    <w:p w:rsidR="00D63944" w:rsidRDefault="00802047" w:rsidP="00FC3E50">
      <w:pPr>
        <w:spacing w:after="0"/>
        <w:jc w:val="both"/>
        <w:rPr>
          <w:iCs/>
        </w:rPr>
      </w:pPr>
      <w:r>
        <w:rPr>
          <w:iCs/>
        </w:rPr>
        <w:t xml:space="preserve">100000 manifestants chinois ont jeté des pierres </w:t>
      </w:r>
      <w:proofErr w:type="gramStart"/>
      <w:r>
        <w:rPr>
          <w:iCs/>
        </w:rPr>
        <w:t>a</w:t>
      </w:r>
      <w:proofErr w:type="gramEnd"/>
      <w:r>
        <w:rPr>
          <w:iCs/>
        </w:rPr>
        <w:t xml:space="preserve"> des manifestants coréens qui défendaient les droit de l’homme. </w:t>
      </w:r>
      <w:r w:rsidR="00D63944">
        <w:rPr>
          <w:iCs/>
        </w:rPr>
        <w:t xml:space="preserve">Ces incidents ont fait beaucoup de remous </w:t>
      </w:r>
      <w:r>
        <w:rPr>
          <w:iCs/>
        </w:rPr>
        <w:t>dans</w:t>
      </w:r>
      <w:r w:rsidR="00D63944">
        <w:rPr>
          <w:iCs/>
        </w:rPr>
        <w:t xml:space="preserve"> les journaux coréens à tel point que le gouvernement coréen demande des explica</w:t>
      </w:r>
      <w:r w:rsidR="0054746C">
        <w:rPr>
          <w:iCs/>
        </w:rPr>
        <w:t>tions au gouvernement chinois</w:t>
      </w:r>
      <w:r>
        <w:rPr>
          <w:iCs/>
        </w:rPr>
        <w:t xml:space="preserve"> (qui a sans doute envoyé lui-même ces manifestants)</w:t>
      </w:r>
      <w:r w:rsidR="0054746C">
        <w:rPr>
          <w:iCs/>
        </w:rPr>
        <w:t xml:space="preserve">. </w:t>
      </w:r>
    </w:p>
    <w:p w:rsidR="00D63944" w:rsidRDefault="00D63944" w:rsidP="00D63944">
      <w:pPr>
        <w:pStyle w:val="Titre4"/>
      </w:pPr>
      <w:bookmarkStart w:id="578" w:name="_Toc355873960"/>
      <w:r>
        <w:t>Meurtre d’un garde-côte sud-coréen par un pêcheur chinois (2010)</w:t>
      </w:r>
      <w:bookmarkEnd w:id="578"/>
    </w:p>
    <w:p w:rsidR="00D63944" w:rsidRDefault="00D63944" w:rsidP="00FC3E50">
      <w:pPr>
        <w:spacing w:after="0"/>
        <w:jc w:val="both"/>
        <w:rPr>
          <w:iCs/>
        </w:rPr>
      </w:pPr>
    </w:p>
    <w:p w:rsidR="00D63944" w:rsidRDefault="00D63944" w:rsidP="00FC3E50">
      <w:pPr>
        <w:spacing w:after="0"/>
        <w:jc w:val="both"/>
        <w:rPr>
          <w:iCs/>
        </w:rPr>
      </w:pPr>
      <w:r>
        <w:rPr>
          <w:iCs/>
        </w:rPr>
        <w:t xml:space="preserve">L’incident se produit dans la ZEE sud-coréenne. La zone est fortement peuplée de poissons appréciés </w:t>
      </w:r>
      <w:r w:rsidR="0054746C">
        <w:rPr>
          <w:iCs/>
        </w:rPr>
        <w:t xml:space="preserve">par les chinois. </w:t>
      </w:r>
    </w:p>
    <w:p w:rsidR="00D63944" w:rsidRDefault="00D63944" w:rsidP="00D63944">
      <w:pPr>
        <w:pStyle w:val="Titre4"/>
      </w:pPr>
      <w:bookmarkStart w:id="579" w:name="_Toc355873961"/>
      <w:r>
        <w:lastRenderedPageBreak/>
        <w:t>Con</w:t>
      </w:r>
      <w:r w:rsidR="00802047">
        <w:t>flit potentiel à propos du rocher</w:t>
      </w:r>
      <w:r>
        <w:t xml:space="preserve"> de Socotra (2012)</w:t>
      </w:r>
      <w:bookmarkEnd w:id="579"/>
    </w:p>
    <w:p w:rsidR="00D63944" w:rsidRDefault="00D63944" w:rsidP="00FC3E50">
      <w:pPr>
        <w:spacing w:after="0"/>
        <w:jc w:val="both"/>
        <w:rPr>
          <w:iCs/>
        </w:rPr>
      </w:pPr>
    </w:p>
    <w:p w:rsidR="00D63944" w:rsidRDefault="00D63944" w:rsidP="00FC3E50">
      <w:pPr>
        <w:spacing w:after="0"/>
        <w:jc w:val="both"/>
        <w:rPr>
          <w:iCs/>
        </w:rPr>
      </w:pPr>
      <w:r>
        <w:rPr>
          <w:iCs/>
        </w:rPr>
        <w:t xml:space="preserve">En mars 2012, une friction diplomatique émerge parce qu’un diplomate chinois explique que ce rocher </w:t>
      </w:r>
      <w:r w:rsidR="00802047">
        <w:rPr>
          <w:iCs/>
        </w:rPr>
        <w:t xml:space="preserve">(à 150km des terres sud-coréennes et 250km de la Chine) </w:t>
      </w:r>
      <w:r>
        <w:rPr>
          <w:iCs/>
        </w:rPr>
        <w:t xml:space="preserve">est dans la zone chinoise. Les dirigeants sud-coréens affirment le contraire. Cette région est </w:t>
      </w:r>
      <w:r w:rsidRPr="00802047">
        <w:rPr>
          <w:b/>
          <w:iCs/>
        </w:rPr>
        <w:t>très riche potentiellement en pétrole</w:t>
      </w:r>
      <w:r>
        <w:rPr>
          <w:iCs/>
        </w:rPr>
        <w:t xml:space="preserve"> et ressources. On a très vite vu les deux gouvernements vouloir apl</w:t>
      </w:r>
      <w:r w:rsidR="0054746C">
        <w:rPr>
          <w:iCs/>
        </w:rPr>
        <w:t>anir les conflits territoriaux.</w:t>
      </w:r>
    </w:p>
    <w:p w:rsidR="00D63944" w:rsidRDefault="00D63944" w:rsidP="00D63944">
      <w:pPr>
        <w:pStyle w:val="Titre4"/>
      </w:pPr>
      <w:bookmarkStart w:id="580" w:name="_Toc355873962"/>
      <w:r>
        <w:t>Rapatriements des réfugiés nord-coréens.</w:t>
      </w:r>
      <w:bookmarkEnd w:id="580"/>
      <w:r>
        <w:t xml:space="preserve"> </w:t>
      </w:r>
    </w:p>
    <w:p w:rsidR="00D63944" w:rsidRDefault="00D63944" w:rsidP="00FC3E50">
      <w:pPr>
        <w:spacing w:after="0"/>
        <w:jc w:val="both"/>
        <w:rPr>
          <w:iCs/>
        </w:rPr>
      </w:pPr>
    </w:p>
    <w:p w:rsidR="00D63944" w:rsidRDefault="00D63944" w:rsidP="00FC3E50">
      <w:pPr>
        <w:spacing w:after="0"/>
        <w:jc w:val="both"/>
        <w:rPr>
          <w:iCs/>
        </w:rPr>
      </w:pPr>
      <w:r>
        <w:rPr>
          <w:iCs/>
        </w:rPr>
        <w:t>La Corée du sud a souhaité que la Chine renie cet accord en disant être prêt à por</w:t>
      </w:r>
      <w:r w:rsidR="0054746C">
        <w:rPr>
          <w:iCs/>
        </w:rPr>
        <w:t>ter cette affaire devant l’ONU.</w:t>
      </w:r>
    </w:p>
    <w:p w:rsidR="00D63944" w:rsidRDefault="00D63944" w:rsidP="00D63944">
      <w:pPr>
        <w:pStyle w:val="Titre2"/>
      </w:pPr>
      <w:bookmarkStart w:id="581" w:name="_Toc355873963"/>
      <w:r>
        <w:t>Conclusion</w:t>
      </w:r>
      <w:bookmarkEnd w:id="581"/>
    </w:p>
    <w:p w:rsidR="00D63944" w:rsidRDefault="00D63944" w:rsidP="00FC3E50">
      <w:pPr>
        <w:spacing w:after="0"/>
        <w:jc w:val="both"/>
        <w:rPr>
          <w:iCs/>
        </w:rPr>
      </w:pPr>
    </w:p>
    <w:p w:rsidR="003B4722" w:rsidRDefault="00D63944" w:rsidP="00FC3E50">
      <w:pPr>
        <w:spacing w:after="0"/>
        <w:jc w:val="both"/>
        <w:rPr>
          <w:iCs/>
        </w:rPr>
      </w:pPr>
      <w:r>
        <w:rPr>
          <w:iCs/>
        </w:rPr>
        <w:t xml:space="preserve">Il est très difficile de prévoir l’avenir de ces relations. Il faut savoir que la </w:t>
      </w:r>
      <w:r w:rsidRPr="00802047">
        <w:rPr>
          <w:b/>
          <w:iCs/>
          <w:color w:val="FF0000"/>
        </w:rPr>
        <w:t>Corée du sud ne portera pas des gestes diplomatiques qui vont à l’e</w:t>
      </w:r>
      <w:r w:rsidR="0054746C" w:rsidRPr="00802047">
        <w:rPr>
          <w:b/>
          <w:iCs/>
          <w:color w:val="FF0000"/>
        </w:rPr>
        <w:t>ncontre de l’opinion publique</w:t>
      </w:r>
      <w:r w:rsidR="0054746C">
        <w:rPr>
          <w:iCs/>
        </w:rPr>
        <w:t xml:space="preserve">. </w:t>
      </w: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E52E97" w:rsidRDefault="00E52E97" w:rsidP="00FC3E50">
      <w:pPr>
        <w:spacing w:after="0"/>
        <w:jc w:val="both"/>
        <w:rPr>
          <w:iCs/>
        </w:rPr>
      </w:pPr>
    </w:p>
    <w:p w:rsidR="003B4722" w:rsidRDefault="0054746C" w:rsidP="003B4722">
      <w:pPr>
        <w:pStyle w:val="Titre1"/>
      </w:pPr>
      <w:bookmarkStart w:id="582" w:name="_Toc355873964"/>
      <w:r>
        <w:lastRenderedPageBreak/>
        <w:t>La Ch</w:t>
      </w:r>
      <w:r w:rsidR="003B4722">
        <w:t>ine et la péninsule coréenne</w:t>
      </w:r>
      <w:bookmarkEnd w:id="582"/>
    </w:p>
    <w:p w:rsidR="00D63944" w:rsidRDefault="00B91209" w:rsidP="00B91209">
      <w:pPr>
        <w:pStyle w:val="Titre2"/>
      </w:pPr>
      <w:bookmarkStart w:id="583" w:name="_Toc355873965"/>
      <w:r>
        <w:t>Introduction</w:t>
      </w:r>
      <w:bookmarkEnd w:id="583"/>
    </w:p>
    <w:p w:rsidR="00862CEC" w:rsidRDefault="00862CEC" w:rsidP="00862CEC"/>
    <w:p w:rsidR="00862CEC" w:rsidRPr="00862CEC" w:rsidRDefault="00862CEC" w:rsidP="00862CEC">
      <w:r>
        <w:t>La mort de Kim Jong-il a ouvert un certain débat sur la manière dont la Chine gérait le problème de la péninsule coréenne mais il est difficile de connaître les orientations futures de la Chine vis-à-vis de la péninsule.</w:t>
      </w:r>
    </w:p>
    <w:p w:rsidR="00FC3E50" w:rsidRPr="00B91209" w:rsidRDefault="003B4722" w:rsidP="00FC3E50">
      <w:pPr>
        <w:spacing w:after="0"/>
        <w:jc w:val="both"/>
        <w:rPr>
          <w:i/>
          <w:iCs/>
        </w:rPr>
      </w:pPr>
      <w:r>
        <w:rPr>
          <w:iCs/>
        </w:rPr>
        <w:t xml:space="preserve">La péninsule coréenne est un cas spécial pour la </w:t>
      </w:r>
      <w:r w:rsidR="00862CEC">
        <w:rPr>
          <w:iCs/>
        </w:rPr>
        <w:t xml:space="preserve">politique étrangère de la </w:t>
      </w:r>
      <w:r>
        <w:rPr>
          <w:iCs/>
        </w:rPr>
        <w:t>Chine</w:t>
      </w:r>
      <w:r w:rsidR="00B91209">
        <w:rPr>
          <w:iCs/>
        </w:rPr>
        <w:t xml:space="preserve"> </w:t>
      </w:r>
      <w:r w:rsidR="00B91209">
        <w:rPr>
          <w:i/>
          <w:iCs/>
        </w:rPr>
        <w:t>qui</w:t>
      </w:r>
      <w:r w:rsidR="00862CEC">
        <w:rPr>
          <w:i/>
          <w:iCs/>
        </w:rPr>
        <w:t xml:space="preserve"> a</w:t>
      </w:r>
      <w:r w:rsidR="00B91209">
        <w:rPr>
          <w:i/>
          <w:iCs/>
        </w:rPr>
        <w:t xml:space="preserve"> 1400km de frontière commune</w:t>
      </w:r>
      <w:r>
        <w:rPr>
          <w:iCs/>
        </w:rPr>
        <w:t xml:space="preserve">. Elle revêt un enjeu stratégique important pour la </w:t>
      </w:r>
      <w:r w:rsidRPr="00EB34BA">
        <w:rPr>
          <w:b/>
          <w:iCs/>
        </w:rPr>
        <w:t>Chine. La guerre de Corée a fortement marqué l’opinion chinoise car beaucoup de chinois sont morts durant cette guerre</w:t>
      </w:r>
      <w:r>
        <w:rPr>
          <w:iCs/>
        </w:rPr>
        <w:t>.</w:t>
      </w:r>
      <w:r w:rsidR="00B91209">
        <w:rPr>
          <w:iCs/>
        </w:rPr>
        <w:t xml:space="preserve"> </w:t>
      </w:r>
      <w:r w:rsidR="00B91209">
        <w:rPr>
          <w:i/>
          <w:iCs/>
        </w:rPr>
        <w:t>La Chute de l’URSS et la montée en puissance de la Chine ont fait de Pékin le 1</w:t>
      </w:r>
      <w:r w:rsidR="00B91209" w:rsidRPr="00B91209">
        <w:rPr>
          <w:i/>
          <w:iCs/>
          <w:vertAlign w:val="superscript"/>
        </w:rPr>
        <w:t>er</w:t>
      </w:r>
      <w:r w:rsidR="00B91209">
        <w:rPr>
          <w:i/>
          <w:iCs/>
        </w:rPr>
        <w:t xml:space="preserve"> partenaire de la Corée du Nord, qui seul est capable d’influencer celle-ci. En réalité, cette influence est limitée. </w:t>
      </w:r>
    </w:p>
    <w:p w:rsidR="003B4722" w:rsidRPr="0054746C" w:rsidRDefault="003B4722" w:rsidP="0054746C">
      <w:pPr>
        <w:pStyle w:val="Titre2"/>
      </w:pPr>
      <w:bookmarkStart w:id="584" w:name="_Toc355873966"/>
      <w:r>
        <w:t>Intérêts chinois</w:t>
      </w:r>
      <w:bookmarkEnd w:id="584"/>
    </w:p>
    <w:p w:rsidR="00AD5999" w:rsidRDefault="00EB34BA" w:rsidP="00EB34BA">
      <w:pPr>
        <w:pStyle w:val="Titre3"/>
      </w:pPr>
      <w:bookmarkStart w:id="585" w:name="_Toc355873967"/>
      <w:r>
        <w:t>Maintenir la paix</w:t>
      </w:r>
      <w:bookmarkEnd w:id="585"/>
    </w:p>
    <w:p w:rsidR="00EB34BA" w:rsidRPr="00EB34BA" w:rsidRDefault="00EB34BA" w:rsidP="00EB34BA"/>
    <w:p w:rsidR="00AD5999" w:rsidRPr="00EB34BA" w:rsidRDefault="003B4722" w:rsidP="00EB34BA">
      <w:pPr>
        <w:spacing w:after="0"/>
        <w:jc w:val="center"/>
        <w:rPr>
          <w:b/>
          <w:i/>
          <w:iCs/>
          <w:color w:val="FF0000"/>
        </w:rPr>
      </w:pPr>
      <w:r w:rsidRPr="00EB34BA">
        <w:rPr>
          <w:b/>
          <w:i/>
          <w:iCs/>
          <w:color w:val="FF0000"/>
        </w:rPr>
        <w:t>« Pas de guerre, pas d’instabilité, pas de nucléaire »</w:t>
      </w:r>
    </w:p>
    <w:p w:rsidR="00FC3E50" w:rsidRDefault="00FC3E50" w:rsidP="00663B4F">
      <w:pPr>
        <w:spacing w:after="0"/>
        <w:jc w:val="both"/>
        <w:rPr>
          <w:iCs/>
        </w:rPr>
      </w:pPr>
    </w:p>
    <w:p w:rsidR="00EB34BA" w:rsidRPr="00862CEC" w:rsidRDefault="00EB34BA" w:rsidP="00663B4F">
      <w:pPr>
        <w:spacing w:after="0"/>
        <w:jc w:val="both"/>
        <w:rPr>
          <w:i/>
          <w:iCs/>
        </w:rPr>
      </w:pPr>
      <w:r>
        <w:rPr>
          <w:iCs/>
        </w:rPr>
        <w:t>Maintenir la paix est</w:t>
      </w:r>
      <w:r w:rsidR="003B4722">
        <w:rPr>
          <w:iCs/>
        </w:rPr>
        <w:t xml:space="preserve"> la plus importante des priorités. Un conflit retarderait le développement économique chinois. </w:t>
      </w:r>
      <w:r w:rsidR="000B6F73">
        <w:rPr>
          <w:i/>
          <w:iCs/>
        </w:rPr>
        <w:t>La Chine considère la voie diplomatique comme la seule manière  de résoudre le problème nord-coréen. Une rhétorique pousse Pyongyang à s’isoler.  Cependant, la Corée du Nord manipule les négociations pour maximiser ses profits. Les chinois tenteront de leur faire adopter le « modèle chinois », mais seules de timides réformes auront lieu.</w:t>
      </w:r>
    </w:p>
    <w:p w:rsidR="00EB34BA" w:rsidRDefault="00862CEC" w:rsidP="00862CEC">
      <w:pPr>
        <w:pStyle w:val="Titre3"/>
      </w:pPr>
      <w:bookmarkStart w:id="586" w:name="_Toc355873968"/>
      <w:r>
        <w:t xml:space="preserve">Préserver la stabilité sur la </w:t>
      </w:r>
      <w:r w:rsidRPr="00862CEC">
        <w:t>péninsule</w:t>
      </w:r>
      <w:bookmarkEnd w:id="586"/>
    </w:p>
    <w:p w:rsidR="00862CEC" w:rsidRPr="00862CEC" w:rsidRDefault="00862CEC" w:rsidP="00862CEC"/>
    <w:p w:rsidR="003B4722" w:rsidRDefault="00EB34BA" w:rsidP="00663B4F">
      <w:pPr>
        <w:spacing w:after="0"/>
        <w:jc w:val="both"/>
        <w:rPr>
          <w:iCs/>
        </w:rPr>
      </w:pPr>
      <w:r>
        <w:rPr>
          <w:iCs/>
        </w:rPr>
        <w:t>Seconde priorité :</w:t>
      </w:r>
      <w:r w:rsidR="003B4722">
        <w:rPr>
          <w:iCs/>
        </w:rPr>
        <w:t xml:space="preserve"> préserver la stabilité sur la péninsule. La chute du régime nord-coréen pour amener un lot d’instabilité :</w:t>
      </w:r>
    </w:p>
    <w:p w:rsidR="003B4722" w:rsidRDefault="003B4722" w:rsidP="000662A5">
      <w:pPr>
        <w:pStyle w:val="Paragraphedeliste"/>
        <w:numPr>
          <w:ilvl w:val="0"/>
          <w:numId w:val="148"/>
        </w:numPr>
        <w:spacing w:after="0"/>
        <w:jc w:val="both"/>
        <w:rPr>
          <w:iCs/>
        </w:rPr>
      </w:pPr>
      <w:r>
        <w:rPr>
          <w:iCs/>
        </w:rPr>
        <w:t xml:space="preserve">réfugiés nord-coréens </w:t>
      </w:r>
      <w:r w:rsidRPr="003B4722">
        <w:rPr>
          <w:iCs/>
        </w:rPr>
        <w:sym w:font="Wingdings" w:char="F0E0"/>
      </w:r>
      <w:r>
        <w:rPr>
          <w:iCs/>
        </w:rPr>
        <w:t xml:space="preserve"> Montée de la criminalité en Chine</w:t>
      </w:r>
    </w:p>
    <w:p w:rsidR="003B4722" w:rsidRDefault="003B4722" w:rsidP="000662A5">
      <w:pPr>
        <w:pStyle w:val="Paragraphedeliste"/>
        <w:numPr>
          <w:ilvl w:val="0"/>
          <w:numId w:val="148"/>
        </w:numPr>
        <w:spacing w:after="0"/>
        <w:jc w:val="both"/>
        <w:rPr>
          <w:iCs/>
        </w:rPr>
      </w:pPr>
      <w:r w:rsidRPr="00EB34BA">
        <w:rPr>
          <w:b/>
          <w:iCs/>
        </w:rPr>
        <w:t>Craint de voir une convergence de vues entre les USA et la Corée du Sud sur une possible action militaire</w:t>
      </w:r>
      <w:r>
        <w:rPr>
          <w:iCs/>
        </w:rPr>
        <w:t>.</w:t>
      </w:r>
    </w:p>
    <w:p w:rsidR="00B91209" w:rsidRDefault="00B91209" w:rsidP="00B91209">
      <w:pPr>
        <w:spacing w:after="0"/>
        <w:jc w:val="both"/>
        <w:rPr>
          <w:i/>
          <w:iCs/>
        </w:rPr>
      </w:pPr>
    </w:p>
    <w:p w:rsidR="00B91209" w:rsidRPr="00B91209" w:rsidRDefault="00B91209" w:rsidP="00B91209">
      <w:pPr>
        <w:spacing w:after="0"/>
        <w:jc w:val="both"/>
        <w:rPr>
          <w:i/>
          <w:iCs/>
        </w:rPr>
      </w:pPr>
      <w:r>
        <w:rPr>
          <w:i/>
          <w:iCs/>
        </w:rPr>
        <w:t xml:space="preserve">La Corée du nord a une importance stratégique pour la Chine car la chute du régime pourrait mener à des troupes US près de la frontière chinoise. En plus, les trois provinces limitrophes de la Corée du Nord représentent 10% du PIB chinois. La Chine n’a aucun intérêt à modifier le statuquo </w:t>
      </w:r>
    </w:p>
    <w:p w:rsidR="003B4722" w:rsidRDefault="00EB34BA" w:rsidP="00EB34BA">
      <w:pPr>
        <w:pStyle w:val="Titre3"/>
      </w:pPr>
      <w:bookmarkStart w:id="587" w:name="_Toc355873969"/>
      <w:r>
        <w:t>Eliminer les armes nucléaires ?</w:t>
      </w:r>
      <w:bookmarkEnd w:id="587"/>
    </w:p>
    <w:p w:rsidR="00EB34BA" w:rsidRPr="00EB34BA" w:rsidRDefault="00EB34BA" w:rsidP="00EB34BA"/>
    <w:p w:rsidR="00862CEC" w:rsidRPr="00862CEC" w:rsidRDefault="003B4722" w:rsidP="00663B4F">
      <w:pPr>
        <w:spacing w:after="0"/>
        <w:jc w:val="both"/>
        <w:rPr>
          <w:i/>
          <w:iCs/>
        </w:rPr>
      </w:pPr>
      <w:r>
        <w:rPr>
          <w:iCs/>
        </w:rPr>
        <w:t>Eliminer les armes nucléaires de</w:t>
      </w:r>
      <w:r w:rsidR="00EB34BA">
        <w:rPr>
          <w:iCs/>
        </w:rPr>
        <w:t xml:space="preserve"> la péninsule :</w:t>
      </w:r>
      <w:r>
        <w:rPr>
          <w:iCs/>
        </w:rPr>
        <w:t xml:space="preserve"> </w:t>
      </w:r>
      <w:r w:rsidRPr="00862CEC">
        <w:rPr>
          <w:b/>
          <w:iCs/>
          <w:color w:val="FF0000"/>
        </w:rPr>
        <w:t>objectif moindre pour la Chine</w:t>
      </w:r>
      <w:r>
        <w:rPr>
          <w:iCs/>
        </w:rPr>
        <w:t xml:space="preserve">. </w:t>
      </w:r>
      <w:r w:rsidRPr="00EB34BA">
        <w:rPr>
          <w:b/>
          <w:iCs/>
        </w:rPr>
        <w:t>La Chine ne peut exiger la dénucléarisation de la Corée du Nord si cela n’amène pas plus de stabilité</w:t>
      </w:r>
      <w:r>
        <w:rPr>
          <w:iCs/>
        </w:rPr>
        <w:t>.</w:t>
      </w:r>
      <w:r w:rsidR="00862CEC">
        <w:rPr>
          <w:iCs/>
        </w:rPr>
        <w:t xml:space="preserve"> </w:t>
      </w:r>
      <w:r w:rsidR="00862CEC">
        <w:rPr>
          <w:i/>
          <w:iCs/>
        </w:rPr>
        <w:t xml:space="preserve">Par ailleurs, si la Corée du Nord venait à obtenir une vraie bombe nucléaire, cela pourrait tenter le Japon, la Corée du Sud ou Taiwan d’en fabriquer une. Les chinois ont eu un comportement trop laxiste vis-à-vis du </w:t>
      </w:r>
      <w:r w:rsidR="00862CEC">
        <w:rPr>
          <w:i/>
          <w:iCs/>
        </w:rPr>
        <w:lastRenderedPageBreak/>
        <w:t>nucléaire et a fermé les yeux sur les transferts de technologies venues du Pakistan. Cependant, les USA ont aussi leur rôle. En attaquant l’Irak et l’Afghanistan et en incluant la Corée du Nord dans l’Axe du mal, la Corée du Nord avait tout intérêt à se doter du nucléaire pour sanctuariser son territoire. Les chinois tenteront d’amadouer les nord-coréens avec des investissements, mais cela échouera.</w:t>
      </w:r>
    </w:p>
    <w:p w:rsidR="00862CEC" w:rsidRDefault="00862CEC" w:rsidP="00862CEC">
      <w:pPr>
        <w:pStyle w:val="Titre3"/>
      </w:pPr>
      <w:bookmarkStart w:id="588" w:name="_Toc355873970"/>
      <w:r>
        <w:t>Zone tampon</w:t>
      </w:r>
      <w:bookmarkEnd w:id="588"/>
    </w:p>
    <w:p w:rsidR="00862CEC" w:rsidRPr="00862CEC" w:rsidRDefault="00862CEC" w:rsidP="00862CEC"/>
    <w:p w:rsidR="00587BD3" w:rsidRDefault="00587BD3" w:rsidP="00663B4F">
      <w:pPr>
        <w:spacing w:after="0"/>
        <w:jc w:val="both"/>
        <w:rPr>
          <w:iCs/>
        </w:rPr>
      </w:pPr>
      <w:r>
        <w:rPr>
          <w:iCs/>
        </w:rPr>
        <w:t xml:space="preserve">La Chine aimerait prévenir la présence d’une puissance étrangère à ses frontières. La Corée du nord est une </w:t>
      </w:r>
      <w:r w:rsidRPr="00EB34BA">
        <w:rPr>
          <w:b/>
          <w:iCs/>
        </w:rPr>
        <w:t>zone tampon entre la Chine et la Corée du sud, avec des bases américaines</w:t>
      </w:r>
      <w:r w:rsidR="00EB34BA">
        <w:rPr>
          <w:b/>
          <w:iCs/>
        </w:rPr>
        <w:t xml:space="preserve"> (25000 soldats US)</w:t>
      </w:r>
      <w:r>
        <w:rPr>
          <w:iCs/>
        </w:rPr>
        <w:t xml:space="preserve">. </w:t>
      </w:r>
    </w:p>
    <w:p w:rsidR="00587BD3" w:rsidRDefault="00862CEC" w:rsidP="00862CEC">
      <w:pPr>
        <w:pStyle w:val="Titre3"/>
      </w:pPr>
      <w:bookmarkStart w:id="589" w:name="_Toc355873971"/>
      <w:r>
        <w:t>Economie</w:t>
      </w:r>
      <w:bookmarkEnd w:id="589"/>
    </w:p>
    <w:p w:rsidR="00862CEC" w:rsidRPr="00862CEC" w:rsidRDefault="00862CEC" w:rsidP="00862CEC"/>
    <w:p w:rsidR="00862CEC" w:rsidRDefault="00587BD3" w:rsidP="00663B4F">
      <w:pPr>
        <w:spacing w:after="0"/>
        <w:jc w:val="both"/>
        <w:rPr>
          <w:iCs/>
        </w:rPr>
      </w:pPr>
      <w:r>
        <w:rPr>
          <w:iCs/>
        </w:rPr>
        <w:t xml:space="preserve">La Chine a un </w:t>
      </w:r>
      <w:r w:rsidRPr="00862CEC">
        <w:rPr>
          <w:b/>
          <w:iCs/>
        </w:rPr>
        <w:t>intérêt fort à ce que la Corée du Nord devienne un Etat économiquement</w:t>
      </w:r>
      <w:r>
        <w:rPr>
          <w:iCs/>
        </w:rPr>
        <w:t xml:space="preserve"> </w:t>
      </w:r>
      <w:r w:rsidR="00862CEC">
        <w:rPr>
          <w:iCs/>
        </w:rPr>
        <w:t>viable</w:t>
      </w:r>
      <w:r>
        <w:rPr>
          <w:iCs/>
        </w:rPr>
        <w:t xml:space="preserve"> qui permettrait de lever la menace de l’instabilité. Cela implique que la Chine fasse pression sur la Corée du Nord pour qu’elle mette en place des réformes pour s’ouvrir au monde.</w:t>
      </w:r>
      <w:r w:rsidR="00EB34BA">
        <w:rPr>
          <w:iCs/>
        </w:rPr>
        <w:t xml:space="preserve"> La Chine redoute plus les réactions américaines et sud-coréennes que la Corée du Nord.</w:t>
      </w:r>
    </w:p>
    <w:p w:rsidR="00B91209" w:rsidRDefault="00862CEC" w:rsidP="00862CEC">
      <w:pPr>
        <w:pStyle w:val="Titre2"/>
      </w:pPr>
      <w:bookmarkStart w:id="590" w:name="_Toc355873972"/>
      <w:r w:rsidRPr="00862CEC">
        <w:t xml:space="preserve">Relations Corée du Nord </w:t>
      </w:r>
      <w:r>
        <w:t>–</w:t>
      </w:r>
      <w:r w:rsidRPr="00862CEC">
        <w:t xml:space="preserve"> Chine</w:t>
      </w:r>
      <w:bookmarkEnd w:id="590"/>
    </w:p>
    <w:p w:rsidR="00862CEC" w:rsidRDefault="00862CEC" w:rsidP="00862CEC">
      <w:pPr>
        <w:pStyle w:val="Sansinterligne"/>
      </w:pPr>
    </w:p>
    <w:p w:rsidR="00862CEC" w:rsidRPr="00862CEC" w:rsidRDefault="00862CEC" w:rsidP="000662A5">
      <w:pPr>
        <w:pStyle w:val="Sansinterligne"/>
        <w:numPr>
          <w:ilvl w:val="0"/>
          <w:numId w:val="148"/>
        </w:numPr>
        <w:jc w:val="both"/>
      </w:pPr>
      <w:r w:rsidRPr="00862CEC">
        <w:t>Traité d’amitié, de coopération et</w:t>
      </w:r>
      <w:r>
        <w:t xml:space="preserve"> </w:t>
      </w:r>
      <w:proofErr w:type="gramStart"/>
      <w:r w:rsidRPr="00862CEC">
        <w:t>d’assistance mutuelle signé</w:t>
      </w:r>
      <w:proofErr w:type="gramEnd"/>
      <w:r w:rsidRPr="00862CEC">
        <w:t xml:space="preserve"> en 1961</w:t>
      </w:r>
    </w:p>
    <w:p w:rsidR="00862CEC" w:rsidRDefault="00862CEC" w:rsidP="000662A5">
      <w:pPr>
        <w:pStyle w:val="Sansinterligne"/>
        <w:numPr>
          <w:ilvl w:val="0"/>
          <w:numId w:val="148"/>
        </w:numPr>
        <w:jc w:val="both"/>
      </w:pPr>
      <w:r w:rsidRPr="00862CEC">
        <w:t>Frictions bilatérales récentes</w:t>
      </w:r>
    </w:p>
    <w:p w:rsidR="00862CEC" w:rsidRDefault="00862CEC" w:rsidP="000662A5">
      <w:pPr>
        <w:pStyle w:val="Sansinterligne"/>
        <w:numPr>
          <w:ilvl w:val="1"/>
          <w:numId w:val="148"/>
        </w:numPr>
        <w:jc w:val="both"/>
      </w:pPr>
      <w:r w:rsidRPr="00862CEC">
        <w:t>2006 – 2011 : les ambitions nucléaires nord-coréennes</w:t>
      </w:r>
      <w:r>
        <w:t xml:space="preserve"> </w:t>
      </w:r>
      <w:r w:rsidRPr="00862CEC">
        <w:t>attisent des tensions</w:t>
      </w:r>
    </w:p>
    <w:p w:rsidR="00862CEC" w:rsidRDefault="00862CEC" w:rsidP="000662A5">
      <w:pPr>
        <w:pStyle w:val="Sansinterligne"/>
        <w:numPr>
          <w:ilvl w:val="1"/>
          <w:numId w:val="148"/>
        </w:numPr>
        <w:jc w:val="both"/>
      </w:pPr>
      <w:r w:rsidRPr="00862CEC">
        <w:t>Début 2012 : la transition du pouvoir nord-coréen</w:t>
      </w:r>
      <w:r>
        <w:t xml:space="preserve"> </w:t>
      </w:r>
      <w:r w:rsidRPr="00862CEC">
        <w:t>crée une certaine incertitude</w:t>
      </w:r>
    </w:p>
    <w:p w:rsidR="00862CEC" w:rsidRDefault="00862CEC" w:rsidP="000662A5">
      <w:pPr>
        <w:pStyle w:val="Sansinterligne"/>
        <w:numPr>
          <w:ilvl w:val="0"/>
          <w:numId w:val="148"/>
        </w:numPr>
        <w:jc w:val="both"/>
      </w:pPr>
      <w:r w:rsidRPr="00862CEC">
        <w:t>Liens économiques forts entre les deux</w:t>
      </w:r>
      <w:r>
        <w:t xml:space="preserve"> </w:t>
      </w:r>
      <w:r w:rsidRPr="00862CEC">
        <w:t>pays</w:t>
      </w:r>
    </w:p>
    <w:p w:rsidR="00FC3E50" w:rsidRPr="00862CEC" w:rsidRDefault="00862CEC" w:rsidP="000662A5">
      <w:pPr>
        <w:pStyle w:val="Sansinterligne"/>
        <w:numPr>
          <w:ilvl w:val="0"/>
          <w:numId w:val="148"/>
        </w:numPr>
        <w:jc w:val="both"/>
      </w:pPr>
      <w:r w:rsidRPr="00862CEC">
        <w:t>Est-ce que la Chine exerce des pressions</w:t>
      </w:r>
      <w:r>
        <w:t xml:space="preserve"> </w:t>
      </w:r>
      <w:r w:rsidRPr="00862CEC">
        <w:t>sur la Corée du Nord ?</w:t>
      </w:r>
      <w:r>
        <w:t xml:space="preserve"> : </w:t>
      </w:r>
      <w:r w:rsidRPr="00862CEC">
        <w:t>La Chine reconnait elle-même le besoin</w:t>
      </w:r>
      <w:r>
        <w:t xml:space="preserve"> </w:t>
      </w:r>
      <w:r w:rsidRPr="00862CEC">
        <w:t>d’exercer des pressions sur la Corée du Nord</w:t>
      </w:r>
      <w:r>
        <w:t xml:space="preserve"> </w:t>
      </w:r>
      <w:r w:rsidRPr="00862CEC">
        <w:t>pour s’assurer que les intérêts chinois soient</w:t>
      </w:r>
      <w:r>
        <w:t xml:space="preserve"> </w:t>
      </w:r>
      <w:r w:rsidRPr="00862CEC">
        <w:t>bien protégés</w:t>
      </w:r>
    </w:p>
    <w:p w:rsidR="00AD5999" w:rsidRDefault="001234ED" w:rsidP="001234ED">
      <w:pPr>
        <w:pStyle w:val="Titre2"/>
      </w:pPr>
      <w:bookmarkStart w:id="591" w:name="_Toc355873973"/>
      <w:r>
        <w:t>La Corée du Nord, Etat agitateur de l’Extrême-Orient</w:t>
      </w:r>
      <w:bookmarkEnd w:id="591"/>
    </w:p>
    <w:p w:rsidR="00AD5999" w:rsidRDefault="00AD5999" w:rsidP="00663B4F">
      <w:pPr>
        <w:spacing w:after="0"/>
        <w:jc w:val="both"/>
        <w:rPr>
          <w:iCs/>
        </w:rPr>
      </w:pPr>
    </w:p>
    <w:p w:rsidR="001234ED" w:rsidRDefault="001234ED" w:rsidP="00663B4F">
      <w:pPr>
        <w:spacing w:after="0"/>
        <w:jc w:val="both"/>
        <w:rPr>
          <w:i/>
          <w:iCs/>
        </w:rPr>
      </w:pPr>
      <w:r>
        <w:rPr>
          <w:i/>
          <w:iCs/>
        </w:rPr>
        <w:t xml:space="preserve">La population nord-coréenne voit son existence plongée dans l’ignorance de la réalité du monde. </w:t>
      </w:r>
      <w:r w:rsidR="00B91209">
        <w:rPr>
          <w:i/>
          <w:iCs/>
        </w:rPr>
        <w:t>Le régime désinforme la population. Les opposants au régime sont envoyés dans des camps. La fin de la proximité avec Moscou a réduit les importations d’armes, qui se sont maintenant au prix du marché. En plus de cela, la doctrine du « juche » prône une vraie autosuffisance, ce qui est impossible et mène à des catastrophes humanitaires.</w:t>
      </w:r>
    </w:p>
    <w:p w:rsidR="000B6F73" w:rsidRDefault="000B6F73" w:rsidP="000B6F73">
      <w:pPr>
        <w:pStyle w:val="Titre2"/>
      </w:pPr>
      <w:bookmarkStart w:id="592" w:name="_Toc355873974"/>
      <w:r>
        <w:t>Le programme balistique de Pyongyang : une menace complémentaire</w:t>
      </w:r>
      <w:bookmarkEnd w:id="592"/>
    </w:p>
    <w:p w:rsidR="00B91209" w:rsidRDefault="00B91209" w:rsidP="00663B4F">
      <w:pPr>
        <w:spacing w:after="0"/>
        <w:jc w:val="both"/>
        <w:rPr>
          <w:i/>
          <w:iCs/>
        </w:rPr>
      </w:pPr>
    </w:p>
    <w:p w:rsidR="00B91209" w:rsidRDefault="000876D4" w:rsidP="00663B4F">
      <w:pPr>
        <w:spacing w:after="0"/>
        <w:jc w:val="both"/>
        <w:rPr>
          <w:i/>
          <w:iCs/>
        </w:rPr>
      </w:pPr>
      <w:r>
        <w:rPr>
          <w:i/>
          <w:iCs/>
        </w:rPr>
        <w:t xml:space="preserve">Le programme balistique nord-coréen a jeté les bases de ce qui est aujourd’hui devenu un vrai cauchemar en matière de prolifération pour les USA. La Corée du Nord peut théoriquement atteindre l’Alaska avec ses missiles. Il y aurait aussi des chances pour que les nord-coréens vendent leur technologie nucléaire aux autres pays non-démocratiques. </w:t>
      </w:r>
    </w:p>
    <w:p w:rsidR="000876D4" w:rsidRPr="001234ED" w:rsidRDefault="000876D4" w:rsidP="000876D4">
      <w:pPr>
        <w:pStyle w:val="Titre2"/>
      </w:pPr>
      <w:bookmarkStart w:id="593" w:name="_Toc355873975"/>
      <w:r>
        <w:lastRenderedPageBreak/>
        <w:t>La Corée de Kim Jong-un : une nouvelle inconnue</w:t>
      </w:r>
      <w:bookmarkEnd w:id="593"/>
    </w:p>
    <w:p w:rsidR="00AD5999" w:rsidRDefault="00AD5999" w:rsidP="00663B4F">
      <w:pPr>
        <w:spacing w:after="0"/>
        <w:jc w:val="both"/>
        <w:rPr>
          <w:i/>
          <w:iCs/>
        </w:rPr>
      </w:pPr>
    </w:p>
    <w:p w:rsidR="00AD5999" w:rsidRDefault="000876D4" w:rsidP="00663B4F">
      <w:pPr>
        <w:spacing w:after="0"/>
        <w:jc w:val="both"/>
        <w:rPr>
          <w:iCs/>
        </w:rPr>
      </w:pPr>
      <w:r>
        <w:rPr>
          <w:i/>
          <w:iCs/>
        </w:rPr>
        <w:t xml:space="preserve">Une lutte fratricide entre différentes factions constitue un scénario que Pékin veut absolument éviter. Par ailleurs, suite à l’intervention en Libye, Pyongyang a intérêt à pouvoir se défendre. Pékin n’est plus capable de contrôler la Corée du Nord, malgré l’asymétrie économique. La mort de Kim Jong-il ne modifie </w:t>
      </w:r>
      <w:r w:rsidR="00CC2525">
        <w:rPr>
          <w:i/>
          <w:iCs/>
        </w:rPr>
        <w:t>rien aux i</w:t>
      </w:r>
      <w:r w:rsidR="0063677A">
        <w:rPr>
          <w:i/>
          <w:iCs/>
        </w:rPr>
        <w:t>ntérêts chinois dans la région.</w:t>
      </w:r>
    </w:p>
    <w:p w:rsidR="00AA5923" w:rsidRDefault="00AA5923" w:rsidP="00663B4F">
      <w:pPr>
        <w:spacing w:after="0"/>
        <w:jc w:val="both"/>
        <w:rPr>
          <w:iCs/>
        </w:rPr>
      </w:pPr>
    </w:p>
    <w:p w:rsidR="00AA5923" w:rsidRDefault="00AA5923" w:rsidP="00663B4F">
      <w:pPr>
        <w:spacing w:after="0"/>
        <w:jc w:val="both"/>
        <w:rPr>
          <w:iCs/>
        </w:rPr>
      </w:pPr>
    </w:p>
    <w:p w:rsidR="00AA5923" w:rsidRDefault="00AA5923"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E52E97">
      <w:pPr>
        <w:pStyle w:val="Titre1"/>
      </w:pPr>
      <w:bookmarkStart w:id="594" w:name="_Toc355873976"/>
      <w:r>
        <w:lastRenderedPageBreak/>
        <w:t>La stratégie d’influence chinoise en Asie du Sud-est : obstacles, opportunités et réponse régionale</w:t>
      </w:r>
      <w:bookmarkEnd w:id="594"/>
    </w:p>
    <w:p w:rsidR="00E52E97" w:rsidRDefault="00E52E97" w:rsidP="00E52E97">
      <w:pPr>
        <w:pStyle w:val="Titre2"/>
      </w:pPr>
      <w:bookmarkStart w:id="595" w:name="_Toc355873977"/>
      <w:r>
        <w:t>Géographie</w:t>
      </w:r>
      <w:bookmarkEnd w:id="595"/>
    </w:p>
    <w:p w:rsidR="00E52E97" w:rsidRDefault="00E52E97" w:rsidP="00E52E97">
      <w:pPr>
        <w:spacing w:after="0"/>
        <w:jc w:val="both"/>
      </w:pPr>
    </w:p>
    <w:p w:rsidR="00E52E97" w:rsidRDefault="00E52E97" w:rsidP="00E52E97">
      <w:pPr>
        <w:spacing w:after="0"/>
        <w:jc w:val="both"/>
      </w:pPr>
      <w:r>
        <w:t xml:space="preserve">L’Asie du sud-est est une région assez centrale. Elle connecte deux océans et est la superposition de plusieurs cultures et de multiples influences (hindoues, chinoises, musulmanes,  japonaises, européennes, américaines etc.). On y retrouve 3 détroits majeurs (Malacca, </w:t>
      </w:r>
      <w:proofErr w:type="spellStart"/>
      <w:r>
        <w:t>Sunda</w:t>
      </w:r>
      <w:proofErr w:type="spellEnd"/>
      <w:r>
        <w:t>, Lombok) qui concentrent plus de 58% du commerce international.</w:t>
      </w:r>
    </w:p>
    <w:p w:rsidR="00E52E97" w:rsidRDefault="00E52E97" w:rsidP="00E52E97">
      <w:pPr>
        <w:spacing w:after="0"/>
        <w:jc w:val="both"/>
      </w:pPr>
    </w:p>
    <w:p w:rsidR="00E52E97" w:rsidRDefault="00E52E97" w:rsidP="00E52E97">
      <w:pPr>
        <w:spacing w:after="0"/>
        <w:jc w:val="center"/>
      </w:pPr>
      <w:r>
        <w:rPr>
          <w:noProof/>
          <w:lang w:eastAsia="fr-BE"/>
        </w:rPr>
        <w:drawing>
          <wp:inline distT="0" distB="0" distL="0" distR="0">
            <wp:extent cx="5756711" cy="2286000"/>
            <wp:effectExtent l="0" t="0" r="0" b="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srcRect l="18081" t="36899" r="18265" b="22660"/>
                    <a:stretch/>
                  </pic:blipFill>
                  <pic:spPr bwMode="auto">
                    <a:xfrm>
                      <a:off x="0" y="0"/>
                      <a:ext cx="5754589" cy="2285157"/>
                    </a:xfrm>
                    <a:prstGeom prst="rect">
                      <a:avLst/>
                    </a:prstGeom>
                    <a:ln>
                      <a:noFill/>
                    </a:ln>
                    <a:extLst>
                      <a:ext uri="{53640926-AAD7-44D8-BBD7-CCE9431645EC}">
                        <a14:shadowObscured xmlns:a14="http://schemas.microsoft.com/office/drawing/2010/main"/>
                      </a:ext>
                    </a:extLst>
                  </pic:spPr>
                </pic:pic>
              </a:graphicData>
            </a:graphic>
          </wp:inline>
        </w:drawing>
      </w:r>
    </w:p>
    <w:p w:rsidR="00E52E97" w:rsidRDefault="00E52E97" w:rsidP="00E52E97">
      <w:pPr>
        <w:spacing w:after="0"/>
        <w:jc w:val="both"/>
      </w:pPr>
    </w:p>
    <w:p w:rsidR="00E52E97" w:rsidRDefault="00E52E97" w:rsidP="00E52E97">
      <w:pPr>
        <w:spacing w:after="0"/>
        <w:jc w:val="both"/>
      </w:pPr>
      <w:r>
        <w:t xml:space="preserve">L’Asie du sud-est est une </w:t>
      </w:r>
      <w:r w:rsidRPr="00D978D2">
        <w:rPr>
          <w:b/>
        </w:rPr>
        <w:t>construction récente</w:t>
      </w:r>
      <w:r>
        <w:t>. Avant la seconde guerre mondiale, il s’agissait juste d’un monde assez nébuleux pour nous. Après cette guerre, on en est arrivé à un imaginaire d’une Asie du sud-est formant un tout cohérent. Cependant, cette cohérence n’est pas ce qu’on croit. On retrouve en effet l’Indochine, territoire continental, et l’Insulinde (territoire en mer)</w:t>
      </w:r>
      <w:r>
        <w:rPr>
          <w:rStyle w:val="Appelnotedebasdep"/>
        </w:rPr>
        <w:footnoteReference w:id="144"/>
      </w:r>
      <w:r>
        <w:t xml:space="preserve">. </w:t>
      </w:r>
    </w:p>
    <w:p w:rsidR="00E52E97" w:rsidRDefault="00E52E97" w:rsidP="00E52E97">
      <w:pPr>
        <w:spacing w:after="0"/>
        <w:jc w:val="both"/>
      </w:pPr>
    </w:p>
    <w:p w:rsidR="00E52E97" w:rsidRDefault="00E52E97" w:rsidP="00E52E97">
      <w:pPr>
        <w:spacing w:after="0"/>
        <w:jc w:val="center"/>
      </w:pPr>
      <w:r>
        <w:rPr>
          <w:noProof/>
          <w:lang w:eastAsia="fr-BE"/>
        </w:rPr>
        <w:drawing>
          <wp:inline distT="0" distB="0" distL="0" distR="0">
            <wp:extent cx="4029740" cy="2707730"/>
            <wp:effectExtent l="0" t="0" r="0"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print"/>
                    <a:srcRect l="27675" t="32471" r="25646" b="17347"/>
                    <a:stretch/>
                  </pic:blipFill>
                  <pic:spPr bwMode="auto">
                    <a:xfrm>
                      <a:off x="0" y="0"/>
                      <a:ext cx="4028253" cy="2706731"/>
                    </a:xfrm>
                    <a:prstGeom prst="rect">
                      <a:avLst/>
                    </a:prstGeom>
                    <a:ln>
                      <a:noFill/>
                    </a:ln>
                    <a:extLst>
                      <a:ext uri="{53640926-AAD7-44D8-BBD7-CCE9431645EC}">
                        <a14:shadowObscured xmlns:a14="http://schemas.microsoft.com/office/drawing/2010/main"/>
                      </a:ext>
                    </a:extLst>
                  </pic:spPr>
                </pic:pic>
              </a:graphicData>
            </a:graphic>
          </wp:inline>
        </w:drawing>
      </w:r>
    </w:p>
    <w:p w:rsidR="00E52E97" w:rsidRDefault="00E52E97" w:rsidP="00E52E97">
      <w:pPr>
        <w:pStyle w:val="Titre2"/>
      </w:pPr>
      <w:bookmarkStart w:id="596" w:name="_Toc355873978"/>
      <w:r>
        <w:lastRenderedPageBreak/>
        <w:t>Histoire</w:t>
      </w:r>
      <w:bookmarkEnd w:id="596"/>
    </w:p>
    <w:p w:rsidR="00E52E97" w:rsidRDefault="00E52E97" w:rsidP="00E52E97">
      <w:pPr>
        <w:pStyle w:val="Titre3"/>
      </w:pPr>
      <w:bookmarkStart w:id="597" w:name="_Toc355873979"/>
      <w:r>
        <w:t>Période « classique »</w:t>
      </w:r>
      <w:bookmarkEnd w:id="597"/>
    </w:p>
    <w:p w:rsidR="00E52E97" w:rsidRDefault="00E52E97" w:rsidP="00E52E97">
      <w:pPr>
        <w:spacing w:after="0"/>
        <w:jc w:val="both"/>
      </w:pPr>
    </w:p>
    <w:p w:rsidR="00E52E97" w:rsidRDefault="00E52E97" w:rsidP="00E52E97">
      <w:pPr>
        <w:spacing w:after="0"/>
        <w:jc w:val="both"/>
      </w:pPr>
      <w:r>
        <w:t xml:space="preserve">C’est comme cela que l’on appelle le « Moyen-âge » sud-est asiatique. A cette époque, l’Asie du sud-est </w:t>
      </w:r>
      <w:r w:rsidRPr="00D978D2">
        <w:rPr>
          <w:b/>
        </w:rPr>
        <w:t>ne ressemble en rien à ce que nous connaissant en Europe</w:t>
      </w:r>
      <w:r>
        <w:t xml:space="preserve">. L’Asie du sud-est est fortement influencée par l’Inde. A l’époque, l’Inde n’est pas unifiée comme actuellement. Il y a deux types d’organisation territoriale : Royaumes agraires (Angkor, Ayutthaya, Pagan – Mataram, </w:t>
      </w:r>
      <w:proofErr w:type="spellStart"/>
      <w:r>
        <w:t>Mojopahit</w:t>
      </w:r>
      <w:proofErr w:type="spellEnd"/>
      <w:r>
        <w:t xml:space="preserve">) et Réseaux commerciaux (Malacca, </w:t>
      </w:r>
      <w:proofErr w:type="spellStart"/>
      <w:r>
        <w:t>Srivijaya</w:t>
      </w:r>
      <w:proofErr w:type="spellEnd"/>
      <w:r>
        <w:t xml:space="preserve">…). Mais il y a aussi plusieurs </w:t>
      </w:r>
      <w:r w:rsidRPr="00682EAD">
        <w:t>modèles socio-politiques, culturels et religieux :</w:t>
      </w:r>
    </w:p>
    <w:p w:rsidR="00E52E97" w:rsidRDefault="00E52E97" w:rsidP="00E52E97">
      <w:pPr>
        <w:pStyle w:val="Titre4"/>
      </w:pPr>
      <w:bookmarkStart w:id="598" w:name="_Toc355873980"/>
      <w:r>
        <w:t>Etat « mandala »</w:t>
      </w:r>
      <w:bookmarkEnd w:id="598"/>
    </w:p>
    <w:p w:rsidR="00E52E97" w:rsidRDefault="00E52E97" w:rsidP="00E52E97">
      <w:pPr>
        <w:spacing w:after="0"/>
        <w:jc w:val="both"/>
      </w:pPr>
      <w:r>
        <w:rPr>
          <w:noProof/>
          <w:lang w:eastAsia="fr-BE"/>
        </w:rPr>
        <w:drawing>
          <wp:anchor distT="0" distB="0" distL="114300" distR="114300" simplePos="0" relativeHeight="251684864" behindDoc="0" locked="0" layoutInCell="1" allowOverlap="1">
            <wp:simplePos x="0" y="0"/>
            <wp:positionH relativeFrom="column">
              <wp:posOffset>2150745</wp:posOffset>
            </wp:positionH>
            <wp:positionV relativeFrom="paragraph">
              <wp:posOffset>147320</wp:posOffset>
            </wp:positionV>
            <wp:extent cx="4061460" cy="4409440"/>
            <wp:effectExtent l="0" t="0" r="0" b="0"/>
            <wp:wrapSquare wrapText="bothSides"/>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extLst>
                        <a:ext uri="{28A0092B-C50C-407E-A947-70E740481C1C}">
                          <a14:useLocalDpi xmlns:a14="http://schemas.microsoft.com/office/drawing/2010/main" val="0"/>
                        </a:ext>
                      </a:extLst>
                    </a:blip>
                    <a:srcRect l="28044" t="14169" r="26753" b="7310"/>
                    <a:stretch/>
                  </pic:blipFill>
                  <pic:spPr bwMode="auto">
                    <a:xfrm>
                      <a:off x="0" y="0"/>
                      <a:ext cx="4061460" cy="4409440"/>
                    </a:xfrm>
                    <a:prstGeom prst="rect">
                      <a:avLst/>
                    </a:prstGeom>
                    <a:ln>
                      <a:noFill/>
                    </a:ln>
                    <a:extLst>
                      <a:ext uri="{53640926-AAD7-44D8-BBD7-CCE9431645EC}">
                        <a14:shadowObscured xmlns:a14="http://schemas.microsoft.com/office/drawing/2010/main"/>
                      </a:ext>
                    </a:extLst>
                  </pic:spPr>
                </pic:pic>
              </a:graphicData>
            </a:graphic>
          </wp:anchor>
        </w:drawing>
      </w:r>
    </w:p>
    <w:p w:rsidR="00E52E97" w:rsidRDefault="00F26B4F" w:rsidP="00E52E97">
      <w:pPr>
        <w:spacing w:after="0"/>
        <w:jc w:val="both"/>
      </w:pPr>
      <w:r>
        <w:rPr>
          <w:noProof/>
          <w:lang w:eastAsia="fr-BE"/>
        </w:rPr>
        <w:pict>
          <v:rect id="_x0000_s1035" style="position:absolute;left:0;text-align:left;margin-left:476.7pt;margin-top:7.2pt;width:17.55pt;height:35.15pt;z-index:251685888" strokecolor="white [3212]"/>
        </w:pict>
      </w:r>
      <w:r w:rsidR="00E52E97">
        <w:t xml:space="preserve">Les Etats en Asie du sud-est sont appelés les Etats galactiques ou « Etats mandalas ». Ils sont organisés différemment de chez nous. Notre vision d’un Etat est un pouvoir qui possède un territoire, des frontières, une population. En réalité, dans cette région, </w:t>
      </w:r>
      <w:r w:rsidR="00E52E97" w:rsidRPr="00D978D2">
        <w:rPr>
          <w:b/>
        </w:rPr>
        <w:t>un Etat sont déterminés par la puissance du centre et pas par les frontières</w:t>
      </w:r>
      <w:r w:rsidR="00E52E97">
        <w:t xml:space="preserve">. </w:t>
      </w:r>
    </w:p>
    <w:p w:rsidR="00E52E97" w:rsidRDefault="00E52E97" w:rsidP="00E52E97">
      <w:pPr>
        <w:spacing w:after="0"/>
        <w:jc w:val="both"/>
      </w:pPr>
    </w:p>
    <w:p w:rsidR="00E52E97" w:rsidRDefault="00E52E97" w:rsidP="00E52E97">
      <w:pPr>
        <w:spacing w:after="0"/>
        <w:jc w:val="both"/>
      </w:pPr>
      <w:r>
        <w:t xml:space="preserve">Le territoire n’est pas homogène mais est déterminé par la puissance du centre : Capital (où vit le roi) </w:t>
      </w:r>
      <w:r>
        <w:sym w:font="Wingdings" w:char="F0E8"/>
      </w:r>
      <w:r>
        <w:t xml:space="preserve"> </w:t>
      </w:r>
      <w:proofErr w:type="spellStart"/>
      <w:r>
        <w:t>Inner</w:t>
      </w:r>
      <w:proofErr w:type="spellEnd"/>
      <w:r>
        <w:t xml:space="preserve"> province (province intérieure qui </w:t>
      </w:r>
      <w:proofErr w:type="spellStart"/>
      <w:r>
        <w:t>accèpte</w:t>
      </w:r>
      <w:proofErr w:type="spellEnd"/>
      <w:r>
        <w:t xml:space="preserve"> la suzeraineté du roi) </w:t>
      </w:r>
      <w:r>
        <w:sym w:font="Wingdings" w:char="F0E8"/>
      </w:r>
      <w:r>
        <w:t xml:space="preserve"> </w:t>
      </w:r>
      <w:proofErr w:type="spellStart"/>
      <w:r>
        <w:t>Outer</w:t>
      </w:r>
      <w:proofErr w:type="spellEnd"/>
      <w:r>
        <w:t xml:space="preserve"> provinces (province extérieure qui est plus </w:t>
      </w:r>
      <w:proofErr w:type="spellStart"/>
      <w:r>
        <w:t>lachement</w:t>
      </w:r>
      <w:proofErr w:type="spellEnd"/>
      <w:r>
        <w:t xml:space="preserve"> attachée au centre) </w:t>
      </w:r>
      <w:r>
        <w:sym w:font="Wingdings" w:char="F0E8"/>
      </w:r>
      <w:r>
        <w:t xml:space="preserve"> </w:t>
      </w:r>
      <w:proofErr w:type="spellStart"/>
      <w:r>
        <w:t>Porous</w:t>
      </w:r>
      <w:proofErr w:type="spellEnd"/>
      <w:r>
        <w:t xml:space="preserve"> Border </w:t>
      </w:r>
      <w:proofErr w:type="spellStart"/>
      <w:r>
        <w:t>Regions</w:t>
      </w:r>
      <w:proofErr w:type="spellEnd"/>
      <w:r>
        <w:t xml:space="preserve"> (commerce avec eux et accepte la souveraineté du centre).</w:t>
      </w: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both"/>
      </w:pPr>
      <w:r>
        <w:t xml:space="preserve">Au final, c’est la personne du roi qui compte, il est le </w:t>
      </w:r>
      <w:r w:rsidRPr="00682EAD">
        <w:rPr>
          <w:b/>
        </w:rPr>
        <w:t>potentiel chef universel</w:t>
      </w:r>
      <w:r>
        <w:t xml:space="preserve">. Selon les idées hindouistes, le roi est légitime selon son </w:t>
      </w:r>
      <w:r w:rsidRPr="006E54E3">
        <w:rPr>
          <w:b/>
        </w:rPr>
        <w:t>Karma</w:t>
      </w:r>
      <w:r>
        <w:t xml:space="preserve">. La notion de l’équilibre des puissances n’existe pas, ici notre puissance se mesure à notre relation à la périphérie et on tente d’aller le plus loin possible. Vu qu’il y a plusieurs empires dans la région, ils sont dans un état de conflit perpétuel. </w:t>
      </w:r>
    </w:p>
    <w:p w:rsidR="00E52E97" w:rsidRDefault="00E52E97" w:rsidP="00E52E97">
      <w:pPr>
        <w:spacing w:after="0"/>
        <w:jc w:val="both"/>
      </w:pPr>
    </w:p>
    <w:p w:rsidR="00E52E97" w:rsidRDefault="00E52E97" w:rsidP="00E52E97">
      <w:pPr>
        <w:spacing w:after="0"/>
        <w:jc w:val="both"/>
      </w:pPr>
    </w:p>
    <w:p w:rsidR="00E52E97" w:rsidRPr="00CD33D1" w:rsidRDefault="00E52E97" w:rsidP="00E52E97">
      <w:pPr>
        <w:spacing w:after="0"/>
        <w:jc w:val="both"/>
      </w:pPr>
    </w:p>
    <w:p w:rsidR="00E52E97" w:rsidRPr="00D43C9A" w:rsidRDefault="00E52E97" w:rsidP="00E52E97">
      <w:pPr>
        <w:pStyle w:val="Titre4"/>
      </w:pPr>
      <w:bookmarkStart w:id="599" w:name="_Toc355873981"/>
      <w:r>
        <w:rPr>
          <w:noProof/>
          <w:lang w:eastAsia="fr-BE"/>
        </w:rPr>
        <w:lastRenderedPageBreak/>
        <w:drawing>
          <wp:anchor distT="0" distB="0" distL="114300" distR="114300" simplePos="0" relativeHeight="251686912" behindDoc="0" locked="0" layoutInCell="1" allowOverlap="1">
            <wp:simplePos x="0" y="0"/>
            <wp:positionH relativeFrom="column">
              <wp:posOffset>6350</wp:posOffset>
            </wp:positionH>
            <wp:positionV relativeFrom="paragraph">
              <wp:posOffset>66040</wp:posOffset>
            </wp:positionV>
            <wp:extent cx="3941445" cy="3008630"/>
            <wp:effectExtent l="0" t="0" r="0" b="0"/>
            <wp:wrapSquare wrapText="bothSides"/>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cstate="print">
                      <a:extLst>
                        <a:ext uri="{28A0092B-C50C-407E-A947-70E740481C1C}">
                          <a14:useLocalDpi xmlns:a14="http://schemas.microsoft.com/office/drawing/2010/main" val="0"/>
                        </a:ext>
                      </a:extLst>
                    </a:blip>
                    <a:srcRect l="29705" t="30753" r="28044" b="17641"/>
                    <a:stretch/>
                  </pic:blipFill>
                  <pic:spPr bwMode="auto">
                    <a:xfrm>
                      <a:off x="0" y="0"/>
                      <a:ext cx="3941445" cy="3008630"/>
                    </a:xfrm>
                    <a:prstGeom prst="rect">
                      <a:avLst/>
                    </a:prstGeom>
                    <a:ln>
                      <a:noFill/>
                    </a:ln>
                    <a:extLst>
                      <a:ext uri="{53640926-AAD7-44D8-BBD7-CCE9431645EC}">
                        <a14:shadowObscured xmlns:a14="http://schemas.microsoft.com/office/drawing/2010/main"/>
                      </a:ext>
                    </a:extLst>
                  </pic:spPr>
                </pic:pic>
              </a:graphicData>
            </a:graphic>
          </wp:anchor>
        </w:drawing>
      </w:r>
      <w:r>
        <w:t>Cités-Etats</w:t>
      </w:r>
      <w:bookmarkEnd w:id="599"/>
    </w:p>
    <w:p w:rsidR="00E52E97" w:rsidRDefault="00E52E97" w:rsidP="00E52E97">
      <w:pPr>
        <w:spacing w:after="0"/>
        <w:jc w:val="both"/>
        <w:rPr>
          <w:b/>
        </w:rPr>
      </w:pPr>
    </w:p>
    <w:p w:rsidR="00E52E97" w:rsidRDefault="00E52E97" w:rsidP="00E52E97">
      <w:pPr>
        <w:spacing w:after="0"/>
        <w:jc w:val="both"/>
      </w:pPr>
      <w:r>
        <w:t xml:space="preserve">Nous sommes dans un système où </w:t>
      </w:r>
      <w:r w:rsidRPr="006E54E3">
        <w:rPr>
          <w:b/>
        </w:rPr>
        <w:t>une ville se développe à l’embouchure d’un fleuve et taxe toute la production qui vient en amont du cours d’eau</w:t>
      </w:r>
      <w:r>
        <w:t xml:space="preserve"> et qui cherche des débouchés aux marchandises vers la mer. Comme cette région est une terre volcanique, la terre est très fertile et donc il y a pas mal d’exportations. </w:t>
      </w: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both"/>
      </w:pPr>
      <w:r>
        <w:t xml:space="preserve">La géographie des Cités-Etats est avantageuse. C’est via ces taxes que la ville développe son influence et devient un point central d’un réseau commercial. L’Asie du sud-est est une région remplie de routes commerciales. </w:t>
      </w:r>
      <w:r w:rsidRPr="006E54E3">
        <w:rPr>
          <w:b/>
        </w:rPr>
        <w:t>Quand la route de la Soie était bloquée, la zone était fortement utilisée en alternative</w:t>
      </w:r>
      <w:r>
        <w:t xml:space="preserve">. La région s’est donc </w:t>
      </w:r>
      <w:r w:rsidRPr="006E54E3">
        <w:rPr>
          <w:b/>
          <w:color w:val="FF0000"/>
        </w:rPr>
        <w:t>imposée comme un lieu de passage entre la Chine et l’Europe</w:t>
      </w:r>
      <w:r>
        <w:rPr>
          <w:b/>
          <w:color w:val="FF0000"/>
        </w:rPr>
        <w:t xml:space="preserve"> et entre la Chine et l’Inde</w:t>
      </w:r>
      <w:r>
        <w:t xml:space="preserve">. L’histoire de la région est donc fortement influencée par l’influence du commerce. La région a une </w:t>
      </w:r>
      <w:r w:rsidRPr="006E54E3">
        <w:rPr>
          <w:b/>
          <w:color w:val="FF0000"/>
        </w:rPr>
        <w:t>position centrale</w:t>
      </w:r>
      <w:r>
        <w:t>.</w:t>
      </w:r>
    </w:p>
    <w:p w:rsidR="00E52E97" w:rsidRDefault="00E52E97" w:rsidP="00E52E97">
      <w:pPr>
        <w:spacing w:after="0"/>
        <w:jc w:val="both"/>
      </w:pPr>
    </w:p>
    <w:p w:rsidR="00E52E97" w:rsidRDefault="00E52E97" w:rsidP="00E52E97">
      <w:pPr>
        <w:spacing w:after="0"/>
        <w:jc w:val="center"/>
      </w:pPr>
      <w:r>
        <w:rPr>
          <w:noProof/>
          <w:lang w:eastAsia="fr-BE"/>
        </w:rPr>
        <w:drawing>
          <wp:inline distT="0" distB="0" distL="0" distR="0">
            <wp:extent cx="4146860" cy="2147777"/>
            <wp:effectExtent l="76200" t="76200" r="120650" b="11938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cstate="print"/>
                    <a:srcRect l="27860" t="31881" r="25830" b="29745"/>
                    <a:stretch/>
                  </pic:blipFill>
                  <pic:spPr bwMode="auto">
                    <a:xfrm>
                      <a:off x="0" y="0"/>
                      <a:ext cx="4145330" cy="21469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52E97" w:rsidRDefault="00E52E97" w:rsidP="00E52E97">
      <w:pPr>
        <w:pStyle w:val="Titre4"/>
      </w:pPr>
      <w:bookmarkStart w:id="600" w:name="_Toc355873982"/>
      <w:r>
        <w:t xml:space="preserve">Exemple d’Empire hybride : l’Empire </w:t>
      </w:r>
      <w:proofErr w:type="spellStart"/>
      <w:r w:rsidRPr="006E54E3">
        <w:t>Majapahit</w:t>
      </w:r>
      <w:bookmarkEnd w:id="600"/>
      <w:proofErr w:type="spellEnd"/>
    </w:p>
    <w:p w:rsidR="00E52E97" w:rsidRDefault="00E52E97" w:rsidP="00E52E97">
      <w:pPr>
        <w:spacing w:after="0"/>
        <w:jc w:val="both"/>
      </w:pPr>
    </w:p>
    <w:p w:rsidR="00E52E97" w:rsidRDefault="00E52E97" w:rsidP="00E52E97">
      <w:pPr>
        <w:spacing w:after="0"/>
        <w:jc w:val="both"/>
      </w:pPr>
      <w:r>
        <w:t xml:space="preserve">Il s’agit d’un empire basé avant tout à Java (près de Djakarta). C’est un empire basé sur l’Etat « mandala ». Progressivement, son influence s’est étendue sur le Brunei, l’île de Sumatra, Bali, la péninsule malaysienne. C’est une sorte d’empire hybride. </w:t>
      </w:r>
      <w:r w:rsidRPr="006E54E3">
        <w:rPr>
          <w:b/>
        </w:rPr>
        <w:t>Pour la première fois</w:t>
      </w:r>
      <w:r>
        <w:t xml:space="preserve">, une bonne partie de ce qui est </w:t>
      </w:r>
      <w:r w:rsidRPr="006E54E3">
        <w:rPr>
          <w:b/>
        </w:rPr>
        <w:t>l’Indonésie actuelle était sous une seule domination</w:t>
      </w:r>
      <w:r>
        <w:t xml:space="preserve">. Au moment de l’indépendance de l’Indonésie, il a été nécessaire de définir le pays qui allait naitre de l’après colonisation. Pour les nationalistes indonésiens, l’histoire de l’empire </w:t>
      </w:r>
      <w:proofErr w:type="spellStart"/>
      <w:r>
        <w:t>Majapahit</w:t>
      </w:r>
      <w:proofErr w:type="spellEnd"/>
      <w:r>
        <w:t xml:space="preserve"> fut utilisée comme justification.</w:t>
      </w:r>
    </w:p>
    <w:p w:rsidR="00E52E97" w:rsidRDefault="00E52E97" w:rsidP="00E52E97">
      <w:pPr>
        <w:spacing w:after="0"/>
        <w:jc w:val="center"/>
      </w:pPr>
      <w:r>
        <w:rPr>
          <w:noProof/>
          <w:lang w:eastAsia="fr-BE"/>
        </w:rPr>
        <w:lastRenderedPageBreak/>
        <w:drawing>
          <wp:inline distT="0" distB="0" distL="0" distR="0">
            <wp:extent cx="5693204" cy="2604977"/>
            <wp:effectExtent l="0" t="0" r="0"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cstate="print"/>
                    <a:srcRect l="24668" t="35422" r="22509" b="25907"/>
                    <a:stretch/>
                  </pic:blipFill>
                  <pic:spPr bwMode="auto">
                    <a:xfrm>
                      <a:off x="0" y="0"/>
                      <a:ext cx="5691103" cy="2604016"/>
                    </a:xfrm>
                    <a:prstGeom prst="rect">
                      <a:avLst/>
                    </a:prstGeom>
                    <a:ln>
                      <a:noFill/>
                    </a:ln>
                    <a:extLst>
                      <a:ext uri="{53640926-AAD7-44D8-BBD7-CCE9431645EC}">
                        <a14:shadowObscured xmlns:a14="http://schemas.microsoft.com/office/drawing/2010/main"/>
                      </a:ext>
                    </a:extLst>
                  </pic:spPr>
                </pic:pic>
              </a:graphicData>
            </a:graphic>
          </wp:inline>
        </w:drawing>
      </w:r>
    </w:p>
    <w:p w:rsidR="00E52E97" w:rsidRDefault="00E52E97" w:rsidP="00E52E97">
      <w:pPr>
        <w:pStyle w:val="Titre4"/>
      </w:pPr>
      <w:bookmarkStart w:id="601" w:name="_Toc355873983"/>
      <w:r>
        <w:t xml:space="preserve">Organisation pyramidale : </w:t>
      </w:r>
      <w:proofErr w:type="spellStart"/>
      <w:r>
        <w:t>Dai</w:t>
      </w:r>
      <w:proofErr w:type="spellEnd"/>
      <w:r>
        <w:t xml:space="preserve"> Viet</w:t>
      </w:r>
      <w:bookmarkEnd w:id="601"/>
    </w:p>
    <w:p w:rsidR="00E52E97" w:rsidRDefault="00E52E97" w:rsidP="00E52E97">
      <w:pPr>
        <w:spacing w:after="0"/>
        <w:jc w:val="both"/>
      </w:pPr>
    </w:p>
    <w:p w:rsidR="00E52E97" w:rsidRDefault="00E52E97" w:rsidP="00E52E97">
      <w:pPr>
        <w:spacing w:after="0"/>
        <w:jc w:val="both"/>
      </w:pPr>
      <w:r>
        <w:rPr>
          <w:noProof/>
          <w:lang w:eastAsia="fr-BE"/>
        </w:rPr>
        <w:drawing>
          <wp:anchor distT="0" distB="0" distL="114300" distR="114300" simplePos="0" relativeHeight="251687936" behindDoc="0" locked="0" layoutInCell="1" allowOverlap="1">
            <wp:simplePos x="0" y="0"/>
            <wp:positionH relativeFrom="column">
              <wp:posOffset>3810</wp:posOffset>
            </wp:positionH>
            <wp:positionV relativeFrom="paragraph">
              <wp:posOffset>200025</wp:posOffset>
            </wp:positionV>
            <wp:extent cx="3960495" cy="2275205"/>
            <wp:effectExtent l="0" t="0" r="0" b="0"/>
            <wp:wrapSquare wrapText="bothSides"/>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cstate="print">
                      <a:extLst>
                        <a:ext uri="{28A0092B-C50C-407E-A947-70E740481C1C}">
                          <a14:useLocalDpi xmlns:a14="http://schemas.microsoft.com/office/drawing/2010/main" val="0"/>
                        </a:ext>
                      </a:extLst>
                    </a:blip>
                    <a:srcRect l="25461" t="36603" r="23800" b="16757"/>
                    <a:stretch/>
                  </pic:blipFill>
                  <pic:spPr bwMode="auto">
                    <a:xfrm>
                      <a:off x="0" y="0"/>
                      <a:ext cx="3960495" cy="2275205"/>
                    </a:xfrm>
                    <a:prstGeom prst="rect">
                      <a:avLst/>
                    </a:prstGeom>
                    <a:ln>
                      <a:noFill/>
                    </a:ln>
                    <a:extLst>
                      <a:ext uri="{53640926-AAD7-44D8-BBD7-CCE9431645EC}">
                        <a14:shadowObscured xmlns:a14="http://schemas.microsoft.com/office/drawing/2010/main"/>
                      </a:ext>
                    </a:extLst>
                  </pic:spPr>
                </pic:pic>
              </a:graphicData>
            </a:graphic>
          </wp:anchor>
        </w:drawing>
      </w:r>
    </w:p>
    <w:p w:rsidR="00E52E97" w:rsidRPr="002B5E91" w:rsidRDefault="00E52E97" w:rsidP="00E52E97">
      <w:pPr>
        <w:spacing w:after="0"/>
        <w:jc w:val="both"/>
      </w:pPr>
      <w:r>
        <w:t xml:space="preserve">La Chine et le Vietnam sont organisés en système pyramidal. Ce système est plus influencé par le confucianisme (hiérarchie, harmonie). </w:t>
      </w: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both"/>
      </w:pPr>
    </w:p>
    <w:p w:rsidR="00E52E97" w:rsidRDefault="00E52E97" w:rsidP="00E52E97">
      <w:pPr>
        <w:pStyle w:val="Titre3"/>
      </w:pPr>
      <w:bookmarkStart w:id="602" w:name="_Toc355873984"/>
      <w:r>
        <w:t>Système tributaire</w:t>
      </w:r>
      <w:bookmarkEnd w:id="602"/>
    </w:p>
    <w:p w:rsidR="00E52E97" w:rsidRDefault="00E52E97" w:rsidP="00E52E97">
      <w:pPr>
        <w:pStyle w:val="Titre4"/>
      </w:pPr>
      <w:bookmarkStart w:id="603" w:name="_Toc355873985"/>
      <w:r>
        <w:t>Fonctionnement du système</w:t>
      </w:r>
      <w:bookmarkEnd w:id="603"/>
    </w:p>
    <w:p w:rsidR="00E52E97" w:rsidRPr="00D51841" w:rsidRDefault="00E52E97" w:rsidP="00E52E97"/>
    <w:p w:rsidR="00E52E97" w:rsidRDefault="00E52E97" w:rsidP="00E52E97">
      <w:pPr>
        <w:spacing w:after="0"/>
        <w:jc w:val="both"/>
      </w:pPr>
      <w:r>
        <w:t xml:space="preserve">Pour comprendre certains aspects de la région, on va essayer de comprendre le système de l’époque. Le système tributaire a été </w:t>
      </w:r>
      <w:r w:rsidRPr="007C1075">
        <w:rPr>
          <w:b/>
        </w:rPr>
        <w:t>changeant et fluctuant au cours de l’histoire</w:t>
      </w:r>
      <w:r>
        <w:t xml:space="preserve"> (pas les mêmes pays, etc.), il a culminé sous les dynasties des Ming et des Qing. Ce système va fonctionne pendant 2000 ans et était très lié au commerce.</w:t>
      </w:r>
      <w:r w:rsidRPr="007C1075">
        <w:rPr>
          <w:rFonts w:ascii="Corbel" w:hAnsi="Corbel" w:cs="Corbel"/>
          <w:color w:val="000000"/>
          <w:sz w:val="24"/>
          <w:szCs w:val="24"/>
        </w:rPr>
        <w:t xml:space="preserve"> </w:t>
      </w:r>
      <w:r>
        <w:t>Les acteurs majeurs étaient :</w:t>
      </w:r>
      <w:r w:rsidRPr="007C1075">
        <w:t xml:space="preserve"> Japon, Corée + Vietnam (ainsi que</w:t>
      </w:r>
      <w:r>
        <w:t xml:space="preserve"> Siam, Java, Ryükyü, Birmanie…). Le principe de ce système est celui de cercle concentrique :</w:t>
      </w:r>
    </w:p>
    <w:p w:rsidR="00E52E97" w:rsidRDefault="00E52E97" w:rsidP="00E52E97">
      <w:pPr>
        <w:pStyle w:val="Paragraphedeliste"/>
        <w:numPr>
          <w:ilvl w:val="2"/>
          <w:numId w:val="28"/>
        </w:numPr>
        <w:spacing w:after="0"/>
        <w:jc w:val="both"/>
      </w:pPr>
      <w:r>
        <w:t xml:space="preserve">Au centre, nous avons </w:t>
      </w:r>
      <w:r w:rsidRPr="00D51841">
        <w:rPr>
          <w:b/>
        </w:rPr>
        <w:t>l’empereur</w:t>
      </w:r>
      <w:r>
        <w:t xml:space="preserve">. Il est le fils du Ciel, il possède le mandat du fils du Ciel. En Chine, le système politique n’est pas justifié par des créateurs. Tout comme dans les Etats « mandala », si l’empereur est au centre, il est entouré de plusieurs cercles. </w:t>
      </w:r>
    </w:p>
    <w:p w:rsidR="00E52E97" w:rsidRDefault="00E52E97" w:rsidP="00E52E97">
      <w:pPr>
        <w:pStyle w:val="Paragraphedeliste"/>
        <w:numPr>
          <w:ilvl w:val="2"/>
          <w:numId w:val="28"/>
        </w:numPr>
        <w:spacing w:after="0"/>
        <w:jc w:val="both"/>
      </w:pPr>
      <w:r>
        <w:t xml:space="preserve">Autour, ce sont des </w:t>
      </w:r>
      <w:r w:rsidRPr="00D51841">
        <w:rPr>
          <w:b/>
        </w:rPr>
        <w:t>seigneurs</w:t>
      </w:r>
      <w:r>
        <w:t xml:space="preserve"> qui vont rendre hommage à l’empereur en lui offrant un tribut. </w:t>
      </w:r>
    </w:p>
    <w:p w:rsidR="00E52E97" w:rsidRDefault="00F26B4F" w:rsidP="00E52E97">
      <w:pPr>
        <w:pStyle w:val="Paragraphedeliste"/>
        <w:numPr>
          <w:ilvl w:val="2"/>
          <w:numId w:val="28"/>
        </w:numPr>
        <w:spacing w:after="0"/>
        <w:jc w:val="both"/>
      </w:pPr>
      <w:r>
        <w:rPr>
          <w:b/>
          <w:noProof/>
          <w:lang w:eastAsia="fr-BE"/>
        </w:rPr>
        <w:lastRenderedPageBreak/>
        <w:pict>
          <v:rect id="_x0000_s1036" style="position:absolute;left:0;text-align:left;margin-left:472.5pt;margin-top:13.7pt;width:21.75pt;height:39.35pt;z-index:251689984" strokecolor="white [3212]"/>
        </w:pict>
      </w:r>
      <w:r w:rsidR="00E52E97" w:rsidRPr="00D51841">
        <w:rPr>
          <w:b/>
          <w:noProof/>
          <w:lang w:eastAsia="fr-BE"/>
        </w:rPr>
        <w:drawing>
          <wp:anchor distT="0" distB="0" distL="114300" distR="114300" simplePos="0" relativeHeight="251688960" behindDoc="0" locked="0" layoutInCell="1" allowOverlap="1">
            <wp:simplePos x="0" y="0"/>
            <wp:positionH relativeFrom="column">
              <wp:posOffset>2235835</wp:posOffset>
            </wp:positionH>
            <wp:positionV relativeFrom="paragraph">
              <wp:posOffset>-43815</wp:posOffset>
            </wp:positionV>
            <wp:extent cx="3965575" cy="4360545"/>
            <wp:effectExtent l="0" t="0" r="0" b="0"/>
            <wp:wrapSquare wrapText="bothSides"/>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cstate="print">
                      <a:extLst>
                        <a:ext uri="{28A0092B-C50C-407E-A947-70E740481C1C}">
                          <a14:useLocalDpi xmlns:a14="http://schemas.microsoft.com/office/drawing/2010/main" val="0"/>
                        </a:ext>
                      </a:extLst>
                    </a:blip>
                    <a:srcRect l="31918" t="20071" r="30997" b="14691"/>
                    <a:stretch/>
                  </pic:blipFill>
                  <pic:spPr bwMode="auto">
                    <a:xfrm>
                      <a:off x="0" y="0"/>
                      <a:ext cx="3965575" cy="4360545"/>
                    </a:xfrm>
                    <a:prstGeom prst="rect">
                      <a:avLst/>
                    </a:prstGeom>
                    <a:ln>
                      <a:noFill/>
                    </a:ln>
                    <a:extLst>
                      <a:ext uri="{53640926-AAD7-44D8-BBD7-CCE9431645EC}">
                        <a14:shadowObscured xmlns:a14="http://schemas.microsoft.com/office/drawing/2010/main"/>
                      </a:ext>
                    </a:extLst>
                  </pic:spPr>
                </pic:pic>
              </a:graphicData>
            </a:graphic>
          </wp:anchor>
        </w:drawing>
      </w:r>
      <w:r w:rsidR="00E52E97" w:rsidRPr="00D51841">
        <w:rPr>
          <w:b/>
        </w:rPr>
        <w:t>Zones en cours de pacifications</w:t>
      </w:r>
      <w:r w:rsidR="00E52E97">
        <w:t>, capables de s’intégrer dans la culture supérieure de la Chine.</w:t>
      </w:r>
    </w:p>
    <w:p w:rsidR="00E52E97" w:rsidRDefault="00E52E97" w:rsidP="00E52E97">
      <w:pPr>
        <w:pStyle w:val="Paragraphedeliste"/>
        <w:numPr>
          <w:ilvl w:val="2"/>
          <w:numId w:val="28"/>
        </w:numPr>
        <w:spacing w:after="0"/>
        <w:jc w:val="both"/>
      </w:pPr>
      <w:r w:rsidRPr="00D51841">
        <w:rPr>
          <w:b/>
        </w:rPr>
        <w:t>Alliés barbares</w:t>
      </w:r>
      <w:r>
        <w:t> : ils ne sont pas assez avancés pour intégrer la culture chinoise, mais un jour pourquoi pas.</w:t>
      </w:r>
    </w:p>
    <w:p w:rsidR="00E52E97" w:rsidRDefault="00E52E97" w:rsidP="00E52E97">
      <w:pPr>
        <w:pStyle w:val="Paragraphedeliste"/>
        <w:numPr>
          <w:ilvl w:val="2"/>
          <w:numId w:val="28"/>
        </w:numPr>
        <w:spacing w:after="0"/>
        <w:jc w:val="both"/>
      </w:pPr>
      <w:r>
        <w:t xml:space="preserve">Les </w:t>
      </w:r>
      <w:r w:rsidRPr="00D51841">
        <w:rPr>
          <w:b/>
        </w:rPr>
        <w:t>barbares</w:t>
      </w:r>
      <w:r>
        <w:t xml:space="preserve"> (les européens notamment), qui n’ont aucune chance de s’intégrer.</w:t>
      </w: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both"/>
      </w:pPr>
      <w:r>
        <w:t>On débouche donc sur deux principes :</w:t>
      </w:r>
    </w:p>
    <w:p w:rsidR="00E52E97" w:rsidRDefault="00E52E97" w:rsidP="00E52E97">
      <w:pPr>
        <w:pStyle w:val="Paragraphedeliste"/>
        <w:numPr>
          <w:ilvl w:val="0"/>
          <w:numId w:val="148"/>
        </w:numPr>
        <w:spacing w:after="0"/>
        <w:jc w:val="both"/>
      </w:pPr>
      <w:r w:rsidRPr="007C1075">
        <w:t xml:space="preserve">La </w:t>
      </w:r>
      <w:r w:rsidRPr="007C1075">
        <w:rPr>
          <w:b/>
        </w:rPr>
        <w:t>Chine est le centre culturel de l’univers</w:t>
      </w:r>
      <w:r w:rsidRPr="007C1075">
        <w:t>, ceux qui n’en font pas partie sont des « barbares » non civilisés.</w:t>
      </w:r>
    </w:p>
    <w:p w:rsidR="00E52E97" w:rsidRDefault="00E52E97" w:rsidP="00E52E97">
      <w:pPr>
        <w:pStyle w:val="Paragraphedeliste"/>
        <w:numPr>
          <w:ilvl w:val="0"/>
          <w:numId w:val="148"/>
        </w:numPr>
        <w:spacing w:after="0"/>
        <w:jc w:val="both"/>
      </w:pPr>
      <w:r w:rsidRPr="007C1075">
        <w:rPr>
          <w:b/>
        </w:rPr>
        <w:t>L’Empereur est « le fils du ciel »</w:t>
      </w:r>
      <w:r>
        <w:t>, il dirige l’humanité; tous les chefs « barbares » lui doivent donc allégeance (très éloigné du monde westphalien).</w:t>
      </w:r>
    </w:p>
    <w:p w:rsidR="00E52E97" w:rsidRDefault="00E52E97" w:rsidP="00E52E97">
      <w:pPr>
        <w:pStyle w:val="Titre4"/>
      </w:pPr>
      <w:bookmarkStart w:id="604" w:name="_Toc355873986"/>
      <w:r>
        <w:t>Le tribut : une valeur symbolique</w:t>
      </w:r>
      <w:bookmarkEnd w:id="604"/>
    </w:p>
    <w:p w:rsidR="00E52E97" w:rsidRDefault="00E52E97" w:rsidP="00E52E97">
      <w:pPr>
        <w:spacing w:after="0"/>
        <w:jc w:val="both"/>
      </w:pPr>
    </w:p>
    <w:p w:rsidR="00E52E97" w:rsidRDefault="00E52E97" w:rsidP="00E52E97">
      <w:pPr>
        <w:spacing w:after="0"/>
        <w:jc w:val="both"/>
      </w:pPr>
      <w:r>
        <w:t>Selon les cercles, il était versé:</w:t>
      </w:r>
    </w:p>
    <w:p w:rsidR="00E52E97" w:rsidRDefault="00E52E97" w:rsidP="00E52E97">
      <w:pPr>
        <w:pStyle w:val="Paragraphedeliste"/>
        <w:numPr>
          <w:ilvl w:val="0"/>
          <w:numId w:val="148"/>
        </w:numPr>
        <w:spacing w:after="0"/>
        <w:jc w:val="both"/>
      </w:pPr>
      <w:r>
        <w:t>1er cercle: 1x/jour!</w:t>
      </w:r>
    </w:p>
    <w:p w:rsidR="00E52E97" w:rsidRDefault="00E52E97" w:rsidP="00E52E97">
      <w:pPr>
        <w:pStyle w:val="Paragraphedeliste"/>
        <w:numPr>
          <w:ilvl w:val="0"/>
          <w:numId w:val="148"/>
        </w:numPr>
        <w:spacing w:after="0"/>
        <w:jc w:val="both"/>
      </w:pPr>
      <w:r>
        <w:t>Les « seigneurs »: 1x/mois</w:t>
      </w:r>
    </w:p>
    <w:p w:rsidR="00E52E97" w:rsidRDefault="00E52E97" w:rsidP="00E52E97">
      <w:pPr>
        <w:pStyle w:val="Paragraphedeliste"/>
        <w:numPr>
          <w:ilvl w:val="0"/>
          <w:numId w:val="148"/>
        </w:numPr>
        <w:spacing w:after="0"/>
        <w:jc w:val="both"/>
      </w:pPr>
      <w:r>
        <w:t>Tributs des zones « pacifiées »: 1x/3 mois</w:t>
      </w:r>
    </w:p>
    <w:p w:rsidR="00E52E97" w:rsidRDefault="00E52E97" w:rsidP="00E52E97">
      <w:pPr>
        <w:pStyle w:val="Paragraphedeliste"/>
        <w:numPr>
          <w:ilvl w:val="0"/>
          <w:numId w:val="148"/>
        </w:numPr>
        <w:spacing w:after="0"/>
        <w:jc w:val="both"/>
      </w:pPr>
      <w:r>
        <w:t>Barbares reconnaissant « suzeraineté » chinoise: 1x/an</w:t>
      </w:r>
    </w:p>
    <w:p w:rsidR="00E52E97" w:rsidRDefault="00E52E97" w:rsidP="00E52E97">
      <w:pPr>
        <w:pStyle w:val="Paragraphedeliste"/>
        <w:numPr>
          <w:ilvl w:val="0"/>
          <w:numId w:val="148"/>
        </w:numPr>
        <w:spacing w:after="0"/>
        <w:jc w:val="both"/>
      </w:pPr>
      <w:r>
        <w:t>Autres barbares: 1x</w:t>
      </w:r>
    </w:p>
    <w:p w:rsidR="00E52E97" w:rsidRDefault="00E52E97" w:rsidP="00E52E97">
      <w:pPr>
        <w:spacing w:after="0"/>
        <w:jc w:val="both"/>
      </w:pPr>
    </w:p>
    <w:p w:rsidR="00E52E97" w:rsidRDefault="00E52E97" w:rsidP="00E52E97">
      <w:pPr>
        <w:spacing w:after="0"/>
        <w:jc w:val="both"/>
      </w:pPr>
      <w:r>
        <w:t xml:space="preserve">Ce système a connu une codification croissante. Ce qui intéressait la Chine, ce n’est pas vraiment la richesse (comme c’était le cas pour les tributs dans les Etats mandalas) qu’attribuaient ces tributs. Le but n’était pas vraiment la valeur du tribut mais sa </w:t>
      </w:r>
      <w:r w:rsidRPr="00D51841">
        <w:rPr>
          <w:b/>
          <w:color w:val="FF0000"/>
        </w:rPr>
        <w:t>symbolique</w:t>
      </w:r>
      <w:r>
        <w:t xml:space="preserve">. Pour la Chine, cette légitimation de la puissance d’une dynastie régnante avait besoin d’être constamment renforcé. Ce qui les intéressait, c’est que l’empereur chinois soit considéré comme le centre du monde. Quand </w:t>
      </w:r>
      <w:r>
        <w:lastRenderedPageBreak/>
        <w:t xml:space="preserve">l’empereur recevait des tributs, cela devait être une preuve de la reconnaissance de la place centrale de l’empereur dans le monde. </w:t>
      </w:r>
    </w:p>
    <w:p w:rsidR="00E52E97" w:rsidRDefault="00E52E97" w:rsidP="00E52E97">
      <w:pPr>
        <w:spacing w:after="0"/>
        <w:jc w:val="both"/>
      </w:pPr>
    </w:p>
    <w:p w:rsidR="00E52E97" w:rsidRDefault="00E52E97" w:rsidP="00E52E97">
      <w:pPr>
        <w:spacing w:after="0"/>
        <w:jc w:val="both"/>
      </w:pPr>
      <w:r>
        <w:t xml:space="preserve">Ainsi, certains alliés apportaient un tribut et </w:t>
      </w:r>
      <w:r w:rsidRPr="00D51841">
        <w:rPr>
          <w:b/>
        </w:rPr>
        <w:t>repartaient avec plus que ce qu’ils avaient amenés</w:t>
      </w:r>
      <w:r>
        <w:t>. Ceci répond pourquoi certains Etats d’Asie du Sud-est ont accepté de se soumettre à la Chine de l’époque, alors même qu’ils étaient suffisamment puissants que pour résister. Lorsqu’un pays refusait de payer le tribut, il risquait aussi des représailles chinois (mais rarement des invasions).</w:t>
      </w:r>
    </w:p>
    <w:p w:rsidR="00E52E97" w:rsidRDefault="00E52E97" w:rsidP="00E52E97">
      <w:pPr>
        <w:pStyle w:val="Titre4"/>
      </w:pPr>
      <w:bookmarkStart w:id="605" w:name="_Toc355873987"/>
      <w:r>
        <w:t>Les raisons de l’acceptation du système tributaire</w:t>
      </w:r>
      <w:bookmarkEnd w:id="605"/>
    </w:p>
    <w:p w:rsidR="00E52E97" w:rsidRDefault="00E52E97" w:rsidP="00E52E97">
      <w:pPr>
        <w:spacing w:after="0"/>
        <w:jc w:val="both"/>
      </w:pPr>
    </w:p>
    <w:p w:rsidR="00E52E97" w:rsidRDefault="00E52E97" w:rsidP="00E52E97">
      <w:pPr>
        <w:pStyle w:val="Paragraphedeliste"/>
        <w:numPr>
          <w:ilvl w:val="0"/>
          <w:numId w:val="158"/>
        </w:numPr>
        <w:spacing w:after="0"/>
        <w:jc w:val="both"/>
      </w:pPr>
      <w:r>
        <w:t xml:space="preserve">Cela entre dans leurs </w:t>
      </w:r>
      <w:r w:rsidRPr="000457EA">
        <w:rPr>
          <w:b/>
        </w:rPr>
        <w:t>intérêts</w:t>
      </w:r>
      <w:r>
        <w:t xml:space="preserve">, cela renforce le commerce et renforce le statut des dirigeants du sud-est asiatique vis-à-vis de leur population. </w:t>
      </w:r>
    </w:p>
    <w:p w:rsidR="00E52E97" w:rsidRDefault="00E52E97" w:rsidP="00E52E97">
      <w:pPr>
        <w:pStyle w:val="Paragraphedeliste"/>
        <w:numPr>
          <w:ilvl w:val="0"/>
          <w:numId w:val="158"/>
        </w:numPr>
        <w:spacing w:after="0"/>
        <w:jc w:val="both"/>
      </w:pPr>
      <w:r>
        <w:t xml:space="preserve">Cela peut rentrer dans leur </w:t>
      </w:r>
      <w:r w:rsidRPr="000457EA">
        <w:rPr>
          <w:b/>
        </w:rPr>
        <w:t>conception du monde</w:t>
      </w:r>
      <w:r>
        <w:t>. Pour les Etats d’Asie du sud-est, les rapports de force sont très fluctuants et dépendent de la personnalité du dirigeant (son karma). Ce sont les accords qu’il parviendra à passer (mariages royaux, accords commerciaux, conquêtes). Ces rapports de force sont liés à la personne et non à l’administration.</w:t>
      </w:r>
    </w:p>
    <w:p w:rsidR="00E52E97" w:rsidRDefault="00E52E97" w:rsidP="00E52E97">
      <w:pPr>
        <w:pStyle w:val="Paragraphedeliste"/>
        <w:numPr>
          <w:ilvl w:val="0"/>
          <w:numId w:val="158"/>
        </w:numPr>
        <w:spacing w:after="0"/>
        <w:jc w:val="both"/>
      </w:pPr>
      <w:r>
        <w:t xml:space="preserve">En termes de </w:t>
      </w:r>
      <w:r w:rsidRPr="000457EA">
        <w:rPr>
          <w:b/>
        </w:rPr>
        <w:t>stratégie</w:t>
      </w:r>
      <w:r>
        <w:t>, la Chine pouvait remplir un certain nombre de rôle dans les relations entre les différents Etats d’Asie du sud-est. La Chine pouvait fournir de la légitimité aux différents Etats.</w:t>
      </w:r>
      <w:r w:rsidRPr="00D51841">
        <w:rPr>
          <w:i/>
        </w:rPr>
        <w:t xml:space="preserve"> </w:t>
      </w:r>
      <w:r w:rsidRPr="00D51841">
        <w:t>La Chine était utilisée pour légitimer de nouvelles dynasties</w:t>
      </w:r>
      <w:r>
        <w:t>.</w:t>
      </w:r>
    </w:p>
    <w:p w:rsidR="00E52E97" w:rsidRDefault="00E52E97" w:rsidP="00E52E97">
      <w:pPr>
        <w:pStyle w:val="Titre4"/>
      </w:pPr>
      <w:bookmarkStart w:id="606" w:name="_Toc355873988"/>
      <w:r>
        <w:t>Précisions</w:t>
      </w:r>
      <w:bookmarkEnd w:id="606"/>
    </w:p>
    <w:p w:rsidR="00E52E97" w:rsidRDefault="00E52E97" w:rsidP="00E52E97">
      <w:pPr>
        <w:jc w:val="both"/>
      </w:pPr>
    </w:p>
    <w:p w:rsidR="00E52E97" w:rsidRDefault="00E52E97" w:rsidP="00E52E97">
      <w:pPr>
        <w:pStyle w:val="Paragraphedeliste"/>
        <w:numPr>
          <w:ilvl w:val="0"/>
          <w:numId w:val="148"/>
        </w:numPr>
        <w:jc w:val="both"/>
      </w:pPr>
      <w:r>
        <w:t>Basé sur la notion de civilisation, pas celle de nation !</w:t>
      </w:r>
    </w:p>
    <w:p w:rsidR="00E52E97" w:rsidRDefault="00E52E97" w:rsidP="00E52E97">
      <w:pPr>
        <w:pStyle w:val="Paragraphedeliste"/>
        <w:numPr>
          <w:ilvl w:val="0"/>
          <w:numId w:val="148"/>
        </w:numPr>
        <w:jc w:val="both"/>
      </w:pPr>
      <w:r>
        <w:t>La vision de l’extérieur comme “barbare” valide et légitime la vision de l’intérieur comme système normatif autosuffisant (perfection)</w:t>
      </w:r>
    </w:p>
    <w:p w:rsidR="00E52E97" w:rsidRDefault="00E52E97" w:rsidP="00E52E97">
      <w:pPr>
        <w:pStyle w:val="Paragraphedeliste"/>
        <w:numPr>
          <w:ilvl w:val="0"/>
          <w:numId w:val="148"/>
        </w:numPr>
        <w:jc w:val="both"/>
      </w:pPr>
      <w:r>
        <w:t>Projection du système interne vers l’extérieur</w:t>
      </w:r>
    </w:p>
    <w:p w:rsidR="00E52E97" w:rsidRDefault="00E52E97" w:rsidP="00E52E97">
      <w:pPr>
        <w:pStyle w:val="Paragraphedeliste"/>
        <w:numPr>
          <w:ilvl w:val="0"/>
          <w:numId w:val="148"/>
        </w:numPr>
        <w:jc w:val="both"/>
      </w:pPr>
      <w:r>
        <w:t>Intérêts partagés: échanges commerciaux et présents impériaux parfois plus importants que les tributs</w:t>
      </w:r>
    </w:p>
    <w:p w:rsidR="00E52E97" w:rsidRPr="00D51841" w:rsidRDefault="00E52E97" w:rsidP="00E52E97">
      <w:pPr>
        <w:pStyle w:val="Paragraphedeliste"/>
        <w:numPr>
          <w:ilvl w:val="0"/>
          <w:numId w:val="148"/>
        </w:numPr>
        <w:jc w:val="both"/>
      </w:pPr>
      <w:r>
        <w:t>Intégration au système = moyen de légitimation à domicile</w:t>
      </w:r>
    </w:p>
    <w:p w:rsidR="00E52E97" w:rsidRDefault="00E52E97" w:rsidP="00E52E97">
      <w:pPr>
        <w:pStyle w:val="Titre3"/>
      </w:pPr>
      <w:bookmarkStart w:id="607" w:name="_Toc355873989"/>
      <w:r>
        <w:t>L’impérialisme européen</w:t>
      </w:r>
      <w:bookmarkEnd w:id="607"/>
    </w:p>
    <w:p w:rsidR="00E52E97" w:rsidRDefault="00E52E97" w:rsidP="00E52E97">
      <w:pPr>
        <w:spacing w:after="0"/>
        <w:jc w:val="both"/>
      </w:pPr>
    </w:p>
    <w:p w:rsidR="00E52E97" w:rsidRDefault="00E52E97" w:rsidP="00E52E97">
      <w:pPr>
        <w:spacing w:after="0"/>
        <w:jc w:val="both"/>
      </w:pPr>
      <w:r>
        <w:t>L’arrivée des européens se fait en deux temps :</w:t>
      </w:r>
    </w:p>
    <w:p w:rsidR="00E52E97" w:rsidRDefault="00E52E97" w:rsidP="00E52E97">
      <w:pPr>
        <w:pStyle w:val="Paragraphedeliste"/>
        <w:numPr>
          <w:ilvl w:val="0"/>
          <w:numId w:val="148"/>
        </w:numPr>
        <w:spacing w:after="0"/>
        <w:jc w:val="both"/>
      </w:pPr>
      <w:r>
        <w:t>Ce sont d’abord les portugais, puis les espagnols, puis les néerlandais entre le 16</w:t>
      </w:r>
      <w:r w:rsidRPr="00052B20">
        <w:rPr>
          <w:vertAlign w:val="superscript"/>
        </w:rPr>
        <w:t>ème</w:t>
      </w:r>
      <w:r>
        <w:t xml:space="preserve"> et le 19</w:t>
      </w:r>
      <w:r w:rsidRPr="00052B20">
        <w:rPr>
          <w:vertAlign w:val="superscript"/>
        </w:rPr>
        <w:t>ème</w:t>
      </w:r>
      <w:r>
        <w:t xml:space="preserve"> siècle : beaucoup de rivalités émergent. </w:t>
      </w:r>
    </w:p>
    <w:p w:rsidR="00E52E97" w:rsidRDefault="00E52E97" w:rsidP="00E52E97">
      <w:pPr>
        <w:pStyle w:val="Paragraphedeliste"/>
        <w:numPr>
          <w:ilvl w:val="0"/>
          <w:numId w:val="148"/>
        </w:numPr>
        <w:spacing w:after="0"/>
        <w:jc w:val="both"/>
      </w:pPr>
      <w:r>
        <w:t>1815 : coopération et sphère d’influence. Une vraie colonisation se met en place.</w:t>
      </w:r>
      <w:r w:rsidRPr="00052B20">
        <w:t xml:space="preserve"> </w:t>
      </w:r>
      <w:r>
        <w:t>Après les guerres napoléoniennes, on va coloniser la région.</w:t>
      </w:r>
    </w:p>
    <w:p w:rsidR="00E52E97" w:rsidRDefault="00E52E97" w:rsidP="00E52E97">
      <w:pPr>
        <w:spacing w:after="0"/>
        <w:jc w:val="both"/>
      </w:pPr>
    </w:p>
    <w:p w:rsidR="00E52E97" w:rsidRDefault="00E52E97" w:rsidP="00E52E97">
      <w:pPr>
        <w:spacing w:after="0"/>
        <w:jc w:val="both"/>
      </w:pPr>
      <w:r>
        <w:t xml:space="preserve">Il faudra plusieurs guerres pour que la Chine accepte la nouvelle donne. L’objectif des européens, c’est un : </w:t>
      </w:r>
    </w:p>
    <w:p w:rsidR="00E52E97" w:rsidRDefault="00E52E97" w:rsidP="00E52E97">
      <w:pPr>
        <w:pStyle w:val="Paragraphedeliste"/>
        <w:numPr>
          <w:ilvl w:val="0"/>
          <w:numId w:val="148"/>
        </w:numPr>
        <w:spacing w:after="0"/>
        <w:jc w:val="both"/>
      </w:pPr>
      <w:r>
        <w:t>Accès au commerce</w:t>
      </w:r>
    </w:p>
    <w:p w:rsidR="00E52E97" w:rsidRDefault="00E52E97" w:rsidP="00E52E97">
      <w:pPr>
        <w:pStyle w:val="Paragraphedeliste"/>
        <w:numPr>
          <w:ilvl w:val="0"/>
          <w:numId w:val="148"/>
        </w:numPr>
        <w:spacing w:after="0"/>
        <w:jc w:val="both"/>
      </w:pPr>
      <w:r>
        <w:t>Influences politiques</w:t>
      </w:r>
    </w:p>
    <w:p w:rsidR="00E52E97" w:rsidRDefault="00E52E97" w:rsidP="00E52E97">
      <w:pPr>
        <w:pStyle w:val="Paragraphedeliste"/>
        <w:numPr>
          <w:ilvl w:val="0"/>
          <w:numId w:val="148"/>
        </w:numPr>
        <w:spacing w:after="0"/>
        <w:jc w:val="both"/>
      </w:pPr>
      <w:r>
        <w:t>Religion</w:t>
      </w:r>
    </w:p>
    <w:p w:rsidR="00E52E97" w:rsidRDefault="00F26B4F" w:rsidP="00E52E97">
      <w:pPr>
        <w:spacing w:after="0"/>
        <w:jc w:val="center"/>
      </w:pPr>
      <w:r>
        <w:rPr>
          <w:noProof/>
          <w:lang w:eastAsia="fr-BE"/>
        </w:rPr>
        <w:lastRenderedPageBreak/>
        <w:pict>
          <v:rect id="_x0000_s1037" style="position:absolute;left:0;text-align:left;margin-left:352.8pt;margin-top:84.05pt;width:83.7pt;height:79.5pt;z-index:251691008" strokecolor="white [3212]"/>
        </w:pict>
      </w:r>
      <w:r w:rsidR="00E52E97">
        <w:rPr>
          <w:noProof/>
          <w:lang w:eastAsia="fr-BE"/>
        </w:rPr>
        <w:drawing>
          <wp:inline distT="0" distB="0" distL="0" distR="0">
            <wp:extent cx="5178055" cy="2849232"/>
            <wp:effectExtent l="0" t="0" r="0"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cstate="print"/>
                    <a:srcRect l="28044" t="22138" r="25461" b="36929"/>
                    <a:stretch/>
                  </pic:blipFill>
                  <pic:spPr bwMode="auto">
                    <a:xfrm>
                      <a:off x="0" y="0"/>
                      <a:ext cx="5176147" cy="2848182"/>
                    </a:xfrm>
                    <a:prstGeom prst="rect">
                      <a:avLst/>
                    </a:prstGeom>
                    <a:ln>
                      <a:noFill/>
                    </a:ln>
                    <a:extLst>
                      <a:ext uri="{53640926-AAD7-44D8-BBD7-CCE9431645EC}">
                        <a14:shadowObscured xmlns:a14="http://schemas.microsoft.com/office/drawing/2010/main"/>
                      </a:ext>
                    </a:extLst>
                  </pic:spPr>
                </pic:pic>
              </a:graphicData>
            </a:graphic>
          </wp:inline>
        </w:drawing>
      </w:r>
    </w:p>
    <w:p w:rsidR="00E52E97" w:rsidRDefault="00E52E97" w:rsidP="00E52E97">
      <w:pPr>
        <w:pStyle w:val="Titre3"/>
      </w:pPr>
      <w:bookmarkStart w:id="608" w:name="_Toc355873990"/>
      <w:r>
        <w:t>La deuxième guerre mondiale</w:t>
      </w:r>
      <w:bookmarkEnd w:id="608"/>
    </w:p>
    <w:p w:rsidR="00E52E97" w:rsidRDefault="00E52E97" w:rsidP="00E52E97">
      <w:pPr>
        <w:pStyle w:val="Titre4"/>
      </w:pPr>
      <w:bookmarkStart w:id="609" w:name="_Toc355873991"/>
      <w:r>
        <w:t>L’impérialisme japonaise : rappel</w:t>
      </w:r>
      <w:bookmarkEnd w:id="609"/>
    </w:p>
    <w:p w:rsidR="00E52E97" w:rsidRPr="00052B20" w:rsidRDefault="00E52E97" w:rsidP="00E52E97"/>
    <w:p w:rsidR="00E52E97" w:rsidRDefault="00E52E97" w:rsidP="00E52E97">
      <w:pPr>
        <w:spacing w:after="0"/>
        <w:jc w:val="both"/>
      </w:pPr>
      <w:r>
        <w:t>1894-1895: Première guerre sino-japonaise</w:t>
      </w:r>
    </w:p>
    <w:p w:rsidR="00E52E97" w:rsidRDefault="00E52E97" w:rsidP="00E52E97">
      <w:pPr>
        <w:pStyle w:val="Paragraphedeliste"/>
        <w:numPr>
          <w:ilvl w:val="0"/>
          <w:numId w:val="148"/>
        </w:numPr>
        <w:spacing w:after="0"/>
        <w:jc w:val="both"/>
      </w:pPr>
      <w:r>
        <w:t>Annexion Formose + protectorat en Corée</w:t>
      </w:r>
    </w:p>
    <w:p w:rsidR="00E52E97" w:rsidRDefault="00E52E97" w:rsidP="00E52E97">
      <w:pPr>
        <w:pStyle w:val="Paragraphedeliste"/>
        <w:numPr>
          <w:ilvl w:val="0"/>
          <w:numId w:val="148"/>
        </w:numPr>
        <w:spacing w:after="0"/>
        <w:jc w:val="both"/>
      </w:pPr>
      <w:r>
        <w:t xml:space="preserve">Tendance au réformisme en Chine </w:t>
      </w:r>
    </w:p>
    <w:p w:rsidR="00E52E97" w:rsidRDefault="00E52E97" w:rsidP="00E52E97">
      <w:pPr>
        <w:spacing w:after="0"/>
        <w:jc w:val="both"/>
      </w:pPr>
    </w:p>
    <w:p w:rsidR="00E52E97" w:rsidRDefault="00E52E97" w:rsidP="00E52E97">
      <w:pPr>
        <w:spacing w:after="0"/>
        <w:jc w:val="both"/>
      </w:pPr>
      <w:r>
        <w:t xml:space="preserve">1905: guerre russo-japonaise : Statut de grande puissance et annexion de la Corée (1910) </w:t>
      </w:r>
    </w:p>
    <w:p w:rsidR="00E52E97" w:rsidRDefault="00E52E97" w:rsidP="00E52E97">
      <w:pPr>
        <w:spacing w:after="0"/>
        <w:jc w:val="both"/>
      </w:pPr>
    </w:p>
    <w:p w:rsidR="00E52E97" w:rsidRDefault="00E52E97" w:rsidP="00E52E97">
      <w:pPr>
        <w:spacing w:after="0"/>
        <w:jc w:val="both"/>
      </w:pPr>
      <w:r>
        <w:t>1919-1920: Traité de Versailles</w:t>
      </w:r>
    </w:p>
    <w:p w:rsidR="00E52E97" w:rsidRDefault="00E52E97" w:rsidP="00E52E97">
      <w:pPr>
        <w:pStyle w:val="Paragraphedeliste"/>
        <w:numPr>
          <w:ilvl w:val="0"/>
          <w:numId w:val="148"/>
        </w:numPr>
        <w:spacing w:after="0"/>
        <w:jc w:val="both"/>
      </w:pPr>
      <w:r>
        <w:t>Gains territoriaux insuffisants (</w:t>
      </w:r>
      <w:proofErr w:type="spellStart"/>
      <w:r>
        <w:t>Tsingtao</w:t>
      </w:r>
      <w:proofErr w:type="spellEnd"/>
      <w:r>
        <w:t>, Nouvelle-Guinée allemande)</w:t>
      </w:r>
    </w:p>
    <w:p w:rsidR="00E52E97" w:rsidRDefault="00E52E97" w:rsidP="00E52E97">
      <w:pPr>
        <w:pStyle w:val="Paragraphedeliste"/>
        <w:numPr>
          <w:ilvl w:val="0"/>
          <w:numId w:val="148"/>
        </w:numPr>
        <w:spacing w:after="0"/>
        <w:jc w:val="both"/>
      </w:pPr>
      <w:r>
        <w:t xml:space="preserve">Rejet de la proposition japonaise d’ « égalité des races » (Hirohito: cause de la deuxième guerre mondiale) </w:t>
      </w:r>
    </w:p>
    <w:p w:rsidR="00E52E97" w:rsidRDefault="00E52E97" w:rsidP="00E52E97">
      <w:pPr>
        <w:spacing w:after="0"/>
        <w:jc w:val="both"/>
      </w:pPr>
    </w:p>
    <w:p w:rsidR="00E52E97" w:rsidRDefault="00E52E97" w:rsidP="00E52E97">
      <w:pPr>
        <w:spacing w:after="0"/>
        <w:jc w:val="both"/>
      </w:pPr>
      <w:r>
        <w:t>1931: Invasion de la Mandchourie</w:t>
      </w:r>
    </w:p>
    <w:p w:rsidR="00E52E97" w:rsidRDefault="00E52E97" w:rsidP="00E52E97">
      <w:pPr>
        <w:pStyle w:val="Paragraphedeliste"/>
        <w:numPr>
          <w:ilvl w:val="0"/>
          <w:numId w:val="148"/>
        </w:numPr>
        <w:spacing w:after="0"/>
        <w:jc w:val="both"/>
      </w:pPr>
      <w:r>
        <w:t>Installation du Mandchoukouo</w:t>
      </w:r>
    </w:p>
    <w:p w:rsidR="00E52E97" w:rsidRDefault="00E52E97" w:rsidP="00E52E97">
      <w:pPr>
        <w:pStyle w:val="Paragraphedeliste"/>
        <w:numPr>
          <w:ilvl w:val="0"/>
          <w:numId w:val="148"/>
        </w:numPr>
        <w:spacing w:after="0"/>
        <w:jc w:val="both"/>
      </w:pPr>
      <w:r>
        <w:t>Protectorat</w:t>
      </w:r>
    </w:p>
    <w:p w:rsidR="00E52E97" w:rsidRDefault="00E52E97" w:rsidP="00E52E97">
      <w:pPr>
        <w:spacing w:after="0"/>
        <w:jc w:val="both"/>
      </w:pPr>
    </w:p>
    <w:p w:rsidR="00E52E97" w:rsidRDefault="00E52E97" w:rsidP="00E52E97">
      <w:pPr>
        <w:spacing w:after="0"/>
        <w:jc w:val="both"/>
      </w:pPr>
      <w:r>
        <w:t>1937-1945: Deuxième guerre sino-japonaise</w:t>
      </w:r>
    </w:p>
    <w:p w:rsidR="00E52E97" w:rsidRDefault="00E52E97" w:rsidP="00E52E97">
      <w:pPr>
        <w:pStyle w:val="Paragraphedeliste"/>
        <w:numPr>
          <w:ilvl w:val="0"/>
          <w:numId w:val="148"/>
        </w:numPr>
        <w:spacing w:after="0"/>
        <w:jc w:val="both"/>
      </w:pPr>
      <w:r>
        <w:t>Incident du Panay et Massacre de Nankin (1937)</w:t>
      </w:r>
    </w:p>
    <w:p w:rsidR="00E52E97" w:rsidRDefault="00E52E97" w:rsidP="00E52E97">
      <w:pPr>
        <w:pStyle w:val="Paragraphedeliste"/>
        <w:numPr>
          <w:ilvl w:val="0"/>
          <w:numId w:val="148"/>
        </w:numPr>
        <w:spacing w:after="0"/>
        <w:jc w:val="both"/>
      </w:pPr>
      <w:r>
        <w:t xml:space="preserve">Bataille de Wuhan (armes chimiques… 1938) </w:t>
      </w:r>
    </w:p>
    <w:p w:rsidR="00E52E97" w:rsidRDefault="00E52E97" w:rsidP="00E52E97">
      <w:pPr>
        <w:spacing w:after="0"/>
        <w:jc w:val="both"/>
      </w:pPr>
    </w:p>
    <w:p w:rsidR="00E52E97" w:rsidRDefault="00E52E97" w:rsidP="00E52E97">
      <w:pPr>
        <w:spacing w:after="0"/>
        <w:jc w:val="both"/>
      </w:pPr>
      <w:r>
        <w:t>1941-1945: Guerre du Pacifique</w:t>
      </w:r>
    </w:p>
    <w:p w:rsidR="00E52E97" w:rsidRDefault="00E52E97" w:rsidP="00E52E97">
      <w:pPr>
        <w:pStyle w:val="Paragraphedeliste"/>
        <w:numPr>
          <w:ilvl w:val="0"/>
          <w:numId w:val="148"/>
        </w:numPr>
        <w:spacing w:after="0"/>
        <w:jc w:val="both"/>
      </w:pPr>
      <w:r>
        <w:t xml:space="preserve">« </w:t>
      </w:r>
      <w:r w:rsidRPr="00052B20">
        <w:rPr>
          <w:b/>
        </w:rPr>
        <w:t>Sphère de coprospérité de la grande Asie orientale</w:t>
      </w:r>
      <w:r>
        <w:t xml:space="preserve"> »</w:t>
      </w:r>
    </w:p>
    <w:p w:rsidR="00E52E97" w:rsidRDefault="00E52E97" w:rsidP="00E52E97">
      <w:pPr>
        <w:pStyle w:val="Paragraphedeliste"/>
        <w:numPr>
          <w:ilvl w:val="0"/>
          <w:numId w:val="148"/>
        </w:numPr>
        <w:spacing w:after="0"/>
        <w:jc w:val="both"/>
      </w:pPr>
      <w:r>
        <w:t>« L’Asie aux Asiatiques! »: Le Japon se donne le droit divin d’éduquer les autres pays asiatiques encore coincés dans la barbarie</w:t>
      </w:r>
    </w:p>
    <w:p w:rsidR="00E52E97" w:rsidRDefault="00E52E97" w:rsidP="00E52E97">
      <w:pPr>
        <w:spacing w:after="0"/>
        <w:jc w:val="both"/>
      </w:pPr>
    </w:p>
    <w:p w:rsidR="00E52E97" w:rsidRDefault="00E52E97" w:rsidP="00E52E97">
      <w:pPr>
        <w:spacing w:after="0"/>
        <w:jc w:val="center"/>
      </w:pPr>
      <w:r>
        <w:rPr>
          <w:noProof/>
          <w:lang w:eastAsia="fr-BE"/>
        </w:rPr>
        <w:lastRenderedPageBreak/>
        <w:drawing>
          <wp:inline distT="0" distB="0" distL="0" distR="0">
            <wp:extent cx="5113502" cy="4033184"/>
            <wp:effectExtent l="0" t="0" r="0" b="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cstate="print"/>
                    <a:srcRect l="25092" t="18302" r="22509" b="15576"/>
                    <a:stretch/>
                  </pic:blipFill>
                  <pic:spPr bwMode="auto">
                    <a:xfrm>
                      <a:off x="0" y="0"/>
                      <a:ext cx="5111616" cy="4031696"/>
                    </a:xfrm>
                    <a:prstGeom prst="rect">
                      <a:avLst/>
                    </a:prstGeom>
                    <a:ln>
                      <a:noFill/>
                    </a:ln>
                    <a:extLst>
                      <a:ext uri="{53640926-AAD7-44D8-BBD7-CCE9431645EC}">
                        <a14:shadowObscured xmlns:a14="http://schemas.microsoft.com/office/drawing/2010/main"/>
                      </a:ext>
                    </a:extLst>
                  </pic:spPr>
                </pic:pic>
              </a:graphicData>
            </a:graphic>
          </wp:inline>
        </w:drawing>
      </w:r>
    </w:p>
    <w:p w:rsidR="00E52E97" w:rsidRDefault="00E52E97" w:rsidP="00E52E97">
      <w:pPr>
        <w:pStyle w:val="Titre4"/>
      </w:pPr>
      <w:bookmarkStart w:id="610" w:name="_Toc355873992"/>
      <w:r>
        <w:t>Mise à bas de l’édifice coloniale</w:t>
      </w:r>
      <w:r>
        <w:rPr>
          <w:rStyle w:val="Appelnotedebasdep"/>
        </w:rPr>
        <w:footnoteReference w:id="145"/>
      </w:r>
      <w:bookmarkEnd w:id="610"/>
    </w:p>
    <w:p w:rsidR="00E52E97" w:rsidRDefault="00E52E97" w:rsidP="00E52E97">
      <w:pPr>
        <w:spacing w:after="0"/>
        <w:jc w:val="both"/>
      </w:pPr>
    </w:p>
    <w:p w:rsidR="00E52E97" w:rsidRDefault="00E52E97" w:rsidP="00E52E97">
      <w:pPr>
        <w:spacing w:after="0"/>
        <w:jc w:val="both"/>
      </w:pPr>
      <w:r>
        <w:t>La Japon est parvenu à coloniser la quasi-majorité de l’Asie du sud-est et à détruire tout l’édifice colonial européen. La chute de Singapour (qui était un point central des anglais) en 1942 au profit des japonais a eu un impact énorme.</w:t>
      </w:r>
    </w:p>
    <w:p w:rsidR="00E52E97" w:rsidRDefault="00E52E97" w:rsidP="00E52E97">
      <w:pPr>
        <w:pStyle w:val="Titre4"/>
      </w:pPr>
      <w:bookmarkStart w:id="611" w:name="_Toc355873993"/>
      <w:r>
        <w:t>Héritages de l’épisode japonais</w:t>
      </w:r>
      <w:bookmarkEnd w:id="611"/>
    </w:p>
    <w:p w:rsidR="00E52E97" w:rsidRDefault="00E52E97" w:rsidP="00E52E97">
      <w:pPr>
        <w:spacing w:after="0"/>
        <w:jc w:val="both"/>
      </w:pPr>
    </w:p>
    <w:p w:rsidR="00E52E97" w:rsidRDefault="00E52E97" w:rsidP="00E52E97">
      <w:pPr>
        <w:pStyle w:val="Paragraphedeliste"/>
        <w:numPr>
          <w:ilvl w:val="0"/>
          <w:numId w:val="148"/>
        </w:numPr>
        <w:spacing w:after="0"/>
        <w:jc w:val="both"/>
      </w:pPr>
      <w:r>
        <w:t>Coup de fouet aux mouvements d’émancipation</w:t>
      </w:r>
    </w:p>
    <w:p w:rsidR="00E52E97" w:rsidRDefault="00E52E97" w:rsidP="00E52E97">
      <w:pPr>
        <w:pStyle w:val="Paragraphedeliste"/>
        <w:numPr>
          <w:ilvl w:val="0"/>
          <w:numId w:val="148"/>
        </w:numPr>
        <w:spacing w:after="0"/>
        <w:jc w:val="both"/>
      </w:pPr>
      <w:r>
        <w:t>Edifices coloniaux sapés</w:t>
      </w:r>
    </w:p>
    <w:p w:rsidR="00E52E97" w:rsidRDefault="00E52E97" w:rsidP="00E52E97">
      <w:pPr>
        <w:pStyle w:val="Paragraphedeliste"/>
        <w:numPr>
          <w:ilvl w:val="0"/>
          <w:numId w:val="148"/>
        </w:numPr>
        <w:spacing w:after="0"/>
        <w:jc w:val="both"/>
      </w:pPr>
      <w:r>
        <w:t xml:space="preserve">Divisions </w:t>
      </w:r>
      <w:proofErr w:type="spellStart"/>
      <w:r>
        <w:t>intra-régionales</w:t>
      </w:r>
      <w:proofErr w:type="spellEnd"/>
      <w:r>
        <w:t>, et intra-nationales</w:t>
      </w:r>
    </w:p>
    <w:p w:rsidR="00E52E97" w:rsidRPr="007D1B61" w:rsidRDefault="00E52E97" w:rsidP="00E52E97">
      <w:pPr>
        <w:pStyle w:val="Paragraphedeliste"/>
        <w:numPr>
          <w:ilvl w:val="0"/>
          <w:numId w:val="148"/>
        </w:numPr>
        <w:spacing w:after="0"/>
        <w:jc w:val="both"/>
      </w:pPr>
      <w:r>
        <w:t>Préparation aux luttes qui vont suivre</w:t>
      </w:r>
      <w:r w:rsidRPr="007D1B61">
        <w:rPr>
          <w:b/>
        </w:rPr>
        <w:t xml:space="preserve"> </w:t>
      </w:r>
    </w:p>
    <w:p w:rsidR="00E52E97" w:rsidRDefault="00E52E97" w:rsidP="00E52E97">
      <w:pPr>
        <w:pStyle w:val="Paragraphedeliste"/>
        <w:numPr>
          <w:ilvl w:val="0"/>
          <w:numId w:val="148"/>
        </w:numPr>
        <w:spacing w:after="0"/>
        <w:jc w:val="both"/>
      </w:pPr>
      <w:r w:rsidRPr="007D1B61">
        <w:rPr>
          <w:b/>
        </w:rPr>
        <w:t>Les Etats qui vont en découler seront basés sur les frontières coloniales</w:t>
      </w:r>
      <w:r>
        <w:t>.</w:t>
      </w:r>
    </w:p>
    <w:p w:rsidR="00E52E97" w:rsidRDefault="00E52E97" w:rsidP="00E52E97">
      <w:pPr>
        <w:pStyle w:val="Titre3"/>
      </w:pPr>
      <w:bookmarkStart w:id="612" w:name="_Toc355873994"/>
      <w:r>
        <w:t>Décolonisation et Guerre Froide</w:t>
      </w:r>
      <w:bookmarkEnd w:id="612"/>
    </w:p>
    <w:p w:rsidR="00E52E97" w:rsidRDefault="00E52E97" w:rsidP="00E52E97">
      <w:pPr>
        <w:pStyle w:val="Titre4"/>
      </w:pPr>
      <w:bookmarkStart w:id="613" w:name="_Toc355873995"/>
      <w:r>
        <w:t>Contexte à la fin de la 2</w:t>
      </w:r>
      <w:r w:rsidRPr="007D1B61">
        <w:rPr>
          <w:vertAlign w:val="superscript"/>
        </w:rPr>
        <w:t>ème</w:t>
      </w:r>
      <w:r>
        <w:t xml:space="preserve"> Guerre Mondiale</w:t>
      </w:r>
      <w:bookmarkEnd w:id="613"/>
    </w:p>
    <w:p w:rsidR="00E52E97" w:rsidRPr="007D1B61" w:rsidRDefault="00E52E97" w:rsidP="00E52E97"/>
    <w:p w:rsidR="00E52E97" w:rsidRDefault="00E52E97" w:rsidP="00E52E97">
      <w:pPr>
        <w:pStyle w:val="Paragraphedeliste"/>
        <w:numPr>
          <w:ilvl w:val="0"/>
          <w:numId w:val="148"/>
        </w:numPr>
        <w:spacing w:after="0"/>
        <w:jc w:val="both"/>
      </w:pPr>
      <w:r>
        <w:t>Héritages de l’occupation japonaise</w:t>
      </w:r>
    </w:p>
    <w:p w:rsidR="00E52E97" w:rsidRDefault="00E52E97" w:rsidP="00E52E97">
      <w:pPr>
        <w:pStyle w:val="Paragraphedeliste"/>
        <w:numPr>
          <w:ilvl w:val="0"/>
          <w:numId w:val="148"/>
        </w:numPr>
        <w:spacing w:after="0"/>
        <w:jc w:val="both"/>
      </w:pPr>
      <w:r>
        <w:t>Trajectoires très différentes</w:t>
      </w:r>
    </w:p>
    <w:p w:rsidR="00E52E97" w:rsidRDefault="00E52E97" w:rsidP="00E52E97">
      <w:pPr>
        <w:pStyle w:val="Paragraphedeliste"/>
        <w:numPr>
          <w:ilvl w:val="0"/>
          <w:numId w:val="148"/>
        </w:numPr>
        <w:spacing w:after="0"/>
        <w:jc w:val="both"/>
      </w:pPr>
      <w:r>
        <w:lastRenderedPageBreak/>
        <w:t>Communisme (diasporas chinoises)</w:t>
      </w:r>
    </w:p>
    <w:p w:rsidR="00E52E97" w:rsidRDefault="00E52E97" w:rsidP="00E52E97">
      <w:pPr>
        <w:pStyle w:val="Paragraphedeliste"/>
        <w:numPr>
          <w:ilvl w:val="0"/>
          <w:numId w:val="148"/>
        </w:numPr>
        <w:spacing w:after="0"/>
        <w:jc w:val="both"/>
      </w:pPr>
      <w:r>
        <w:t>Implication des puissances extérieures</w:t>
      </w:r>
    </w:p>
    <w:p w:rsidR="00E52E97" w:rsidRDefault="00E52E97" w:rsidP="00E52E97">
      <w:pPr>
        <w:pStyle w:val="Paragraphedeliste"/>
        <w:numPr>
          <w:ilvl w:val="0"/>
          <w:numId w:val="148"/>
        </w:numPr>
        <w:spacing w:after="0"/>
        <w:jc w:val="both"/>
      </w:pPr>
      <w:r>
        <w:t>« Esprit de Bandung »</w:t>
      </w:r>
    </w:p>
    <w:p w:rsidR="00E52E97" w:rsidRDefault="00E52E97" w:rsidP="00E52E97">
      <w:pPr>
        <w:pStyle w:val="Paragraphedeliste"/>
        <w:numPr>
          <w:ilvl w:val="0"/>
          <w:numId w:val="148"/>
        </w:numPr>
        <w:spacing w:after="0"/>
        <w:jc w:val="both"/>
      </w:pPr>
      <w:r>
        <w:t>ASEAN</w:t>
      </w:r>
    </w:p>
    <w:p w:rsidR="00E52E97" w:rsidRDefault="00E52E97" w:rsidP="00E52E97">
      <w:pPr>
        <w:spacing w:after="0"/>
        <w:jc w:val="both"/>
      </w:pPr>
    </w:p>
    <w:p w:rsidR="00E52E97" w:rsidRDefault="00E52E97" w:rsidP="00E52E97">
      <w:pPr>
        <w:spacing w:after="0"/>
        <w:jc w:val="center"/>
      </w:pPr>
      <w:r>
        <w:rPr>
          <w:noProof/>
          <w:lang w:eastAsia="fr-BE"/>
        </w:rPr>
        <w:drawing>
          <wp:inline distT="0" distB="0" distL="0" distR="0">
            <wp:extent cx="4272164" cy="3423684"/>
            <wp:effectExtent l="0" t="0" r="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cstate="print"/>
                    <a:srcRect l="24723" t="18597" r="22325" b="13509"/>
                    <a:stretch/>
                  </pic:blipFill>
                  <pic:spPr bwMode="auto">
                    <a:xfrm>
                      <a:off x="0" y="0"/>
                      <a:ext cx="4273351" cy="3424635"/>
                    </a:xfrm>
                    <a:prstGeom prst="rect">
                      <a:avLst/>
                    </a:prstGeom>
                    <a:ln>
                      <a:noFill/>
                    </a:ln>
                    <a:extLst>
                      <a:ext uri="{53640926-AAD7-44D8-BBD7-CCE9431645EC}">
                        <a14:shadowObscured xmlns:a14="http://schemas.microsoft.com/office/drawing/2010/main"/>
                      </a:ext>
                    </a:extLst>
                  </pic:spPr>
                </pic:pic>
              </a:graphicData>
            </a:graphic>
          </wp:inline>
        </w:drawing>
      </w:r>
    </w:p>
    <w:p w:rsidR="00E52E97" w:rsidRDefault="00E52E97" w:rsidP="00E52E97">
      <w:pPr>
        <w:pStyle w:val="Titre4"/>
      </w:pPr>
      <w:bookmarkStart w:id="614" w:name="_Toc355873996"/>
      <w:r>
        <w:t>Décolonisation et trajectoires divergentes</w:t>
      </w:r>
      <w:bookmarkEnd w:id="614"/>
    </w:p>
    <w:p w:rsidR="00E52E97" w:rsidRDefault="00E52E97" w:rsidP="00E52E97">
      <w:pPr>
        <w:spacing w:after="0"/>
        <w:jc w:val="both"/>
      </w:pPr>
    </w:p>
    <w:p w:rsidR="00E52E97" w:rsidRDefault="00E52E97" w:rsidP="00E52E97">
      <w:pPr>
        <w:spacing w:after="0"/>
        <w:jc w:val="both"/>
      </w:pPr>
      <w:r>
        <w:t>Violentes luttes de libération:</w:t>
      </w:r>
    </w:p>
    <w:p w:rsidR="00E52E97" w:rsidRDefault="00E52E97" w:rsidP="00E52E97">
      <w:pPr>
        <w:pStyle w:val="Paragraphedeliste"/>
        <w:numPr>
          <w:ilvl w:val="0"/>
          <w:numId w:val="148"/>
        </w:numPr>
        <w:spacing w:after="0"/>
        <w:jc w:val="both"/>
      </w:pPr>
      <w:r>
        <w:t xml:space="preserve">Indonésie: « </w:t>
      </w:r>
      <w:proofErr w:type="spellStart"/>
      <w:r>
        <w:t>revolusi</w:t>
      </w:r>
      <w:proofErr w:type="spellEnd"/>
      <w:r>
        <w:t xml:space="preserve"> » (1945-1949)</w:t>
      </w:r>
    </w:p>
    <w:p w:rsidR="00E52E97" w:rsidRDefault="00E52E97" w:rsidP="00E52E97">
      <w:pPr>
        <w:pStyle w:val="Paragraphedeliste"/>
        <w:numPr>
          <w:ilvl w:val="0"/>
          <w:numId w:val="148"/>
        </w:numPr>
        <w:spacing w:after="0"/>
        <w:jc w:val="both"/>
      </w:pPr>
      <w:r>
        <w:t>Vietnam: première guerre d’Indochine (1946-1954), deuxième (fin des années 1950 jusque 1975), troisième (1978-1989)</w:t>
      </w:r>
    </w:p>
    <w:p w:rsidR="00E52E97" w:rsidRDefault="00E52E97" w:rsidP="00E52E97">
      <w:pPr>
        <w:spacing w:after="0"/>
        <w:jc w:val="both"/>
      </w:pPr>
      <w:r>
        <w:t>Insurrections:</w:t>
      </w:r>
    </w:p>
    <w:p w:rsidR="00E52E97" w:rsidRDefault="00E52E97" w:rsidP="00E52E97">
      <w:pPr>
        <w:pStyle w:val="Paragraphedeliste"/>
        <w:numPr>
          <w:ilvl w:val="0"/>
          <w:numId w:val="148"/>
        </w:numPr>
        <w:spacing w:after="0"/>
        <w:jc w:val="both"/>
      </w:pPr>
      <w:r>
        <w:t xml:space="preserve">Philippines: </w:t>
      </w:r>
      <w:proofErr w:type="spellStart"/>
      <w:r>
        <w:t>Hukbalahap</w:t>
      </w:r>
      <w:proofErr w:type="spellEnd"/>
      <w:r>
        <w:t xml:space="preserve"> (1946-1954)</w:t>
      </w:r>
    </w:p>
    <w:p w:rsidR="00E52E97" w:rsidRDefault="00E52E97" w:rsidP="00E52E97">
      <w:pPr>
        <w:pStyle w:val="Paragraphedeliste"/>
        <w:numPr>
          <w:ilvl w:val="0"/>
          <w:numId w:val="148"/>
        </w:numPr>
        <w:spacing w:after="0"/>
        <w:jc w:val="both"/>
      </w:pPr>
      <w:r>
        <w:t>Malaisie: l’ « Urgence » (1948-1960)</w:t>
      </w:r>
    </w:p>
    <w:p w:rsidR="00E52E97" w:rsidRDefault="00E52E97" w:rsidP="00E52E97">
      <w:pPr>
        <w:pStyle w:val="Paragraphedeliste"/>
        <w:numPr>
          <w:ilvl w:val="0"/>
          <w:numId w:val="148"/>
        </w:numPr>
        <w:spacing w:after="0"/>
        <w:jc w:val="both"/>
      </w:pPr>
      <w:r>
        <w:t>Birmanie: 1948 -&gt;</w:t>
      </w:r>
    </w:p>
    <w:p w:rsidR="00E52E97" w:rsidRDefault="00E52E97" w:rsidP="00E52E97">
      <w:pPr>
        <w:spacing w:after="0"/>
        <w:jc w:val="both"/>
      </w:pPr>
      <w:r>
        <w:t>Cas particulier de la Thaïlande</w:t>
      </w:r>
    </w:p>
    <w:p w:rsidR="00E52E97" w:rsidRDefault="00E52E97" w:rsidP="00E52E97">
      <w:pPr>
        <w:pStyle w:val="Titre4"/>
      </w:pPr>
      <w:bookmarkStart w:id="615" w:name="_Toc355873997"/>
      <w:r>
        <w:t>Communisme</w:t>
      </w:r>
      <w:bookmarkEnd w:id="615"/>
    </w:p>
    <w:p w:rsidR="00E52E97" w:rsidRPr="007D1B61" w:rsidRDefault="00E52E97" w:rsidP="00E52E97"/>
    <w:p w:rsidR="00E52E97" w:rsidRDefault="00E52E97" w:rsidP="00E52E97">
      <w:pPr>
        <w:pStyle w:val="Paragraphedeliste"/>
        <w:numPr>
          <w:ilvl w:val="0"/>
          <w:numId w:val="148"/>
        </w:numPr>
        <w:spacing w:after="0"/>
        <w:jc w:val="both"/>
      </w:pPr>
      <w:r>
        <w:t>1949: RPC</w:t>
      </w:r>
    </w:p>
    <w:p w:rsidR="00E52E97" w:rsidRDefault="00E52E97" w:rsidP="00E52E97">
      <w:pPr>
        <w:pStyle w:val="Paragraphedeliste"/>
        <w:numPr>
          <w:ilvl w:val="0"/>
          <w:numId w:val="148"/>
        </w:numPr>
        <w:spacing w:after="0"/>
        <w:jc w:val="both"/>
      </w:pPr>
      <w:r>
        <w:t>1950-1953: guerre de Corée</w:t>
      </w:r>
    </w:p>
    <w:p w:rsidR="00E52E97" w:rsidRDefault="00E52E97" w:rsidP="00E52E97">
      <w:pPr>
        <w:pStyle w:val="Paragraphedeliste"/>
        <w:numPr>
          <w:ilvl w:val="0"/>
          <w:numId w:val="148"/>
        </w:numPr>
        <w:spacing w:after="0"/>
        <w:jc w:val="both"/>
      </w:pPr>
      <w:r>
        <w:t xml:space="preserve">1954: </w:t>
      </w:r>
      <w:proofErr w:type="spellStart"/>
      <w:r>
        <w:t>Dien</w:t>
      </w:r>
      <w:proofErr w:type="spellEnd"/>
      <w:r>
        <w:t xml:space="preserve"> Bien Phu</w:t>
      </w:r>
    </w:p>
    <w:p w:rsidR="00E52E97" w:rsidRDefault="00E52E97" w:rsidP="00E52E97">
      <w:pPr>
        <w:pStyle w:val="Paragraphedeliste"/>
        <w:numPr>
          <w:ilvl w:val="0"/>
          <w:numId w:val="148"/>
        </w:numPr>
        <w:spacing w:after="0"/>
        <w:jc w:val="both"/>
      </w:pPr>
      <w:r>
        <w:t>1975: Triple victoire communiste</w:t>
      </w:r>
    </w:p>
    <w:p w:rsidR="00E52E97" w:rsidRDefault="00E52E97" w:rsidP="00E52E97">
      <w:pPr>
        <w:spacing w:after="0"/>
        <w:jc w:val="both"/>
      </w:pPr>
    </w:p>
    <w:p w:rsidR="00E52E97" w:rsidRDefault="00E52E97" w:rsidP="00E52E97">
      <w:pPr>
        <w:pStyle w:val="Titre4"/>
      </w:pPr>
      <w:bookmarkStart w:id="616" w:name="_Toc355873998"/>
      <w:r>
        <w:lastRenderedPageBreak/>
        <w:t>Un triangle stratégique</w:t>
      </w:r>
      <w:bookmarkEnd w:id="616"/>
    </w:p>
    <w:p w:rsidR="00E52E97" w:rsidRDefault="00E52E97" w:rsidP="00E52E97">
      <w:pPr>
        <w:spacing w:after="0"/>
        <w:jc w:val="both"/>
      </w:pPr>
    </w:p>
    <w:p w:rsidR="00E52E97" w:rsidRDefault="00E52E97" w:rsidP="00E52E97">
      <w:pPr>
        <w:spacing w:after="0"/>
        <w:jc w:val="center"/>
      </w:pPr>
      <w:r>
        <w:rPr>
          <w:noProof/>
          <w:lang w:eastAsia="fr-BE"/>
        </w:rPr>
        <w:drawing>
          <wp:inline distT="0" distB="0" distL="0" distR="0">
            <wp:extent cx="4061637" cy="3193288"/>
            <wp:effectExtent l="0" t="0" r="0" b="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cstate="print"/>
                    <a:srcRect l="25462" t="19483" r="21034" b="13214"/>
                    <a:stretch/>
                  </pic:blipFill>
                  <pic:spPr bwMode="auto">
                    <a:xfrm>
                      <a:off x="0" y="0"/>
                      <a:ext cx="4060139" cy="3192110"/>
                    </a:xfrm>
                    <a:prstGeom prst="rect">
                      <a:avLst/>
                    </a:prstGeom>
                    <a:ln>
                      <a:noFill/>
                    </a:ln>
                    <a:extLst>
                      <a:ext uri="{53640926-AAD7-44D8-BBD7-CCE9431645EC}">
                        <a14:shadowObscured xmlns:a14="http://schemas.microsoft.com/office/drawing/2010/main"/>
                      </a:ext>
                    </a:extLst>
                  </pic:spPr>
                </pic:pic>
              </a:graphicData>
            </a:graphic>
          </wp:inline>
        </w:drawing>
      </w:r>
    </w:p>
    <w:p w:rsidR="00E52E97" w:rsidRDefault="00E52E97" w:rsidP="00E52E97">
      <w:pPr>
        <w:spacing w:after="0"/>
        <w:jc w:val="both"/>
      </w:pPr>
    </w:p>
    <w:p w:rsidR="00E52E97" w:rsidRDefault="00E52E97" w:rsidP="00E52E97">
      <w:pPr>
        <w:pStyle w:val="Titre4"/>
      </w:pPr>
      <w:bookmarkStart w:id="617" w:name="_Toc355873999"/>
      <w:r>
        <w:t>Relations RPC – Asie du Sud-Est</w:t>
      </w:r>
      <w:bookmarkEnd w:id="617"/>
    </w:p>
    <w:p w:rsidR="00E52E97" w:rsidRDefault="00E52E97" w:rsidP="00E52E97">
      <w:pPr>
        <w:spacing w:after="0"/>
        <w:jc w:val="both"/>
      </w:pPr>
    </w:p>
    <w:p w:rsidR="00E52E97" w:rsidRDefault="00E52E97" w:rsidP="00E52E97">
      <w:pPr>
        <w:spacing w:after="0"/>
        <w:jc w:val="both"/>
      </w:pPr>
      <w:r>
        <w:t>Méfiance de la plupart des Etats de la région:</w:t>
      </w:r>
    </w:p>
    <w:p w:rsidR="00E52E97" w:rsidRDefault="00E52E97" w:rsidP="00E52E97">
      <w:pPr>
        <w:pStyle w:val="Paragraphedeliste"/>
        <w:numPr>
          <w:ilvl w:val="0"/>
          <w:numId w:val="148"/>
        </w:numPr>
        <w:spacing w:after="0"/>
        <w:jc w:val="both"/>
      </w:pPr>
      <w:r>
        <w:t>Guerre avec le Vietnam en 1979.</w:t>
      </w:r>
    </w:p>
    <w:p w:rsidR="00E52E97" w:rsidRDefault="00E52E97" w:rsidP="00E52E97">
      <w:pPr>
        <w:pStyle w:val="Paragraphedeliste"/>
        <w:numPr>
          <w:ilvl w:val="0"/>
          <w:numId w:val="148"/>
        </w:numPr>
        <w:spacing w:after="0"/>
        <w:jc w:val="both"/>
      </w:pPr>
      <w:r>
        <w:t>Rapprochement avec Sukarno, puis contacts rompus de 1967 à 1990.</w:t>
      </w:r>
    </w:p>
    <w:p w:rsidR="00E52E97" w:rsidRDefault="00E52E97" w:rsidP="00E52E97">
      <w:pPr>
        <w:pStyle w:val="Paragraphedeliste"/>
        <w:numPr>
          <w:ilvl w:val="0"/>
          <w:numId w:val="148"/>
        </w:numPr>
        <w:spacing w:after="0"/>
        <w:jc w:val="both"/>
      </w:pPr>
      <w:r>
        <w:t>Relations avec la Malaisie établis en 1974</w:t>
      </w:r>
    </w:p>
    <w:p w:rsidR="00E52E97" w:rsidRDefault="00E52E97" w:rsidP="00E52E97">
      <w:pPr>
        <w:spacing w:after="0"/>
        <w:jc w:val="both"/>
      </w:pPr>
      <w:r>
        <w:t>Relations plus cordiales avec:</w:t>
      </w:r>
    </w:p>
    <w:p w:rsidR="00E52E97" w:rsidRDefault="00E52E97" w:rsidP="00E52E97">
      <w:pPr>
        <w:pStyle w:val="Paragraphedeliste"/>
        <w:numPr>
          <w:ilvl w:val="0"/>
          <w:numId w:val="148"/>
        </w:numPr>
        <w:spacing w:after="0"/>
        <w:jc w:val="both"/>
      </w:pPr>
      <w:r>
        <w:t>Cambodge</w:t>
      </w:r>
    </w:p>
    <w:p w:rsidR="00E52E97" w:rsidRDefault="00E52E97" w:rsidP="00E52E97">
      <w:pPr>
        <w:pStyle w:val="Paragraphedeliste"/>
        <w:numPr>
          <w:ilvl w:val="0"/>
          <w:numId w:val="148"/>
        </w:numPr>
        <w:spacing w:after="0"/>
        <w:jc w:val="both"/>
      </w:pPr>
      <w:r>
        <w:t>Myanmar</w:t>
      </w:r>
    </w:p>
    <w:p w:rsidR="00E52E97" w:rsidRDefault="00E52E97" w:rsidP="00E52E97">
      <w:pPr>
        <w:pStyle w:val="Titre4"/>
      </w:pPr>
      <w:bookmarkStart w:id="618" w:name="_Toc355874000"/>
      <w:r>
        <w:t>Création de l’Asean</w:t>
      </w:r>
      <w:bookmarkEnd w:id="618"/>
    </w:p>
    <w:p w:rsidR="00E52E97" w:rsidRDefault="00E52E97" w:rsidP="00E52E97">
      <w:pPr>
        <w:spacing w:after="0"/>
        <w:jc w:val="both"/>
      </w:pPr>
    </w:p>
    <w:p w:rsidR="00E52E97" w:rsidRDefault="00E52E97" w:rsidP="00E52E97">
      <w:pPr>
        <w:spacing w:after="0"/>
        <w:jc w:val="center"/>
      </w:pPr>
      <w:r>
        <w:rPr>
          <w:noProof/>
          <w:lang w:eastAsia="fr-BE"/>
        </w:rPr>
        <w:drawing>
          <wp:inline distT="0" distB="0" distL="0" distR="0">
            <wp:extent cx="3179135" cy="2328530"/>
            <wp:effectExtent l="0" t="0" r="0"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cstate="print"/>
                    <a:srcRect l="23248" t="21254" r="21586" b="14100"/>
                    <a:stretch/>
                  </pic:blipFill>
                  <pic:spPr bwMode="auto">
                    <a:xfrm>
                      <a:off x="0" y="0"/>
                      <a:ext cx="3177962" cy="2327671"/>
                    </a:xfrm>
                    <a:prstGeom prst="rect">
                      <a:avLst/>
                    </a:prstGeom>
                    <a:ln>
                      <a:noFill/>
                    </a:ln>
                    <a:extLst>
                      <a:ext uri="{53640926-AAD7-44D8-BBD7-CCE9431645EC}">
                        <a14:shadowObscured xmlns:a14="http://schemas.microsoft.com/office/drawing/2010/main"/>
                      </a:ext>
                    </a:extLst>
                  </pic:spPr>
                </pic:pic>
              </a:graphicData>
            </a:graphic>
          </wp:inline>
        </w:drawing>
      </w:r>
    </w:p>
    <w:p w:rsidR="00E52E97" w:rsidRDefault="00E52E97" w:rsidP="00E52E97">
      <w:pPr>
        <w:spacing w:after="0"/>
        <w:jc w:val="both"/>
      </w:pPr>
    </w:p>
    <w:p w:rsidR="00E52E97" w:rsidRDefault="00E52E97" w:rsidP="00E52E97">
      <w:pPr>
        <w:spacing w:after="0"/>
        <w:jc w:val="both"/>
      </w:pPr>
      <w:r>
        <w:lastRenderedPageBreak/>
        <w:t>4 Etapes dans la construction de l’Asean :</w:t>
      </w:r>
    </w:p>
    <w:p w:rsidR="00E52E97" w:rsidRDefault="00E52E97" w:rsidP="00E52E97">
      <w:pPr>
        <w:pStyle w:val="Paragraphedeliste"/>
        <w:numPr>
          <w:ilvl w:val="0"/>
          <w:numId w:val="163"/>
        </w:numPr>
        <w:spacing w:after="0"/>
        <w:jc w:val="both"/>
      </w:pPr>
      <w:r>
        <w:t>Etablissement (1967-1976)</w:t>
      </w:r>
    </w:p>
    <w:p w:rsidR="00E52E97" w:rsidRDefault="00E52E97" w:rsidP="00E52E97">
      <w:pPr>
        <w:pStyle w:val="Paragraphedeliste"/>
        <w:numPr>
          <w:ilvl w:val="0"/>
          <w:numId w:val="163"/>
        </w:numPr>
        <w:spacing w:after="0"/>
        <w:jc w:val="both"/>
      </w:pPr>
      <w:r>
        <w:t>Expansion (1977-1997)</w:t>
      </w:r>
    </w:p>
    <w:p w:rsidR="00E52E97" w:rsidRDefault="00E52E97" w:rsidP="00E52E97">
      <w:pPr>
        <w:pStyle w:val="Paragraphedeliste"/>
        <w:numPr>
          <w:ilvl w:val="0"/>
          <w:numId w:val="163"/>
        </w:numPr>
        <w:spacing w:after="0"/>
        <w:jc w:val="both"/>
      </w:pPr>
      <w:r>
        <w:t>Formalisation (1998-2007)</w:t>
      </w:r>
    </w:p>
    <w:p w:rsidR="00E52E97" w:rsidRDefault="00E52E97" w:rsidP="00E52E97">
      <w:pPr>
        <w:pStyle w:val="Paragraphedeliste"/>
        <w:numPr>
          <w:ilvl w:val="0"/>
          <w:numId w:val="163"/>
        </w:numPr>
        <w:spacing w:after="0"/>
        <w:jc w:val="both"/>
      </w:pPr>
      <w:r>
        <w:t>Construction d’une communauté (2008-2015)</w:t>
      </w:r>
    </w:p>
    <w:p w:rsidR="00E52E97" w:rsidRDefault="00E52E97" w:rsidP="00E52E97">
      <w:pPr>
        <w:pStyle w:val="Titre2"/>
      </w:pPr>
      <w:bookmarkStart w:id="619" w:name="_Toc355874001"/>
      <w:r>
        <w:t>Développements</w:t>
      </w:r>
      <w:bookmarkEnd w:id="619"/>
    </w:p>
    <w:p w:rsidR="00E52E97" w:rsidRDefault="00E52E97" w:rsidP="00E52E97">
      <w:pPr>
        <w:pStyle w:val="Titre3"/>
      </w:pPr>
      <w:bookmarkStart w:id="620" w:name="_Toc355874002"/>
      <w:r>
        <w:t>Des changements multiples</w:t>
      </w:r>
      <w:bookmarkEnd w:id="620"/>
    </w:p>
    <w:p w:rsidR="00E52E97" w:rsidRDefault="00E52E97" w:rsidP="00E52E97">
      <w:pPr>
        <w:spacing w:after="0"/>
        <w:jc w:val="both"/>
      </w:pPr>
    </w:p>
    <w:p w:rsidR="00E52E97" w:rsidRDefault="00E52E97" w:rsidP="00E52E97">
      <w:pPr>
        <w:spacing w:after="0"/>
        <w:jc w:val="both"/>
      </w:pPr>
      <w:r>
        <w:t xml:space="preserve">La montée en puissance de la Chine a transformé les mentalités. Il y a un nationalisme nouveau qui s’est développé en Chine et une évacuation des frustrations passées. </w:t>
      </w:r>
    </w:p>
    <w:p w:rsidR="00E52E97" w:rsidRDefault="00E52E97" w:rsidP="00E52E97">
      <w:pPr>
        <w:pStyle w:val="Paragraphedeliste"/>
        <w:numPr>
          <w:ilvl w:val="0"/>
          <w:numId w:val="159"/>
        </w:numPr>
        <w:spacing w:after="0"/>
        <w:jc w:val="both"/>
      </w:pPr>
      <w:r>
        <w:t xml:space="preserve">En 1978, Deng Xiaoping lance les grandes réformes. </w:t>
      </w:r>
    </w:p>
    <w:p w:rsidR="00E52E97" w:rsidRDefault="00E52E97" w:rsidP="00E52E97">
      <w:pPr>
        <w:pStyle w:val="Paragraphedeliste"/>
        <w:numPr>
          <w:ilvl w:val="0"/>
          <w:numId w:val="159"/>
        </w:numPr>
        <w:spacing w:after="0"/>
        <w:jc w:val="both"/>
      </w:pPr>
      <w:r>
        <w:t xml:space="preserve">En 1990s, Jiang Zemin correspond à une fenêtre d’opportunités stratégiques que la Chine va adopter </w:t>
      </w:r>
      <w:r>
        <w:sym w:font="Wingdings" w:char="F0E8"/>
      </w:r>
      <w:r w:rsidR="00C834B5">
        <w:t xml:space="preserve"> diplomatie du pourtour </w:t>
      </w:r>
      <w:r w:rsidR="00C834B5">
        <w:rPr>
          <w:i/>
          <w:iCs/>
        </w:rPr>
        <w:t>(politique de bon voisinage).</w:t>
      </w:r>
    </w:p>
    <w:p w:rsidR="00E52E97" w:rsidRDefault="00E52E97" w:rsidP="00E52E97">
      <w:pPr>
        <w:pStyle w:val="Paragraphedeliste"/>
        <w:numPr>
          <w:ilvl w:val="0"/>
          <w:numId w:val="159"/>
        </w:numPr>
        <w:spacing w:after="0"/>
        <w:jc w:val="both"/>
      </w:pPr>
      <w:r>
        <w:t xml:space="preserve">En 2002, Hu </w:t>
      </w:r>
      <w:proofErr w:type="spellStart"/>
      <w:r>
        <w:t>Jintao</w:t>
      </w:r>
      <w:proofErr w:type="spellEnd"/>
      <w:r>
        <w:t xml:space="preserve"> confirme la caractérisation formelle de la politique étrangère chinoise. «  Les grandes puissances sont la clé (USA), les régions périphériques la priorité (Asie du sud-est),</w:t>
      </w:r>
      <w:r w:rsidRPr="0022521A">
        <w:t xml:space="preserve"> les pays en développement la fondation, et les forums multilatéraux la scène</w:t>
      </w:r>
      <w:r>
        <w:t xml:space="preserve"> (Asean) »</w:t>
      </w:r>
    </w:p>
    <w:p w:rsidR="00E52E97" w:rsidRDefault="00E52E97" w:rsidP="00E52E97">
      <w:pPr>
        <w:pStyle w:val="Titre3"/>
      </w:pPr>
      <w:bookmarkStart w:id="621" w:name="_Toc355874003"/>
      <w:r>
        <w:t>Des transformations majeures</w:t>
      </w:r>
      <w:bookmarkEnd w:id="621"/>
    </w:p>
    <w:p w:rsidR="00E52E97" w:rsidRDefault="00E52E97" w:rsidP="00E52E97">
      <w:pPr>
        <w:spacing w:after="0"/>
        <w:jc w:val="both"/>
      </w:pPr>
    </w:p>
    <w:p w:rsidR="00E52E97" w:rsidRDefault="00E52E97" w:rsidP="00E52E97">
      <w:pPr>
        <w:pStyle w:val="Paragraphedeliste"/>
        <w:numPr>
          <w:ilvl w:val="0"/>
          <w:numId w:val="164"/>
        </w:numPr>
      </w:pPr>
      <w:r>
        <w:t>Prise de décision de plus en plus horizontale (et plus pyramidale comme sous Mao)</w:t>
      </w:r>
    </w:p>
    <w:p w:rsidR="00E52E97" w:rsidRDefault="00E52E97" w:rsidP="00E52E97">
      <w:pPr>
        <w:pStyle w:val="Paragraphedeliste"/>
        <w:numPr>
          <w:ilvl w:val="0"/>
          <w:numId w:val="164"/>
        </w:numPr>
      </w:pPr>
      <w:r>
        <w:t>La structure du régime est de plus en plus fragmentée, éclatée. D’un autoritarisme hiérarchique, on passe à un « autoritarisme de réseau »</w:t>
      </w:r>
    </w:p>
    <w:p w:rsidR="00E52E97" w:rsidRDefault="00E52E97" w:rsidP="00E52E97">
      <w:pPr>
        <w:pStyle w:val="Paragraphedeliste"/>
        <w:numPr>
          <w:ilvl w:val="0"/>
          <w:numId w:val="164"/>
        </w:numPr>
      </w:pPr>
      <w:r>
        <w:t>La culture stratégique s’est transformée:</w:t>
      </w:r>
    </w:p>
    <w:p w:rsidR="00E52E97" w:rsidRDefault="00E52E97" w:rsidP="00E52E97">
      <w:pPr>
        <w:pStyle w:val="Paragraphedeliste"/>
        <w:numPr>
          <w:ilvl w:val="1"/>
          <w:numId w:val="164"/>
        </w:numPr>
      </w:pPr>
      <w:r>
        <w:t>Priorité intérieure = développement économique</w:t>
      </w:r>
    </w:p>
    <w:p w:rsidR="00E52E97" w:rsidRDefault="00E52E97" w:rsidP="00E52E97">
      <w:pPr>
        <w:pStyle w:val="Paragraphedeliste"/>
        <w:numPr>
          <w:ilvl w:val="1"/>
          <w:numId w:val="164"/>
        </w:numPr>
      </w:pPr>
      <w:r>
        <w:t>Priorité extérieure = paix et bon voisinage pour pouvoir se développer</w:t>
      </w:r>
    </w:p>
    <w:p w:rsidR="00E52E97" w:rsidRDefault="00E52E97" w:rsidP="00E52E97">
      <w:pPr>
        <w:pStyle w:val="Paragraphedeliste"/>
        <w:numPr>
          <w:ilvl w:val="1"/>
          <w:numId w:val="164"/>
        </w:numPr>
      </w:pPr>
      <w:r>
        <w:t>Réinterprétation du slogan « pays riche, armées puissantes »!</w:t>
      </w:r>
    </w:p>
    <w:p w:rsidR="00E52E97" w:rsidRDefault="00E52E97" w:rsidP="00E52E97">
      <w:pPr>
        <w:spacing w:after="0"/>
        <w:jc w:val="both"/>
      </w:pPr>
    </w:p>
    <w:p w:rsidR="00E52E97" w:rsidRPr="0022521A" w:rsidRDefault="00E52E97" w:rsidP="00E52E97">
      <w:pPr>
        <w:spacing w:after="0"/>
        <w:jc w:val="both"/>
      </w:pPr>
      <w:r>
        <w:t>La politique étrangère chinoise se concentre depuis Deng Xiaoping sur le slogan « Pays riche, armée puissante » (</w:t>
      </w:r>
      <w:proofErr w:type="spellStart"/>
      <w:r w:rsidRPr="0022521A">
        <w:rPr>
          <w:b/>
        </w:rPr>
        <w:t>Fuguo</w:t>
      </w:r>
      <w:proofErr w:type="spellEnd"/>
      <w:r w:rsidRPr="0022521A">
        <w:rPr>
          <w:b/>
        </w:rPr>
        <w:t xml:space="preserve"> </w:t>
      </w:r>
      <w:proofErr w:type="spellStart"/>
      <w:r w:rsidRPr="0022521A">
        <w:rPr>
          <w:b/>
        </w:rPr>
        <w:t>Qiangbing</w:t>
      </w:r>
      <w:proofErr w:type="spellEnd"/>
      <w:r>
        <w:t xml:space="preserve">). Il faut d’abord se développer économiquement, et partir de là, il est possible d’avoir une bonne armée. A partir du moment où la Chine développe son économie et son armée, cela peut créer des frictions avec les autres pays. La réponse de la Chine à cela, c’est le Soft power (institut </w:t>
      </w:r>
      <w:proofErr w:type="spellStart"/>
      <w:r>
        <w:t>confucius</w:t>
      </w:r>
      <w:proofErr w:type="spellEnd"/>
      <w:r>
        <w:t xml:space="preserve">), la montée en puissance pacifique. Tout cela fait partie du </w:t>
      </w:r>
      <w:r>
        <w:rPr>
          <w:i/>
        </w:rPr>
        <w:t>smart power</w:t>
      </w:r>
      <w:r>
        <w:t xml:space="preserve">, </w:t>
      </w:r>
      <w:r w:rsidRPr="0022521A">
        <w:rPr>
          <w:b/>
        </w:rPr>
        <w:t>d’abord au niveau régional, et puis mondial</w:t>
      </w:r>
      <w:r>
        <w:t>.</w:t>
      </w:r>
    </w:p>
    <w:p w:rsidR="00E52E97" w:rsidRPr="0022521A" w:rsidRDefault="00E52E97" w:rsidP="00E52E97">
      <w:pPr>
        <w:pStyle w:val="Paragraphedeliste"/>
        <w:numPr>
          <w:ilvl w:val="2"/>
          <w:numId w:val="100"/>
        </w:numPr>
        <w:spacing w:after="0"/>
        <w:jc w:val="both"/>
        <w:rPr>
          <w:lang w:val="en-US"/>
        </w:rPr>
      </w:pPr>
      <w:proofErr w:type="spellStart"/>
      <w:r w:rsidRPr="0022521A">
        <w:rPr>
          <w:b/>
          <w:lang w:val="en-US"/>
        </w:rPr>
        <w:t>Fuguo</w:t>
      </w:r>
      <w:proofErr w:type="spellEnd"/>
      <w:r w:rsidRPr="0022521A">
        <w:rPr>
          <w:b/>
          <w:lang w:val="en-US"/>
        </w:rPr>
        <w:t xml:space="preserve"> </w:t>
      </w:r>
      <w:proofErr w:type="spellStart"/>
      <w:r w:rsidRPr="0022521A">
        <w:rPr>
          <w:b/>
          <w:lang w:val="en-US"/>
        </w:rPr>
        <w:t>Qiangbing</w:t>
      </w:r>
      <w:proofErr w:type="spellEnd"/>
      <w:r w:rsidRPr="0022521A">
        <w:rPr>
          <w:b/>
          <w:lang w:val="en-US"/>
        </w:rPr>
        <w:t xml:space="preserve"> + Soft Power = Smart Power</w:t>
      </w:r>
    </w:p>
    <w:p w:rsidR="00E52E97" w:rsidRPr="0022521A" w:rsidRDefault="00E52E97" w:rsidP="00E52E97">
      <w:pPr>
        <w:spacing w:after="0"/>
        <w:jc w:val="both"/>
        <w:rPr>
          <w:lang w:val="en-US"/>
        </w:rPr>
      </w:pPr>
    </w:p>
    <w:p w:rsidR="00E52E97" w:rsidRDefault="00E52E97" w:rsidP="00E52E97">
      <w:pPr>
        <w:spacing w:after="0"/>
        <w:jc w:val="both"/>
      </w:pPr>
      <w:r>
        <w:t xml:space="preserve">La politique étrangère chinoise va d’abord se tourner vers sa région puis ensuite vers le reste du monde. Cette politique étrangère chinoise va être très bien perçue par l’Asie du sud-est. Le commerce avec la Chine va donc augmenter. Les Etats du sud-est ne voient pas de problèmes à ce que la Chine devienne la première puissance dans la région. EN plus de cela, </w:t>
      </w:r>
      <w:r w:rsidRPr="0022521A">
        <w:rPr>
          <w:b/>
        </w:rPr>
        <w:t>la crise économique de 1997 asiatique</w:t>
      </w:r>
      <w:r>
        <w:t xml:space="preserve"> va avoir des effets catastrophiques sur les économies sud-est asiatiques. Ces économies vont se tourner vers les Etats-Unis pour les aider. </w:t>
      </w:r>
      <w:r w:rsidRPr="0022521A">
        <w:rPr>
          <w:b/>
        </w:rPr>
        <w:t>Les USA vont refuser de les aider</w:t>
      </w:r>
      <w:r>
        <w:t xml:space="preserve">. De son côté, la Chine va octroyer un accord de libre-échange à l’échelle régionale entre les pays d’Asie </w:t>
      </w:r>
      <w:r>
        <w:lastRenderedPageBreak/>
        <w:t xml:space="preserve">du sud-est et la Chine. Cela, </w:t>
      </w:r>
      <w:r w:rsidRPr="0022521A">
        <w:rPr>
          <w:b/>
          <w:color w:val="FF0000"/>
        </w:rPr>
        <w:t>ces Etats ne l’ont pas oublié</w:t>
      </w:r>
      <w:r>
        <w:t xml:space="preserve">. En termes d’investissements, l’UE reste le principal investisseur dans la région. Cependant, les chinois ont tendance à investir de plus en plus dans la région. </w:t>
      </w:r>
    </w:p>
    <w:p w:rsidR="00E52E97" w:rsidRDefault="00E52E97" w:rsidP="00E52E97">
      <w:pPr>
        <w:pStyle w:val="Titre3"/>
      </w:pPr>
      <w:bookmarkStart w:id="622" w:name="_Toc355874004"/>
      <w:r>
        <w:t>Rupture</w:t>
      </w:r>
      <w:bookmarkEnd w:id="622"/>
    </w:p>
    <w:p w:rsidR="00E52E97" w:rsidRPr="0022521A" w:rsidRDefault="00E52E97" w:rsidP="00E52E97"/>
    <w:p w:rsidR="00E52E97" w:rsidRDefault="00E52E97" w:rsidP="00E52E97">
      <w:pPr>
        <w:spacing w:after="0"/>
        <w:jc w:val="both"/>
      </w:pPr>
      <w:r>
        <w:t xml:space="preserve">En 2009-2010, la politique étrangère chinoise se raidit. La Chine a plus confiance en elle. Sa politique étrangère devient beaucoup plus agressive (menace de priver le Japon de terres rares), accompagné par une modernisation militaire de plus en plus inquiétante. </w:t>
      </w:r>
    </w:p>
    <w:p w:rsidR="00E52E97" w:rsidRDefault="00E52E97" w:rsidP="00E52E97">
      <w:pPr>
        <w:spacing w:after="0"/>
        <w:jc w:val="both"/>
      </w:pPr>
    </w:p>
    <w:p w:rsidR="00E52E97" w:rsidRDefault="00E52E97" w:rsidP="00E52E97">
      <w:pPr>
        <w:spacing w:after="0"/>
        <w:jc w:val="both"/>
      </w:pPr>
      <w:r>
        <w:rPr>
          <w:i/>
        </w:rPr>
        <w:t xml:space="preserve">Smart power : </w:t>
      </w:r>
      <w:r>
        <w:t xml:space="preserve">« Les Etats-Unis doivent réfléchir où ils doivent investir du temps et de l’énergie pour être dans la meilleur position possible et pérenniser leur leadership, sécuriser leurs intérêts et promouvoir leurs valeurs […] Cela requiert de </w:t>
      </w:r>
      <w:r w:rsidRPr="0022521A">
        <w:rPr>
          <w:b/>
        </w:rPr>
        <w:t>pivoter</w:t>
      </w:r>
      <w:r>
        <w:t xml:space="preserve"> vers l’Asie ». Les pays du sud-est asiatique se demandent dans quelles mesures les Etats-Unis pourront maintenir cette puissance dans la région, avec quel argent. A côté de cela, la Chine devient plus puissante. On voit donc le « pivot » américain, mais les USA préfèrent parler de « </w:t>
      </w:r>
      <w:proofErr w:type="spellStart"/>
      <w:r w:rsidRPr="0022521A">
        <w:rPr>
          <w:b/>
        </w:rPr>
        <w:t>rebalancing</w:t>
      </w:r>
      <w:proofErr w:type="spellEnd"/>
      <w:r>
        <w:t> » car les USA ne seraient en fait jamais partis. Ils envoient 4 LCS dans la région et pensent à s’installer à Darwin.</w:t>
      </w:r>
    </w:p>
    <w:p w:rsidR="00E52E97" w:rsidRDefault="00E52E97" w:rsidP="00E52E97">
      <w:pPr>
        <w:pStyle w:val="Titre2"/>
      </w:pPr>
      <w:bookmarkStart w:id="623" w:name="_Toc355874005"/>
      <w:r>
        <w:t>Réactions</w:t>
      </w:r>
      <w:bookmarkEnd w:id="623"/>
    </w:p>
    <w:p w:rsidR="00E52E97" w:rsidRPr="00822DFF" w:rsidRDefault="00E52E97" w:rsidP="00E52E97">
      <w:pPr>
        <w:pStyle w:val="Titre3"/>
      </w:pPr>
      <w:bookmarkStart w:id="624" w:name="_Toc355874006"/>
      <w:r>
        <w:t>Perceptions</w:t>
      </w:r>
      <w:bookmarkEnd w:id="624"/>
    </w:p>
    <w:p w:rsidR="00E52E97" w:rsidRDefault="00E52E97" w:rsidP="00E52E97">
      <w:pPr>
        <w:pStyle w:val="Titre4"/>
      </w:pPr>
      <w:bookmarkStart w:id="625" w:name="_Toc355874007"/>
      <w:r>
        <w:t>Power shit</w:t>
      </w:r>
      <w:bookmarkEnd w:id="625"/>
    </w:p>
    <w:p w:rsidR="00E52E97" w:rsidRDefault="00E52E97" w:rsidP="00E52E97">
      <w:pPr>
        <w:spacing w:after="0"/>
        <w:jc w:val="both"/>
      </w:pPr>
    </w:p>
    <w:p w:rsidR="00E52E97" w:rsidRDefault="00E52E97" w:rsidP="00E52E97">
      <w:pPr>
        <w:spacing w:after="0"/>
        <w:jc w:val="center"/>
      </w:pPr>
      <w:r>
        <w:rPr>
          <w:noProof/>
          <w:lang w:eastAsia="fr-BE"/>
        </w:rPr>
        <w:drawing>
          <wp:inline distT="0" distB="0" distL="0" distR="0">
            <wp:extent cx="5427144" cy="3062177"/>
            <wp:effectExtent l="0" t="0" r="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cstate="print"/>
                    <a:srcRect l="25461" t="38508" r="22694" b="14690"/>
                    <a:stretch/>
                  </pic:blipFill>
                  <pic:spPr bwMode="auto">
                    <a:xfrm>
                      <a:off x="0" y="0"/>
                      <a:ext cx="5433910" cy="3065995"/>
                    </a:xfrm>
                    <a:prstGeom prst="rect">
                      <a:avLst/>
                    </a:prstGeom>
                    <a:ln>
                      <a:noFill/>
                    </a:ln>
                    <a:extLst>
                      <a:ext uri="{53640926-AAD7-44D8-BBD7-CCE9431645EC}">
                        <a14:shadowObscured xmlns:a14="http://schemas.microsoft.com/office/drawing/2010/main"/>
                      </a:ext>
                    </a:extLst>
                  </pic:spPr>
                </pic:pic>
              </a:graphicData>
            </a:graphic>
          </wp:inline>
        </w:drawing>
      </w:r>
    </w:p>
    <w:p w:rsidR="00E52E97" w:rsidRDefault="00E52E97" w:rsidP="00E52E97">
      <w:pPr>
        <w:spacing w:after="0"/>
        <w:jc w:val="both"/>
      </w:pPr>
      <w:r>
        <w:t>A chaque fois que la Chine prend de la puissance, les USA en perdent fatalement. Par ailleurs, après s’être décrédibilisé au Moyen-Orient, comment vont faire les USA ?</w:t>
      </w:r>
    </w:p>
    <w:p w:rsidR="00E52E97" w:rsidRDefault="00E52E97" w:rsidP="00E52E97">
      <w:pPr>
        <w:spacing w:after="0"/>
        <w:jc w:val="both"/>
      </w:pPr>
    </w:p>
    <w:p w:rsidR="00E52E97" w:rsidRDefault="00E52E97" w:rsidP="00E52E97">
      <w:pPr>
        <w:spacing w:after="0"/>
        <w:jc w:val="both"/>
      </w:pPr>
    </w:p>
    <w:p w:rsidR="00E52E97" w:rsidRDefault="00E52E97" w:rsidP="00E52E97">
      <w:pPr>
        <w:pStyle w:val="Titre4"/>
      </w:pPr>
      <w:bookmarkStart w:id="626" w:name="_Toc355874008"/>
      <w:r>
        <w:lastRenderedPageBreak/>
        <w:t>Interdépendance en hausse</w:t>
      </w:r>
      <w:bookmarkEnd w:id="626"/>
    </w:p>
    <w:p w:rsidR="00E52E97" w:rsidRDefault="00E52E97" w:rsidP="00E52E97">
      <w:pPr>
        <w:spacing w:after="0"/>
        <w:jc w:val="both"/>
      </w:pPr>
    </w:p>
    <w:p w:rsidR="00E52E97" w:rsidRDefault="00E52E97" w:rsidP="00E52E97">
      <w:pPr>
        <w:spacing w:after="0"/>
        <w:jc w:val="center"/>
      </w:pPr>
      <w:r>
        <w:rPr>
          <w:noProof/>
          <w:lang w:eastAsia="fr-BE"/>
        </w:rPr>
        <w:drawing>
          <wp:inline distT="0" distB="0" distL="0" distR="0">
            <wp:extent cx="6251655" cy="3147237"/>
            <wp:effectExtent l="0" t="0" r="0"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cstate="print"/>
                    <a:srcRect l="25461" t="41031" r="20664" b="15576"/>
                    <a:stretch/>
                  </pic:blipFill>
                  <pic:spPr bwMode="auto">
                    <a:xfrm>
                      <a:off x="0" y="0"/>
                      <a:ext cx="6249347" cy="3146075"/>
                    </a:xfrm>
                    <a:prstGeom prst="rect">
                      <a:avLst/>
                    </a:prstGeom>
                    <a:ln>
                      <a:noFill/>
                    </a:ln>
                    <a:extLst>
                      <a:ext uri="{53640926-AAD7-44D8-BBD7-CCE9431645EC}">
                        <a14:shadowObscured xmlns:a14="http://schemas.microsoft.com/office/drawing/2010/main"/>
                      </a:ext>
                    </a:extLst>
                  </pic:spPr>
                </pic:pic>
              </a:graphicData>
            </a:graphic>
          </wp:inline>
        </w:drawing>
      </w:r>
    </w:p>
    <w:p w:rsidR="00E52E97" w:rsidRDefault="00E52E97" w:rsidP="00E52E97">
      <w:pPr>
        <w:spacing w:after="0"/>
        <w:jc w:val="both"/>
      </w:pPr>
    </w:p>
    <w:p w:rsidR="00E52E97" w:rsidRPr="00822DFF" w:rsidRDefault="00E52E97" w:rsidP="00E52E97">
      <w:pPr>
        <w:spacing w:after="0"/>
        <w:jc w:val="center"/>
        <w:rPr>
          <w:i/>
        </w:rPr>
      </w:pPr>
      <w:r w:rsidRPr="00822DFF">
        <w:rPr>
          <w:i/>
        </w:rPr>
        <w:t>Les interdépendances économiques deviennent vraiment énormes.</w:t>
      </w:r>
    </w:p>
    <w:p w:rsidR="00E52E97" w:rsidRDefault="00E52E97" w:rsidP="00E52E97">
      <w:pPr>
        <w:pStyle w:val="Titre4"/>
      </w:pPr>
      <w:bookmarkStart w:id="627" w:name="_Toc355874009"/>
      <w:r>
        <w:t>Menaces « non-traditionnelles »</w:t>
      </w:r>
      <w:bookmarkEnd w:id="627"/>
    </w:p>
    <w:p w:rsidR="00E52E97" w:rsidRDefault="00E52E97" w:rsidP="00E52E97">
      <w:pPr>
        <w:spacing w:after="0"/>
        <w:jc w:val="both"/>
      </w:pPr>
    </w:p>
    <w:p w:rsidR="00E52E97" w:rsidRDefault="00E52E97" w:rsidP="00E52E97">
      <w:pPr>
        <w:pStyle w:val="Paragraphedeliste"/>
        <w:numPr>
          <w:ilvl w:val="0"/>
          <w:numId w:val="164"/>
        </w:numPr>
        <w:spacing w:after="0"/>
        <w:jc w:val="both"/>
      </w:pPr>
      <w:r>
        <w:t>Terrorisme</w:t>
      </w:r>
    </w:p>
    <w:p w:rsidR="00E52E97" w:rsidRDefault="00E52E97" w:rsidP="00E52E97">
      <w:pPr>
        <w:pStyle w:val="Paragraphedeliste"/>
        <w:numPr>
          <w:ilvl w:val="0"/>
          <w:numId w:val="164"/>
        </w:numPr>
        <w:spacing w:after="0"/>
        <w:jc w:val="both"/>
      </w:pPr>
      <w:r>
        <w:t>Maladies</w:t>
      </w:r>
    </w:p>
    <w:p w:rsidR="00E52E97" w:rsidRDefault="00E52E97" w:rsidP="00E52E97">
      <w:pPr>
        <w:pStyle w:val="Paragraphedeliste"/>
        <w:numPr>
          <w:ilvl w:val="0"/>
          <w:numId w:val="164"/>
        </w:numPr>
        <w:spacing w:after="0"/>
        <w:jc w:val="both"/>
      </w:pPr>
      <w:r>
        <w:t>Environnement</w:t>
      </w:r>
    </w:p>
    <w:p w:rsidR="00E52E97" w:rsidRDefault="00E52E97" w:rsidP="00E52E97">
      <w:pPr>
        <w:pStyle w:val="Paragraphedeliste"/>
        <w:numPr>
          <w:ilvl w:val="0"/>
          <w:numId w:val="164"/>
        </w:numPr>
        <w:spacing w:after="0"/>
        <w:jc w:val="both"/>
      </w:pPr>
      <w:r>
        <w:t>Catastrophes naturelles</w:t>
      </w:r>
    </w:p>
    <w:p w:rsidR="00E52E97" w:rsidRDefault="00E52E97" w:rsidP="00E52E97">
      <w:pPr>
        <w:pStyle w:val="Paragraphedeliste"/>
        <w:numPr>
          <w:ilvl w:val="0"/>
          <w:numId w:val="164"/>
        </w:numPr>
        <w:spacing w:after="0"/>
        <w:jc w:val="both"/>
      </w:pPr>
      <w:r>
        <w:t>Liberté de navigation. Les Etats d’Asie du sud-est sont énormément dépendants du commerce maritime.</w:t>
      </w:r>
    </w:p>
    <w:p w:rsidR="00E52E97" w:rsidRDefault="00E52E97" w:rsidP="00E52E97">
      <w:pPr>
        <w:pStyle w:val="Paragraphedeliste"/>
        <w:numPr>
          <w:ilvl w:val="0"/>
          <w:numId w:val="164"/>
        </w:numPr>
        <w:spacing w:after="0"/>
        <w:jc w:val="both"/>
      </w:pPr>
      <w:r>
        <w:t>Sécurité des lignes de télécommunications maritimes.</w:t>
      </w:r>
    </w:p>
    <w:p w:rsidR="00E52E97" w:rsidRDefault="00E52E97" w:rsidP="00E52E97">
      <w:pPr>
        <w:pStyle w:val="Titre3"/>
      </w:pPr>
      <w:bookmarkStart w:id="628" w:name="_Toc355874010"/>
      <w:r>
        <w:t>Réponses diplomatiques</w:t>
      </w:r>
      <w:bookmarkEnd w:id="628"/>
    </w:p>
    <w:p w:rsidR="00E52E97" w:rsidRDefault="00E52E97" w:rsidP="00E52E97">
      <w:pPr>
        <w:spacing w:after="0"/>
        <w:jc w:val="both"/>
      </w:pPr>
    </w:p>
    <w:p w:rsidR="00E52E97" w:rsidRDefault="00E52E97" w:rsidP="00E52E97">
      <w:pPr>
        <w:spacing w:after="0"/>
        <w:jc w:val="both"/>
      </w:pPr>
      <w:r w:rsidRPr="00822DFF">
        <w:rPr>
          <w:b/>
        </w:rPr>
        <w:t>Ils doivent accepter leur dépendance économique vis-à-vis de la Chine mais aussi consolider la présence militaire américaine dans la région</w:t>
      </w:r>
      <w:r>
        <w:t xml:space="preserve">. La sécurité dépend du système de San Francisco (relations bilatérales avec les USA). D’où la création de d’initiatives multilatérales dans la région (ASEAN, ASEAN+3, EAS, APEC, ARF). </w:t>
      </w:r>
    </w:p>
    <w:p w:rsidR="00E52E97" w:rsidRDefault="00E52E97" w:rsidP="00E52E97">
      <w:pPr>
        <w:spacing w:after="0"/>
        <w:jc w:val="both"/>
      </w:pPr>
    </w:p>
    <w:p w:rsidR="00E52E97" w:rsidRDefault="00E52E97" w:rsidP="00E52E97">
      <w:pPr>
        <w:spacing w:after="0"/>
        <w:jc w:val="both"/>
      </w:pPr>
      <w:r>
        <w:t xml:space="preserve">Les pays d’Asie du sud-est essaient de développer un contexte favorable d’un point de vue économique et sécuritaire. Cependant, les USA et la Chine ont tendance à promouvoir des organisations multilatérales différentes. La Chine préfère l’Asean + 3, alors que les USA préfèrent l’EAS. Au final, </w:t>
      </w:r>
      <w:r w:rsidRPr="003C4920">
        <w:rPr>
          <w:b/>
        </w:rPr>
        <w:t>les forums se superposent et deviennent des espaces de compétitivité</w:t>
      </w:r>
      <w:r>
        <w:t>.</w:t>
      </w: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center"/>
      </w:pPr>
      <w:r>
        <w:rPr>
          <w:noProof/>
          <w:lang w:eastAsia="fr-BE"/>
        </w:rPr>
        <w:drawing>
          <wp:inline distT="0" distB="0" distL="0" distR="0">
            <wp:extent cx="4603898" cy="4164434"/>
            <wp:effectExtent l="0" t="0" r="0" b="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cstate="print"/>
                    <a:srcRect l="25092" t="27452" r="34318" b="13805"/>
                    <a:stretch/>
                  </pic:blipFill>
                  <pic:spPr bwMode="auto">
                    <a:xfrm>
                      <a:off x="0" y="0"/>
                      <a:ext cx="4603539" cy="4164109"/>
                    </a:xfrm>
                    <a:prstGeom prst="rect">
                      <a:avLst/>
                    </a:prstGeom>
                    <a:ln>
                      <a:noFill/>
                    </a:ln>
                    <a:extLst>
                      <a:ext uri="{53640926-AAD7-44D8-BBD7-CCE9431645EC}">
                        <a14:shadowObscured xmlns:a14="http://schemas.microsoft.com/office/drawing/2010/main"/>
                      </a:ext>
                    </a:extLst>
                  </pic:spPr>
                </pic:pic>
              </a:graphicData>
            </a:graphic>
          </wp:inline>
        </w:drawing>
      </w:r>
    </w:p>
    <w:p w:rsidR="00E52E97" w:rsidRDefault="00E52E97" w:rsidP="00E52E97">
      <w:pPr>
        <w:spacing w:after="0"/>
        <w:jc w:val="both"/>
      </w:pPr>
    </w:p>
    <w:p w:rsidR="00E52E97" w:rsidRDefault="00E52E97" w:rsidP="00E52E97">
      <w:pPr>
        <w:pStyle w:val="Titre3"/>
      </w:pPr>
      <w:bookmarkStart w:id="629" w:name="_Toc355874011"/>
      <w:r>
        <w:t>Une course aux armements</w:t>
      </w:r>
      <w:bookmarkEnd w:id="629"/>
    </w:p>
    <w:p w:rsidR="00E52E97" w:rsidRDefault="00E52E97" w:rsidP="00E52E97">
      <w:pPr>
        <w:pStyle w:val="Titre4"/>
      </w:pPr>
      <w:bookmarkStart w:id="630" w:name="_Toc355874012"/>
      <w:r>
        <w:t>Les chiffres</w:t>
      </w:r>
      <w:bookmarkEnd w:id="630"/>
    </w:p>
    <w:p w:rsidR="00E52E97" w:rsidRPr="003C4920" w:rsidRDefault="00E52E97" w:rsidP="00E52E97"/>
    <w:p w:rsidR="00E52E97" w:rsidRDefault="00E52E97" w:rsidP="00E52E97">
      <w:pPr>
        <w:spacing w:after="0"/>
        <w:jc w:val="both"/>
      </w:pPr>
      <w:r>
        <w:t xml:space="preserve">On observe dans la région une hausse constante des dépenses militaires. Il y a certes un besoin de modernisation mais quand même. Mais si l’on regarde en terme relatif, cette hausse est moins impressionnante. 90% des équipements sont tournés vers la puissance maritime. </w:t>
      </w:r>
    </w:p>
    <w:p w:rsidR="00E52E97" w:rsidRDefault="00E52E97" w:rsidP="00E52E97">
      <w:pPr>
        <w:spacing w:after="0"/>
        <w:jc w:val="both"/>
      </w:pPr>
    </w:p>
    <w:p w:rsidR="00E52E97" w:rsidRDefault="00E52E97" w:rsidP="00E52E97">
      <w:pPr>
        <w:spacing w:after="0"/>
        <w:jc w:val="center"/>
      </w:pPr>
      <w:r>
        <w:rPr>
          <w:noProof/>
          <w:lang w:eastAsia="fr-BE"/>
        </w:rPr>
        <w:drawing>
          <wp:inline distT="0" distB="0" distL="0" distR="0">
            <wp:extent cx="5594500" cy="2456121"/>
            <wp:effectExtent l="0" t="0" r="0"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cstate="print"/>
                    <a:srcRect l="25645" t="49297" r="21403" b="13509"/>
                    <a:stretch/>
                  </pic:blipFill>
                  <pic:spPr bwMode="auto">
                    <a:xfrm>
                      <a:off x="0" y="0"/>
                      <a:ext cx="5592435" cy="2455214"/>
                    </a:xfrm>
                    <a:prstGeom prst="rect">
                      <a:avLst/>
                    </a:prstGeom>
                    <a:ln>
                      <a:noFill/>
                    </a:ln>
                    <a:extLst>
                      <a:ext uri="{53640926-AAD7-44D8-BBD7-CCE9431645EC}">
                        <a14:shadowObscured xmlns:a14="http://schemas.microsoft.com/office/drawing/2010/main"/>
                      </a:ext>
                    </a:extLst>
                  </pic:spPr>
                </pic:pic>
              </a:graphicData>
            </a:graphic>
          </wp:inline>
        </w:drawing>
      </w:r>
    </w:p>
    <w:p w:rsidR="00E52E97" w:rsidRDefault="00E52E97" w:rsidP="00E52E97">
      <w:pPr>
        <w:pStyle w:val="Titre4"/>
      </w:pPr>
      <w:bookmarkStart w:id="631" w:name="_Toc355874013"/>
      <w:r>
        <w:lastRenderedPageBreak/>
        <w:t>Motivations</w:t>
      </w:r>
      <w:bookmarkEnd w:id="631"/>
    </w:p>
    <w:p w:rsidR="00E52E97" w:rsidRDefault="00E52E97" w:rsidP="00E52E97">
      <w:pPr>
        <w:spacing w:after="0"/>
        <w:jc w:val="both"/>
      </w:pPr>
    </w:p>
    <w:p w:rsidR="00E52E97" w:rsidRDefault="00E52E97" w:rsidP="00E52E97">
      <w:pPr>
        <w:spacing w:after="0"/>
        <w:jc w:val="both"/>
      </w:pPr>
      <w:r>
        <w:t>Globalement, les dépenses militaires sont de plus en plus élevées. Cela se traduit par des achats à l’extérieur. Il est question d’acheter des sous-marins. Ce sont avant tout, des armes de dissuasion. Ils répondent à 5 grandes motivations :</w:t>
      </w:r>
    </w:p>
    <w:p w:rsidR="00E52E97" w:rsidRDefault="00E52E97" w:rsidP="00E52E97">
      <w:pPr>
        <w:pStyle w:val="Paragraphedeliste"/>
        <w:numPr>
          <w:ilvl w:val="0"/>
          <w:numId w:val="160"/>
        </w:numPr>
        <w:spacing w:after="0"/>
        <w:jc w:val="both"/>
      </w:pPr>
      <w:r>
        <w:t>Crainte en mer de Chine du sud ;</w:t>
      </w:r>
    </w:p>
    <w:p w:rsidR="00E52E97" w:rsidRDefault="00E52E97" w:rsidP="00E52E97">
      <w:pPr>
        <w:pStyle w:val="Paragraphedeliste"/>
        <w:numPr>
          <w:ilvl w:val="0"/>
          <w:numId w:val="160"/>
        </w:numPr>
        <w:spacing w:after="0"/>
        <w:jc w:val="both"/>
      </w:pPr>
      <w:r>
        <w:t>Crainte face à la modernisation militaire de la Chine ;</w:t>
      </w:r>
    </w:p>
    <w:p w:rsidR="00E52E97" w:rsidRDefault="00E52E97" w:rsidP="00E52E97">
      <w:pPr>
        <w:pStyle w:val="Paragraphedeliste"/>
        <w:numPr>
          <w:ilvl w:val="0"/>
          <w:numId w:val="160"/>
        </w:numPr>
        <w:spacing w:after="0"/>
        <w:jc w:val="both"/>
      </w:pPr>
      <w:r>
        <w:t xml:space="preserve">Antagonismes </w:t>
      </w:r>
      <w:proofErr w:type="spellStart"/>
      <w:r>
        <w:t>intra-régionaux</w:t>
      </w:r>
      <w:proofErr w:type="spellEnd"/>
      <w:r>
        <w:t> ;</w:t>
      </w:r>
    </w:p>
    <w:p w:rsidR="00E52E97" w:rsidRDefault="00E52E97" w:rsidP="00E52E97">
      <w:pPr>
        <w:pStyle w:val="Paragraphedeliste"/>
        <w:numPr>
          <w:ilvl w:val="0"/>
          <w:numId w:val="160"/>
        </w:numPr>
        <w:spacing w:after="0"/>
        <w:jc w:val="both"/>
      </w:pPr>
      <w:r>
        <w:t>Menaces « non-traditionnelles » ;</w:t>
      </w:r>
    </w:p>
    <w:p w:rsidR="00E52E97" w:rsidRDefault="00E52E97" w:rsidP="00E52E97">
      <w:pPr>
        <w:pStyle w:val="Paragraphedeliste"/>
        <w:numPr>
          <w:ilvl w:val="0"/>
          <w:numId w:val="160"/>
        </w:numPr>
        <w:spacing w:after="0"/>
        <w:jc w:val="both"/>
      </w:pPr>
      <w:r>
        <w:t>Enjeux internes jouent également.</w:t>
      </w:r>
    </w:p>
    <w:p w:rsidR="00E52E97" w:rsidRDefault="00E52E97" w:rsidP="00E52E97">
      <w:pPr>
        <w:spacing w:after="0"/>
        <w:jc w:val="both"/>
      </w:pPr>
    </w:p>
    <w:p w:rsidR="00E52E97" w:rsidRDefault="00E52E97" w:rsidP="00E52E97">
      <w:pPr>
        <w:spacing w:after="0"/>
        <w:jc w:val="both"/>
      </w:pPr>
      <w:r>
        <w:t xml:space="preserve">On remarque que dans les différents systèmes politiques des pays de la région, l’armée possède un statut important. </w:t>
      </w:r>
    </w:p>
    <w:p w:rsidR="00E52E97" w:rsidRDefault="00E52E97" w:rsidP="00E52E97">
      <w:pPr>
        <w:pStyle w:val="Titre3"/>
      </w:pPr>
      <w:bookmarkStart w:id="632" w:name="_Toc355874014"/>
      <w:r>
        <w:t>Réponse de l’Asie du-est : résumé</w:t>
      </w:r>
      <w:bookmarkEnd w:id="632"/>
    </w:p>
    <w:p w:rsidR="00E52E97" w:rsidRDefault="00E52E97" w:rsidP="00E52E97">
      <w:pPr>
        <w:spacing w:after="0"/>
        <w:jc w:val="both"/>
      </w:pPr>
    </w:p>
    <w:p w:rsidR="00E52E97" w:rsidRDefault="00E52E97" w:rsidP="00E52E97">
      <w:pPr>
        <w:spacing w:after="0"/>
        <w:jc w:val="both"/>
      </w:pPr>
      <w:r>
        <w:t>L’Asie du sud-est a répondu à la montée en puissance de la Chine par une stratégie à deux niveaux :</w:t>
      </w:r>
    </w:p>
    <w:p w:rsidR="00E52E97" w:rsidRDefault="00E52E97" w:rsidP="00E52E97">
      <w:pPr>
        <w:spacing w:after="0"/>
        <w:jc w:val="both"/>
      </w:pPr>
    </w:p>
    <w:p w:rsidR="00E52E97" w:rsidRDefault="00E52E97" w:rsidP="00E52E97">
      <w:pPr>
        <w:pStyle w:val="Paragraphedeliste"/>
        <w:numPr>
          <w:ilvl w:val="0"/>
          <w:numId w:val="161"/>
        </w:numPr>
        <w:spacing w:after="0"/>
        <w:jc w:val="both"/>
      </w:pPr>
      <w:r>
        <w:t xml:space="preserve">la </w:t>
      </w:r>
      <w:r w:rsidRPr="002C6C2E">
        <w:rPr>
          <w:b/>
        </w:rPr>
        <w:t>diplomatie</w:t>
      </w:r>
      <w:r>
        <w:t xml:space="preserve"> : socialisation de la Chine au sein d’une multitude de forum, accords bilatéraux, visites officielles. </w:t>
      </w:r>
    </w:p>
    <w:p w:rsidR="00E52E97" w:rsidRDefault="00E52E97" w:rsidP="00E52E97">
      <w:pPr>
        <w:pStyle w:val="Paragraphedeliste"/>
        <w:numPr>
          <w:ilvl w:val="0"/>
          <w:numId w:val="161"/>
        </w:numPr>
        <w:spacing w:after="0"/>
        <w:jc w:val="both"/>
      </w:pPr>
      <w:r>
        <w:t xml:space="preserve">La </w:t>
      </w:r>
      <w:r w:rsidRPr="002C6C2E">
        <w:rPr>
          <w:b/>
        </w:rPr>
        <w:t>dissuasion</w:t>
      </w:r>
      <w:r>
        <w:t> : Renforcement des alliances avec les USA. Exercices militaires multilatéraux. Modernisation militaire, etc. (même le Myanmar s’y met). La dissuasion est nécessaire s’ils veulent pouvoir négocier avec la Chine.</w:t>
      </w:r>
    </w:p>
    <w:p w:rsidR="00E52E97" w:rsidRDefault="00E52E97" w:rsidP="00E52E97">
      <w:pPr>
        <w:spacing w:after="0"/>
        <w:jc w:val="both"/>
      </w:pPr>
    </w:p>
    <w:p w:rsidR="00E52E97" w:rsidRDefault="00E52E97" w:rsidP="00E52E97">
      <w:pPr>
        <w:spacing w:after="0"/>
        <w:jc w:val="center"/>
      </w:pPr>
      <w:r>
        <w:rPr>
          <w:noProof/>
          <w:lang w:eastAsia="fr-BE"/>
        </w:rPr>
        <w:drawing>
          <wp:inline distT="0" distB="0" distL="0" distR="0">
            <wp:extent cx="4306186" cy="2248082"/>
            <wp:effectExtent l="0" t="0" r="0"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cstate="print"/>
                    <a:srcRect l="26015" t="44574" r="23800" b="13509"/>
                    <a:stretch/>
                  </pic:blipFill>
                  <pic:spPr bwMode="auto">
                    <a:xfrm>
                      <a:off x="0" y="0"/>
                      <a:ext cx="4304597" cy="2247252"/>
                    </a:xfrm>
                    <a:prstGeom prst="rect">
                      <a:avLst/>
                    </a:prstGeom>
                    <a:ln>
                      <a:noFill/>
                    </a:ln>
                    <a:extLst>
                      <a:ext uri="{53640926-AAD7-44D8-BBD7-CCE9431645EC}">
                        <a14:shadowObscured xmlns:a14="http://schemas.microsoft.com/office/drawing/2010/main"/>
                      </a:ext>
                    </a:extLst>
                  </pic:spPr>
                </pic:pic>
              </a:graphicData>
            </a:graphic>
          </wp:inline>
        </w:drawing>
      </w:r>
    </w:p>
    <w:p w:rsidR="00E52E97" w:rsidRDefault="00E52E97" w:rsidP="00E52E97">
      <w:pPr>
        <w:spacing w:after="0"/>
        <w:jc w:val="both"/>
      </w:pPr>
    </w:p>
    <w:p w:rsidR="00E52E97" w:rsidRDefault="00E52E97" w:rsidP="00E52E97">
      <w:pPr>
        <w:spacing w:after="0"/>
        <w:jc w:val="both"/>
      </w:pPr>
      <w:r>
        <w:t>Pour faire le lien avec le système tributaire, quand le Vietnam a été envahi à plusieurs reprises, il a répondu à la Chine par une stratégie de guérilla, en gagnant du temps (maladie, etc.), en espérant que la Chine s’embourberait. Cette doctrine existe toujours dans la doctrine stratégique vietnamienne. A chaque victoire remportée contre la Chine, le Vietnam a cherché à signer un accord avec la Chine acceptant le statut supérieur de la Chine, s’inscrivant dans le système tributaire chinois. Ainsi, le Vietnam possède une capacité de dissuasion importante et une puissance diplomatique forte. La meilleure façon d’assurer sa sécurité était de joindre le système tributaire chinois. On voit ainsi le lien avec la dissuasion.</w:t>
      </w:r>
    </w:p>
    <w:p w:rsidR="00E52E97" w:rsidRDefault="00E52E97" w:rsidP="00E52E97">
      <w:pPr>
        <w:pStyle w:val="Titre2"/>
      </w:pPr>
      <w:bookmarkStart w:id="633" w:name="_Toc355874015"/>
      <w:r>
        <w:lastRenderedPageBreak/>
        <w:t>Analyse</w:t>
      </w:r>
      <w:bookmarkEnd w:id="633"/>
    </w:p>
    <w:p w:rsidR="00E52E97" w:rsidRDefault="00E52E97" w:rsidP="00E52E97"/>
    <w:p w:rsidR="00E52E97" w:rsidRDefault="00E52E97" w:rsidP="00E52E97">
      <w:pPr>
        <w:spacing w:after="0"/>
        <w:jc w:val="both"/>
      </w:pPr>
      <w:r w:rsidRPr="002C6C2E">
        <w:t xml:space="preserve">Question 1: Quelle stratégie à l’ASEAN vis-à-vis de la Chine? Equilibre des forces, accommodation/alignement, ou raccrochement? « </w:t>
      </w:r>
      <w:proofErr w:type="spellStart"/>
      <w:proofErr w:type="gramStart"/>
      <w:r w:rsidRPr="002C6C2E">
        <w:t>balancing</w:t>
      </w:r>
      <w:proofErr w:type="spellEnd"/>
      <w:proofErr w:type="gramEnd"/>
      <w:r w:rsidRPr="002C6C2E">
        <w:t xml:space="preserve"> », « </w:t>
      </w:r>
      <w:proofErr w:type="spellStart"/>
      <w:r w:rsidRPr="002C6C2E">
        <w:t>accomodating</w:t>
      </w:r>
      <w:proofErr w:type="spellEnd"/>
      <w:r w:rsidRPr="002C6C2E">
        <w:t xml:space="preserve"> », « </w:t>
      </w:r>
      <w:proofErr w:type="spellStart"/>
      <w:r w:rsidRPr="002C6C2E">
        <w:t>aligning</w:t>
      </w:r>
      <w:proofErr w:type="spellEnd"/>
      <w:r w:rsidRPr="002C6C2E">
        <w:t xml:space="preserve"> », « </w:t>
      </w:r>
      <w:proofErr w:type="spellStart"/>
      <w:r w:rsidRPr="002C6C2E">
        <w:t>bandwagoning</w:t>
      </w:r>
      <w:proofErr w:type="spellEnd"/>
      <w:r w:rsidRPr="002C6C2E">
        <w:t xml:space="preserve"> »? </w:t>
      </w:r>
    </w:p>
    <w:p w:rsidR="00E52E97" w:rsidRDefault="00E52E97" w:rsidP="00E52E97">
      <w:pPr>
        <w:spacing w:after="0"/>
        <w:jc w:val="both"/>
      </w:pPr>
    </w:p>
    <w:p w:rsidR="00E52E97" w:rsidRDefault="00E52E97" w:rsidP="00E52E97">
      <w:pPr>
        <w:spacing w:after="0"/>
        <w:jc w:val="both"/>
      </w:pPr>
      <w:r w:rsidRPr="002C6C2E">
        <w:t>Question 2: les institutions régionales centrées autour de l’ASEAN; forums de discussion pour les grandes puissances ou pas vers une communauté de sécurité régionale?</w:t>
      </w:r>
    </w:p>
    <w:p w:rsidR="00E52E97" w:rsidRPr="002C6C2E" w:rsidRDefault="00E52E97" w:rsidP="00E52E97">
      <w:pPr>
        <w:spacing w:after="0"/>
        <w:jc w:val="both"/>
      </w:pPr>
      <w:r>
        <w:rPr>
          <w:i/>
        </w:rPr>
        <w:t xml:space="preserve">Balance of </w:t>
      </w:r>
      <w:proofErr w:type="spellStart"/>
      <w:r>
        <w:rPr>
          <w:i/>
        </w:rPr>
        <w:t>threat</w:t>
      </w:r>
      <w:proofErr w:type="spellEnd"/>
      <w:r>
        <w:rPr>
          <w:i/>
        </w:rPr>
        <w:t xml:space="preserve"> (</w:t>
      </w:r>
      <w:proofErr w:type="spellStart"/>
      <w:r>
        <w:rPr>
          <w:i/>
        </w:rPr>
        <w:t>Waltz</w:t>
      </w:r>
      <w:proofErr w:type="spellEnd"/>
      <w:r>
        <w:rPr>
          <w:i/>
        </w:rPr>
        <w:t>)</w:t>
      </w:r>
    </w:p>
    <w:p w:rsidR="00E52E97" w:rsidRDefault="00E52E97" w:rsidP="00E52E97">
      <w:pPr>
        <w:pStyle w:val="Titre3"/>
      </w:pPr>
      <w:bookmarkStart w:id="634" w:name="_Toc355874016"/>
      <w:r w:rsidRPr="002C6C2E">
        <w:t>Equilibre des menaces (S. Walt)</w:t>
      </w:r>
      <w:bookmarkEnd w:id="634"/>
    </w:p>
    <w:p w:rsidR="00E52E97" w:rsidRDefault="00E52E97" w:rsidP="00E52E97">
      <w:pPr>
        <w:pStyle w:val="Titre4"/>
      </w:pPr>
      <w:bookmarkStart w:id="635" w:name="_Toc355874017"/>
      <w:r>
        <w:t>Explications</w:t>
      </w:r>
      <w:bookmarkEnd w:id="635"/>
    </w:p>
    <w:p w:rsidR="00E52E97" w:rsidRPr="00AD6D92" w:rsidRDefault="00E52E97" w:rsidP="00E52E97"/>
    <w:p w:rsidR="00E52E97" w:rsidRDefault="00E52E97" w:rsidP="00E52E97">
      <w:r>
        <w:t>Dans un système anarchique, les Etats sont des unités indifférenciées: ils cherchent tous la sécurité (la survie même)</w:t>
      </w:r>
    </w:p>
    <w:p w:rsidR="00E52E97" w:rsidRPr="002C6C2E" w:rsidRDefault="00E52E97" w:rsidP="00E52E97">
      <w:pPr>
        <w:rPr>
          <w:lang w:val="en-US"/>
        </w:rPr>
      </w:pPr>
      <w:r w:rsidRPr="002C6C2E">
        <w:rPr>
          <w:lang w:val="en-US"/>
        </w:rPr>
        <w:t>"States do not willingly place themselves in situations of increased dependence. In a self-help system, considerations of security subordinate economic gain to political interest."</w:t>
      </w:r>
    </w:p>
    <w:p w:rsidR="00E52E97" w:rsidRDefault="00E52E97" w:rsidP="00E52E97">
      <w:r>
        <w:t>Si l’équilibre des forces est menacé par une puissance révisionniste, la réponse qu’apporteront les autres puissances = Équilibrage</w:t>
      </w:r>
    </w:p>
    <w:p w:rsidR="00E52E97" w:rsidRDefault="00E52E97" w:rsidP="00E52E97">
      <w:pPr>
        <w:pStyle w:val="Paragraphedeliste"/>
        <w:numPr>
          <w:ilvl w:val="0"/>
          <w:numId w:val="164"/>
        </w:numPr>
      </w:pPr>
      <w:r>
        <w:t>Soit interne: dépenses militaires…</w:t>
      </w:r>
    </w:p>
    <w:p w:rsidR="00E52E97" w:rsidRPr="002C6C2E" w:rsidRDefault="00E52E97" w:rsidP="00E52E97">
      <w:pPr>
        <w:pStyle w:val="Paragraphedeliste"/>
        <w:numPr>
          <w:ilvl w:val="0"/>
          <w:numId w:val="164"/>
        </w:numPr>
      </w:pPr>
      <w:r>
        <w:t>Soit externe: alliances, pactes de défense… La puissance est un moyen, pas une fin =&gt; les Etats s’alignent sur le côté le plus faible (pour contrebalancer le plus fort)</w:t>
      </w:r>
    </w:p>
    <w:p w:rsidR="00E52E97" w:rsidRDefault="00E52E97" w:rsidP="00E52E97">
      <w:pPr>
        <w:spacing w:after="0"/>
        <w:jc w:val="both"/>
      </w:pPr>
      <w:r>
        <w:t>Les états confrontés à une menace peuvent soit:</w:t>
      </w:r>
    </w:p>
    <w:p w:rsidR="00E52E97" w:rsidRDefault="00E52E97" w:rsidP="00E52E97">
      <w:pPr>
        <w:pStyle w:val="Paragraphedeliste"/>
        <w:numPr>
          <w:ilvl w:val="0"/>
          <w:numId w:val="164"/>
        </w:numPr>
        <w:spacing w:after="0"/>
        <w:jc w:val="both"/>
      </w:pPr>
      <w:proofErr w:type="spellStart"/>
      <w:r>
        <w:t>Balancing</w:t>
      </w:r>
      <w:proofErr w:type="spellEnd"/>
      <w:r>
        <w:t xml:space="preserve"> (s’allier avec d’autres contre la source de danger), =&gt; si comportement standard, + sécurité</w:t>
      </w:r>
    </w:p>
    <w:p w:rsidR="00E52E97" w:rsidRDefault="00E52E97" w:rsidP="00E52E97">
      <w:pPr>
        <w:pStyle w:val="Paragraphedeliste"/>
        <w:numPr>
          <w:ilvl w:val="0"/>
          <w:numId w:val="164"/>
        </w:numPr>
        <w:spacing w:after="0"/>
        <w:jc w:val="both"/>
      </w:pPr>
      <w:proofErr w:type="spellStart"/>
      <w:r>
        <w:t>Bandwagoning</w:t>
      </w:r>
      <w:proofErr w:type="spellEnd"/>
      <w:r>
        <w:t xml:space="preserve"> (s’aligner sur la source de danger) =&gt; si comportement standard, - sécurité</w:t>
      </w:r>
    </w:p>
    <w:p w:rsidR="00E52E97" w:rsidRDefault="00E52E97" w:rsidP="00E52E97">
      <w:pPr>
        <w:spacing w:after="0"/>
        <w:jc w:val="both"/>
      </w:pPr>
    </w:p>
    <w:p w:rsidR="00E52E97" w:rsidRPr="00AD6D92" w:rsidRDefault="00E52E97" w:rsidP="00E52E97">
      <w:pPr>
        <w:spacing w:after="0"/>
        <w:jc w:val="center"/>
        <w:rPr>
          <w:b/>
          <w:color w:val="FF0000"/>
          <w:sz w:val="24"/>
        </w:rPr>
      </w:pPr>
      <w:r w:rsidRPr="00AD6D92">
        <w:rPr>
          <w:b/>
          <w:color w:val="FF0000"/>
          <w:sz w:val="24"/>
        </w:rPr>
        <w:t>Normalement, les Etats d’Asie du sud-est devraient « band-wagon », or ces Etats acceptent la puissance économique de la Chine, mais pas sa puissance militaire.</w:t>
      </w:r>
    </w:p>
    <w:p w:rsidR="00E52E97" w:rsidRDefault="00E52E97" w:rsidP="00E52E97">
      <w:pPr>
        <w:spacing w:after="0"/>
        <w:jc w:val="both"/>
      </w:pPr>
    </w:p>
    <w:p w:rsidR="00E52E97" w:rsidRDefault="00E52E97" w:rsidP="00E52E97">
      <w:pPr>
        <w:spacing w:after="0"/>
        <w:jc w:val="both"/>
      </w:pPr>
      <w:r>
        <w:t>Menace = fonction de:</w:t>
      </w:r>
    </w:p>
    <w:p w:rsidR="00E52E97" w:rsidRDefault="00E52E97" w:rsidP="00E52E97">
      <w:pPr>
        <w:pStyle w:val="Paragraphedeliste"/>
        <w:numPr>
          <w:ilvl w:val="0"/>
          <w:numId w:val="165"/>
        </w:numPr>
        <w:spacing w:after="0"/>
        <w:jc w:val="both"/>
      </w:pPr>
      <w:r>
        <w:t>Puissance globale</w:t>
      </w:r>
    </w:p>
    <w:p w:rsidR="00E52E97" w:rsidRDefault="00E52E97" w:rsidP="00E52E97">
      <w:pPr>
        <w:pStyle w:val="Paragraphedeliste"/>
        <w:numPr>
          <w:ilvl w:val="0"/>
          <w:numId w:val="165"/>
        </w:numPr>
        <w:spacing w:after="0"/>
        <w:jc w:val="both"/>
      </w:pPr>
      <w:r>
        <w:t>Proximité géographique</w:t>
      </w:r>
    </w:p>
    <w:p w:rsidR="00E52E97" w:rsidRDefault="00E52E97" w:rsidP="00E52E97">
      <w:pPr>
        <w:pStyle w:val="Paragraphedeliste"/>
        <w:numPr>
          <w:ilvl w:val="0"/>
          <w:numId w:val="165"/>
        </w:numPr>
        <w:spacing w:after="0"/>
        <w:jc w:val="both"/>
      </w:pPr>
      <w:r>
        <w:t>Puissance offensive</w:t>
      </w:r>
    </w:p>
    <w:p w:rsidR="00E52E97" w:rsidRDefault="00E52E97" w:rsidP="00E52E97">
      <w:pPr>
        <w:pStyle w:val="Paragraphedeliste"/>
        <w:numPr>
          <w:ilvl w:val="0"/>
          <w:numId w:val="165"/>
        </w:numPr>
        <w:spacing w:after="0"/>
        <w:jc w:val="both"/>
      </w:pPr>
      <w:r>
        <w:t>Intentions agressives</w:t>
      </w:r>
    </w:p>
    <w:p w:rsidR="00E52E97" w:rsidRDefault="00E52E97" w:rsidP="00E52E97">
      <w:pPr>
        <w:spacing w:after="0"/>
        <w:jc w:val="both"/>
      </w:pPr>
    </w:p>
    <w:p w:rsidR="00E52E97" w:rsidRDefault="00E52E97" w:rsidP="00E52E97">
      <w:pPr>
        <w:spacing w:after="0"/>
        <w:jc w:val="both"/>
      </w:pPr>
    </w:p>
    <w:p w:rsidR="00E52E97" w:rsidRDefault="00E52E97" w:rsidP="00E52E97">
      <w:pPr>
        <w:spacing w:after="0"/>
        <w:jc w:val="both"/>
      </w:pPr>
    </w:p>
    <w:p w:rsidR="00E52E97" w:rsidRDefault="00E52E97" w:rsidP="00E52E97">
      <w:pPr>
        <w:pStyle w:val="Titre4"/>
      </w:pPr>
      <w:bookmarkStart w:id="636" w:name="_Toc355874018"/>
      <w:r>
        <w:lastRenderedPageBreak/>
        <w:t>Chine</w:t>
      </w:r>
      <w:bookmarkEnd w:id="636"/>
    </w:p>
    <w:p w:rsidR="00E52E97" w:rsidRDefault="00E52E97" w:rsidP="00E52E97">
      <w:pPr>
        <w:spacing w:after="0"/>
        <w:jc w:val="both"/>
      </w:pPr>
    </w:p>
    <w:p w:rsidR="00E52E97" w:rsidRDefault="00E52E97" w:rsidP="00E52E97">
      <w:pPr>
        <w:pStyle w:val="Paragraphedeliste"/>
        <w:numPr>
          <w:ilvl w:val="0"/>
          <w:numId w:val="165"/>
        </w:numPr>
        <w:spacing w:after="0"/>
        <w:jc w:val="both"/>
      </w:pPr>
      <w:r>
        <w:t>Puissance globales</w:t>
      </w:r>
    </w:p>
    <w:p w:rsidR="00E52E97" w:rsidRDefault="00E52E97" w:rsidP="00E52E97">
      <w:pPr>
        <w:pStyle w:val="Paragraphedeliste"/>
        <w:numPr>
          <w:ilvl w:val="1"/>
          <w:numId w:val="165"/>
        </w:numPr>
        <w:spacing w:after="0"/>
        <w:jc w:val="both"/>
      </w:pPr>
      <w:r>
        <w:t>Grande population</w:t>
      </w:r>
    </w:p>
    <w:p w:rsidR="00E52E97" w:rsidRDefault="00E52E97" w:rsidP="00E52E97">
      <w:pPr>
        <w:pStyle w:val="Paragraphedeliste"/>
        <w:numPr>
          <w:ilvl w:val="1"/>
          <w:numId w:val="165"/>
        </w:numPr>
        <w:spacing w:after="0"/>
        <w:jc w:val="both"/>
      </w:pPr>
      <w:r>
        <w:t>Grande capacité industrielle</w:t>
      </w:r>
    </w:p>
    <w:p w:rsidR="00E52E97" w:rsidRDefault="00E52E97" w:rsidP="00E52E97">
      <w:pPr>
        <w:pStyle w:val="Paragraphedeliste"/>
        <w:numPr>
          <w:ilvl w:val="1"/>
          <w:numId w:val="165"/>
        </w:numPr>
        <w:spacing w:after="0"/>
        <w:jc w:val="both"/>
      </w:pPr>
      <w:r>
        <w:t>Capacité militaires en hausse</w:t>
      </w:r>
    </w:p>
    <w:p w:rsidR="00E52E97" w:rsidRDefault="00E52E97" w:rsidP="00E52E97">
      <w:pPr>
        <w:pStyle w:val="Paragraphedeliste"/>
        <w:numPr>
          <w:ilvl w:val="1"/>
          <w:numId w:val="165"/>
        </w:numPr>
        <w:spacing w:after="0"/>
        <w:jc w:val="both"/>
      </w:pPr>
      <w:r>
        <w:t>Capacité technologiques en hausse</w:t>
      </w:r>
    </w:p>
    <w:p w:rsidR="00E52E97" w:rsidRDefault="00E52E97" w:rsidP="00E52E97">
      <w:pPr>
        <w:pStyle w:val="Paragraphedeliste"/>
        <w:numPr>
          <w:ilvl w:val="0"/>
          <w:numId w:val="165"/>
        </w:numPr>
        <w:spacing w:after="0"/>
        <w:jc w:val="both"/>
      </w:pPr>
      <w:r>
        <w:t>Proximité géographique : la Chine ne peut pas partir</w:t>
      </w:r>
    </w:p>
    <w:p w:rsidR="00E52E97" w:rsidRDefault="00E52E97" w:rsidP="00E52E97">
      <w:pPr>
        <w:pStyle w:val="Paragraphedeliste"/>
        <w:numPr>
          <w:ilvl w:val="0"/>
          <w:numId w:val="165"/>
        </w:numPr>
        <w:spacing w:after="0"/>
        <w:jc w:val="both"/>
      </w:pPr>
      <w:r>
        <w:t>Capacité offensive</w:t>
      </w:r>
    </w:p>
    <w:p w:rsidR="00E52E97" w:rsidRDefault="00E52E97" w:rsidP="00E52E97">
      <w:pPr>
        <w:pStyle w:val="Paragraphedeliste"/>
        <w:numPr>
          <w:ilvl w:val="0"/>
          <w:numId w:val="165"/>
        </w:numPr>
        <w:spacing w:after="0"/>
        <w:jc w:val="both"/>
      </w:pPr>
      <w:r>
        <w:t>Intentions agressives</w:t>
      </w:r>
    </w:p>
    <w:p w:rsidR="00E52E97" w:rsidRDefault="00E52E97" w:rsidP="00E52E97">
      <w:pPr>
        <w:pStyle w:val="Paragraphedeliste"/>
        <w:numPr>
          <w:ilvl w:val="0"/>
          <w:numId w:val="165"/>
        </w:numPr>
        <w:spacing w:after="0"/>
        <w:jc w:val="both"/>
      </w:pPr>
      <w:r>
        <w:t>Interdépendance économique</w:t>
      </w:r>
    </w:p>
    <w:p w:rsidR="00E52E97" w:rsidRDefault="00E52E97" w:rsidP="00E52E97">
      <w:pPr>
        <w:pStyle w:val="Titre2"/>
      </w:pPr>
      <w:bookmarkStart w:id="637" w:name="_Toc355874019"/>
      <w:r>
        <w:t>Retour vers le système tributaire ?</w:t>
      </w:r>
      <w:r>
        <w:rPr>
          <w:rStyle w:val="Appelnotedebasdep"/>
        </w:rPr>
        <w:footnoteReference w:id="146"/>
      </w:r>
      <w:bookmarkEnd w:id="637"/>
    </w:p>
    <w:p w:rsidR="00E52E97" w:rsidRDefault="00E52E97" w:rsidP="00E52E97">
      <w:pPr>
        <w:spacing w:after="0"/>
        <w:jc w:val="both"/>
      </w:pPr>
    </w:p>
    <w:p w:rsidR="00E52E97" w:rsidRPr="00546AB4" w:rsidRDefault="00E52E97" w:rsidP="00E52E97">
      <w:pPr>
        <w:spacing w:after="0"/>
        <w:jc w:val="both"/>
      </w:pPr>
      <w:r>
        <w:t xml:space="preserve">Il est nécessaire d’associer la théorie à l’histoire. Cela nous permet d’avoir une vision beaucoup plus globale de la situation. </w:t>
      </w:r>
    </w:p>
    <w:p w:rsidR="00AA5923" w:rsidRDefault="00AA5923" w:rsidP="00663B4F">
      <w:pPr>
        <w:spacing w:after="0"/>
        <w:jc w:val="both"/>
        <w:rPr>
          <w:iCs/>
        </w:rPr>
      </w:pPr>
    </w:p>
    <w:p w:rsidR="00AA5923" w:rsidRDefault="00AA5923" w:rsidP="00663B4F">
      <w:pPr>
        <w:spacing w:after="0"/>
        <w:jc w:val="both"/>
        <w:rPr>
          <w:iCs/>
        </w:rPr>
      </w:pPr>
    </w:p>
    <w:p w:rsidR="00AA5923" w:rsidRDefault="00AA5923" w:rsidP="00663B4F">
      <w:pPr>
        <w:spacing w:after="0"/>
        <w:jc w:val="both"/>
        <w:rPr>
          <w:iCs/>
        </w:rPr>
      </w:pPr>
    </w:p>
    <w:p w:rsidR="00AA5923" w:rsidRDefault="00AA5923" w:rsidP="00663B4F">
      <w:pPr>
        <w:spacing w:after="0"/>
        <w:jc w:val="both"/>
        <w:rPr>
          <w:iCs/>
        </w:rPr>
      </w:pPr>
    </w:p>
    <w:p w:rsidR="00AA5923" w:rsidRDefault="00AA5923" w:rsidP="00663B4F">
      <w:pPr>
        <w:spacing w:after="0"/>
        <w:jc w:val="both"/>
        <w:rPr>
          <w:iCs/>
        </w:rPr>
      </w:pPr>
    </w:p>
    <w:p w:rsidR="00AA5923" w:rsidRDefault="00AA5923" w:rsidP="00663B4F">
      <w:pPr>
        <w:spacing w:after="0"/>
        <w:jc w:val="both"/>
        <w:rPr>
          <w:iCs/>
        </w:rPr>
      </w:pPr>
    </w:p>
    <w:p w:rsidR="00AA5923" w:rsidRDefault="00AA5923" w:rsidP="00663B4F">
      <w:pPr>
        <w:spacing w:after="0"/>
        <w:jc w:val="both"/>
        <w:rPr>
          <w:iCs/>
        </w:rPr>
      </w:pPr>
    </w:p>
    <w:p w:rsidR="00AA5923" w:rsidRDefault="00AA5923" w:rsidP="00663B4F">
      <w:pPr>
        <w:spacing w:after="0"/>
        <w:jc w:val="both"/>
        <w:rPr>
          <w:iCs/>
        </w:rPr>
      </w:pPr>
    </w:p>
    <w:p w:rsidR="00AA5923" w:rsidRDefault="00AA5923" w:rsidP="00663B4F">
      <w:pPr>
        <w:spacing w:after="0"/>
        <w:jc w:val="both"/>
        <w:rPr>
          <w:iCs/>
        </w:rPr>
      </w:pPr>
    </w:p>
    <w:p w:rsidR="00AA5923" w:rsidRDefault="00AA5923" w:rsidP="00663B4F">
      <w:pPr>
        <w:spacing w:after="0"/>
        <w:jc w:val="both"/>
        <w:rPr>
          <w:iCs/>
        </w:rPr>
      </w:pPr>
    </w:p>
    <w:p w:rsidR="00AA5923" w:rsidRDefault="00AA5923" w:rsidP="00663B4F">
      <w:pPr>
        <w:spacing w:after="0"/>
        <w:jc w:val="both"/>
        <w:rPr>
          <w:iCs/>
        </w:rPr>
      </w:pPr>
    </w:p>
    <w:p w:rsidR="00AA5923" w:rsidRDefault="00AA5923" w:rsidP="00663B4F">
      <w:pPr>
        <w:spacing w:after="0"/>
        <w:jc w:val="both"/>
        <w:rPr>
          <w:iCs/>
        </w:rPr>
      </w:pPr>
    </w:p>
    <w:p w:rsidR="00AA5923" w:rsidRDefault="00AA5923" w:rsidP="00663B4F">
      <w:pPr>
        <w:spacing w:after="0"/>
        <w:jc w:val="both"/>
        <w:rPr>
          <w:iCs/>
        </w:rPr>
      </w:pPr>
    </w:p>
    <w:p w:rsidR="00AA5923" w:rsidRDefault="00AA5923" w:rsidP="00663B4F">
      <w:pPr>
        <w:spacing w:after="0"/>
        <w:jc w:val="both"/>
        <w:rPr>
          <w:iCs/>
        </w:rPr>
      </w:pPr>
    </w:p>
    <w:p w:rsidR="00AA5923" w:rsidRDefault="00AA5923" w:rsidP="00663B4F">
      <w:pPr>
        <w:spacing w:after="0"/>
        <w:jc w:val="both"/>
        <w:rPr>
          <w:iCs/>
        </w:rPr>
      </w:pPr>
    </w:p>
    <w:p w:rsidR="00AA5923" w:rsidRDefault="00AA5923" w:rsidP="00663B4F">
      <w:pPr>
        <w:spacing w:after="0"/>
        <w:jc w:val="both"/>
        <w:rPr>
          <w:iCs/>
        </w:rPr>
      </w:pPr>
    </w:p>
    <w:p w:rsidR="00AA5923" w:rsidRDefault="00AA5923" w:rsidP="00663B4F">
      <w:pPr>
        <w:spacing w:after="0"/>
        <w:jc w:val="both"/>
        <w:rPr>
          <w:iCs/>
        </w:rPr>
      </w:pPr>
    </w:p>
    <w:p w:rsidR="00AA5923" w:rsidRDefault="00AA5923" w:rsidP="00663B4F">
      <w:pPr>
        <w:spacing w:after="0"/>
        <w:jc w:val="both"/>
        <w:rPr>
          <w:iCs/>
        </w:rPr>
      </w:pPr>
    </w:p>
    <w:p w:rsidR="00AA5923" w:rsidRDefault="00AA5923" w:rsidP="00663B4F">
      <w:pPr>
        <w:spacing w:after="0"/>
        <w:jc w:val="both"/>
        <w:rPr>
          <w:iCs/>
        </w:rPr>
      </w:pPr>
    </w:p>
    <w:p w:rsidR="00AA5923" w:rsidRDefault="00AA5923"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Default="00E52E97" w:rsidP="00663B4F">
      <w:pPr>
        <w:spacing w:after="0"/>
        <w:jc w:val="both"/>
        <w:rPr>
          <w:iCs/>
        </w:rPr>
      </w:pPr>
    </w:p>
    <w:p w:rsidR="00E52E97" w:rsidRPr="00A41B2F" w:rsidRDefault="00E52E97" w:rsidP="00E52E97">
      <w:pPr>
        <w:pStyle w:val="Titre1"/>
      </w:pPr>
      <w:bookmarkStart w:id="638" w:name="_Toc355874020"/>
      <w:r>
        <w:lastRenderedPageBreak/>
        <w:t>Taiwan</w:t>
      </w:r>
      <w:r w:rsidR="004500AC">
        <w:t>, entre improbable province et impossible indépendance</w:t>
      </w:r>
      <w:bookmarkEnd w:id="638"/>
    </w:p>
    <w:p w:rsidR="00E52E97" w:rsidRDefault="00E52E97" w:rsidP="00E52E97">
      <w:pPr>
        <w:pStyle w:val="Titre2"/>
      </w:pPr>
      <w:bookmarkStart w:id="639" w:name="_Toc355874021"/>
      <w:r>
        <w:t>Introduction</w:t>
      </w:r>
      <w:bookmarkEnd w:id="639"/>
    </w:p>
    <w:p w:rsidR="00E52E97" w:rsidRPr="008A21FC" w:rsidRDefault="00E52E97" w:rsidP="00E52E97"/>
    <w:p w:rsidR="00E52E97" w:rsidRDefault="00E52E97" w:rsidP="00E52E97">
      <w:pPr>
        <w:spacing w:after="0"/>
        <w:jc w:val="both"/>
        <w:rPr>
          <w:iCs/>
        </w:rPr>
      </w:pPr>
      <w:r>
        <w:rPr>
          <w:iCs/>
        </w:rPr>
        <w:t xml:space="preserve">Aux yeux du droit international, on voit à Taiwan tout ce qui est nécessaire pour qu’un Etat soit reconnu (gouvernement, territoire, population). Cependant, cet Etat n’est pas reconnu par la Chine continentale. Elle considère que </w:t>
      </w:r>
      <w:r w:rsidRPr="008A21FC">
        <w:rPr>
          <w:b/>
          <w:bCs/>
          <w:iCs/>
        </w:rPr>
        <w:t>Taiwan est une province de la Chine qui est provisoirement séparée du reste de la Chine</w:t>
      </w:r>
      <w:r>
        <w:rPr>
          <w:iCs/>
        </w:rPr>
        <w:t xml:space="preserve">. Elle devrait être réintégrée dans l’avenir. Aujourd’hui, la récupération de cette île apparait comme une obsession pour le gouvernement chinois et pour toute la population chinoise (« le </w:t>
      </w:r>
      <w:r w:rsidRPr="001032EB">
        <w:rPr>
          <w:b/>
          <w:iCs/>
          <w:color w:val="FF0000"/>
        </w:rPr>
        <w:t>devoir sacré</w:t>
      </w:r>
      <w:r>
        <w:rPr>
          <w:iCs/>
        </w:rPr>
        <w:t xml:space="preserve"> des chinois »). De même, pour les habitants de l’île, l’idée d’une réintégration est capitale. </w:t>
      </w:r>
    </w:p>
    <w:p w:rsidR="00E52E97" w:rsidRDefault="00E52E97" w:rsidP="00E52E97">
      <w:pPr>
        <w:spacing w:after="0"/>
        <w:jc w:val="both"/>
        <w:rPr>
          <w:iCs/>
        </w:rPr>
      </w:pPr>
    </w:p>
    <w:p w:rsidR="00E52E97" w:rsidRDefault="00E52E97" w:rsidP="00E52E97">
      <w:pPr>
        <w:spacing w:after="0"/>
        <w:jc w:val="both"/>
        <w:rPr>
          <w:iCs/>
        </w:rPr>
      </w:pPr>
      <w:r>
        <w:rPr>
          <w:iCs/>
        </w:rPr>
        <w:t xml:space="preserve">Il y a une volonté du parti communiste de favoriser la réunification nationale. Ce processus devrait se faire de manière pacifique, négociée. Cependant, </w:t>
      </w:r>
      <w:r w:rsidRPr="008A21FC">
        <w:rPr>
          <w:b/>
          <w:bCs/>
          <w:iCs/>
        </w:rPr>
        <w:t>à aucun moment les chinois n’ont exclu le recours à la force pour aboutir à cette réunification</w:t>
      </w:r>
      <w:r>
        <w:rPr>
          <w:iCs/>
        </w:rPr>
        <w:t>. Au contraire, au début des années 2000, ils ont voté une loi (anti-</w:t>
      </w:r>
      <w:proofErr w:type="spellStart"/>
      <w:r>
        <w:rPr>
          <w:iCs/>
        </w:rPr>
        <w:t>secession</w:t>
      </w:r>
      <w:proofErr w:type="spellEnd"/>
      <w:r>
        <w:rPr>
          <w:iCs/>
        </w:rPr>
        <w:t xml:space="preserve"> </w:t>
      </w:r>
      <w:proofErr w:type="spellStart"/>
      <w:r>
        <w:rPr>
          <w:iCs/>
        </w:rPr>
        <w:t>law</w:t>
      </w:r>
      <w:proofErr w:type="spellEnd"/>
      <w:r>
        <w:rPr>
          <w:iCs/>
        </w:rPr>
        <w:t>) pour autoriser le recours à la force</w:t>
      </w:r>
      <w:r w:rsidR="004500AC">
        <w:rPr>
          <w:iCs/>
        </w:rPr>
        <w:t xml:space="preserve"> </w:t>
      </w:r>
      <w:r w:rsidR="004500AC">
        <w:rPr>
          <w:i/>
          <w:iCs/>
        </w:rPr>
        <w:t>(ce qui prolongea l’embargo européen sur les ventes d’armes)</w:t>
      </w:r>
      <w:r>
        <w:rPr>
          <w:iCs/>
        </w:rPr>
        <w:t xml:space="preserve">. Une des raisons qui pourrait pousser les chinois au recours à la force serait que </w:t>
      </w:r>
    </w:p>
    <w:p w:rsidR="00E52E97" w:rsidRDefault="00E52E97" w:rsidP="00E52E97">
      <w:pPr>
        <w:pStyle w:val="Paragraphedeliste"/>
        <w:numPr>
          <w:ilvl w:val="0"/>
          <w:numId w:val="148"/>
        </w:numPr>
        <w:spacing w:after="0"/>
        <w:jc w:val="both"/>
        <w:rPr>
          <w:iCs/>
        </w:rPr>
      </w:pPr>
      <w:r w:rsidRPr="008A21FC">
        <w:rPr>
          <w:iCs/>
        </w:rPr>
        <w:t xml:space="preserve">Taiwan proclame unilatéralement son indépendance. </w:t>
      </w:r>
    </w:p>
    <w:p w:rsidR="00E52E97" w:rsidRDefault="00E52E97" w:rsidP="00E52E97">
      <w:pPr>
        <w:pStyle w:val="Paragraphedeliste"/>
        <w:numPr>
          <w:ilvl w:val="0"/>
          <w:numId w:val="148"/>
        </w:numPr>
        <w:spacing w:after="0"/>
        <w:jc w:val="both"/>
        <w:rPr>
          <w:iCs/>
        </w:rPr>
      </w:pPr>
      <w:r>
        <w:rPr>
          <w:iCs/>
        </w:rPr>
        <w:t>Taiwan modifie le rapport de force (devienne nucléaire).</w:t>
      </w:r>
    </w:p>
    <w:p w:rsidR="00E52E97" w:rsidRDefault="00E52E97" w:rsidP="00E52E97">
      <w:pPr>
        <w:spacing w:after="0"/>
        <w:jc w:val="both"/>
        <w:rPr>
          <w:iCs/>
        </w:rPr>
      </w:pPr>
    </w:p>
    <w:p w:rsidR="00E52E97" w:rsidRPr="008A21FC" w:rsidRDefault="00E52E97" w:rsidP="00E52E97">
      <w:pPr>
        <w:spacing w:after="0"/>
        <w:jc w:val="both"/>
        <w:rPr>
          <w:iCs/>
        </w:rPr>
      </w:pPr>
      <w:r w:rsidRPr="008A21FC">
        <w:rPr>
          <w:iCs/>
        </w:rPr>
        <w:t>Aujourd’hui, seulement 23 pays ont encore des relations diplomatiques avec Taiwan. Les autres pays considèrent que Taiwa</w:t>
      </w:r>
      <w:r>
        <w:rPr>
          <w:iCs/>
        </w:rPr>
        <w:t>n est une province de la Chine.</w:t>
      </w:r>
    </w:p>
    <w:p w:rsidR="00E52E97" w:rsidRDefault="00E52E97" w:rsidP="00E52E97">
      <w:pPr>
        <w:spacing w:after="0"/>
        <w:jc w:val="both"/>
        <w:rPr>
          <w:iCs/>
        </w:rPr>
      </w:pPr>
    </w:p>
    <w:p w:rsidR="00E52E97" w:rsidRDefault="00E52E97" w:rsidP="00E52E97">
      <w:pPr>
        <w:spacing w:after="0"/>
        <w:jc w:val="both"/>
        <w:rPr>
          <w:iCs/>
        </w:rPr>
      </w:pPr>
      <w:r>
        <w:rPr>
          <w:iCs/>
        </w:rPr>
        <w:t xml:space="preserve">A l’époque de la seconde guerre mondiale, la Chine de Tchang </w:t>
      </w:r>
      <w:proofErr w:type="spellStart"/>
      <w:r>
        <w:rPr>
          <w:iCs/>
        </w:rPr>
        <w:t>kaï</w:t>
      </w:r>
      <w:proofErr w:type="spellEnd"/>
      <w:r>
        <w:rPr>
          <w:iCs/>
        </w:rPr>
        <w:t xml:space="preserve"> </w:t>
      </w:r>
      <w:proofErr w:type="spellStart"/>
      <w:r>
        <w:rPr>
          <w:iCs/>
        </w:rPr>
        <w:t>shek</w:t>
      </w:r>
      <w:proofErr w:type="spellEnd"/>
      <w:r>
        <w:rPr>
          <w:iCs/>
        </w:rPr>
        <w:t xml:space="preserve"> est l’allié des Alliés. On a voulu faire en sorte que la Chine soit membre du Conseil de sécurité, la considérée comme une grande puissance à côté des USA, de l’URSS et du Royaume-Uni (volonté de Roosevelt). Désormais, cette Chine de Taiwan ne siège même plus aux Nations Unies, c’est un </w:t>
      </w:r>
      <w:r w:rsidRPr="008A21FC">
        <w:rPr>
          <w:b/>
          <w:bCs/>
          <w:iCs/>
        </w:rPr>
        <w:t>paradoxe</w:t>
      </w:r>
      <w:r>
        <w:rPr>
          <w:iCs/>
        </w:rPr>
        <w:t>.</w:t>
      </w:r>
    </w:p>
    <w:p w:rsidR="00E52E97" w:rsidRDefault="00E52E97" w:rsidP="00E52E97">
      <w:pPr>
        <w:pStyle w:val="Titre2"/>
      </w:pPr>
      <w:bookmarkStart w:id="640" w:name="_Toc355874022"/>
      <w:r>
        <w:t>Histoire de Taiwan : facteurs de l’identité nationale</w:t>
      </w:r>
      <w:bookmarkEnd w:id="640"/>
    </w:p>
    <w:p w:rsidR="00E52E97" w:rsidRDefault="00E52E97" w:rsidP="00E52E97">
      <w:pPr>
        <w:pStyle w:val="Titre3"/>
      </w:pPr>
      <w:bookmarkStart w:id="641" w:name="_Toc355874023"/>
      <w:r>
        <w:t>Caractère insulaire</w:t>
      </w:r>
      <w:bookmarkEnd w:id="641"/>
    </w:p>
    <w:p w:rsidR="00E52E97" w:rsidRPr="008A21FC" w:rsidRDefault="00E52E97" w:rsidP="00E52E97"/>
    <w:p w:rsidR="00E52E97" w:rsidRDefault="00E52E97" w:rsidP="00E52E97">
      <w:pPr>
        <w:spacing w:after="0"/>
        <w:jc w:val="both"/>
        <w:rPr>
          <w:iCs/>
        </w:rPr>
      </w:pPr>
      <w:r>
        <w:rPr>
          <w:iCs/>
        </w:rPr>
        <w:t xml:space="preserve">C’est une province très différente du reste de la Chine. Un premier facteur a souligné est le </w:t>
      </w:r>
      <w:r>
        <w:rPr>
          <w:i/>
          <w:iCs/>
        </w:rPr>
        <w:t xml:space="preserve">caractère insulaire </w:t>
      </w:r>
      <w:r>
        <w:rPr>
          <w:iCs/>
        </w:rPr>
        <w:t>du territoire. Les insulaires sont toujours différents des continentaux.</w:t>
      </w:r>
    </w:p>
    <w:p w:rsidR="00E52E97" w:rsidRDefault="00E52E97" w:rsidP="00E52E97">
      <w:pPr>
        <w:pStyle w:val="Titre3"/>
      </w:pPr>
      <w:bookmarkStart w:id="642" w:name="_Toc355874024"/>
      <w:r>
        <w:t>Métissage ethnique</w:t>
      </w:r>
      <w:bookmarkEnd w:id="642"/>
    </w:p>
    <w:p w:rsidR="00E52E97" w:rsidRPr="008A21FC" w:rsidRDefault="00E52E97" w:rsidP="00E52E97"/>
    <w:p w:rsidR="00E52E97" w:rsidRDefault="00E52E97" w:rsidP="00E52E97">
      <w:pPr>
        <w:spacing w:after="0"/>
        <w:jc w:val="both"/>
        <w:rPr>
          <w:iCs/>
        </w:rPr>
      </w:pPr>
      <w:r>
        <w:rPr>
          <w:iCs/>
        </w:rPr>
        <w:t xml:space="preserve">Au niveau de l’histoire, Taiwan a connu un </w:t>
      </w:r>
      <w:r w:rsidRPr="008A21FC">
        <w:rPr>
          <w:b/>
          <w:bCs/>
          <w:iCs/>
        </w:rPr>
        <w:t>peuplement très hétéroclite</w:t>
      </w:r>
      <w:r>
        <w:rPr>
          <w:iCs/>
        </w:rPr>
        <w:t xml:space="preserve">. On ne sait trop d’où viennent les premières peuplades. On pense que ces populations seraient venues du Pacifique, sinon du nord de l’Asie. On y retrouve en tous cas un métissage ethnique très particulier, différent de celui de la Chine continentale. L’île n’était pas très connue jusque fin du XVIe siècle. Par la suite, les portugais vont lui donner le nom de l’île de </w:t>
      </w:r>
      <w:r w:rsidRPr="008A21FC">
        <w:rPr>
          <w:b/>
          <w:bCs/>
          <w:iCs/>
        </w:rPr>
        <w:t>Formose</w:t>
      </w:r>
      <w:r>
        <w:rPr>
          <w:iCs/>
        </w:rPr>
        <w:t xml:space="preserve">. Elle n’est pas vraiment explorée parce que son </w:t>
      </w:r>
      <w:r w:rsidRPr="008A21FC">
        <w:rPr>
          <w:b/>
          <w:bCs/>
          <w:iCs/>
        </w:rPr>
        <w:t xml:space="preserve">relief est </w:t>
      </w:r>
      <w:r w:rsidR="001032EB" w:rsidRPr="008A21FC">
        <w:rPr>
          <w:b/>
          <w:bCs/>
          <w:iCs/>
        </w:rPr>
        <w:t>inhospitalier</w:t>
      </w:r>
      <w:r>
        <w:rPr>
          <w:iCs/>
        </w:rPr>
        <w:t xml:space="preserve">. En plus, les </w:t>
      </w:r>
      <w:r w:rsidRPr="008A21FC">
        <w:rPr>
          <w:b/>
          <w:bCs/>
          <w:iCs/>
        </w:rPr>
        <w:t>aborigènes de l’époque ne vont pas se montrer très accueillants</w:t>
      </w:r>
      <w:r>
        <w:rPr>
          <w:iCs/>
        </w:rPr>
        <w:t xml:space="preserve">. </w:t>
      </w:r>
      <w:r>
        <w:rPr>
          <w:iCs/>
        </w:rPr>
        <w:lastRenderedPageBreak/>
        <w:t xml:space="preserve">Au regard de l’histoire, </w:t>
      </w:r>
      <w:r w:rsidRPr="008A21FC">
        <w:rPr>
          <w:b/>
          <w:bCs/>
          <w:iCs/>
          <w:color w:val="FF0000"/>
        </w:rPr>
        <w:t>l’île n’intéresse pas le pouvoir impérial chinois</w:t>
      </w:r>
      <w:r>
        <w:rPr>
          <w:iCs/>
        </w:rPr>
        <w:t xml:space="preserve"> si ce n’est par intérêt commercial. Ce sont des marchands qui vont progressivement créés des comptoirs commerciaux le long de la côte occidentale de l’île. Ce n’est </w:t>
      </w:r>
      <w:r w:rsidRPr="008A21FC">
        <w:rPr>
          <w:b/>
          <w:bCs/>
          <w:iCs/>
          <w:color w:val="FF0000"/>
        </w:rPr>
        <w:t>pas une politique du gouvernement impérial chinois mais plutôt des entreprises privées</w:t>
      </w:r>
      <w:r>
        <w:rPr>
          <w:iCs/>
        </w:rPr>
        <w:t>. En général, les îles n’intéressent pas les îles. Les chinois ont une méfiance naturelle de la mer (le mot « océan » signifie « barbare » en chinois). Le monde civilisé s’arrête au rivage chinois. Lorsqu’il y a une extension territoriale, elle se fait via la terre et non la mer</w:t>
      </w:r>
      <w:r>
        <w:rPr>
          <w:rStyle w:val="Appelnotedebasdep"/>
          <w:iCs/>
        </w:rPr>
        <w:footnoteReference w:id="147"/>
      </w:r>
      <w:r>
        <w:rPr>
          <w:iCs/>
        </w:rPr>
        <w:t xml:space="preserve">. Taiwan n’intéressait donc pas le gouvernement impérial chinois. </w:t>
      </w:r>
    </w:p>
    <w:p w:rsidR="00E52E97" w:rsidRDefault="00E52E97" w:rsidP="00E52E97">
      <w:pPr>
        <w:pStyle w:val="Titre3"/>
      </w:pPr>
      <w:bookmarkStart w:id="643" w:name="_Toc355874025"/>
      <w:r>
        <w:t>Occupation japonaise</w:t>
      </w:r>
      <w:bookmarkEnd w:id="643"/>
    </w:p>
    <w:p w:rsidR="00E52E97" w:rsidRPr="008A21FC" w:rsidRDefault="00E52E97" w:rsidP="00E52E97"/>
    <w:p w:rsidR="00E52E97" w:rsidRPr="008063A1" w:rsidRDefault="00E52E97" w:rsidP="00E52E97">
      <w:pPr>
        <w:spacing w:after="0"/>
        <w:jc w:val="both"/>
        <w:rPr>
          <w:iCs/>
        </w:rPr>
      </w:pPr>
      <w:r>
        <w:rPr>
          <w:iCs/>
        </w:rPr>
        <w:t xml:space="preserve">Ce qui va changer la perspective chinoise vis-à-vis de Taiwan, c’est l’arrivée des puissances occidentales dans la région. </w:t>
      </w:r>
      <w:r w:rsidRPr="008A21FC">
        <w:rPr>
          <w:b/>
          <w:bCs/>
          <w:iCs/>
        </w:rPr>
        <w:t>C’est dans la crainte de voir les étrangers s’installer à Taiwan que le pouvoir impérial</w:t>
      </w:r>
      <w:r w:rsidR="001032EB">
        <w:rPr>
          <w:b/>
          <w:bCs/>
          <w:iCs/>
        </w:rPr>
        <w:t xml:space="preserve"> </w:t>
      </w:r>
      <w:r w:rsidR="001032EB">
        <w:rPr>
          <w:b/>
          <w:bCs/>
          <w:i/>
          <w:iCs/>
        </w:rPr>
        <w:t>des Qing</w:t>
      </w:r>
      <w:r w:rsidRPr="008A21FC">
        <w:rPr>
          <w:b/>
          <w:bCs/>
          <w:iCs/>
        </w:rPr>
        <w:t xml:space="preserve"> va décider de s’installer à Taiwan</w:t>
      </w:r>
      <w:r>
        <w:rPr>
          <w:iCs/>
        </w:rPr>
        <w:t xml:space="preserve"> (fin du XIXe siècle). Jusque-là une obscure préfecture dépendant de la province continentale lui faisant face, Taiwan devient une province à part entière. </w:t>
      </w:r>
      <w:r w:rsidRPr="00C56C10">
        <w:rPr>
          <w:b/>
          <w:bCs/>
          <w:iCs/>
        </w:rPr>
        <w:t>Cette initiative vient beaucoup trop tard</w:t>
      </w:r>
      <w:r>
        <w:rPr>
          <w:iCs/>
        </w:rPr>
        <w:t xml:space="preserve">. Avec la montée en puissance japonaise, la première guerre sino-japonaise (1886) se termine par une défaite de la Chine qui se solde par l’abandon au Japon de plusieurs territoires chinois, dont celle de Taiwan. Taiwan deviendra une colonie japonaise jusqu’en 1945. </w:t>
      </w:r>
      <w:r w:rsidRPr="00C56C10">
        <w:rPr>
          <w:b/>
          <w:bCs/>
          <w:iCs/>
          <w:color w:val="FF0000"/>
        </w:rPr>
        <w:t>Pendant 50 ans, Taiwan est japonais</w:t>
      </w:r>
      <w:r>
        <w:rPr>
          <w:iCs/>
        </w:rPr>
        <w:t>.</w:t>
      </w:r>
    </w:p>
    <w:p w:rsidR="00E52E97" w:rsidRDefault="00E52E97" w:rsidP="00E52E97">
      <w:pPr>
        <w:spacing w:after="0"/>
        <w:jc w:val="both"/>
        <w:rPr>
          <w:iCs/>
        </w:rPr>
      </w:pPr>
    </w:p>
    <w:p w:rsidR="00E52E97" w:rsidRDefault="00E52E97" w:rsidP="00E52E97">
      <w:pPr>
        <w:spacing w:after="0"/>
        <w:jc w:val="both"/>
        <w:rPr>
          <w:iCs/>
        </w:rPr>
      </w:pPr>
      <w:r>
        <w:rPr>
          <w:iCs/>
        </w:rPr>
        <w:t xml:space="preserve">Le Japon va être très mal vu dans l’ensemble de l’Asie à cause de son passé impérial. La seule région d’Asie où il n’y a pas un fort sentiment négatif à l’égard du Japon, c’est à Taiwan. La colonisation de l’île a laissé un </w:t>
      </w:r>
      <w:r w:rsidRPr="00C56C10">
        <w:rPr>
          <w:b/>
          <w:bCs/>
          <w:iCs/>
        </w:rPr>
        <w:t>souvenir mitigé où le positif l’a emporté sur le négatif</w:t>
      </w:r>
      <w:r>
        <w:rPr>
          <w:iCs/>
        </w:rPr>
        <w:t xml:space="preserve">. Le Japon a en effet occupé l’île mais il a également apporté la modernisation à Taiwan (première route, voie de chemin de fer, université...), un développement économique. </w:t>
      </w:r>
      <w:r w:rsidRPr="00C56C10">
        <w:rPr>
          <w:b/>
          <w:bCs/>
          <w:iCs/>
        </w:rPr>
        <w:t>A la fin de la guerre, Taiwan est la région la plus riche d’Asie après le Japon</w:t>
      </w:r>
      <w:r>
        <w:rPr>
          <w:iCs/>
        </w:rPr>
        <w:t xml:space="preserve">. C’est donc la province chinoise la plus développée et la plus riche. A tel point qu’elle devrait servir de modèle pour la reconstruction de la Chine. Aujourd’hui, les taïwanais sont très imprégnés de la culture japonaise (cuisine, mode, mangas…). </w:t>
      </w:r>
    </w:p>
    <w:p w:rsidR="00E52E97" w:rsidRDefault="00E52E97" w:rsidP="00E52E97">
      <w:pPr>
        <w:pStyle w:val="Titre3"/>
      </w:pPr>
      <w:bookmarkStart w:id="644" w:name="_Toc355874026"/>
      <w:r>
        <w:t>Taiwan retourne à la Chine</w:t>
      </w:r>
      <w:bookmarkEnd w:id="644"/>
    </w:p>
    <w:p w:rsidR="00E52E97" w:rsidRPr="00C56C10" w:rsidRDefault="00E52E97" w:rsidP="00E52E97"/>
    <w:p w:rsidR="00E52E97" w:rsidRDefault="00E52E97" w:rsidP="00E52E97">
      <w:pPr>
        <w:spacing w:after="0"/>
        <w:jc w:val="both"/>
        <w:rPr>
          <w:iCs/>
        </w:rPr>
      </w:pPr>
      <w:r>
        <w:rPr>
          <w:iCs/>
        </w:rPr>
        <w:t xml:space="preserve">En 1945, les territoires annexés par le Japon retrouvent leur indépendance. Le statut de Taiwan est problématique. </w:t>
      </w:r>
      <w:r w:rsidRPr="004500AC">
        <w:rPr>
          <w:b/>
          <w:iCs/>
        </w:rPr>
        <w:t xml:space="preserve">Tchang </w:t>
      </w:r>
      <w:proofErr w:type="spellStart"/>
      <w:r w:rsidRPr="004500AC">
        <w:rPr>
          <w:b/>
          <w:iCs/>
        </w:rPr>
        <w:t>kai</w:t>
      </w:r>
      <w:proofErr w:type="spellEnd"/>
      <w:r w:rsidRPr="004500AC">
        <w:rPr>
          <w:b/>
          <w:iCs/>
        </w:rPr>
        <w:t xml:space="preserve"> </w:t>
      </w:r>
      <w:proofErr w:type="spellStart"/>
      <w:r w:rsidRPr="004500AC">
        <w:rPr>
          <w:b/>
          <w:iCs/>
        </w:rPr>
        <w:t>shek</w:t>
      </w:r>
      <w:proofErr w:type="spellEnd"/>
      <w:r w:rsidRPr="004500AC">
        <w:rPr>
          <w:b/>
          <w:iCs/>
        </w:rPr>
        <w:t xml:space="preserve"> est parvenu à convaincre les Alliés que quand le Japon serait vaincu, les territoires qu’il avait annexés seraient rendus à la Chine</w:t>
      </w:r>
      <w:r>
        <w:rPr>
          <w:iCs/>
        </w:rPr>
        <w:t xml:space="preserve">. Cependant, les choses auraient pu se faire différemment. Taiwan est une île qui fut bien plus longtemps occupée par le Japon que les autres territoires occupés. On aurait pu considérer Taiwan comme faisant partie du Japon. Déjà à ce moment-là, il y a avait déjà dans la population taïwanaise des gens qui revendiquaient une identité particulière qui auraient bien vu Taiwan indépendant ou mise sous tutelle des Nations Unies ou des USA. </w:t>
      </w:r>
    </w:p>
    <w:p w:rsidR="00E52E97" w:rsidRDefault="00E52E97" w:rsidP="00E52E97">
      <w:pPr>
        <w:pStyle w:val="Titre3"/>
      </w:pPr>
      <w:bookmarkStart w:id="645" w:name="_Toc355874027"/>
      <w:r>
        <w:t>Comportement du KMT</w:t>
      </w:r>
      <w:bookmarkEnd w:id="645"/>
    </w:p>
    <w:p w:rsidR="00E52E97" w:rsidRPr="00C56C10" w:rsidRDefault="00E52E97" w:rsidP="00E52E97"/>
    <w:p w:rsidR="00E52E97" w:rsidRDefault="00E52E97" w:rsidP="00E52E97">
      <w:pPr>
        <w:spacing w:after="0"/>
        <w:jc w:val="both"/>
        <w:rPr>
          <w:iCs/>
        </w:rPr>
      </w:pPr>
      <w:r>
        <w:rPr>
          <w:iCs/>
        </w:rPr>
        <w:t xml:space="preserve">A l’heure de la libération, les taïwanais accueillent le retour des chinois avec satisfaction. Les choses se passent plutôt bien durant les premières années. Les choses se gâtent très rapidement entre ce </w:t>
      </w:r>
      <w:r>
        <w:rPr>
          <w:iCs/>
        </w:rPr>
        <w:lastRenderedPageBreak/>
        <w:t xml:space="preserve">que le Japon avait laissé et ce que la Chine de Tchang Kai </w:t>
      </w:r>
      <w:proofErr w:type="spellStart"/>
      <w:r>
        <w:rPr>
          <w:iCs/>
        </w:rPr>
        <w:t>Shek</w:t>
      </w:r>
      <w:proofErr w:type="spellEnd"/>
      <w:r>
        <w:rPr>
          <w:iCs/>
        </w:rPr>
        <w:t xml:space="preserve"> apporte. Sur le continent, le gouvernement du Guomindang se décrédibilise par la </w:t>
      </w:r>
      <w:r w:rsidRPr="00AF5158">
        <w:rPr>
          <w:b/>
          <w:bCs/>
          <w:iCs/>
        </w:rPr>
        <w:t>corruption</w:t>
      </w:r>
      <w:r>
        <w:rPr>
          <w:iCs/>
        </w:rPr>
        <w:t xml:space="preserve">. C’est ce qui va amener la révolution de Mao. En 1945-46, le Guomindang (KMT) implante ses défauts au Taiwan et mécontente la population. </w:t>
      </w:r>
      <w:r w:rsidRPr="00AF5158">
        <w:rPr>
          <w:b/>
          <w:bCs/>
          <w:iCs/>
        </w:rPr>
        <w:t>Le Guomindang estime Taiwan comme un eldorado que l’on peut piller</w:t>
      </w:r>
      <w:r>
        <w:rPr>
          <w:iCs/>
        </w:rPr>
        <w:t xml:space="preserve">. Ces tensions vont culminer en février 1947 avec un incident banal. Une vendeuse clandestine de tabac se fait molester par des policiers. L’incident dégénère en révolte générale des taïwanais contre le Guomindang. Le gouvernement appelle des renforts du continent, la répression s’installe. Cette répression va marquer la population longuement. </w:t>
      </w:r>
      <w:r w:rsidRPr="00AF5158">
        <w:rPr>
          <w:b/>
          <w:bCs/>
          <w:iCs/>
        </w:rPr>
        <w:t>Une rupture entre la population taïwanaise et la Chine va s’installer</w:t>
      </w:r>
      <w:r>
        <w:rPr>
          <w:iCs/>
        </w:rPr>
        <w:t xml:space="preserve">. A partir de là, l’île va vivre sous un régime répressif, sous la loi martial. Au moment où la tension monte à Taiwan, elle monte également en Chine. </w:t>
      </w:r>
      <w:r w:rsidRPr="00AF5158">
        <w:rPr>
          <w:b/>
          <w:bCs/>
          <w:iCs/>
          <w:color w:val="FF0000"/>
        </w:rPr>
        <w:t xml:space="preserve">En 1949, </w:t>
      </w:r>
      <w:proofErr w:type="spellStart"/>
      <w:r w:rsidRPr="00AF5158">
        <w:rPr>
          <w:b/>
          <w:bCs/>
          <w:iCs/>
          <w:color w:val="FF0000"/>
        </w:rPr>
        <w:t>Tchank</w:t>
      </w:r>
      <w:proofErr w:type="spellEnd"/>
      <w:r w:rsidRPr="00AF5158">
        <w:rPr>
          <w:b/>
          <w:bCs/>
          <w:iCs/>
          <w:color w:val="FF0000"/>
        </w:rPr>
        <w:t xml:space="preserve"> Kei </w:t>
      </w:r>
      <w:proofErr w:type="spellStart"/>
      <w:r w:rsidRPr="00AF5158">
        <w:rPr>
          <w:b/>
          <w:bCs/>
          <w:iCs/>
          <w:color w:val="FF0000"/>
        </w:rPr>
        <w:t>Shek</w:t>
      </w:r>
      <w:proofErr w:type="spellEnd"/>
      <w:r w:rsidRPr="00AF5158">
        <w:rPr>
          <w:b/>
          <w:bCs/>
          <w:iCs/>
          <w:color w:val="FF0000"/>
        </w:rPr>
        <w:t xml:space="preserve"> est chassé du continent par les communistes et se réfugie à Taiwan. Il emporte avec lui 2 millions de personnes</w:t>
      </w:r>
      <w:r>
        <w:rPr>
          <w:iCs/>
        </w:rPr>
        <w:t xml:space="preserve">, dont un grand nombre d’intellectuels avec lui, le gratin du régime nationaliste. A la base constituée de 8 millions d’habitants, le nombre d’habitants explose. Des tensions vont apparaitre entre les continentaux et les natifs. </w:t>
      </w:r>
      <w:r w:rsidRPr="00AF5158">
        <w:rPr>
          <w:b/>
          <w:bCs/>
          <w:iCs/>
        </w:rPr>
        <w:t>Le KMT arrive en conquérant pour tout diriger</w:t>
      </w:r>
      <w:r>
        <w:rPr>
          <w:iCs/>
        </w:rPr>
        <w:t>.</w:t>
      </w:r>
    </w:p>
    <w:p w:rsidR="00E52E97" w:rsidRDefault="00E52E97" w:rsidP="00E52E97">
      <w:pPr>
        <w:pStyle w:val="Titre3"/>
      </w:pPr>
      <w:bookmarkStart w:id="646" w:name="_Toc355874028"/>
      <w:r>
        <w:t>Taiwan devient un « Etat » et la création d’un mythe politique</w:t>
      </w:r>
      <w:bookmarkEnd w:id="646"/>
    </w:p>
    <w:p w:rsidR="00E52E97" w:rsidRPr="00AF5158" w:rsidRDefault="00E52E97" w:rsidP="00E52E97"/>
    <w:p w:rsidR="001032EB" w:rsidRDefault="00E52E97" w:rsidP="00E52E97">
      <w:pPr>
        <w:spacing w:after="0"/>
        <w:jc w:val="both"/>
        <w:rPr>
          <w:iCs/>
        </w:rPr>
      </w:pPr>
      <w:r>
        <w:rPr>
          <w:iCs/>
        </w:rPr>
        <w:t xml:space="preserve">A partir de là, le destin de Taïwan va changer fondamentalement. L’île va devenir un Etat à part entière. Tchang Kei </w:t>
      </w:r>
      <w:proofErr w:type="spellStart"/>
      <w:r>
        <w:rPr>
          <w:iCs/>
        </w:rPr>
        <w:t>Shek</w:t>
      </w:r>
      <w:proofErr w:type="spellEnd"/>
      <w:r>
        <w:rPr>
          <w:iCs/>
        </w:rPr>
        <w:t xml:space="preserve"> a néanmoins l’intention de reconquérir le continent, avec le soutien des Occidentaux. C’est en effet le début de la guerre froide. Il doit alors préserver aux yeux de la communauté internationale et des chinois sa légitimité et </w:t>
      </w:r>
      <w:r w:rsidRPr="00AF5158">
        <w:rPr>
          <w:b/>
          <w:bCs/>
          <w:iCs/>
        </w:rPr>
        <w:t>conserver sa reconnaissance comme président de la République de Chine</w:t>
      </w:r>
      <w:r>
        <w:rPr>
          <w:iCs/>
        </w:rPr>
        <w:t xml:space="preserve">.  Il va entretenir le </w:t>
      </w:r>
      <w:r w:rsidRPr="00AF5158">
        <w:rPr>
          <w:b/>
          <w:bCs/>
          <w:iCs/>
          <w:color w:val="FF0000"/>
        </w:rPr>
        <w:t>mythe comme quoi Taïwan est la Chine</w:t>
      </w:r>
      <w:r>
        <w:rPr>
          <w:iCs/>
        </w:rPr>
        <w:t xml:space="preserve">. </w:t>
      </w:r>
      <w:r w:rsidR="001032EB">
        <w:rPr>
          <w:i/>
          <w:iCs/>
        </w:rPr>
        <w:t>Il fait prévaloir une « One Chine Policy » dans laquelle, il est vrai, Taiwan ne resterait qu’une province. On notera par ailleurs que pendant ce temps-là, la nouvelle RPC considérait au début Taiwan comme similaire aux territoires colonisés (comme le Tibet) et non pas comme purement « chinois ».</w:t>
      </w:r>
    </w:p>
    <w:p w:rsidR="001032EB" w:rsidRDefault="001032EB" w:rsidP="00E52E97">
      <w:pPr>
        <w:spacing w:after="0"/>
        <w:jc w:val="both"/>
        <w:rPr>
          <w:iCs/>
        </w:rPr>
      </w:pPr>
    </w:p>
    <w:p w:rsidR="00E52E97" w:rsidRDefault="00E52E97" w:rsidP="00E52E97">
      <w:pPr>
        <w:spacing w:after="0"/>
        <w:jc w:val="both"/>
        <w:rPr>
          <w:iCs/>
        </w:rPr>
      </w:pPr>
      <w:r>
        <w:rPr>
          <w:iCs/>
        </w:rPr>
        <w:t xml:space="preserve">Il impose le mandarin à toute l’île, crée des structures provinciales au sein même de l’île, </w:t>
      </w:r>
      <w:r w:rsidR="001032EB">
        <w:rPr>
          <w:i/>
          <w:iCs/>
        </w:rPr>
        <w:t xml:space="preserve">un gouverneur de la province de Taiwan, </w:t>
      </w:r>
      <w:r>
        <w:rPr>
          <w:iCs/>
        </w:rPr>
        <w:t xml:space="preserve">etc. La guerre froide va fortement l’aider dans cette voie. Quand le régime communiste arrive au pouvoir, les américains et la plupart des pays occidentaux refusent de reconnaitre la Chine populaire et n’existera pas aux yeux de la communauté internationale (car les occidentaux sont majoritaires à l’ONU avec la colonisation). </w:t>
      </w:r>
      <w:r w:rsidRPr="00AF5158">
        <w:rPr>
          <w:b/>
          <w:bCs/>
          <w:iCs/>
        </w:rPr>
        <w:t>Sous l’influence des Occidentaux, la Chine ne sera pas la Chine continentale mais la Chine de Taïwan</w:t>
      </w:r>
      <w:r>
        <w:rPr>
          <w:iCs/>
        </w:rPr>
        <w:t xml:space="preserve"> jusqu’en 1971</w:t>
      </w:r>
      <w:r>
        <w:rPr>
          <w:rStyle w:val="Appelnotedebasdep"/>
          <w:iCs/>
        </w:rPr>
        <w:footnoteReference w:id="148"/>
      </w:r>
      <w:r>
        <w:rPr>
          <w:iCs/>
        </w:rPr>
        <w:t xml:space="preserve">. Encore aujourd’hui, Taïwan s’appelle officiellement de la République de Chine. Il n’existe pas de majorité pour franchir le pas et appeler l’Etat « République de Taïwan » par crainte d’une intervention de la Chine continentale. </w:t>
      </w:r>
      <w:r w:rsidRPr="00AF5158">
        <w:rPr>
          <w:b/>
          <w:bCs/>
          <w:iCs/>
        </w:rPr>
        <w:t xml:space="preserve">Mao et Tchang Kei </w:t>
      </w:r>
      <w:proofErr w:type="spellStart"/>
      <w:r w:rsidRPr="00AF5158">
        <w:rPr>
          <w:b/>
          <w:bCs/>
          <w:iCs/>
        </w:rPr>
        <w:t>Shek</w:t>
      </w:r>
      <w:proofErr w:type="spellEnd"/>
      <w:r w:rsidRPr="00AF5158">
        <w:rPr>
          <w:b/>
          <w:bCs/>
          <w:iCs/>
        </w:rPr>
        <w:t xml:space="preserve"> étaient tous les deux d’accord que Taiwan faisait partie de la Chine et devait y être réintégrée sous un régime unique</w:t>
      </w:r>
      <w:r>
        <w:rPr>
          <w:iCs/>
        </w:rPr>
        <w:t xml:space="preserve"> (communiste ou nationaliste). </w:t>
      </w:r>
    </w:p>
    <w:p w:rsidR="00E52E97" w:rsidRDefault="00E52E97" w:rsidP="00E52E97">
      <w:pPr>
        <w:pStyle w:val="Titre3"/>
      </w:pPr>
      <w:bookmarkStart w:id="647" w:name="_Toc355874029"/>
      <w:r>
        <w:t>Le problème taiwanais devient important</w:t>
      </w:r>
      <w:bookmarkEnd w:id="647"/>
    </w:p>
    <w:p w:rsidR="00E52E97" w:rsidRPr="00887FE8" w:rsidRDefault="00E52E97" w:rsidP="00E52E97"/>
    <w:p w:rsidR="00E52E97" w:rsidRDefault="00E52E97" w:rsidP="00E52E97">
      <w:pPr>
        <w:spacing w:after="0"/>
        <w:jc w:val="both"/>
        <w:rPr>
          <w:iCs/>
        </w:rPr>
      </w:pPr>
      <w:r>
        <w:rPr>
          <w:iCs/>
        </w:rPr>
        <w:t xml:space="preserve">Truman avait déclaré publiquement que l’Asie du Nord-est n’entrait pas dans la sphère de sécurité des américains et que les américains n’entendaient pas interféré dans les affaires chinoises. Les USA étaient lassés de la corruption du KMT. </w:t>
      </w:r>
      <w:r w:rsidRPr="00887FE8">
        <w:rPr>
          <w:b/>
          <w:bCs/>
          <w:iCs/>
        </w:rPr>
        <w:t xml:space="preserve">La conviction était que les communistes chinoises allaient </w:t>
      </w:r>
      <w:r w:rsidRPr="00887FE8">
        <w:rPr>
          <w:b/>
          <w:bCs/>
          <w:iCs/>
        </w:rPr>
        <w:lastRenderedPageBreak/>
        <w:t>régler par la force le problème de Taïwan très rapidement</w:t>
      </w:r>
      <w:r>
        <w:rPr>
          <w:iCs/>
        </w:rPr>
        <w:t xml:space="preserve">. Un des grands éléments qui </w:t>
      </w:r>
      <w:r w:rsidR="001032EB">
        <w:rPr>
          <w:iCs/>
        </w:rPr>
        <w:t>a</w:t>
      </w:r>
      <w:r>
        <w:rPr>
          <w:iCs/>
        </w:rPr>
        <w:t xml:space="preserve"> pu </w:t>
      </w:r>
      <w:r w:rsidRPr="00887FE8">
        <w:rPr>
          <w:b/>
          <w:bCs/>
          <w:iCs/>
          <w:color w:val="FF0000"/>
        </w:rPr>
        <w:t xml:space="preserve">sauver Tchang Kei </w:t>
      </w:r>
      <w:proofErr w:type="spellStart"/>
      <w:r w:rsidRPr="00887FE8">
        <w:rPr>
          <w:b/>
          <w:bCs/>
          <w:iCs/>
          <w:color w:val="FF0000"/>
        </w:rPr>
        <w:t>Shek</w:t>
      </w:r>
      <w:proofErr w:type="spellEnd"/>
      <w:r w:rsidRPr="00887FE8">
        <w:rPr>
          <w:b/>
          <w:bCs/>
          <w:iCs/>
          <w:color w:val="FF0000"/>
        </w:rPr>
        <w:t>, c’est la guerre de Corée</w:t>
      </w:r>
      <w:r>
        <w:rPr>
          <w:iCs/>
        </w:rPr>
        <w:t xml:space="preserve">. A partir de là, les américains s’inquiètent et ont </w:t>
      </w:r>
      <w:r w:rsidRPr="00887FE8">
        <w:rPr>
          <w:b/>
          <w:bCs/>
          <w:iCs/>
        </w:rPr>
        <w:t>changé complètement leur stratégie</w:t>
      </w:r>
      <w:r>
        <w:rPr>
          <w:iCs/>
        </w:rPr>
        <w:t xml:space="preserve">. </w:t>
      </w:r>
      <w:r w:rsidR="001032EB">
        <w:rPr>
          <w:iCs/>
        </w:rPr>
        <w:t>Ils craignaient</w:t>
      </w:r>
      <w:r>
        <w:rPr>
          <w:iCs/>
        </w:rPr>
        <w:t xml:space="preserve"> que le communisme ne continue à s’étendre en Asie. Taïwan est devenu un pion majeur de résistance face au communisme. </w:t>
      </w:r>
      <w:r w:rsidR="001032EB">
        <w:rPr>
          <w:i/>
          <w:iCs/>
        </w:rPr>
        <w:t xml:space="preserve">En soutenant la Corée du Nord, les chinois ont perdu l’occasion de reprendre Taiwan et d’unifier la Chine. </w:t>
      </w:r>
      <w:r>
        <w:rPr>
          <w:iCs/>
        </w:rPr>
        <w:t xml:space="preserve">Les américains retrouvant un intérêt à ce régime, les américains vont grandement le soutenir ce qui permettra à cette île de se développer rapidement. Le pays est pauvre au niveau des ressources. L’idée est donc que </w:t>
      </w:r>
      <w:r w:rsidRPr="00887FE8">
        <w:rPr>
          <w:b/>
          <w:bCs/>
          <w:iCs/>
        </w:rPr>
        <w:t>Taïwan devienne une plaque tournante pour les échanges</w:t>
      </w:r>
      <w:r>
        <w:rPr>
          <w:iCs/>
        </w:rPr>
        <w:t xml:space="preserve">. </w:t>
      </w:r>
    </w:p>
    <w:p w:rsidR="00E52E97" w:rsidRDefault="00E52E97" w:rsidP="00E52E97">
      <w:pPr>
        <w:pStyle w:val="Titre3"/>
      </w:pPr>
      <w:bookmarkStart w:id="648" w:name="_Toc355874030"/>
      <w:r>
        <w:t>Dictature</w:t>
      </w:r>
      <w:bookmarkEnd w:id="648"/>
    </w:p>
    <w:p w:rsidR="00E52E97" w:rsidRPr="00887FE8" w:rsidRDefault="00E52E97" w:rsidP="00E52E97"/>
    <w:p w:rsidR="00E52E97" w:rsidRDefault="00E52E97" w:rsidP="00E52E97">
      <w:pPr>
        <w:spacing w:after="0"/>
        <w:jc w:val="both"/>
        <w:rPr>
          <w:iCs/>
        </w:rPr>
      </w:pPr>
      <w:r>
        <w:rPr>
          <w:iCs/>
        </w:rPr>
        <w:t xml:space="preserve">Le pays restera une </w:t>
      </w:r>
      <w:r w:rsidRPr="00887FE8">
        <w:rPr>
          <w:b/>
          <w:bCs/>
          <w:iCs/>
        </w:rPr>
        <w:t>dictature</w:t>
      </w:r>
      <w:r>
        <w:rPr>
          <w:rStyle w:val="Appelnotedebasdep"/>
          <w:iCs/>
        </w:rPr>
        <w:footnoteReference w:id="149"/>
      </w:r>
      <w:r>
        <w:rPr>
          <w:iCs/>
        </w:rPr>
        <w:t xml:space="preserve">, mais sera bien administré. Tchang Kei </w:t>
      </w:r>
      <w:proofErr w:type="spellStart"/>
      <w:r>
        <w:rPr>
          <w:iCs/>
        </w:rPr>
        <w:t>Shek</w:t>
      </w:r>
      <w:proofErr w:type="spellEnd"/>
      <w:r>
        <w:rPr>
          <w:iCs/>
        </w:rPr>
        <w:t xml:space="preserve"> va réussir à Taïwan ce qu’il n’est pas arrivé à faire en Chine, développer le pays. Taïwan devient une grande puissance économique dans la région et même dans le monde. Ce succès se base essentiellement sur la création de zone franche, la création de la main d’œuvre peu chère et compétente pour exporter vers l’Occident. Les dirigeants taïwanais vont parvenir à anticiper l’évolution de l’économie (passer d’un secteur à un autre) qui permettra à l’île de se développer. </w:t>
      </w:r>
    </w:p>
    <w:p w:rsidR="00E52E97" w:rsidRDefault="00E52E97" w:rsidP="00E52E97">
      <w:pPr>
        <w:spacing w:after="0"/>
        <w:jc w:val="both"/>
        <w:rPr>
          <w:iCs/>
        </w:rPr>
      </w:pPr>
    </w:p>
    <w:p w:rsidR="00E52E97" w:rsidRDefault="00E52E97" w:rsidP="00E52E97">
      <w:pPr>
        <w:spacing w:after="0"/>
        <w:jc w:val="both"/>
        <w:rPr>
          <w:iCs/>
        </w:rPr>
      </w:pPr>
      <w:r>
        <w:rPr>
          <w:iCs/>
        </w:rPr>
        <w:t xml:space="preserve">Dans les années 60, le régime est dirigé dans les faits par le fils de Tchang </w:t>
      </w:r>
      <w:proofErr w:type="spellStart"/>
      <w:r>
        <w:rPr>
          <w:iCs/>
        </w:rPr>
        <w:t>kai</w:t>
      </w:r>
      <w:proofErr w:type="spellEnd"/>
      <w:r>
        <w:rPr>
          <w:iCs/>
        </w:rPr>
        <w:t xml:space="preserve"> </w:t>
      </w:r>
      <w:proofErr w:type="spellStart"/>
      <w:r>
        <w:rPr>
          <w:iCs/>
        </w:rPr>
        <w:t>Shek</w:t>
      </w:r>
      <w:proofErr w:type="spellEnd"/>
      <w:r>
        <w:rPr>
          <w:iCs/>
        </w:rPr>
        <w:t xml:space="preserve">. Ce-dernier avait fait un voyage en URSS mais y est resté captif pendant longtemps, il a donc été influencé par le système bolchevick. Il a aussi fait beaucoup de voyages aux USA. Le fils de Tchang Kei </w:t>
      </w:r>
      <w:proofErr w:type="spellStart"/>
      <w:r>
        <w:rPr>
          <w:iCs/>
        </w:rPr>
        <w:t>Shek</w:t>
      </w:r>
      <w:proofErr w:type="spellEnd"/>
      <w:r>
        <w:rPr>
          <w:iCs/>
        </w:rPr>
        <w:t xml:space="preserve"> va donc installer </w:t>
      </w:r>
      <w:r w:rsidRPr="00887FE8">
        <w:rPr>
          <w:b/>
          <w:bCs/>
          <w:iCs/>
          <w:color w:val="FF0000"/>
        </w:rPr>
        <w:t>un système de contrôle et de répression influencé par le système bolchévique russe mais économiquement il est dans une économie de marché</w:t>
      </w:r>
      <w:r>
        <w:rPr>
          <w:iCs/>
        </w:rPr>
        <w:t>.</w:t>
      </w:r>
    </w:p>
    <w:p w:rsidR="00E52E97" w:rsidRDefault="00E52E97" w:rsidP="00E52E97">
      <w:pPr>
        <w:pStyle w:val="Titre3"/>
      </w:pPr>
      <w:bookmarkStart w:id="649" w:name="_Toc355874031"/>
      <w:r>
        <w:t>Evolution démocratiques</w:t>
      </w:r>
      <w:bookmarkEnd w:id="649"/>
    </w:p>
    <w:p w:rsidR="00E52E97" w:rsidRPr="00887FE8" w:rsidRDefault="00E52E97" w:rsidP="00E52E97"/>
    <w:p w:rsidR="004500AC" w:rsidRDefault="00E52E97" w:rsidP="00E52E97">
      <w:pPr>
        <w:spacing w:after="0"/>
        <w:jc w:val="both"/>
        <w:rPr>
          <w:i/>
          <w:iCs/>
        </w:rPr>
      </w:pPr>
      <w:r>
        <w:rPr>
          <w:iCs/>
        </w:rPr>
        <w:t xml:space="preserve">Il n’existait aucun rapport entre la Chine continentale et Taïwan. Jusqu'au milieu des années 80, c’était la politique des « 3 </w:t>
      </w:r>
      <w:proofErr w:type="spellStart"/>
      <w:r>
        <w:rPr>
          <w:iCs/>
        </w:rPr>
        <w:t>nons</w:t>
      </w:r>
      <w:proofErr w:type="spellEnd"/>
      <w:r>
        <w:rPr>
          <w:iCs/>
        </w:rPr>
        <w:t xml:space="preserve"> » (pas de compromis, pas de dialogue, pas de négociation). Avant la mort du fils de Tchang Kei </w:t>
      </w:r>
      <w:proofErr w:type="spellStart"/>
      <w:r>
        <w:rPr>
          <w:iCs/>
        </w:rPr>
        <w:t>Shek</w:t>
      </w:r>
      <w:proofErr w:type="spellEnd"/>
      <w:r w:rsidR="004500AC">
        <w:rPr>
          <w:iCs/>
        </w:rPr>
        <w:t xml:space="preserve"> (</w:t>
      </w:r>
      <w:proofErr w:type="spellStart"/>
      <w:r w:rsidR="004500AC">
        <w:rPr>
          <w:iCs/>
        </w:rPr>
        <w:t>Chiang</w:t>
      </w:r>
      <w:proofErr w:type="spellEnd"/>
      <w:r w:rsidR="004500AC">
        <w:rPr>
          <w:iCs/>
        </w:rPr>
        <w:t xml:space="preserve"> </w:t>
      </w:r>
      <w:proofErr w:type="spellStart"/>
      <w:r w:rsidR="004500AC">
        <w:rPr>
          <w:iCs/>
        </w:rPr>
        <w:t>Ching-kuo</w:t>
      </w:r>
      <w:proofErr w:type="spellEnd"/>
      <w:r w:rsidR="004500AC">
        <w:rPr>
          <w:iCs/>
        </w:rPr>
        <w:t>)</w:t>
      </w:r>
      <w:r>
        <w:rPr>
          <w:iCs/>
        </w:rPr>
        <w:t xml:space="preserve">, celui-ci va enclencher un nombre de </w:t>
      </w:r>
      <w:r w:rsidRPr="00887FE8">
        <w:rPr>
          <w:b/>
          <w:bCs/>
          <w:iCs/>
        </w:rPr>
        <w:t>réforme qui mèneront vers le développement d’un système démocratique</w:t>
      </w:r>
      <w:r w:rsidR="004500AC">
        <w:rPr>
          <w:b/>
          <w:bCs/>
          <w:iCs/>
        </w:rPr>
        <w:t xml:space="preserve"> et lever la loi martiale</w:t>
      </w:r>
      <w:r>
        <w:rPr>
          <w:rStyle w:val="Appelnotedebasdep"/>
          <w:b/>
          <w:bCs/>
          <w:iCs/>
        </w:rPr>
        <w:footnoteReference w:id="150"/>
      </w:r>
      <w:r>
        <w:rPr>
          <w:iCs/>
        </w:rPr>
        <w:t xml:space="preserve">. </w:t>
      </w:r>
      <w:r w:rsidR="004500AC">
        <w:rPr>
          <w:i/>
          <w:iCs/>
        </w:rPr>
        <w:t>L’expérience démocratique est sans précédent dans le monde chinois au sens large et est vue comme une double-menace par Pékin :</w:t>
      </w:r>
    </w:p>
    <w:p w:rsidR="004500AC" w:rsidRDefault="004500AC" w:rsidP="00E52E97">
      <w:pPr>
        <w:spacing w:after="0"/>
        <w:jc w:val="both"/>
        <w:rPr>
          <w:i/>
          <w:iCs/>
        </w:rPr>
      </w:pPr>
    </w:p>
    <w:p w:rsidR="004500AC" w:rsidRDefault="004500AC" w:rsidP="004500AC">
      <w:pPr>
        <w:pStyle w:val="Paragraphedeliste"/>
        <w:numPr>
          <w:ilvl w:val="0"/>
          <w:numId w:val="148"/>
        </w:numPr>
        <w:spacing w:after="0"/>
        <w:jc w:val="both"/>
        <w:rPr>
          <w:i/>
          <w:iCs/>
        </w:rPr>
      </w:pPr>
      <w:r>
        <w:rPr>
          <w:i/>
          <w:iCs/>
        </w:rPr>
        <w:t>Contraste avec la glaciation politique sur le conti</w:t>
      </w:r>
      <w:r w:rsidRPr="004500AC">
        <w:rPr>
          <w:i/>
          <w:iCs/>
        </w:rPr>
        <w:t>nent.</w:t>
      </w:r>
    </w:p>
    <w:p w:rsidR="004500AC" w:rsidRPr="004500AC" w:rsidRDefault="004500AC" w:rsidP="004500AC">
      <w:pPr>
        <w:pStyle w:val="Paragraphedeliste"/>
        <w:numPr>
          <w:ilvl w:val="0"/>
          <w:numId w:val="148"/>
        </w:numPr>
        <w:spacing w:after="0"/>
        <w:jc w:val="both"/>
        <w:rPr>
          <w:i/>
          <w:iCs/>
        </w:rPr>
      </w:pPr>
      <w:r>
        <w:rPr>
          <w:i/>
          <w:iCs/>
        </w:rPr>
        <w:t>Légitimité populaire à des séparatistes.</w:t>
      </w:r>
    </w:p>
    <w:p w:rsidR="004500AC" w:rsidRDefault="004500AC" w:rsidP="00E52E97">
      <w:pPr>
        <w:spacing w:after="0"/>
        <w:jc w:val="both"/>
        <w:rPr>
          <w:iCs/>
        </w:rPr>
      </w:pPr>
    </w:p>
    <w:p w:rsidR="004500AC" w:rsidRDefault="00E52E97" w:rsidP="00E52E97">
      <w:pPr>
        <w:spacing w:after="0"/>
        <w:jc w:val="both"/>
        <w:rPr>
          <w:iCs/>
        </w:rPr>
      </w:pPr>
      <w:r>
        <w:rPr>
          <w:iCs/>
        </w:rPr>
        <w:t xml:space="preserve">A partir 1987, le multipartisme est autorisé, la liberté de la presse aussi. Un autre grand changement est le </w:t>
      </w:r>
      <w:r w:rsidRPr="00887FE8">
        <w:rPr>
          <w:b/>
          <w:bCs/>
          <w:iCs/>
        </w:rPr>
        <w:t>rétablissement des contacts avec la Chine continentale</w:t>
      </w:r>
      <w:r>
        <w:rPr>
          <w:iCs/>
        </w:rPr>
        <w:t xml:space="preserve">. C’est une politique de </w:t>
      </w:r>
      <w:r w:rsidRPr="00887FE8">
        <w:rPr>
          <w:b/>
          <w:bCs/>
          <w:iCs/>
          <w:color w:val="FF0000"/>
        </w:rPr>
        <w:t>rapprochement</w:t>
      </w:r>
      <w:r>
        <w:rPr>
          <w:iCs/>
        </w:rPr>
        <w:t xml:space="preserve">. Les taïwanais sont autorisés à reprendre des contacts avec leur famille restée sur le continent. Le signal est alors lancé pour une politique de rapprochement avec la Chine continentale. Mais les taïwanais qui vont se rendre sur le continent vont se rendre compte des écarts énormes entre les deux pays. </w:t>
      </w:r>
    </w:p>
    <w:p w:rsidR="00E52E97" w:rsidRDefault="00E52E97" w:rsidP="00E52E97">
      <w:pPr>
        <w:pStyle w:val="Titre3"/>
      </w:pPr>
      <w:bookmarkStart w:id="650" w:name="_Toc355874032"/>
      <w:r>
        <w:lastRenderedPageBreak/>
        <w:t>Interdépendance économique</w:t>
      </w:r>
      <w:r w:rsidR="00867202">
        <w:t xml:space="preserve">, </w:t>
      </w:r>
      <w:r w:rsidR="004500AC">
        <w:t>tentatives chinoises pour amadouer Taiwan</w:t>
      </w:r>
      <w:r w:rsidR="00867202">
        <w:t xml:space="preserve"> et tensions</w:t>
      </w:r>
      <w:bookmarkEnd w:id="650"/>
    </w:p>
    <w:p w:rsidR="00E52E97" w:rsidRPr="00887FE8" w:rsidRDefault="00E52E97" w:rsidP="00E52E97"/>
    <w:p w:rsidR="004500AC" w:rsidRDefault="00E52E97" w:rsidP="00E52E97">
      <w:pPr>
        <w:spacing w:after="0"/>
        <w:jc w:val="both"/>
        <w:rPr>
          <w:i/>
          <w:iCs/>
        </w:rPr>
      </w:pPr>
      <w:r>
        <w:rPr>
          <w:iCs/>
        </w:rPr>
        <w:t>Nous avons deux entités techniquement encore en guerre. Aucun traité d’armistice n’ait été conclu. Les échanges se sont tellement développés entre les deux pays que Taiwan est devenu le premier investisseur en Chine et la Chine est la première exportatrice vers Taiwan.</w:t>
      </w:r>
      <w:r w:rsidR="001032EB">
        <w:rPr>
          <w:i/>
          <w:iCs/>
        </w:rPr>
        <w:t xml:space="preserve"> </w:t>
      </w:r>
    </w:p>
    <w:p w:rsidR="00867202" w:rsidRDefault="00867202" w:rsidP="00E52E97">
      <w:pPr>
        <w:spacing w:after="0"/>
        <w:jc w:val="both"/>
        <w:rPr>
          <w:i/>
          <w:iCs/>
        </w:rPr>
      </w:pPr>
    </w:p>
    <w:p w:rsidR="00867202" w:rsidRDefault="00867202" w:rsidP="00E52E97">
      <w:pPr>
        <w:spacing w:after="0"/>
        <w:jc w:val="both"/>
        <w:rPr>
          <w:i/>
          <w:iCs/>
        </w:rPr>
      </w:pPr>
      <w:r>
        <w:rPr>
          <w:i/>
          <w:iCs/>
        </w:rPr>
        <w:t>Il y eut des difficultés pour instaurer le commerce avec Taiwan, mais le « consensus de 1992 », reconnaissant le fait qu’il n’y a qu’une seule Chine (sans mentionner laquelle) permit de surmonter cela.</w:t>
      </w:r>
    </w:p>
    <w:p w:rsidR="004500AC" w:rsidRDefault="004500AC" w:rsidP="00E52E97">
      <w:pPr>
        <w:spacing w:after="0"/>
        <w:jc w:val="both"/>
        <w:rPr>
          <w:i/>
          <w:iCs/>
        </w:rPr>
      </w:pPr>
    </w:p>
    <w:p w:rsidR="00867202" w:rsidRDefault="001032EB" w:rsidP="00E52E97">
      <w:pPr>
        <w:spacing w:after="0"/>
        <w:jc w:val="both"/>
        <w:rPr>
          <w:i/>
          <w:iCs/>
        </w:rPr>
      </w:pPr>
      <w:r>
        <w:rPr>
          <w:i/>
          <w:iCs/>
        </w:rPr>
        <w:t>Pendant longtemps, la RPC exigeait des autres pays une non-reconnaissance de Taiwan en échange de relations économiques.</w:t>
      </w:r>
      <w:r w:rsidR="004500AC">
        <w:rPr>
          <w:i/>
          <w:iCs/>
        </w:rPr>
        <w:t xml:space="preserve"> Par ailleurs, la création dans la Constitution de 1982 de « régions administratives spéciales », donnant une large autonomie possible à certains territoires (dont Taiwan si elle acceptait de revenir à la Chine), est une autre manière d’amadouer Taiwan. Cette technique se base sur le « un pays, deux systèmes » (il y a en effet des enclaves capitalistes en Chine). </w:t>
      </w:r>
    </w:p>
    <w:p w:rsidR="00867202" w:rsidRDefault="00867202" w:rsidP="00E52E97">
      <w:pPr>
        <w:spacing w:after="0"/>
        <w:jc w:val="both"/>
        <w:rPr>
          <w:i/>
          <w:iCs/>
        </w:rPr>
      </w:pPr>
    </w:p>
    <w:p w:rsidR="001032EB" w:rsidRPr="004500AC" w:rsidRDefault="00867202" w:rsidP="00E52E97">
      <w:pPr>
        <w:spacing w:after="0"/>
        <w:jc w:val="both"/>
        <w:rPr>
          <w:i/>
          <w:iCs/>
        </w:rPr>
      </w:pPr>
      <w:r>
        <w:rPr>
          <w:i/>
          <w:iCs/>
        </w:rPr>
        <w:t>Il y eut cependant des problèmes avec une crise des missiles en 1995-1996 et le fait que le président taiwanais parla de relations d’Etat à Etat avec la Chine.</w:t>
      </w:r>
    </w:p>
    <w:p w:rsidR="00E52E97" w:rsidRDefault="00E52E97" w:rsidP="00E52E97">
      <w:pPr>
        <w:pStyle w:val="Titre3"/>
      </w:pPr>
      <w:bookmarkStart w:id="651" w:name="_Toc355874033"/>
      <w:r>
        <w:t>Le DPP</w:t>
      </w:r>
      <w:bookmarkEnd w:id="651"/>
    </w:p>
    <w:p w:rsidR="00E52E97" w:rsidRPr="00887FE8" w:rsidRDefault="00E52E97" w:rsidP="00E52E97"/>
    <w:p w:rsidR="00867202" w:rsidRDefault="00E52E97" w:rsidP="00E52E97">
      <w:pPr>
        <w:spacing w:after="0"/>
        <w:jc w:val="both"/>
        <w:rPr>
          <w:iCs/>
        </w:rPr>
      </w:pPr>
      <w:r>
        <w:rPr>
          <w:iCs/>
        </w:rPr>
        <w:t xml:space="preserve">Le </w:t>
      </w:r>
      <w:r w:rsidRPr="00887FE8">
        <w:rPr>
          <w:b/>
          <w:bCs/>
          <w:iCs/>
          <w:color w:val="FF0000"/>
        </w:rPr>
        <w:t>Parti Démocratique Progressiste</w:t>
      </w:r>
      <w:r>
        <w:rPr>
          <w:iCs/>
        </w:rPr>
        <w:t xml:space="preserve"> (DPP) est monté en puissance et prône la proclamation de l’indépendance de Taïwan et a fini par prendre la majorité des opinions. En 1990, c’est la première fois que Taiwan organise des élections présidentielles. En 2000, pour la première fois, un candidat du Parti Démocratique Progressiste est élu. </w:t>
      </w:r>
      <w:r w:rsidR="004500AC">
        <w:rPr>
          <w:iCs/>
        </w:rPr>
        <w:t>Une</w:t>
      </w:r>
      <w:r>
        <w:rPr>
          <w:iCs/>
        </w:rPr>
        <w:t xml:space="preserve"> fois au pouvoir, ce président a dû modérer son discours </w:t>
      </w:r>
      <w:r w:rsidR="004500AC">
        <w:rPr>
          <w:i/>
          <w:iCs/>
        </w:rPr>
        <w:t xml:space="preserve">(il dû renoncer à organiser un référendum sur l’indépendance à cause de pressions américaines) </w:t>
      </w:r>
      <w:r>
        <w:rPr>
          <w:iCs/>
        </w:rPr>
        <w:t xml:space="preserve">mais a malgré tout voulu prendre ses </w:t>
      </w:r>
      <w:r w:rsidRPr="00887FE8">
        <w:rPr>
          <w:b/>
          <w:bCs/>
          <w:iCs/>
        </w:rPr>
        <w:t>distances avec la Chine continentale</w:t>
      </w:r>
      <w:r w:rsidR="00867202">
        <w:rPr>
          <w:bCs/>
          <w:iCs/>
        </w:rPr>
        <w:t xml:space="preserve"> </w:t>
      </w:r>
      <w:r w:rsidR="00867202">
        <w:rPr>
          <w:bCs/>
          <w:i/>
          <w:iCs/>
        </w:rPr>
        <w:t>(réhabilitation du dialecte taiwanais, des spécificités insulaires, etc.)</w:t>
      </w:r>
      <w:r>
        <w:rPr>
          <w:iCs/>
        </w:rPr>
        <w:t xml:space="preserve">. Les relations sont devenues très tendues entre Pékin et Taipei. La </w:t>
      </w:r>
      <w:r w:rsidRPr="00887FE8">
        <w:rPr>
          <w:b/>
          <w:bCs/>
          <w:iCs/>
        </w:rPr>
        <w:t>politique de rapprochement a diminuée</w:t>
      </w:r>
      <w:r>
        <w:rPr>
          <w:iCs/>
        </w:rPr>
        <w:t xml:space="preserve">. </w:t>
      </w:r>
    </w:p>
    <w:p w:rsidR="00867202" w:rsidRDefault="00867202" w:rsidP="00E52E97">
      <w:pPr>
        <w:spacing w:after="0"/>
        <w:jc w:val="both"/>
        <w:rPr>
          <w:iCs/>
        </w:rPr>
      </w:pPr>
    </w:p>
    <w:p w:rsidR="00E52E97" w:rsidRDefault="00E52E97" w:rsidP="00E52E97">
      <w:pPr>
        <w:spacing w:after="0"/>
        <w:jc w:val="both"/>
        <w:rPr>
          <w:i/>
          <w:iCs/>
        </w:rPr>
      </w:pPr>
      <w:r>
        <w:rPr>
          <w:iCs/>
        </w:rPr>
        <w:t>Il a fallu attendre 2008 pour que le Guomindang retourne au pouvoir. Depuis que ce président est pouvoir (Président Ma</w:t>
      </w:r>
      <w:r>
        <w:rPr>
          <w:rStyle w:val="Appelnotedebasdep"/>
          <w:iCs/>
        </w:rPr>
        <w:footnoteReference w:id="151"/>
      </w:r>
      <w:r>
        <w:rPr>
          <w:iCs/>
        </w:rPr>
        <w:t xml:space="preserve">), le </w:t>
      </w:r>
      <w:r w:rsidRPr="00887FE8">
        <w:rPr>
          <w:b/>
          <w:bCs/>
          <w:iCs/>
        </w:rPr>
        <w:t>rapprochement avec la Chine est spectaculaire</w:t>
      </w:r>
      <w:r>
        <w:rPr>
          <w:iCs/>
        </w:rPr>
        <w:t>. On a rétablit des liaisons aériennes directes, développement de relations économiques, des lignes postales. Cela a eu des effets bénéfiques pour Taiwan qui a pu échapper à la récession mondiale et bénéficier du développement chinois. Il y a énormément de touristes chinois à Taiwan.</w:t>
      </w:r>
      <w:r w:rsidR="00867202">
        <w:rPr>
          <w:iCs/>
        </w:rPr>
        <w:t xml:space="preserve"> </w:t>
      </w:r>
      <w:r w:rsidR="00867202">
        <w:rPr>
          <w:i/>
          <w:iCs/>
        </w:rPr>
        <w:t>La politique du président Ma est « pragmatique » : non à l’indépendance, non à la réunification et non au recours à la force. On ne parle plus non plus de relations entre Etats mais de relations  « spéciales ».</w:t>
      </w:r>
    </w:p>
    <w:p w:rsidR="00867202" w:rsidRDefault="00867202" w:rsidP="00E52E97">
      <w:pPr>
        <w:spacing w:after="0"/>
        <w:jc w:val="both"/>
        <w:rPr>
          <w:i/>
          <w:iCs/>
        </w:rPr>
      </w:pPr>
    </w:p>
    <w:p w:rsidR="00867202" w:rsidRPr="00867202" w:rsidRDefault="00867202" w:rsidP="00E52E97">
      <w:pPr>
        <w:spacing w:after="0"/>
        <w:jc w:val="both"/>
        <w:rPr>
          <w:i/>
          <w:iCs/>
        </w:rPr>
      </w:pPr>
    </w:p>
    <w:p w:rsidR="00E52E97" w:rsidRDefault="00E52E97" w:rsidP="00E52E97">
      <w:pPr>
        <w:pStyle w:val="Titre3"/>
      </w:pPr>
      <w:bookmarkStart w:id="652" w:name="_Toc355874034"/>
      <w:r>
        <w:lastRenderedPageBreak/>
        <w:t>Peur des taiwanais</w:t>
      </w:r>
      <w:bookmarkEnd w:id="652"/>
    </w:p>
    <w:p w:rsidR="00E52E97" w:rsidRPr="000E00AB" w:rsidRDefault="00E52E97" w:rsidP="00E52E97"/>
    <w:p w:rsidR="00E52E97" w:rsidRPr="00867202" w:rsidRDefault="00E52E97" w:rsidP="00E52E97">
      <w:pPr>
        <w:spacing w:after="0"/>
        <w:jc w:val="both"/>
        <w:rPr>
          <w:i/>
          <w:iCs/>
        </w:rPr>
      </w:pPr>
      <w:r>
        <w:rPr>
          <w:iCs/>
        </w:rPr>
        <w:t>Cette évolution inquiète beaucoup de taïwanais pro-indépendantistes ainsi que des personnes plus modérées. Ils craignent de voir l’économie taïwanaise devenir dépendante de la Chine continentale</w:t>
      </w:r>
      <w:r>
        <w:rPr>
          <w:rStyle w:val="Appelnotedebasdep"/>
          <w:iCs/>
        </w:rPr>
        <w:footnoteReference w:id="152"/>
      </w:r>
      <w:r>
        <w:rPr>
          <w:iCs/>
        </w:rPr>
        <w:t xml:space="preserve">. </w:t>
      </w:r>
      <w:r w:rsidR="00867202">
        <w:rPr>
          <w:i/>
          <w:iCs/>
        </w:rPr>
        <w:t xml:space="preserve">Si beaucoup ne sont pas hostiles  la réunification, ils ne veulent pas voir le processus s’emballer. </w:t>
      </w:r>
      <w:r>
        <w:rPr>
          <w:iCs/>
        </w:rPr>
        <w:t xml:space="preserve">On observe une ambiguïté dans ce rapprochement. </w:t>
      </w:r>
      <w:r w:rsidRPr="00A94DFC">
        <w:rPr>
          <w:b/>
          <w:bCs/>
          <w:iCs/>
        </w:rPr>
        <w:t>La Chine fait beaucoup de gestes pour redorer son image auprès des taïwanais. Or, beaucoup de taïwanais interprètent ces concessions comme une reconnaissance de l’indépendance taïwanaise</w:t>
      </w:r>
      <w:r>
        <w:rPr>
          <w:iCs/>
        </w:rPr>
        <w:t xml:space="preserve"> par la Chine. Le nombre de pays reconnaissant Taïwan n’a pas cessé de fondre au fil des années, car par réalisme politique les pays choisissent la Chine. Un des objets de ce rapprochement était le gel de la politique chinoise en matière de reconnaissance. </w:t>
      </w:r>
      <w:r w:rsidR="00867202">
        <w:rPr>
          <w:i/>
          <w:iCs/>
        </w:rPr>
        <w:t>Si le temps joue en faveur de l’indépendance, elle joue aussi en faveur de Pékin qui grâce à son économie, devient de plus en plus puissante et liée à Taiwan.</w:t>
      </w:r>
    </w:p>
    <w:p w:rsidR="00E52E97" w:rsidRDefault="00E52E97" w:rsidP="00E52E97">
      <w:pPr>
        <w:pStyle w:val="Titre2"/>
      </w:pPr>
      <w:bookmarkStart w:id="653" w:name="_Toc355874035"/>
      <w:r>
        <w:t>Conclusion</w:t>
      </w:r>
      <w:bookmarkEnd w:id="653"/>
    </w:p>
    <w:p w:rsidR="00867202" w:rsidRDefault="00867202" w:rsidP="00E52E97">
      <w:pPr>
        <w:spacing w:after="0"/>
        <w:jc w:val="both"/>
        <w:rPr>
          <w:iCs/>
        </w:rPr>
      </w:pPr>
    </w:p>
    <w:p w:rsidR="00E52E97" w:rsidRDefault="00E52E97" w:rsidP="00E52E97">
      <w:pPr>
        <w:spacing w:after="0"/>
        <w:jc w:val="both"/>
        <w:rPr>
          <w:iCs/>
        </w:rPr>
      </w:pPr>
      <w:r>
        <w:rPr>
          <w:iCs/>
        </w:rPr>
        <w:t xml:space="preserve">On fait face à une situation précaire et ambiguë : Taiwan est un Etat, riche, démocratique, dynamique mais qui n’existe pas. Taiwan est absent de la plupart des grandes organisations mondiales, notamment de l’ONU (Taiwan n’est présent que dans </w:t>
      </w:r>
      <w:r w:rsidR="00867202">
        <w:rPr>
          <w:iCs/>
        </w:rPr>
        <w:t>l’Organisation Mondiale de la Santé</w:t>
      </w:r>
      <w:r>
        <w:rPr>
          <w:iCs/>
        </w:rPr>
        <w:t xml:space="preserve">). La plus grande catastrophe serait une guerre entre la Chine et Taiwan, qui entrainerait les Etats-Unis et le Japon dans le conflit (à cause du </w:t>
      </w:r>
      <w:r w:rsidRPr="00A94DFC">
        <w:rPr>
          <w:i/>
        </w:rPr>
        <w:t xml:space="preserve">Taiwan Relation </w:t>
      </w:r>
      <w:proofErr w:type="spellStart"/>
      <w:r w:rsidRPr="00A94DFC">
        <w:rPr>
          <w:i/>
        </w:rPr>
        <w:t>Act</w:t>
      </w:r>
      <w:proofErr w:type="spellEnd"/>
      <w:r>
        <w:rPr>
          <w:iCs/>
        </w:rPr>
        <w:t xml:space="preserve"> où les USA </w:t>
      </w:r>
      <w:r w:rsidRPr="00A94DFC">
        <w:rPr>
          <w:b/>
          <w:bCs/>
          <w:iCs/>
        </w:rPr>
        <w:t>peuvent</w:t>
      </w:r>
      <w:r>
        <w:rPr>
          <w:iCs/>
        </w:rPr>
        <w:t xml:space="preserve"> intervenir si Taiwan est menacé, et donc le Japon serait fatalement impliqué). </w:t>
      </w:r>
    </w:p>
    <w:p w:rsidR="00E52E97" w:rsidRDefault="00E52E97" w:rsidP="00E52E97">
      <w:pPr>
        <w:spacing w:after="0"/>
        <w:jc w:val="both"/>
        <w:rPr>
          <w:iCs/>
        </w:rPr>
      </w:pPr>
    </w:p>
    <w:p w:rsidR="00E52E97" w:rsidRDefault="00E52E97" w:rsidP="00E52E97">
      <w:pPr>
        <w:spacing w:after="0"/>
        <w:jc w:val="both"/>
        <w:rPr>
          <w:iCs/>
        </w:rPr>
      </w:pPr>
      <w:r>
        <w:rPr>
          <w:iCs/>
        </w:rPr>
        <w:t xml:space="preserve">Quand on interroge les taïwanais, si on leur laissait le choix, souhaiterait être indépendants. Malheureusement, la Chine continentale exclu catégoriquement cette possibilité. La seule issue, c’est de mentionné le </w:t>
      </w:r>
      <w:r w:rsidRPr="00A94DFC">
        <w:rPr>
          <w:b/>
          <w:bCs/>
          <w:iCs/>
        </w:rPr>
        <w:t>maintien du statu quo</w:t>
      </w:r>
      <w:r>
        <w:rPr>
          <w:iCs/>
        </w:rPr>
        <w:t xml:space="preserve">. On ne change rien. C’est le moyen-terme sur lequel les chinois et les taïwanais s’accordent. Ils sont d’accord pour dire qu’il n’existe qu’une seule Chine. Cependant, chaque côté possède son interprétation. </w:t>
      </w:r>
    </w:p>
    <w:p w:rsidR="00E6461E" w:rsidRDefault="00E6461E" w:rsidP="00663B4F">
      <w:pPr>
        <w:spacing w:after="0"/>
        <w:jc w:val="both"/>
        <w:rPr>
          <w:iCs/>
        </w:rPr>
      </w:pPr>
    </w:p>
    <w:p w:rsidR="00867202" w:rsidRDefault="00867202" w:rsidP="00663B4F">
      <w:pPr>
        <w:spacing w:after="0"/>
        <w:jc w:val="both"/>
        <w:rPr>
          <w:iCs/>
        </w:rPr>
      </w:pPr>
    </w:p>
    <w:p w:rsidR="00867202" w:rsidRDefault="00867202" w:rsidP="00663B4F">
      <w:pPr>
        <w:spacing w:after="0"/>
        <w:jc w:val="both"/>
        <w:rPr>
          <w:iCs/>
        </w:rPr>
      </w:pPr>
    </w:p>
    <w:p w:rsidR="00867202" w:rsidRDefault="00867202" w:rsidP="00663B4F">
      <w:pPr>
        <w:spacing w:after="0"/>
        <w:jc w:val="both"/>
        <w:rPr>
          <w:iCs/>
        </w:rPr>
      </w:pPr>
    </w:p>
    <w:p w:rsidR="00867202" w:rsidRDefault="00867202" w:rsidP="00663B4F">
      <w:pPr>
        <w:spacing w:after="0"/>
        <w:jc w:val="both"/>
        <w:rPr>
          <w:iCs/>
        </w:rPr>
      </w:pPr>
    </w:p>
    <w:p w:rsidR="00867202" w:rsidRDefault="00867202" w:rsidP="00663B4F">
      <w:pPr>
        <w:spacing w:after="0"/>
        <w:jc w:val="both"/>
        <w:rPr>
          <w:iCs/>
        </w:rPr>
      </w:pPr>
    </w:p>
    <w:p w:rsidR="00867202" w:rsidRDefault="00867202" w:rsidP="00663B4F">
      <w:pPr>
        <w:spacing w:after="0"/>
        <w:jc w:val="both"/>
        <w:rPr>
          <w:iCs/>
        </w:rPr>
      </w:pPr>
    </w:p>
    <w:p w:rsidR="00867202" w:rsidRDefault="00867202" w:rsidP="00663B4F">
      <w:pPr>
        <w:spacing w:after="0"/>
        <w:jc w:val="both"/>
        <w:rPr>
          <w:iCs/>
        </w:rPr>
      </w:pPr>
    </w:p>
    <w:p w:rsidR="00867202" w:rsidRDefault="00867202" w:rsidP="00663B4F">
      <w:pPr>
        <w:spacing w:after="0"/>
        <w:jc w:val="both"/>
        <w:rPr>
          <w:iCs/>
        </w:rPr>
      </w:pPr>
    </w:p>
    <w:p w:rsidR="00867202" w:rsidRDefault="00867202" w:rsidP="00663B4F">
      <w:pPr>
        <w:spacing w:after="0"/>
        <w:jc w:val="both"/>
        <w:rPr>
          <w:iCs/>
        </w:rPr>
      </w:pPr>
    </w:p>
    <w:p w:rsidR="00867202" w:rsidRDefault="00867202" w:rsidP="00663B4F">
      <w:pPr>
        <w:spacing w:after="0"/>
        <w:jc w:val="both"/>
        <w:rPr>
          <w:iCs/>
        </w:rPr>
      </w:pPr>
    </w:p>
    <w:p w:rsidR="00E6461E" w:rsidRDefault="00E6461E" w:rsidP="00E6461E">
      <w:pPr>
        <w:pStyle w:val="Titre1"/>
      </w:pPr>
      <w:bookmarkStart w:id="654" w:name="_Toc355874036"/>
      <w:r w:rsidRPr="00556EB6">
        <w:lastRenderedPageBreak/>
        <w:t>Chine – Amérique latine: une relation au-delà des matières premières et des ressources énergétiques</w:t>
      </w:r>
      <w:bookmarkEnd w:id="654"/>
    </w:p>
    <w:p w:rsidR="00E6461E" w:rsidRDefault="00E6461E" w:rsidP="00E6461E">
      <w:pPr>
        <w:pStyle w:val="Titre2"/>
      </w:pPr>
      <w:bookmarkStart w:id="655" w:name="_Toc355874037"/>
      <w:r>
        <w:t>Objectifs de ce chapitre</w:t>
      </w:r>
      <w:bookmarkEnd w:id="655"/>
    </w:p>
    <w:p w:rsidR="00E6461E" w:rsidRPr="0074456B" w:rsidRDefault="00E6461E" w:rsidP="00E6461E">
      <w:pPr>
        <w:spacing w:after="0"/>
        <w:jc w:val="both"/>
      </w:pPr>
    </w:p>
    <w:p w:rsidR="00E6461E" w:rsidRDefault="00E6461E" w:rsidP="00E6461E">
      <w:pPr>
        <w:pStyle w:val="Paragraphedeliste"/>
        <w:numPr>
          <w:ilvl w:val="0"/>
          <w:numId w:val="113"/>
        </w:numPr>
        <w:spacing w:after="0"/>
        <w:jc w:val="both"/>
      </w:pPr>
      <w:r>
        <w:t xml:space="preserve">État des lieux des relations économiques et des échanges commerciaux </w:t>
      </w:r>
      <w:r>
        <w:sym w:font="Wingdings" w:char="F0F0"/>
      </w:r>
      <w:r>
        <w:t xml:space="preserve"> Chine &amp; Amérique latine.</w:t>
      </w:r>
    </w:p>
    <w:p w:rsidR="00E6461E" w:rsidRDefault="00E6461E" w:rsidP="00E6461E">
      <w:pPr>
        <w:pStyle w:val="Paragraphedeliste"/>
        <w:numPr>
          <w:ilvl w:val="0"/>
          <w:numId w:val="113"/>
        </w:numPr>
        <w:spacing w:after="0"/>
        <w:jc w:val="both"/>
      </w:pPr>
      <w:r>
        <w:t>Analyse des intérêts stratégiques de la Chine dans ses rapports avec les pays latino-américains.</w:t>
      </w:r>
    </w:p>
    <w:p w:rsidR="00E6461E" w:rsidRDefault="00E6461E" w:rsidP="00E6461E">
      <w:pPr>
        <w:pStyle w:val="Paragraphedeliste"/>
        <w:numPr>
          <w:ilvl w:val="0"/>
          <w:numId w:val="113"/>
        </w:numPr>
        <w:spacing w:after="0"/>
        <w:jc w:val="both"/>
      </w:pPr>
      <w:r>
        <w:t>Discussion des dimensions politiques découlant d’un approfondissement des relations sino-latino-américaines.</w:t>
      </w:r>
    </w:p>
    <w:p w:rsidR="00E6461E" w:rsidRDefault="00E6461E" w:rsidP="00E6461E">
      <w:pPr>
        <w:pStyle w:val="Titre2"/>
      </w:pPr>
      <w:bookmarkStart w:id="656" w:name="_Toc355874038"/>
      <w:r>
        <w:t>Quelques chiffres</w:t>
      </w:r>
      <w:bookmarkEnd w:id="656"/>
    </w:p>
    <w:p w:rsidR="00E6461E" w:rsidRPr="00556EB6" w:rsidRDefault="00E6461E" w:rsidP="00E6461E">
      <w:pPr>
        <w:spacing w:after="0"/>
        <w:jc w:val="both"/>
      </w:pPr>
    </w:p>
    <w:p w:rsidR="00E6461E" w:rsidRDefault="00E6461E" w:rsidP="00E6461E">
      <w:pPr>
        <w:spacing w:after="0"/>
        <w:jc w:val="center"/>
      </w:pPr>
      <w:r>
        <w:rPr>
          <w:noProof/>
          <w:lang w:eastAsia="fr-BE"/>
        </w:rPr>
        <w:drawing>
          <wp:inline distT="0" distB="0" distL="0" distR="0">
            <wp:extent cx="5680002" cy="4333522"/>
            <wp:effectExtent l="19050" t="0" r="0" b="0"/>
            <wp:docPr id="22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srcRect l="20157" t="31694" r="59499" b="22353"/>
                    <a:stretch>
                      <a:fillRect/>
                    </a:stretch>
                  </pic:blipFill>
                  <pic:spPr bwMode="auto">
                    <a:xfrm>
                      <a:off x="0" y="0"/>
                      <a:ext cx="5687390" cy="4339159"/>
                    </a:xfrm>
                    <a:prstGeom prst="rect">
                      <a:avLst/>
                    </a:prstGeom>
                    <a:noFill/>
                    <a:ln w="9525">
                      <a:noFill/>
                      <a:miter lim="800000"/>
                      <a:headEnd/>
                      <a:tailEnd/>
                    </a:ln>
                  </pic:spPr>
                </pic:pic>
              </a:graphicData>
            </a:graphic>
          </wp:inline>
        </w:drawing>
      </w:r>
    </w:p>
    <w:p w:rsidR="00E6461E" w:rsidRDefault="00E6461E" w:rsidP="00E6461E">
      <w:pPr>
        <w:spacing w:after="0"/>
        <w:jc w:val="both"/>
      </w:pPr>
      <w:r>
        <w:t xml:space="preserve">Cette croissance est due à trois facteurs : </w:t>
      </w:r>
    </w:p>
    <w:p w:rsidR="00E6461E" w:rsidRDefault="00E6461E" w:rsidP="00E6461E">
      <w:pPr>
        <w:pStyle w:val="Paragraphedeliste"/>
        <w:numPr>
          <w:ilvl w:val="0"/>
          <w:numId w:val="114"/>
        </w:numPr>
        <w:spacing w:after="0"/>
        <w:jc w:val="both"/>
      </w:pPr>
      <w:r>
        <w:t xml:space="preserve">le travail : énormément de main d’œuvre. </w:t>
      </w:r>
    </w:p>
    <w:p w:rsidR="00E6461E" w:rsidRDefault="00E6461E" w:rsidP="00E6461E">
      <w:pPr>
        <w:pStyle w:val="Paragraphedeliste"/>
        <w:numPr>
          <w:ilvl w:val="0"/>
          <w:numId w:val="114"/>
        </w:numPr>
        <w:spacing w:after="0"/>
        <w:jc w:val="both"/>
      </w:pPr>
      <w:r>
        <w:t>Les investissements en capital : grand investissement en infrastructure qui a rendu possible cet essor.</w:t>
      </w:r>
    </w:p>
    <w:p w:rsidR="00E6461E" w:rsidRDefault="00E6461E" w:rsidP="00E6461E">
      <w:pPr>
        <w:pStyle w:val="Paragraphedeliste"/>
        <w:numPr>
          <w:ilvl w:val="0"/>
          <w:numId w:val="114"/>
        </w:numPr>
        <w:spacing w:after="0"/>
        <w:jc w:val="both"/>
      </w:pPr>
      <w:r>
        <w:t>Les exportations (+/- 4% de la croissance chinoise)</w:t>
      </w:r>
    </w:p>
    <w:p w:rsidR="00E6461E" w:rsidRDefault="00E6461E" w:rsidP="00E6461E">
      <w:pPr>
        <w:pStyle w:val="Paragraphedeliste"/>
        <w:numPr>
          <w:ilvl w:val="0"/>
          <w:numId w:val="114"/>
        </w:numPr>
        <w:spacing w:after="0"/>
        <w:jc w:val="both"/>
      </w:pPr>
      <w:r>
        <w:t>Les exportations : les exportations sont primordiales à cette croissance</w:t>
      </w:r>
    </w:p>
    <w:p w:rsidR="00E6461E" w:rsidRDefault="00E6461E" w:rsidP="00E6461E">
      <w:pPr>
        <w:spacing w:after="0"/>
        <w:jc w:val="both"/>
      </w:pPr>
      <w:r>
        <w:rPr>
          <w:noProof/>
          <w:lang w:eastAsia="fr-BE"/>
        </w:rPr>
        <w:lastRenderedPageBreak/>
        <w:drawing>
          <wp:inline distT="0" distB="0" distL="0" distR="0">
            <wp:extent cx="5860755" cy="4460916"/>
            <wp:effectExtent l="19050" t="0" r="6645" b="0"/>
            <wp:docPr id="22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cstate="print"/>
                    <a:srcRect l="19992" t="22951" r="59315" b="30465"/>
                    <a:stretch>
                      <a:fillRect/>
                    </a:stretch>
                  </pic:blipFill>
                  <pic:spPr bwMode="auto">
                    <a:xfrm>
                      <a:off x="0" y="0"/>
                      <a:ext cx="5877907" cy="4473971"/>
                    </a:xfrm>
                    <a:prstGeom prst="rect">
                      <a:avLst/>
                    </a:prstGeom>
                    <a:noFill/>
                    <a:ln w="9525">
                      <a:noFill/>
                      <a:miter lim="800000"/>
                      <a:headEnd/>
                      <a:tailEnd/>
                    </a:ln>
                  </pic:spPr>
                </pic:pic>
              </a:graphicData>
            </a:graphic>
          </wp:inline>
        </w:drawing>
      </w:r>
    </w:p>
    <w:p w:rsidR="00E6461E" w:rsidRDefault="00E6461E" w:rsidP="00E6461E">
      <w:pPr>
        <w:spacing w:after="0"/>
        <w:jc w:val="both"/>
      </w:pPr>
    </w:p>
    <w:p w:rsidR="00E6461E" w:rsidRDefault="00E6461E" w:rsidP="00E6461E">
      <w:pPr>
        <w:spacing w:after="0"/>
        <w:jc w:val="both"/>
      </w:pPr>
      <w:r>
        <w:t>Cette croissance s’accompagne d’un poids grandissant dans l’économie mondiale. La Chine serait la 1</w:t>
      </w:r>
      <w:r w:rsidRPr="00794217">
        <w:rPr>
          <w:vertAlign w:val="superscript"/>
        </w:rPr>
        <w:t>ère</w:t>
      </w:r>
      <w:r>
        <w:t xml:space="preserve"> économie du monde en 2016.</w:t>
      </w: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pStyle w:val="Titre2"/>
      </w:pPr>
      <w:bookmarkStart w:id="657" w:name="_Toc355874039"/>
      <w:r>
        <w:lastRenderedPageBreak/>
        <w:t>L’Amérique Latine n’est pas un ensemble homogène</w:t>
      </w:r>
      <w:bookmarkEnd w:id="657"/>
    </w:p>
    <w:p w:rsidR="00E6461E" w:rsidRPr="00794217" w:rsidRDefault="00E6461E" w:rsidP="00E6461E"/>
    <w:p w:rsidR="00E6461E" w:rsidRDefault="00E6461E" w:rsidP="00E6461E">
      <w:pPr>
        <w:spacing w:after="0"/>
        <w:jc w:val="center"/>
      </w:pPr>
      <w:r>
        <w:rPr>
          <w:noProof/>
          <w:lang w:eastAsia="fr-BE"/>
        </w:rPr>
        <w:drawing>
          <wp:inline distT="0" distB="0" distL="0" distR="0">
            <wp:extent cx="4476307" cy="6814044"/>
            <wp:effectExtent l="0" t="0" r="0" b="0"/>
            <wp:docPr id="222" name="Image 164" descr="http://www.sciencespo.fr/opalc/sites/sciencespo.fr.opalc/files/feeds/Rgionalisme_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www.sciencespo.fr/opalc/sites/sciencespo.fr.opalc/files/feeds/Rgionalisme_2009.jpg"/>
                    <pic:cNvPicPr>
                      <a:picLocks noChangeAspect="1" noChangeArrowheads="1"/>
                    </pic:cNvPicPr>
                  </pic:nvPicPr>
                  <pic:blipFill>
                    <a:blip r:embed="rId156" cstate="print"/>
                    <a:srcRect/>
                    <a:stretch>
                      <a:fillRect/>
                    </a:stretch>
                  </pic:blipFill>
                  <pic:spPr bwMode="auto">
                    <a:xfrm>
                      <a:off x="0" y="0"/>
                      <a:ext cx="4478889" cy="6817974"/>
                    </a:xfrm>
                    <a:prstGeom prst="rect">
                      <a:avLst/>
                    </a:prstGeom>
                    <a:noFill/>
                    <a:ln w="9525">
                      <a:noFill/>
                      <a:miter lim="800000"/>
                      <a:headEnd/>
                      <a:tailEnd/>
                    </a:ln>
                  </pic:spPr>
                </pic:pic>
              </a:graphicData>
            </a:graphic>
          </wp:inline>
        </w:drawing>
      </w:r>
    </w:p>
    <w:p w:rsidR="00E6461E" w:rsidRDefault="00E6461E" w:rsidP="00E6461E">
      <w:pPr>
        <w:spacing w:after="0"/>
        <w:jc w:val="both"/>
      </w:pPr>
    </w:p>
    <w:p w:rsidR="00E6461E" w:rsidRDefault="00E6461E" w:rsidP="00E6461E">
      <w:pPr>
        <w:spacing w:after="0"/>
        <w:jc w:val="both"/>
      </w:pPr>
      <w:r>
        <w:t xml:space="preserve">L’Amérique latine et les Caraïbes (ALC) est un ensemble hétéroclite. Il est important de voir de quelle manière la Chine entreprend des relations avec les pays latino-américains. Ces relations sont très différentes d’un pays à l’autre. </w:t>
      </w:r>
    </w:p>
    <w:p w:rsidR="00E6461E" w:rsidRDefault="00E6461E" w:rsidP="00E6461E">
      <w:pPr>
        <w:spacing w:after="0"/>
        <w:jc w:val="both"/>
      </w:pPr>
    </w:p>
    <w:p w:rsidR="00E6461E" w:rsidRDefault="00E6461E" w:rsidP="00E6461E">
      <w:pPr>
        <w:spacing w:after="0"/>
        <w:jc w:val="both"/>
      </w:pPr>
    </w:p>
    <w:p w:rsidR="00E6461E" w:rsidRDefault="00E6461E" w:rsidP="00E6461E">
      <w:pPr>
        <w:pStyle w:val="Titre3"/>
      </w:pPr>
      <w:bookmarkStart w:id="658" w:name="_Toc355874040"/>
      <w:r w:rsidRPr="00BD65DA">
        <w:lastRenderedPageBreak/>
        <w:t>Croissance annuelle PIB (%) Caraïbes + Bel., Surin. &amp; Guy.</w:t>
      </w:r>
      <w:bookmarkEnd w:id="658"/>
    </w:p>
    <w:p w:rsidR="00E6461E" w:rsidRDefault="00E6461E" w:rsidP="00E6461E">
      <w:pPr>
        <w:spacing w:after="0"/>
        <w:jc w:val="both"/>
      </w:pPr>
    </w:p>
    <w:p w:rsidR="00E6461E" w:rsidRDefault="00E6461E" w:rsidP="00E6461E">
      <w:pPr>
        <w:spacing w:after="0"/>
        <w:jc w:val="center"/>
      </w:pPr>
      <w:r>
        <w:rPr>
          <w:noProof/>
          <w:lang w:eastAsia="fr-BE"/>
        </w:rPr>
        <w:drawing>
          <wp:inline distT="0" distB="0" distL="0" distR="0">
            <wp:extent cx="5500618" cy="3498111"/>
            <wp:effectExtent l="0" t="0" r="0" b="0"/>
            <wp:docPr id="22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7" cstate="print"/>
                    <a:srcRect l="21287" t="41388" r="58946" b="21436"/>
                    <a:stretch>
                      <a:fillRect/>
                    </a:stretch>
                  </pic:blipFill>
                  <pic:spPr bwMode="auto">
                    <a:xfrm>
                      <a:off x="0" y="0"/>
                      <a:ext cx="5506828" cy="3502060"/>
                    </a:xfrm>
                    <a:prstGeom prst="rect">
                      <a:avLst/>
                    </a:prstGeom>
                    <a:noFill/>
                    <a:ln w="9525">
                      <a:noFill/>
                      <a:miter lim="800000"/>
                      <a:headEnd/>
                      <a:tailEnd/>
                    </a:ln>
                  </pic:spPr>
                </pic:pic>
              </a:graphicData>
            </a:graphic>
          </wp:inline>
        </w:drawing>
      </w:r>
    </w:p>
    <w:p w:rsidR="00E6461E" w:rsidRDefault="00E6461E" w:rsidP="00E6461E">
      <w:pPr>
        <w:spacing w:after="0"/>
        <w:jc w:val="both"/>
      </w:pPr>
    </w:p>
    <w:p w:rsidR="00E6461E" w:rsidRDefault="00E6461E" w:rsidP="00E6461E">
      <w:pPr>
        <w:spacing w:after="0"/>
        <w:jc w:val="both"/>
      </w:pPr>
      <w:r>
        <w:t xml:space="preserve">Ce sont les plus petites économies de la région. Ce sont des économies qui connaissent des faibles taux de croissance. Cela est peut-être dû à leur faible population, ce sont aussi des petits pays ayant peu de ressources. Elles sont assez dépendantes du reste du monde. Elles ont été fortement touchées par la crise économique de 2008. Elles sont aussi vulnérables par rapport aux catastrophes naturelles. </w:t>
      </w:r>
    </w:p>
    <w:p w:rsidR="00E6461E" w:rsidRDefault="00E6461E" w:rsidP="00E6461E">
      <w:pPr>
        <w:pStyle w:val="Titre3"/>
      </w:pPr>
      <w:bookmarkStart w:id="659" w:name="_Toc355874041"/>
      <w:r>
        <w:t>Croissanc</w:t>
      </w:r>
      <w:r w:rsidR="003271CA">
        <w:t xml:space="preserve">e annuelle PIB (%) Mexique &amp; Amérique </w:t>
      </w:r>
      <w:r>
        <w:t>centrale</w:t>
      </w:r>
      <w:bookmarkEnd w:id="659"/>
    </w:p>
    <w:p w:rsidR="00E6461E" w:rsidRDefault="00E6461E" w:rsidP="00E6461E">
      <w:pPr>
        <w:spacing w:after="0"/>
        <w:jc w:val="both"/>
      </w:pPr>
    </w:p>
    <w:p w:rsidR="00E6461E" w:rsidRDefault="00E6461E" w:rsidP="00E6461E">
      <w:pPr>
        <w:spacing w:after="0"/>
        <w:jc w:val="center"/>
      </w:pPr>
      <w:r>
        <w:rPr>
          <w:noProof/>
          <w:lang w:eastAsia="fr-BE"/>
        </w:rPr>
        <w:drawing>
          <wp:inline distT="0" distB="0" distL="0" distR="0">
            <wp:extent cx="5401339" cy="2889457"/>
            <wp:effectExtent l="0" t="0" r="0" b="0"/>
            <wp:docPr id="224"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8" cstate="print"/>
                    <a:srcRect l="16294" t="33093" r="53413" b="19076"/>
                    <a:stretch>
                      <a:fillRect/>
                    </a:stretch>
                  </pic:blipFill>
                  <pic:spPr bwMode="auto">
                    <a:xfrm>
                      <a:off x="0" y="0"/>
                      <a:ext cx="5405763" cy="2891823"/>
                    </a:xfrm>
                    <a:prstGeom prst="rect">
                      <a:avLst/>
                    </a:prstGeom>
                    <a:noFill/>
                    <a:ln w="9525">
                      <a:noFill/>
                      <a:miter lim="800000"/>
                      <a:headEnd/>
                      <a:tailEnd/>
                    </a:ln>
                  </pic:spPr>
                </pic:pic>
              </a:graphicData>
            </a:graphic>
          </wp:inline>
        </w:drawing>
      </w: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r>
        <w:lastRenderedPageBreak/>
        <w:t>La croissance y est plus élevée que dans les Caraïbes :</w:t>
      </w:r>
    </w:p>
    <w:p w:rsidR="00E6461E" w:rsidRDefault="00E6461E" w:rsidP="00E6461E">
      <w:pPr>
        <w:pStyle w:val="Paragraphedeliste"/>
        <w:numPr>
          <w:ilvl w:val="0"/>
          <w:numId w:val="115"/>
        </w:numPr>
        <w:spacing w:after="0"/>
        <w:jc w:val="both"/>
      </w:pPr>
      <w:r>
        <w:t xml:space="preserve">Le Panama possède une économie liée au Canal de Panama mais aussi aux échanges financiers. </w:t>
      </w:r>
    </w:p>
    <w:p w:rsidR="00E6461E" w:rsidRDefault="00E6461E" w:rsidP="00E6461E">
      <w:pPr>
        <w:pStyle w:val="Paragraphedeliste"/>
        <w:numPr>
          <w:ilvl w:val="0"/>
          <w:numId w:val="115"/>
        </w:numPr>
        <w:spacing w:after="0"/>
        <w:jc w:val="both"/>
      </w:pPr>
      <w:r>
        <w:t xml:space="preserve">Le Costa Rica possède une économie très diversifiée. </w:t>
      </w:r>
    </w:p>
    <w:p w:rsidR="00E6461E" w:rsidRDefault="00E6461E" w:rsidP="00E6461E">
      <w:pPr>
        <w:pStyle w:val="Paragraphedeliste"/>
        <w:numPr>
          <w:ilvl w:val="0"/>
          <w:numId w:val="115"/>
        </w:numPr>
        <w:spacing w:after="0"/>
        <w:jc w:val="both"/>
      </w:pPr>
      <w:r>
        <w:t>Le Mexique est le pays le plus grand, il connait une forte dépendance par rapport à l’économie nord-américaine. C’est pour cette raison qu’ils ont été fort touchés par la dernière crise.</w:t>
      </w:r>
    </w:p>
    <w:p w:rsidR="00E6461E" w:rsidRDefault="00E6461E" w:rsidP="00E6461E">
      <w:pPr>
        <w:pStyle w:val="Titre3"/>
      </w:pPr>
      <w:bookmarkStart w:id="660" w:name="_Toc355874042"/>
      <w:r>
        <w:t xml:space="preserve">Croissance annuelle PIB (%) Communauté Andine &amp; </w:t>
      </w:r>
      <w:proofErr w:type="spellStart"/>
      <w:r>
        <w:t>Vénézuela</w:t>
      </w:r>
      <w:bookmarkEnd w:id="660"/>
      <w:proofErr w:type="spellEnd"/>
    </w:p>
    <w:p w:rsidR="00E6461E" w:rsidRPr="00BD65DA" w:rsidRDefault="00E6461E" w:rsidP="00E6461E"/>
    <w:p w:rsidR="00E6461E" w:rsidRDefault="00E6461E" w:rsidP="00E6461E">
      <w:pPr>
        <w:spacing w:after="0"/>
        <w:jc w:val="center"/>
      </w:pPr>
      <w:r>
        <w:rPr>
          <w:noProof/>
          <w:lang w:eastAsia="fr-BE"/>
        </w:rPr>
        <w:drawing>
          <wp:inline distT="0" distB="0" distL="0" distR="0">
            <wp:extent cx="5402763" cy="3125973"/>
            <wp:effectExtent l="19050" t="0" r="7437" b="0"/>
            <wp:docPr id="225"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9" cstate="print"/>
                    <a:srcRect l="17204" t="34011" r="54385" b="17360"/>
                    <a:stretch>
                      <a:fillRect/>
                    </a:stretch>
                  </pic:blipFill>
                  <pic:spPr bwMode="auto">
                    <a:xfrm>
                      <a:off x="0" y="0"/>
                      <a:ext cx="5402763" cy="3125973"/>
                    </a:xfrm>
                    <a:prstGeom prst="rect">
                      <a:avLst/>
                    </a:prstGeom>
                    <a:noFill/>
                    <a:ln w="9525">
                      <a:noFill/>
                      <a:miter lim="800000"/>
                      <a:headEnd/>
                      <a:tailEnd/>
                    </a:ln>
                  </pic:spPr>
                </pic:pic>
              </a:graphicData>
            </a:graphic>
          </wp:inline>
        </w:drawing>
      </w:r>
    </w:p>
    <w:p w:rsidR="00E6461E" w:rsidRDefault="00E6461E" w:rsidP="00E6461E">
      <w:pPr>
        <w:spacing w:after="0"/>
        <w:jc w:val="both"/>
      </w:pPr>
    </w:p>
    <w:p w:rsidR="00E6461E" w:rsidRDefault="00E6461E" w:rsidP="00E6461E">
      <w:pPr>
        <w:spacing w:after="0"/>
        <w:jc w:val="both"/>
      </w:pPr>
      <w:r>
        <w:t xml:space="preserve">C’est à partir de la deuxième moitié des années 2000 que ces pays vont connaitre une forte croissance. Cette croissance a eu lieu suite à l’assainissement des finances, une meilleure sécurité dans la région. L’économie du Venezuela connait une économie très fluctuante de par sa forte dépendance au pétrole. Ces économies, à partir de différents assaisonnements budgétaires, maitrise de l’inflation et de la sécurité, ont dopé leurs investissements. </w:t>
      </w: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pStyle w:val="Titre3"/>
      </w:pPr>
      <w:bookmarkStart w:id="661" w:name="_Toc355874043"/>
      <w:r>
        <w:lastRenderedPageBreak/>
        <w:t>Croissance annuelle PIB (%) Mercosur &amp; Chili</w:t>
      </w:r>
      <w:bookmarkEnd w:id="661"/>
    </w:p>
    <w:p w:rsidR="00E6461E" w:rsidRDefault="00E6461E" w:rsidP="00E6461E">
      <w:pPr>
        <w:spacing w:after="0"/>
        <w:jc w:val="both"/>
      </w:pPr>
    </w:p>
    <w:p w:rsidR="00E6461E" w:rsidRDefault="00E6461E" w:rsidP="00E6461E">
      <w:pPr>
        <w:spacing w:after="0"/>
        <w:jc w:val="both"/>
      </w:pPr>
      <w:r>
        <w:rPr>
          <w:noProof/>
          <w:lang w:eastAsia="fr-BE"/>
        </w:rPr>
        <w:drawing>
          <wp:inline distT="0" distB="0" distL="0" distR="0">
            <wp:extent cx="5546534" cy="3189768"/>
            <wp:effectExtent l="19050" t="0" r="0" b="0"/>
            <wp:docPr id="226"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0" cstate="print"/>
                    <a:srcRect l="16370" t="19527" r="54578" b="30985"/>
                    <a:stretch>
                      <a:fillRect/>
                    </a:stretch>
                  </pic:blipFill>
                  <pic:spPr bwMode="auto">
                    <a:xfrm>
                      <a:off x="0" y="0"/>
                      <a:ext cx="5546534" cy="3189768"/>
                    </a:xfrm>
                    <a:prstGeom prst="rect">
                      <a:avLst/>
                    </a:prstGeom>
                    <a:noFill/>
                    <a:ln w="9525">
                      <a:noFill/>
                      <a:miter lim="800000"/>
                      <a:headEnd/>
                      <a:tailEnd/>
                    </a:ln>
                  </pic:spPr>
                </pic:pic>
              </a:graphicData>
            </a:graphic>
          </wp:inline>
        </w:drawing>
      </w:r>
    </w:p>
    <w:p w:rsidR="00E6461E" w:rsidRDefault="00E6461E" w:rsidP="00E6461E">
      <w:pPr>
        <w:spacing w:after="0"/>
        <w:jc w:val="both"/>
      </w:pPr>
    </w:p>
    <w:p w:rsidR="00E6461E" w:rsidRDefault="00E6461E" w:rsidP="00E6461E">
      <w:pPr>
        <w:spacing w:after="0"/>
        <w:jc w:val="both"/>
      </w:pPr>
      <w:r>
        <w:t>On observe également une croissance importante au milieu des années 2000. On y retrouve les trois plus grandes économies de l’Amérique du sud (</w:t>
      </w:r>
      <w:r w:rsidRPr="00794217">
        <w:rPr>
          <w:b/>
          <w:bCs/>
        </w:rPr>
        <w:t>Brésil, Chili et Argentine</w:t>
      </w:r>
      <w:r>
        <w:t xml:space="preserve">). Le Brésil et le Chili ont des taux de croissance soutenu alors que celui de l’Argentine est assez volatile. Cette croissance se base notamment sur l’exportation de soja et de produits agricoles. </w:t>
      </w:r>
    </w:p>
    <w:p w:rsidR="00E6461E" w:rsidRDefault="00E6461E" w:rsidP="00E6461E">
      <w:pPr>
        <w:pStyle w:val="Titre2"/>
      </w:pPr>
      <w:bookmarkStart w:id="662" w:name="_Toc355874044"/>
      <w:r>
        <w:t>Partenariat sino-latino-américain</w:t>
      </w:r>
      <w:bookmarkEnd w:id="662"/>
    </w:p>
    <w:p w:rsidR="00E6461E" w:rsidRDefault="00E6461E" w:rsidP="00E6461E">
      <w:pPr>
        <w:pStyle w:val="Titre3"/>
      </w:pPr>
      <w:bookmarkStart w:id="663" w:name="_Toc355874045"/>
      <w:r>
        <w:t>Le modèle africain ?</w:t>
      </w:r>
      <w:bookmarkEnd w:id="663"/>
    </w:p>
    <w:p w:rsidR="00E6461E" w:rsidRPr="00794217" w:rsidRDefault="00E6461E" w:rsidP="00E6461E"/>
    <w:p w:rsidR="00E6461E" w:rsidRDefault="00E6461E" w:rsidP="00E6461E">
      <w:pPr>
        <w:spacing w:after="0"/>
        <w:jc w:val="both"/>
      </w:pPr>
      <w:r>
        <w:t>Depuis la fin des années 1990, les échanges commerciaux (Chine-</w:t>
      </w:r>
      <w:proofErr w:type="spellStart"/>
      <w:r>
        <w:t>Am.lat</w:t>
      </w:r>
      <w:proofErr w:type="spellEnd"/>
      <w:r>
        <w:t xml:space="preserve">) et les investissements directs chinois dans la région ont considérablement augmentés. </w:t>
      </w:r>
      <w:r w:rsidRPr="00794217">
        <w:rPr>
          <w:b/>
          <w:bCs/>
        </w:rPr>
        <w:t xml:space="preserve">Cependant, la présence chinoise en Amérique latine est-elle en train de reproduire le (très contesté) « modèle africain » chinois </w:t>
      </w:r>
      <w:r>
        <w:rPr>
          <w:b/>
          <w:bCs/>
        </w:rPr>
        <w:t>basé sur :</w:t>
      </w:r>
    </w:p>
    <w:p w:rsidR="00E6461E" w:rsidRDefault="00E6461E" w:rsidP="00E6461E">
      <w:pPr>
        <w:pStyle w:val="Paragraphedeliste"/>
        <w:numPr>
          <w:ilvl w:val="0"/>
          <w:numId w:val="116"/>
        </w:numPr>
        <w:spacing w:after="0"/>
        <w:jc w:val="both"/>
      </w:pPr>
      <w:r>
        <w:t>Exploitation des ressources naturelles/énergétiques ;</w:t>
      </w:r>
    </w:p>
    <w:p w:rsidR="00E6461E" w:rsidRDefault="00E6461E" w:rsidP="00E6461E">
      <w:pPr>
        <w:pStyle w:val="Paragraphedeliste"/>
        <w:numPr>
          <w:ilvl w:val="0"/>
          <w:numId w:val="116"/>
        </w:numPr>
        <w:spacing w:after="0"/>
        <w:jc w:val="both"/>
      </w:pPr>
      <w:r>
        <w:t>Pas soucieux de l’environnement ;</w:t>
      </w:r>
    </w:p>
    <w:p w:rsidR="00E6461E" w:rsidRDefault="00E6461E" w:rsidP="00E6461E">
      <w:pPr>
        <w:pStyle w:val="Paragraphedeliste"/>
        <w:numPr>
          <w:ilvl w:val="0"/>
          <w:numId w:val="116"/>
        </w:numPr>
        <w:spacing w:after="0"/>
        <w:jc w:val="both"/>
      </w:pPr>
      <w:r>
        <w:t>Pas soucieux des règles démocratiques et des DDHH.</w:t>
      </w:r>
    </w:p>
    <w:p w:rsidR="00E6461E" w:rsidRDefault="00E6461E" w:rsidP="00E6461E">
      <w:pPr>
        <w:spacing w:after="0"/>
        <w:jc w:val="both"/>
      </w:pPr>
    </w:p>
    <w:p w:rsidR="00E6461E" w:rsidRDefault="00E6461E" w:rsidP="00E6461E">
      <w:pPr>
        <w:spacing w:after="0"/>
        <w:jc w:val="both"/>
      </w:pPr>
      <w:r>
        <w:t>C’est quelque chose qui inquiète beaucoup de secteurs en Amérique latine. D’où ces questions :</w:t>
      </w:r>
    </w:p>
    <w:p w:rsidR="00E6461E" w:rsidRDefault="00E6461E" w:rsidP="00E6461E">
      <w:pPr>
        <w:spacing w:after="0"/>
        <w:jc w:val="both"/>
      </w:pPr>
    </w:p>
    <w:p w:rsidR="00E6461E" w:rsidRDefault="00E6461E" w:rsidP="00E6461E">
      <w:pPr>
        <w:pStyle w:val="Paragraphedeliste"/>
        <w:numPr>
          <w:ilvl w:val="0"/>
          <w:numId w:val="117"/>
        </w:numPr>
        <w:spacing w:after="0"/>
        <w:jc w:val="both"/>
      </w:pPr>
      <w:r>
        <w:t>Quels sont les intérêts stratégiques de la Chine en Amérique latine ?</w:t>
      </w:r>
    </w:p>
    <w:p w:rsidR="00E6461E" w:rsidRDefault="00E6461E" w:rsidP="00E6461E">
      <w:pPr>
        <w:pStyle w:val="Paragraphedeliste"/>
        <w:numPr>
          <w:ilvl w:val="0"/>
          <w:numId w:val="117"/>
        </w:numPr>
        <w:spacing w:after="0"/>
        <w:jc w:val="both"/>
      </w:pPr>
      <w:r>
        <w:t xml:space="preserve">La stratégie chinoise se limite-t-elle au volet économique (se procurer des </w:t>
      </w:r>
      <w:proofErr w:type="spellStart"/>
      <w:r>
        <w:t>commodities</w:t>
      </w:r>
      <w:proofErr w:type="spellEnd"/>
      <w:r>
        <w:t xml:space="preserve"> et augmenter les échanges commerciaux)? ou, au contraire,</w:t>
      </w:r>
    </w:p>
    <w:p w:rsidR="00E6461E" w:rsidRDefault="00E6461E" w:rsidP="00E6461E">
      <w:pPr>
        <w:pStyle w:val="Paragraphedeliste"/>
        <w:numPr>
          <w:ilvl w:val="0"/>
          <w:numId w:val="117"/>
        </w:numPr>
        <w:spacing w:after="0"/>
        <w:jc w:val="both"/>
      </w:pPr>
      <w:r>
        <w:t>La Chine et l’Am. Lat. visent-elles à développer un partenariat plus ambitieux à long terme ?</w:t>
      </w:r>
    </w:p>
    <w:p w:rsidR="00E6461E" w:rsidRDefault="00E6461E" w:rsidP="00E6461E">
      <w:pPr>
        <w:pStyle w:val="Paragraphedeliste"/>
        <w:numPr>
          <w:ilvl w:val="0"/>
          <w:numId w:val="117"/>
        </w:numPr>
        <w:spacing w:after="0"/>
        <w:jc w:val="both"/>
      </w:pPr>
      <w:r>
        <w:t xml:space="preserve">Quelles dimensions politiques un partenariat sino-latino-américain devra-t-il explorer ? (vision Am. </w:t>
      </w:r>
      <w:proofErr w:type="spellStart"/>
      <w:r>
        <w:t>Lat</w:t>
      </w:r>
      <w:proofErr w:type="spellEnd"/>
      <w:r>
        <w:t>)</w:t>
      </w:r>
    </w:p>
    <w:p w:rsidR="00E6461E" w:rsidRDefault="00E6461E" w:rsidP="00E6461E">
      <w:pPr>
        <w:pStyle w:val="Titre3"/>
      </w:pPr>
      <w:bookmarkStart w:id="664" w:name="_Toc355874046"/>
      <w:r>
        <w:lastRenderedPageBreak/>
        <w:t>UE- Amérique Latine</w:t>
      </w:r>
      <w:bookmarkEnd w:id="664"/>
    </w:p>
    <w:p w:rsidR="00E6461E" w:rsidRDefault="00E6461E" w:rsidP="00E6461E">
      <w:pPr>
        <w:pStyle w:val="Titre4"/>
        <w:jc w:val="both"/>
      </w:pPr>
      <w:bookmarkStart w:id="665" w:name="_Toc355874047"/>
      <w:r>
        <w:t>Coopération au développement</w:t>
      </w:r>
      <w:bookmarkEnd w:id="665"/>
    </w:p>
    <w:p w:rsidR="00E6461E" w:rsidRPr="00FD5461" w:rsidRDefault="00E6461E" w:rsidP="00E6461E"/>
    <w:p w:rsidR="00E6461E" w:rsidRDefault="00E6461E" w:rsidP="00E6461E">
      <w:pPr>
        <w:pStyle w:val="Paragraphedeliste"/>
        <w:numPr>
          <w:ilvl w:val="0"/>
          <w:numId w:val="119"/>
        </w:numPr>
        <w:spacing w:after="0"/>
        <w:jc w:val="both"/>
      </w:pPr>
      <w:r>
        <w:t>Science, recherche, innovation et technologie ;</w:t>
      </w:r>
    </w:p>
    <w:p w:rsidR="00E6461E" w:rsidRDefault="00E6461E" w:rsidP="00E6461E">
      <w:pPr>
        <w:pStyle w:val="Paragraphedeliste"/>
        <w:numPr>
          <w:ilvl w:val="0"/>
          <w:numId w:val="119"/>
        </w:numPr>
        <w:spacing w:after="0"/>
        <w:jc w:val="both"/>
      </w:pPr>
      <w:r>
        <w:t>Développement durable ;</w:t>
      </w:r>
    </w:p>
    <w:p w:rsidR="00E6461E" w:rsidRDefault="00E6461E" w:rsidP="00E6461E">
      <w:pPr>
        <w:pStyle w:val="Paragraphedeliste"/>
        <w:numPr>
          <w:ilvl w:val="0"/>
          <w:numId w:val="119"/>
        </w:numPr>
        <w:spacing w:after="0"/>
        <w:jc w:val="both"/>
      </w:pPr>
      <w:r>
        <w:t xml:space="preserve">Intégration régionale et </w:t>
      </w:r>
      <w:proofErr w:type="spellStart"/>
      <w:r>
        <w:t>interconnectivité</w:t>
      </w:r>
      <w:proofErr w:type="spellEnd"/>
      <w:r>
        <w:t> ;</w:t>
      </w:r>
    </w:p>
    <w:p w:rsidR="00E6461E" w:rsidRDefault="00E6461E" w:rsidP="00E6461E">
      <w:pPr>
        <w:pStyle w:val="Paragraphedeliste"/>
        <w:numPr>
          <w:ilvl w:val="0"/>
          <w:numId w:val="119"/>
        </w:numPr>
        <w:spacing w:after="0"/>
        <w:jc w:val="both"/>
      </w:pPr>
      <w:r>
        <w:t>Migration ;</w:t>
      </w:r>
    </w:p>
    <w:p w:rsidR="00E6461E" w:rsidRDefault="00E6461E" w:rsidP="00E6461E">
      <w:pPr>
        <w:pStyle w:val="Paragraphedeliste"/>
        <w:numPr>
          <w:ilvl w:val="0"/>
          <w:numId w:val="119"/>
        </w:numPr>
        <w:spacing w:after="0"/>
        <w:jc w:val="both"/>
      </w:pPr>
      <w:r>
        <w:t>Education et emploi ;</w:t>
      </w:r>
    </w:p>
    <w:p w:rsidR="00E6461E" w:rsidRDefault="00E6461E" w:rsidP="00E6461E">
      <w:pPr>
        <w:pStyle w:val="Paragraphedeliste"/>
        <w:numPr>
          <w:ilvl w:val="0"/>
          <w:numId w:val="119"/>
        </w:numPr>
        <w:spacing w:after="0"/>
        <w:jc w:val="both"/>
      </w:pPr>
      <w:r>
        <w:t>Problème mondial de la drogue.</w:t>
      </w:r>
    </w:p>
    <w:p w:rsidR="00E6461E" w:rsidRDefault="00E6461E" w:rsidP="00E6461E">
      <w:pPr>
        <w:pStyle w:val="Titre4"/>
        <w:jc w:val="both"/>
      </w:pPr>
      <w:bookmarkStart w:id="666" w:name="_Toc355874048"/>
      <w:r>
        <w:t>Système général de préférences</w:t>
      </w:r>
      <w:bookmarkEnd w:id="666"/>
    </w:p>
    <w:p w:rsidR="00E6461E" w:rsidRDefault="00E6461E" w:rsidP="00E6461E">
      <w:pPr>
        <w:spacing w:after="0"/>
        <w:jc w:val="both"/>
      </w:pPr>
    </w:p>
    <w:p w:rsidR="00E6461E" w:rsidRDefault="00E6461E" w:rsidP="00E6461E">
      <w:pPr>
        <w:spacing w:after="0"/>
        <w:jc w:val="both"/>
      </w:pPr>
      <w:r>
        <w:t xml:space="preserve">L’UE accorde l’accès des pays de la communauté Andine et d’Amérique centrale à son marché connu sous le nom de SGP+. </w:t>
      </w:r>
      <w:r w:rsidRPr="00794217">
        <w:rPr>
          <w:b/>
          <w:bCs/>
        </w:rPr>
        <w:t xml:space="preserve">Conditionnalité SGP+ </w:t>
      </w:r>
      <w:r w:rsidRPr="00794217">
        <w:rPr>
          <w:b/>
          <w:bCs/>
        </w:rPr>
        <w:sym w:font="Wingdings" w:char="F0E0"/>
      </w:r>
      <w:r w:rsidRPr="00794217">
        <w:rPr>
          <w:b/>
          <w:bCs/>
        </w:rPr>
        <w:t xml:space="preserve"> régime spécial (développement durable et la bonne gouvernance).</w:t>
      </w:r>
    </w:p>
    <w:p w:rsidR="00E6461E" w:rsidRDefault="00E6461E" w:rsidP="00E6461E">
      <w:pPr>
        <w:pStyle w:val="Titre4"/>
        <w:jc w:val="both"/>
      </w:pPr>
      <w:bookmarkStart w:id="667" w:name="_Toc355874049"/>
      <w:r>
        <w:t>Accord d’association / traités de libre-échange</w:t>
      </w:r>
      <w:bookmarkEnd w:id="667"/>
    </w:p>
    <w:p w:rsidR="00E6461E" w:rsidRDefault="00E6461E" w:rsidP="00E6461E">
      <w:pPr>
        <w:pStyle w:val="Titre5"/>
        <w:jc w:val="both"/>
      </w:pPr>
      <w:bookmarkStart w:id="668" w:name="_Toc355874050"/>
      <w:r>
        <w:t>Mexique</w:t>
      </w:r>
      <w:bookmarkEnd w:id="668"/>
    </w:p>
    <w:p w:rsidR="00E6461E" w:rsidRDefault="00E6461E" w:rsidP="00E6461E">
      <w:pPr>
        <w:spacing w:after="0"/>
        <w:jc w:val="both"/>
      </w:pPr>
      <w:r>
        <w:t xml:space="preserve">TLE en vigueur depuis 200 (UE est le deuxième marché d’exportation pour le Mexique. Le Mexique est la troisième source d’importation (après Chine et USA). Le Mexique </w:t>
      </w:r>
      <w:proofErr w:type="spellStart"/>
      <w:r>
        <w:t>ets</w:t>
      </w:r>
      <w:proofErr w:type="spellEnd"/>
      <w:r>
        <w:t xml:space="preserve"> un partenaire stratégique de l’UE.</w:t>
      </w:r>
    </w:p>
    <w:p w:rsidR="00E6461E" w:rsidRDefault="00E6461E" w:rsidP="00E6461E">
      <w:pPr>
        <w:pStyle w:val="Titre5"/>
        <w:jc w:val="both"/>
      </w:pPr>
      <w:bookmarkStart w:id="669" w:name="_Toc355874051"/>
      <w:r>
        <w:t>Chili</w:t>
      </w:r>
      <w:bookmarkEnd w:id="669"/>
    </w:p>
    <w:p w:rsidR="00E6461E" w:rsidRDefault="00E6461E" w:rsidP="00E6461E">
      <w:pPr>
        <w:spacing w:after="0"/>
        <w:jc w:val="both"/>
      </w:pPr>
      <w:r>
        <w:t>Accord d’association signé en 2002.</w:t>
      </w:r>
      <w:r>
        <w:tab/>
      </w:r>
    </w:p>
    <w:p w:rsidR="00E6461E" w:rsidRDefault="00E6461E" w:rsidP="00E6461E">
      <w:pPr>
        <w:pStyle w:val="Titre5"/>
        <w:jc w:val="both"/>
      </w:pPr>
      <w:bookmarkStart w:id="670" w:name="_Toc355874052"/>
      <w:r>
        <w:t>Mercosur</w:t>
      </w:r>
      <w:bookmarkEnd w:id="670"/>
    </w:p>
    <w:p w:rsidR="00E6461E" w:rsidRDefault="00E6461E" w:rsidP="00E6461E">
      <w:pPr>
        <w:spacing w:after="0"/>
        <w:jc w:val="both"/>
      </w:pPr>
      <w:r>
        <w:t>Négociations suspendues depuis 2004 à cause de divergences internes au Mercosur.</w:t>
      </w:r>
    </w:p>
    <w:p w:rsidR="00E6461E" w:rsidRDefault="00E6461E" w:rsidP="00E6461E">
      <w:pPr>
        <w:pStyle w:val="Titre5"/>
        <w:jc w:val="both"/>
      </w:pPr>
      <w:bookmarkStart w:id="671" w:name="_Toc355874053"/>
      <w:r>
        <w:t>Amérique centrale</w:t>
      </w:r>
      <w:bookmarkEnd w:id="671"/>
    </w:p>
    <w:p w:rsidR="00E6461E" w:rsidRDefault="00E6461E" w:rsidP="00E6461E">
      <w:pPr>
        <w:spacing w:after="0"/>
        <w:jc w:val="both"/>
      </w:pPr>
      <w:r>
        <w:t>Accord signée en mai 2010.</w:t>
      </w:r>
    </w:p>
    <w:p w:rsidR="00E6461E" w:rsidRPr="00D3254D" w:rsidRDefault="00E6461E" w:rsidP="00E6461E">
      <w:pPr>
        <w:pStyle w:val="Titre5"/>
        <w:jc w:val="both"/>
      </w:pPr>
      <w:bookmarkStart w:id="672" w:name="_Toc355874054"/>
      <w:r>
        <w:t>Colombie et Pérou</w:t>
      </w:r>
      <w:bookmarkEnd w:id="672"/>
    </w:p>
    <w:p w:rsidR="00E6461E" w:rsidRDefault="00E6461E" w:rsidP="00E6461E">
      <w:pPr>
        <w:spacing w:after="0"/>
        <w:jc w:val="both"/>
      </w:pPr>
      <w:r>
        <w:t>TLE signé en juin 2012.</w:t>
      </w:r>
    </w:p>
    <w:p w:rsidR="00E6461E" w:rsidRDefault="00E6461E" w:rsidP="00E6461E">
      <w:pPr>
        <w:pStyle w:val="Titre4"/>
      </w:pPr>
      <w:bookmarkStart w:id="673" w:name="_Toc355874055"/>
      <w:r>
        <w:t>Investissements direct à l’Etranger (IDE)</w:t>
      </w:r>
      <w:bookmarkEnd w:id="673"/>
    </w:p>
    <w:p w:rsidR="00E6461E" w:rsidRDefault="00E6461E" w:rsidP="00E6461E">
      <w:pPr>
        <w:pStyle w:val="Titre5"/>
      </w:pPr>
      <w:bookmarkStart w:id="674" w:name="_Toc355874056"/>
      <w:r>
        <w:t>1960s-1980s (substitution d’importations)</w:t>
      </w:r>
      <w:bookmarkEnd w:id="674"/>
    </w:p>
    <w:p w:rsidR="00E6461E" w:rsidRDefault="00E6461E" w:rsidP="00E6461E">
      <w:pPr>
        <w:spacing w:after="0"/>
        <w:jc w:val="both"/>
      </w:pPr>
    </w:p>
    <w:p w:rsidR="00E6461E" w:rsidRDefault="00E6461E" w:rsidP="00E6461E">
      <w:pPr>
        <w:spacing w:after="0"/>
        <w:jc w:val="both"/>
      </w:pPr>
      <w:r>
        <w:t xml:space="preserve">L’ALC reçoit des investissements de l’UE uniquement pour </w:t>
      </w:r>
      <w:r w:rsidRPr="00FD5461">
        <w:rPr>
          <w:b/>
          <w:bCs/>
        </w:rPr>
        <w:t>développer son industrie</w:t>
      </w:r>
      <w:r>
        <w:t>. Transnationales européennes investirent dans secteur manufacturiers (automobile, alimentaire, chimique) :</w:t>
      </w:r>
    </w:p>
    <w:p w:rsidR="00E6461E" w:rsidRDefault="00E6461E" w:rsidP="00E6461E">
      <w:pPr>
        <w:spacing w:after="0"/>
        <w:jc w:val="both"/>
      </w:pPr>
    </w:p>
    <w:p w:rsidR="00E6461E" w:rsidRDefault="00E6461E" w:rsidP="00E6461E">
      <w:pPr>
        <w:pStyle w:val="Paragraphedeliste"/>
        <w:numPr>
          <w:ilvl w:val="0"/>
          <w:numId w:val="109"/>
        </w:numPr>
        <w:spacing w:after="0"/>
        <w:jc w:val="both"/>
      </w:pPr>
      <w:r>
        <w:t>Investisseurs : UK, France, Allemagne, Italie et Pays-Bas</w:t>
      </w:r>
    </w:p>
    <w:p w:rsidR="00E6461E" w:rsidRDefault="00E6461E" w:rsidP="00E6461E">
      <w:pPr>
        <w:pStyle w:val="Paragraphedeliste"/>
        <w:numPr>
          <w:ilvl w:val="0"/>
          <w:numId w:val="109"/>
        </w:numPr>
        <w:spacing w:after="0"/>
        <w:jc w:val="both"/>
      </w:pPr>
      <w:r>
        <w:t xml:space="preserve">Pays cible : Brésil, Mexique, Argentine </w:t>
      </w:r>
    </w:p>
    <w:p w:rsidR="00E6461E" w:rsidRDefault="00E6461E" w:rsidP="00E6461E">
      <w:pPr>
        <w:spacing w:after="0"/>
        <w:jc w:val="both"/>
      </w:pPr>
    </w:p>
    <w:p w:rsidR="00E6461E" w:rsidRDefault="00E6461E" w:rsidP="00E6461E">
      <w:pPr>
        <w:pStyle w:val="Titre5"/>
      </w:pPr>
      <w:bookmarkStart w:id="675" w:name="_Toc355874057"/>
      <w:r>
        <w:lastRenderedPageBreak/>
        <w:t>1990s (ouverture économique)</w:t>
      </w:r>
      <w:bookmarkEnd w:id="675"/>
    </w:p>
    <w:p w:rsidR="00E6461E" w:rsidRDefault="00E6461E" w:rsidP="00E6461E">
      <w:pPr>
        <w:spacing w:after="0"/>
        <w:jc w:val="both"/>
      </w:pPr>
    </w:p>
    <w:p w:rsidR="00E6461E" w:rsidRDefault="00E6461E" w:rsidP="00E6461E">
      <w:pPr>
        <w:spacing w:after="0"/>
        <w:jc w:val="both"/>
      </w:pPr>
      <w:r>
        <w:t xml:space="preserve">IED européen augmenta avec libéralisation des marchés et modernisation productive </w:t>
      </w:r>
      <w:r>
        <w:sym w:font="Wingdings" w:char="F0E0"/>
      </w:r>
      <w:r>
        <w:t xml:space="preserve"> </w:t>
      </w:r>
      <w:r w:rsidRPr="00FD5461">
        <w:rPr>
          <w:b/>
          <w:bCs/>
        </w:rPr>
        <w:t>hydrocarbure</w:t>
      </w:r>
      <w:r>
        <w:t>, extraction minière, services (privatisation des entreprises publiques : électricité, gaz, eau,…) : Nouveaux pays investisseurs : Espagne, Portugal.</w:t>
      </w:r>
    </w:p>
    <w:p w:rsidR="00E6461E" w:rsidRDefault="00E6461E" w:rsidP="00E6461E">
      <w:pPr>
        <w:pStyle w:val="Titre5"/>
      </w:pPr>
      <w:bookmarkStart w:id="676" w:name="_Toc355874058"/>
      <w:r>
        <w:t>2000’s (stagnation)</w:t>
      </w:r>
      <w:bookmarkEnd w:id="676"/>
    </w:p>
    <w:p w:rsidR="00E6461E" w:rsidRDefault="00E6461E" w:rsidP="00E6461E">
      <w:pPr>
        <w:spacing w:after="0"/>
        <w:jc w:val="both"/>
      </w:pPr>
    </w:p>
    <w:p w:rsidR="00E6461E" w:rsidRDefault="00E6461E" w:rsidP="00E6461E">
      <w:pPr>
        <w:spacing w:after="0"/>
        <w:jc w:val="both"/>
      </w:pPr>
      <w:r>
        <w:t xml:space="preserve">Stagnation à cause de : Elargissement UE + importation proche orient et Maghreb + crise économique. Mais aussi </w:t>
      </w:r>
      <w:r w:rsidRPr="00FD5461">
        <w:rPr>
          <w:b/>
          <w:bCs/>
        </w:rPr>
        <w:t>changement qualitatif</w:t>
      </w:r>
      <w:r>
        <w:t>:</w:t>
      </w:r>
    </w:p>
    <w:p w:rsidR="00E6461E" w:rsidRDefault="00E6461E" w:rsidP="00E6461E">
      <w:pPr>
        <w:pStyle w:val="Paragraphedeliste"/>
        <w:numPr>
          <w:ilvl w:val="0"/>
          <w:numId w:val="120"/>
        </w:numPr>
        <w:spacing w:after="0"/>
        <w:jc w:val="both"/>
      </w:pPr>
      <w:r>
        <w:t xml:space="preserve">Vague de </w:t>
      </w:r>
      <w:r w:rsidRPr="00FD5461">
        <w:rPr>
          <w:b/>
          <w:bCs/>
        </w:rPr>
        <w:t>renationalisation des entreprises publiques</w:t>
      </w:r>
      <w:r>
        <w:t xml:space="preserve"> (détenue à la base par des investisseurs européens)</w:t>
      </w:r>
    </w:p>
    <w:p w:rsidR="00E6461E" w:rsidRDefault="00E6461E" w:rsidP="00E6461E">
      <w:pPr>
        <w:pStyle w:val="Paragraphedeliste"/>
        <w:numPr>
          <w:ilvl w:val="0"/>
          <w:numId w:val="120"/>
        </w:numPr>
        <w:spacing w:after="0"/>
        <w:jc w:val="both"/>
      </w:pPr>
      <w:r>
        <w:t xml:space="preserve">Internationalisations des activités I+D </w:t>
      </w:r>
    </w:p>
    <w:p w:rsidR="00E6461E" w:rsidRDefault="00E6461E" w:rsidP="00E6461E">
      <w:pPr>
        <w:pStyle w:val="Paragraphedeliste"/>
        <w:numPr>
          <w:ilvl w:val="0"/>
          <w:numId w:val="120"/>
        </w:numPr>
        <w:spacing w:after="0"/>
        <w:jc w:val="both"/>
      </w:pPr>
      <w:r w:rsidRPr="00FD5461">
        <w:rPr>
          <w:b/>
          <w:bCs/>
        </w:rPr>
        <w:t>Présence de « </w:t>
      </w:r>
      <w:proofErr w:type="spellStart"/>
      <w:r w:rsidRPr="00FD5461">
        <w:rPr>
          <w:b/>
          <w:bCs/>
        </w:rPr>
        <w:t>translatinas</w:t>
      </w:r>
      <w:proofErr w:type="spellEnd"/>
      <w:r w:rsidRPr="00FD5461">
        <w:rPr>
          <w:b/>
          <w:bCs/>
        </w:rPr>
        <w:t> » en Europe</w:t>
      </w:r>
      <w:r>
        <w:t>. Ce sont des sociétés transnationales d’origine latino-américaine</w:t>
      </w:r>
      <w:r>
        <w:rPr>
          <w:rStyle w:val="Appelnotedebasdep"/>
        </w:rPr>
        <w:footnoteReference w:id="153"/>
      </w:r>
      <w:r>
        <w:t>.</w:t>
      </w:r>
    </w:p>
    <w:p w:rsidR="00E6461E" w:rsidRDefault="00E6461E" w:rsidP="00E6461E">
      <w:pPr>
        <w:spacing w:after="0"/>
        <w:jc w:val="both"/>
      </w:pPr>
    </w:p>
    <w:p w:rsidR="00E6461E" w:rsidRPr="005B5D56" w:rsidRDefault="00E6461E" w:rsidP="00E6461E">
      <w:pPr>
        <w:spacing w:after="0"/>
        <w:jc w:val="both"/>
      </w:pPr>
      <w:r>
        <w:t xml:space="preserve">On observe généralement une décroissance des intérêts européens pour l’Amérique latine. Cependant, même s’il y a cette diminution, on observe que </w:t>
      </w:r>
      <w:r w:rsidRPr="00FD5461">
        <w:rPr>
          <w:b/>
          <w:bCs/>
          <w:color w:val="FF0000"/>
        </w:rPr>
        <w:t>l’Europe reste le partenaire économique le plus important pour la région</w:t>
      </w:r>
      <w:r>
        <w:t xml:space="preserve">. On observe que depuis les années 2000, le Brésil est le premier partenaire économique de l’Europe dans la région. Suivi par le Mexique puis l’Argentine. </w:t>
      </w:r>
    </w:p>
    <w:p w:rsidR="00E6461E" w:rsidRDefault="00E6461E" w:rsidP="00E6461E">
      <w:pPr>
        <w:pStyle w:val="Titre3"/>
        <w:jc w:val="both"/>
      </w:pPr>
      <w:bookmarkStart w:id="677" w:name="_Toc355874059"/>
      <w:r>
        <w:t>Intérêts stratégiques de la Chine</w:t>
      </w:r>
      <w:bookmarkEnd w:id="677"/>
    </w:p>
    <w:p w:rsidR="00E6461E" w:rsidRPr="003D4806" w:rsidRDefault="00E6461E" w:rsidP="00E6461E"/>
    <w:p w:rsidR="00E6461E" w:rsidRDefault="00E6461E" w:rsidP="00E6461E">
      <w:pPr>
        <w:spacing w:after="0"/>
        <w:jc w:val="both"/>
      </w:pPr>
      <w:r>
        <w:t xml:space="preserve">Au moins 4 intérêts stratégiques (pour Pékin) </w:t>
      </w:r>
      <w:r>
        <w:sym w:font="Wingdings" w:char="F0F0"/>
      </w:r>
      <w:r>
        <w:t xml:space="preserve"> « Livre blanc</w:t>
      </w:r>
      <w:r>
        <w:rPr>
          <w:rStyle w:val="Appelnotedebasdep"/>
        </w:rPr>
        <w:footnoteReference w:id="154"/>
      </w:r>
      <w:r>
        <w:t> » (2008) :</w:t>
      </w:r>
    </w:p>
    <w:p w:rsidR="00E6461E" w:rsidRDefault="00E6461E" w:rsidP="00E6461E">
      <w:pPr>
        <w:spacing w:after="0"/>
        <w:jc w:val="both"/>
      </w:pPr>
    </w:p>
    <w:p w:rsidR="00E6461E" w:rsidRPr="006F5413" w:rsidRDefault="00E6461E" w:rsidP="00E6461E">
      <w:pPr>
        <w:spacing w:after="0"/>
        <w:jc w:val="both"/>
        <w:rPr>
          <w:b/>
        </w:rPr>
      </w:pPr>
      <w:r w:rsidRPr="006F5413">
        <w:t>Au</w:t>
      </w:r>
      <w:r w:rsidRPr="006F5413">
        <w:rPr>
          <w:b/>
        </w:rPr>
        <w:t xml:space="preserve"> </w:t>
      </w:r>
      <w:r w:rsidRPr="006F5413">
        <w:rPr>
          <w:b/>
          <w:u w:val="dash"/>
        </w:rPr>
        <w:t>niveau économique</w:t>
      </w:r>
      <w:r>
        <w:rPr>
          <w:b/>
        </w:rPr>
        <w:t> </w:t>
      </w:r>
      <w:r>
        <w:t>:</w:t>
      </w:r>
    </w:p>
    <w:p w:rsidR="00E6461E" w:rsidRDefault="00E6461E" w:rsidP="00E6461E">
      <w:pPr>
        <w:pStyle w:val="Paragraphedeliste"/>
        <w:numPr>
          <w:ilvl w:val="0"/>
          <w:numId w:val="118"/>
        </w:numPr>
        <w:spacing w:after="0"/>
        <w:jc w:val="both"/>
      </w:pPr>
      <w:r>
        <w:t>Se procurer de nouvelles sources d’énergie, des matières premières et des produits alimentaires ;</w:t>
      </w:r>
    </w:p>
    <w:p w:rsidR="00E6461E" w:rsidRDefault="00E6461E" w:rsidP="00E6461E">
      <w:pPr>
        <w:pStyle w:val="Paragraphedeliste"/>
        <w:numPr>
          <w:ilvl w:val="0"/>
          <w:numId w:val="118"/>
        </w:numPr>
        <w:spacing w:after="0"/>
        <w:jc w:val="both"/>
      </w:pPr>
      <w:r>
        <w:t>Élargir les débouchés d’exportation de ses industries et son portefeuille d’investissements ;</w:t>
      </w:r>
    </w:p>
    <w:p w:rsidR="00E6461E" w:rsidRDefault="00E6461E" w:rsidP="00E6461E">
      <w:pPr>
        <w:pStyle w:val="Paragraphedeliste"/>
        <w:spacing w:after="0"/>
        <w:jc w:val="both"/>
      </w:pPr>
    </w:p>
    <w:p w:rsidR="00E6461E" w:rsidRDefault="00E6461E" w:rsidP="00E6461E">
      <w:pPr>
        <w:pStyle w:val="Paragraphedeliste"/>
        <w:spacing w:after="0"/>
        <w:ind w:left="0"/>
        <w:jc w:val="both"/>
      </w:pPr>
      <w:r>
        <w:t xml:space="preserve">Au </w:t>
      </w:r>
      <w:r w:rsidRPr="006F5413">
        <w:rPr>
          <w:b/>
          <w:u w:val="dash"/>
        </w:rPr>
        <w:t>niveau politique</w:t>
      </w:r>
      <w:r>
        <w:rPr>
          <w:b/>
        </w:rPr>
        <w:t> </w:t>
      </w:r>
      <w:r>
        <w:t>:</w:t>
      </w:r>
    </w:p>
    <w:p w:rsidR="00E6461E" w:rsidRDefault="00E6461E" w:rsidP="00E6461E">
      <w:pPr>
        <w:pStyle w:val="Paragraphedeliste"/>
        <w:numPr>
          <w:ilvl w:val="0"/>
          <w:numId w:val="118"/>
        </w:numPr>
        <w:spacing w:after="0"/>
        <w:jc w:val="both"/>
      </w:pPr>
      <w:r>
        <w:t xml:space="preserve">Se positionner comme acteur global tout en renforçant sa « soft power » à travers le monde. L’Amérique latine est un enjeu important pour faire contrepoids à d’autres régions du monde; </w:t>
      </w:r>
    </w:p>
    <w:p w:rsidR="00E6461E" w:rsidRDefault="00E6461E" w:rsidP="00E6461E">
      <w:pPr>
        <w:pStyle w:val="Paragraphedeliste"/>
        <w:numPr>
          <w:ilvl w:val="0"/>
          <w:numId w:val="118"/>
        </w:numPr>
        <w:spacing w:after="0"/>
        <w:jc w:val="both"/>
      </w:pPr>
      <w:r>
        <w:t xml:space="preserve">Plus proche de ses « </w:t>
      </w:r>
      <w:proofErr w:type="spellStart"/>
      <w:r>
        <w:t>core</w:t>
      </w:r>
      <w:proofErr w:type="spellEnd"/>
      <w:r>
        <w:t xml:space="preserve"> </w:t>
      </w:r>
      <w:proofErr w:type="spellStart"/>
      <w:r>
        <w:t>interests</w:t>
      </w:r>
      <w:proofErr w:type="spellEnd"/>
      <w:r>
        <w:t xml:space="preserve"> » </w:t>
      </w:r>
      <w:r>
        <w:sym w:font="Wingdings" w:char="F0F0"/>
      </w:r>
      <w:r>
        <w:t xml:space="preserve"> faire reconnaître sa politique de la « Chine unifiée » tout en isolant diplomatiquement Taiwan.</w:t>
      </w: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spacing w:after="0"/>
        <w:jc w:val="both"/>
      </w:pPr>
    </w:p>
    <w:p w:rsidR="00E6461E" w:rsidRDefault="00E6461E" w:rsidP="00E6461E">
      <w:pPr>
        <w:pStyle w:val="Titre4"/>
      </w:pPr>
      <w:bookmarkStart w:id="678" w:name="_Toc355874060"/>
      <w:r>
        <w:lastRenderedPageBreak/>
        <w:t>Intérêts économiques</w:t>
      </w:r>
      <w:bookmarkEnd w:id="678"/>
    </w:p>
    <w:p w:rsidR="003855B3" w:rsidRPr="003855B3" w:rsidRDefault="003855B3" w:rsidP="003855B3">
      <w:pPr>
        <w:pStyle w:val="Titre5"/>
      </w:pPr>
      <w:bookmarkStart w:id="679" w:name="_Toc355874061"/>
      <w:r>
        <w:t>Construction d’un partenariat économique</w:t>
      </w:r>
      <w:bookmarkEnd w:id="679"/>
    </w:p>
    <w:p w:rsidR="003855B3" w:rsidRPr="003855B3" w:rsidRDefault="003855B3" w:rsidP="003855B3">
      <w:pPr>
        <w:rPr>
          <w:i/>
          <w:iCs/>
        </w:rPr>
      </w:pPr>
    </w:p>
    <w:p w:rsidR="003855B3" w:rsidRDefault="003855B3" w:rsidP="003855B3">
      <w:pPr>
        <w:rPr>
          <w:i/>
          <w:iCs/>
        </w:rPr>
      </w:pPr>
      <w:r>
        <w:rPr>
          <w:i/>
          <w:iCs/>
        </w:rPr>
        <w:t>Pékin a quatre intérêts dans cette relation :</w:t>
      </w:r>
    </w:p>
    <w:p w:rsidR="003855B3" w:rsidRDefault="003855B3" w:rsidP="003855B3">
      <w:pPr>
        <w:pStyle w:val="Paragraphedeliste"/>
        <w:numPr>
          <w:ilvl w:val="0"/>
          <w:numId w:val="109"/>
        </w:numPr>
        <w:rPr>
          <w:i/>
          <w:iCs/>
        </w:rPr>
      </w:pPr>
      <w:r>
        <w:rPr>
          <w:i/>
          <w:iCs/>
        </w:rPr>
        <w:t>Sources d’énergies</w:t>
      </w:r>
    </w:p>
    <w:p w:rsidR="003855B3" w:rsidRDefault="003855B3" w:rsidP="003855B3">
      <w:pPr>
        <w:pStyle w:val="Paragraphedeliste"/>
        <w:numPr>
          <w:ilvl w:val="0"/>
          <w:numId w:val="109"/>
        </w:numPr>
        <w:rPr>
          <w:i/>
          <w:iCs/>
        </w:rPr>
      </w:pPr>
      <w:r>
        <w:rPr>
          <w:i/>
          <w:iCs/>
        </w:rPr>
        <w:t>Élargir les d</w:t>
      </w:r>
      <w:r w:rsidR="000C3771">
        <w:rPr>
          <w:i/>
          <w:iCs/>
        </w:rPr>
        <w:t>ébou</w:t>
      </w:r>
      <w:r>
        <w:rPr>
          <w:i/>
          <w:iCs/>
        </w:rPr>
        <w:t>ch</w:t>
      </w:r>
      <w:r w:rsidR="000C3771">
        <w:rPr>
          <w:i/>
          <w:iCs/>
        </w:rPr>
        <w:t>é</w:t>
      </w:r>
      <w:r>
        <w:rPr>
          <w:i/>
          <w:iCs/>
        </w:rPr>
        <w:t>s d’exportation de ses industries</w:t>
      </w:r>
    </w:p>
    <w:p w:rsidR="000C3771" w:rsidRDefault="000C3771" w:rsidP="003855B3">
      <w:pPr>
        <w:pStyle w:val="Paragraphedeliste"/>
        <w:numPr>
          <w:ilvl w:val="0"/>
          <w:numId w:val="109"/>
        </w:numPr>
        <w:rPr>
          <w:i/>
          <w:iCs/>
        </w:rPr>
      </w:pPr>
      <w:r>
        <w:rPr>
          <w:i/>
          <w:iCs/>
        </w:rPr>
        <w:t>Affirmer son Soft Power</w:t>
      </w:r>
    </w:p>
    <w:p w:rsidR="000C3771" w:rsidRPr="000C3771" w:rsidRDefault="000C3771" w:rsidP="000C3771">
      <w:pPr>
        <w:pStyle w:val="Paragraphedeliste"/>
        <w:numPr>
          <w:ilvl w:val="0"/>
          <w:numId w:val="109"/>
        </w:numPr>
        <w:rPr>
          <w:i/>
          <w:iCs/>
        </w:rPr>
      </w:pPr>
      <w:r>
        <w:rPr>
          <w:i/>
          <w:iCs/>
        </w:rPr>
        <w:t>Affirmer sa politique de « Chine Unifiée » pour désavouer Taiwan</w:t>
      </w:r>
    </w:p>
    <w:p w:rsidR="000C3771" w:rsidRPr="000C3771" w:rsidRDefault="000C3771" w:rsidP="000C3771">
      <w:pPr>
        <w:rPr>
          <w:i/>
          <w:iCs/>
        </w:rPr>
      </w:pPr>
      <w:r>
        <w:rPr>
          <w:i/>
          <w:iCs/>
        </w:rPr>
        <w:t>Par ailleurs la montée en puissance de la Chine dans la région s’est traduite par une perte d’influence en Amérique Latine.</w:t>
      </w:r>
    </w:p>
    <w:p w:rsidR="00E6461E" w:rsidRPr="003D4806" w:rsidRDefault="00E6461E" w:rsidP="00E6461E">
      <w:pPr>
        <w:pStyle w:val="Titre5"/>
      </w:pPr>
      <w:bookmarkStart w:id="680" w:name="_Toc355874062"/>
      <w:r>
        <w:t>Les pays cibles</w:t>
      </w:r>
      <w:bookmarkEnd w:id="680"/>
    </w:p>
    <w:p w:rsidR="00E6461E" w:rsidRDefault="00E6461E" w:rsidP="00E6461E">
      <w:pPr>
        <w:spacing w:after="0"/>
        <w:ind w:left="-1417" w:right="-1417"/>
        <w:jc w:val="center"/>
      </w:pPr>
      <w:r>
        <w:rPr>
          <w:noProof/>
          <w:lang w:eastAsia="fr-BE"/>
        </w:rPr>
        <w:drawing>
          <wp:inline distT="0" distB="0" distL="0" distR="0">
            <wp:extent cx="5103628" cy="2954136"/>
            <wp:effectExtent l="0" t="0" r="0" b="0"/>
            <wp:docPr id="227"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61" cstate="print"/>
                    <a:srcRect l="14446" t="23315" r="53769" b="22263"/>
                    <a:stretch>
                      <a:fillRect/>
                    </a:stretch>
                  </pic:blipFill>
                  <pic:spPr bwMode="auto">
                    <a:xfrm>
                      <a:off x="0" y="0"/>
                      <a:ext cx="5105455" cy="2955193"/>
                    </a:xfrm>
                    <a:prstGeom prst="rect">
                      <a:avLst/>
                    </a:prstGeom>
                    <a:noFill/>
                    <a:ln w="9525">
                      <a:noFill/>
                      <a:miter lim="800000"/>
                      <a:headEnd/>
                      <a:tailEnd/>
                    </a:ln>
                  </pic:spPr>
                </pic:pic>
              </a:graphicData>
            </a:graphic>
          </wp:inline>
        </w:drawing>
      </w:r>
    </w:p>
    <w:p w:rsidR="00E6461E" w:rsidRDefault="003271CA" w:rsidP="00E6461E">
      <w:pPr>
        <w:spacing w:after="0"/>
        <w:jc w:val="both"/>
      </w:pPr>
      <w:r>
        <w:rPr>
          <w:i/>
          <w:iCs/>
        </w:rPr>
        <w:t xml:space="preserve">Le discours </w:t>
      </w:r>
      <w:r w:rsidR="003855B3">
        <w:rPr>
          <w:i/>
          <w:iCs/>
        </w:rPr>
        <w:t xml:space="preserve">en direction des Etats latino-américains n’a plus rien de communiste. La Chine revendique son statut de pays en voie de développement et partage des intérêts communs avec les pays du sud. </w:t>
      </w:r>
      <w:r w:rsidR="00E6461E">
        <w:t xml:space="preserve">On remarque que la Chine ne fait pas de négociation avec des blocs économiques (ce que fait l’UE). Elle préfère </w:t>
      </w:r>
      <w:r w:rsidR="00E6461E" w:rsidRPr="003D4806">
        <w:rPr>
          <w:b/>
          <w:bCs/>
        </w:rPr>
        <w:t>négocier avec des pays pris individuellement</w:t>
      </w:r>
      <w:r w:rsidR="00E6461E">
        <w:t xml:space="preserve"> et privilégie les pôles économiques régionaux. Depuis les années 1990, le Brésil est son partenaire, de loin, le plus important dans la région. La Chine et le Brésil sont des pays du BRIC qui ont donc des intérêts en commun. Ils vont donc essayer de travailler ensemble sur certains volets. Elle soutient aussi Cuba qui est politiquement important mais pas économiquement. Jusqu’à 2007, le Costa Rica reconnaissait Taiwan. Après de 2007, cela va changer, d’où partenariat économique. </w:t>
      </w:r>
    </w:p>
    <w:p w:rsidR="00E6461E" w:rsidRDefault="00E6461E" w:rsidP="00E6461E">
      <w:pPr>
        <w:spacing w:after="0"/>
        <w:jc w:val="both"/>
      </w:pPr>
    </w:p>
    <w:p w:rsidR="00E6461E" w:rsidRDefault="00E6461E" w:rsidP="00E6461E">
      <w:pPr>
        <w:spacing w:after="0"/>
        <w:jc w:val="both"/>
      </w:pPr>
      <w:r>
        <w:t xml:space="preserve">La construction de ces partenariats s’établit suite à la </w:t>
      </w:r>
      <w:r w:rsidRPr="003D4806">
        <w:rPr>
          <w:b/>
          <w:bCs/>
        </w:rPr>
        <w:t>visite de haut dignitaire chinois dans ces pays</w:t>
      </w:r>
      <w:r>
        <w:t xml:space="preserve"> dans les régions considérées comme des pôles économiques. On observe dans le tableau ci-dessous toutes les visites établis par les hauts-dignitaires chinois en Amérique latine</w:t>
      </w:r>
      <w:r>
        <w:rPr>
          <w:rStyle w:val="Appelnotedebasdep"/>
        </w:rPr>
        <w:footnoteReference w:id="155"/>
      </w:r>
      <w:r>
        <w:t xml:space="preserve">. </w:t>
      </w:r>
    </w:p>
    <w:p w:rsidR="00E6461E" w:rsidRDefault="00E6461E" w:rsidP="00E6461E">
      <w:pPr>
        <w:spacing w:after="0"/>
        <w:jc w:val="both"/>
      </w:pPr>
    </w:p>
    <w:p w:rsidR="00E6461E" w:rsidRDefault="00E6461E" w:rsidP="00E6461E">
      <w:pPr>
        <w:spacing w:after="0"/>
        <w:jc w:val="both"/>
      </w:pPr>
      <w:r>
        <w:rPr>
          <w:noProof/>
          <w:lang w:eastAsia="fr-BE"/>
        </w:rPr>
        <w:drawing>
          <wp:inline distT="0" distB="0" distL="0" distR="0">
            <wp:extent cx="6453514" cy="2381693"/>
            <wp:effectExtent l="0" t="0" r="0" b="0"/>
            <wp:docPr id="22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2" cstate="print"/>
                    <a:srcRect/>
                    <a:stretch>
                      <a:fillRect/>
                    </a:stretch>
                  </pic:blipFill>
                  <pic:spPr bwMode="auto">
                    <a:xfrm>
                      <a:off x="0" y="0"/>
                      <a:ext cx="6452006" cy="2381136"/>
                    </a:xfrm>
                    <a:prstGeom prst="rect">
                      <a:avLst/>
                    </a:prstGeom>
                    <a:noFill/>
                    <a:ln w="9525">
                      <a:noFill/>
                      <a:miter lim="800000"/>
                      <a:headEnd/>
                      <a:tailEnd/>
                    </a:ln>
                  </pic:spPr>
                </pic:pic>
              </a:graphicData>
            </a:graphic>
          </wp:inline>
        </w:drawing>
      </w:r>
    </w:p>
    <w:p w:rsidR="00E6461E" w:rsidRDefault="00E6461E" w:rsidP="00E6461E">
      <w:pPr>
        <w:spacing w:after="0"/>
        <w:jc w:val="both"/>
      </w:pPr>
    </w:p>
    <w:p w:rsidR="00E6461E" w:rsidRDefault="00E6461E" w:rsidP="00E6461E">
      <w:pPr>
        <w:pStyle w:val="Titre5"/>
      </w:pPr>
      <w:bookmarkStart w:id="681" w:name="_Toc355874063"/>
      <w:r>
        <w:t>Les 8 pôles économiques d’Amérique latin : le poids du Brésil</w:t>
      </w:r>
      <w:bookmarkEnd w:id="681"/>
    </w:p>
    <w:p w:rsidR="00E6461E" w:rsidRPr="00692CD3" w:rsidRDefault="00E6461E" w:rsidP="00E6461E">
      <w:pPr>
        <w:spacing w:after="0"/>
        <w:jc w:val="both"/>
      </w:pPr>
    </w:p>
    <w:p w:rsidR="00E6461E" w:rsidRDefault="00E6461E" w:rsidP="00E6461E">
      <w:pPr>
        <w:spacing w:after="0"/>
        <w:jc w:val="center"/>
      </w:pPr>
      <w:r>
        <w:rPr>
          <w:noProof/>
          <w:lang w:eastAsia="fr-BE"/>
        </w:rPr>
        <w:drawing>
          <wp:inline distT="0" distB="0" distL="0" distR="0">
            <wp:extent cx="3338623" cy="2231643"/>
            <wp:effectExtent l="0" t="0" r="0" b="0"/>
            <wp:docPr id="229"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3" cstate="print"/>
                    <a:srcRect l="17700" t="25085" r="56923" b="24613"/>
                    <a:stretch>
                      <a:fillRect/>
                    </a:stretch>
                  </pic:blipFill>
                  <pic:spPr bwMode="auto">
                    <a:xfrm>
                      <a:off x="0" y="0"/>
                      <a:ext cx="3341871" cy="2233814"/>
                    </a:xfrm>
                    <a:prstGeom prst="rect">
                      <a:avLst/>
                    </a:prstGeom>
                    <a:noFill/>
                    <a:ln w="9525">
                      <a:noFill/>
                      <a:miter lim="800000"/>
                      <a:headEnd/>
                      <a:tailEnd/>
                    </a:ln>
                  </pic:spPr>
                </pic:pic>
              </a:graphicData>
            </a:graphic>
          </wp:inline>
        </w:drawing>
      </w:r>
    </w:p>
    <w:p w:rsidR="00E6461E" w:rsidRDefault="00E6461E" w:rsidP="00E6461E">
      <w:pPr>
        <w:spacing w:after="0"/>
        <w:jc w:val="both"/>
      </w:pPr>
    </w:p>
    <w:p w:rsidR="00E6461E" w:rsidRDefault="00E6461E" w:rsidP="00E6461E">
      <w:pPr>
        <w:spacing w:after="0"/>
        <w:jc w:val="both"/>
      </w:pPr>
      <w:r w:rsidRPr="003D4806">
        <w:rPr>
          <w:b/>
          <w:bCs/>
          <w:color w:val="FF0000"/>
        </w:rPr>
        <w:t>Le poids de l’économie du Brésil est quasiment la même que l’ensemble des autres pays</w:t>
      </w:r>
      <w:r>
        <w:t xml:space="preserve"> d’Amérique latine réuni. Le poids de l’économie chinoise est plus ou moins similaire à celui de l’ensemble des pays d’Amérique latine.</w:t>
      </w:r>
    </w:p>
    <w:p w:rsidR="00E6461E" w:rsidRDefault="00E6461E" w:rsidP="00E6461E">
      <w:pPr>
        <w:spacing w:after="0"/>
        <w:jc w:val="both"/>
      </w:pPr>
    </w:p>
    <w:p w:rsidR="00E6461E" w:rsidRDefault="00E6461E" w:rsidP="00E6461E">
      <w:pPr>
        <w:spacing w:after="0"/>
        <w:jc w:val="both"/>
      </w:pPr>
      <w:r>
        <w:rPr>
          <w:noProof/>
          <w:lang w:eastAsia="fr-BE"/>
        </w:rPr>
        <w:lastRenderedPageBreak/>
        <w:drawing>
          <wp:inline distT="0" distB="0" distL="0" distR="0">
            <wp:extent cx="5236828" cy="3859619"/>
            <wp:effectExtent l="0" t="0" r="0" b="0"/>
            <wp:docPr id="230"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4" cstate="print"/>
                    <a:srcRect l="13523" t="16393" r="54335" b="13530"/>
                    <a:stretch>
                      <a:fillRect/>
                    </a:stretch>
                  </pic:blipFill>
                  <pic:spPr bwMode="auto">
                    <a:xfrm>
                      <a:off x="0" y="0"/>
                      <a:ext cx="5249588" cy="3869023"/>
                    </a:xfrm>
                    <a:prstGeom prst="rect">
                      <a:avLst/>
                    </a:prstGeom>
                    <a:noFill/>
                    <a:ln w="9525">
                      <a:noFill/>
                      <a:miter lim="800000"/>
                      <a:headEnd/>
                      <a:tailEnd/>
                    </a:ln>
                  </pic:spPr>
                </pic:pic>
              </a:graphicData>
            </a:graphic>
          </wp:inline>
        </w:drawing>
      </w:r>
    </w:p>
    <w:p w:rsidR="00E6461E" w:rsidRDefault="00E6461E" w:rsidP="00E6461E">
      <w:pPr>
        <w:jc w:val="both"/>
      </w:pPr>
    </w:p>
    <w:p w:rsidR="00E6461E" w:rsidRDefault="00E6461E" w:rsidP="00E6461E">
      <w:pPr>
        <w:jc w:val="both"/>
      </w:pPr>
      <w:r>
        <w:t>Le Mexique a un rôle important parce qu’il réexporte vers les USA. La balance commerciale est favorable à la Chine. L’essor commercial est dû aux matières premières.</w:t>
      </w:r>
    </w:p>
    <w:p w:rsidR="00E6461E" w:rsidRDefault="00E6461E" w:rsidP="00E6461E">
      <w:pPr>
        <w:pStyle w:val="Titre5"/>
      </w:pPr>
      <w:bookmarkStart w:id="682" w:name="_Toc355874064"/>
      <w:r>
        <w:t>Les échanges commerciaux - 8 plus grandes économies nationales latino-américaines &amp; Chine (2010)</w:t>
      </w:r>
      <w:bookmarkEnd w:id="682"/>
      <w:r>
        <w:t xml:space="preserve"> </w:t>
      </w:r>
    </w:p>
    <w:p w:rsidR="00E6461E" w:rsidRDefault="00E6461E" w:rsidP="00E6461E">
      <w:pPr>
        <w:spacing w:after="0"/>
        <w:jc w:val="both"/>
      </w:pPr>
      <w:r>
        <w:rPr>
          <w:noProof/>
          <w:lang w:eastAsia="fr-BE"/>
        </w:rPr>
        <w:drawing>
          <wp:inline distT="0" distB="0" distL="0" distR="0">
            <wp:extent cx="6307323" cy="3668233"/>
            <wp:effectExtent l="19050" t="0" r="0" b="0"/>
            <wp:docPr id="231"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5" cstate="print"/>
                    <a:srcRect l="14324" t="37726" r="52860" b="6011"/>
                    <a:stretch>
                      <a:fillRect/>
                    </a:stretch>
                  </pic:blipFill>
                  <pic:spPr bwMode="auto">
                    <a:xfrm>
                      <a:off x="0" y="0"/>
                      <a:ext cx="6307323" cy="3668233"/>
                    </a:xfrm>
                    <a:prstGeom prst="rect">
                      <a:avLst/>
                    </a:prstGeom>
                    <a:noFill/>
                    <a:ln w="9525">
                      <a:noFill/>
                      <a:miter lim="800000"/>
                      <a:headEnd/>
                      <a:tailEnd/>
                    </a:ln>
                  </pic:spPr>
                </pic:pic>
              </a:graphicData>
            </a:graphic>
          </wp:inline>
        </w:drawing>
      </w:r>
    </w:p>
    <w:p w:rsidR="00E6461E" w:rsidRDefault="00E6461E" w:rsidP="00E6461E">
      <w:pPr>
        <w:pStyle w:val="Titre5"/>
      </w:pPr>
      <w:bookmarkStart w:id="683" w:name="_Toc355874065"/>
      <w:r>
        <w:lastRenderedPageBreak/>
        <w:t>Pourquoi une telle progression des échanges commerciaux ?</w:t>
      </w:r>
      <w:bookmarkEnd w:id="683"/>
    </w:p>
    <w:p w:rsidR="00E6461E" w:rsidRPr="007B6C8C" w:rsidRDefault="00E6461E" w:rsidP="00E6461E">
      <w:pPr>
        <w:pStyle w:val="Titre6"/>
      </w:pPr>
      <w:bookmarkStart w:id="684" w:name="_Toc355874066"/>
      <w:r>
        <w:t xml:space="preserve">Importations chinoises de </w:t>
      </w:r>
      <w:proofErr w:type="spellStart"/>
      <w:r>
        <w:t>commodities</w:t>
      </w:r>
      <w:proofErr w:type="spellEnd"/>
      <w:r w:rsidRPr="007B6C8C">
        <w:t xml:space="preserve"> </w:t>
      </w:r>
      <w:r>
        <w:t>et é</w:t>
      </w:r>
      <w:r w:rsidRPr="007B6C8C">
        <w:t>largissement du portefeuille exportateur chinois</w:t>
      </w:r>
      <w:bookmarkEnd w:id="684"/>
    </w:p>
    <w:p w:rsidR="00E6461E" w:rsidRPr="006315CA" w:rsidRDefault="00E6461E" w:rsidP="00E6461E">
      <w:pPr>
        <w:spacing w:after="0"/>
        <w:jc w:val="both"/>
      </w:pPr>
    </w:p>
    <w:p w:rsidR="00E6461E" w:rsidRDefault="00E6461E" w:rsidP="00E6461E">
      <w:pPr>
        <w:spacing w:after="0"/>
        <w:jc w:val="center"/>
      </w:pPr>
      <w:r>
        <w:rPr>
          <w:noProof/>
          <w:lang w:eastAsia="fr-BE"/>
        </w:rPr>
        <w:drawing>
          <wp:inline distT="0" distB="0" distL="0" distR="0">
            <wp:extent cx="5701266" cy="3157869"/>
            <wp:effectExtent l="19050" t="0" r="0" b="0"/>
            <wp:docPr id="232"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66" cstate="print"/>
                    <a:srcRect l="14077" t="24904" r="53044" b="21173"/>
                    <a:stretch>
                      <a:fillRect/>
                    </a:stretch>
                  </pic:blipFill>
                  <pic:spPr bwMode="auto">
                    <a:xfrm>
                      <a:off x="0" y="0"/>
                      <a:ext cx="5701266" cy="3157869"/>
                    </a:xfrm>
                    <a:prstGeom prst="rect">
                      <a:avLst/>
                    </a:prstGeom>
                    <a:noFill/>
                    <a:ln w="9525">
                      <a:noFill/>
                      <a:miter lim="800000"/>
                      <a:headEnd/>
                      <a:tailEnd/>
                    </a:ln>
                  </pic:spPr>
                </pic:pic>
              </a:graphicData>
            </a:graphic>
          </wp:inline>
        </w:drawing>
      </w:r>
    </w:p>
    <w:p w:rsidR="00E6461E" w:rsidRDefault="00E6461E" w:rsidP="00E6461E">
      <w:pPr>
        <w:spacing w:after="0"/>
      </w:pPr>
      <w:r>
        <w:br w:type="textWrapping" w:clear="all"/>
      </w:r>
      <w:r>
        <w:rPr>
          <w:noProof/>
          <w:lang w:eastAsia="fr-BE"/>
        </w:rPr>
        <w:drawing>
          <wp:inline distT="0" distB="0" distL="0" distR="0">
            <wp:extent cx="5337565" cy="2966269"/>
            <wp:effectExtent l="19050" t="0" r="0" b="0"/>
            <wp:docPr id="23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67" cstate="print"/>
                    <a:srcRect l="14072" t="39010" r="53451" b="7511"/>
                    <a:stretch>
                      <a:fillRect/>
                    </a:stretch>
                  </pic:blipFill>
                  <pic:spPr bwMode="auto">
                    <a:xfrm>
                      <a:off x="0" y="0"/>
                      <a:ext cx="5337442" cy="2966201"/>
                    </a:xfrm>
                    <a:prstGeom prst="rect">
                      <a:avLst/>
                    </a:prstGeom>
                    <a:noFill/>
                    <a:ln w="9525">
                      <a:noFill/>
                      <a:miter lim="800000"/>
                      <a:headEnd/>
                      <a:tailEnd/>
                    </a:ln>
                  </pic:spPr>
                </pic:pic>
              </a:graphicData>
            </a:graphic>
          </wp:inline>
        </w:drawing>
      </w:r>
    </w:p>
    <w:p w:rsidR="00E6461E" w:rsidRDefault="00E6461E" w:rsidP="00E6461E">
      <w:pPr>
        <w:spacing w:after="0"/>
        <w:jc w:val="both"/>
      </w:pPr>
      <w:r>
        <w:t xml:space="preserve">La Chine exportait des produits manufacturés bas de gammes dans les 90’s, mais maintenant elle exporte des produits plus haut de gamme qu’avant. </w:t>
      </w:r>
    </w:p>
    <w:p w:rsidR="00E6461E" w:rsidRDefault="00E6461E" w:rsidP="00E6461E">
      <w:pPr>
        <w:spacing w:after="0"/>
        <w:jc w:val="both"/>
        <w:rPr>
          <w:i/>
        </w:rPr>
      </w:pPr>
    </w:p>
    <w:p w:rsidR="00E6461E" w:rsidRDefault="00E6461E" w:rsidP="00E6461E">
      <w:pPr>
        <w:spacing w:after="0"/>
        <w:jc w:val="both"/>
        <w:rPr>
          <w:i/>
        </w:rPr>
      </w:pPr>
      <w:r>
        <w:rPr>
          <w:i/>
        </w:rPr>
        <w:t>Ex : La visite du président colombien en 2012 avec lieu en vue de conclure un accord pour relier, via un chemin de fer, l’Océan Pacifique à la mer des Caraïbes (« </w:t>
      </w:r>
      <w:r w:rsidRPr="007B6C8C">
        <w:rPr>
          <w:b/>
          <w:bCs/>
          <w:i/>
          <w:color w:val="FF0000"/>
        </w:rPr>
        <w:t>le canal sec</w:t>
      </w:r>
      <w:r>
        <w:rPr>
          <w:i/>
        </w:rPr>
        <w:t> »)</w:t>
      </w:r>
      <w:r>
        <w:rPr>
          <w:i/>
        </w:rPr>
        <w:sym w:font="Wingdings" w:char="F0F0"/>
      </w:r>
      <w:r>
        <w:rPr>
          <w:i/>
        </w:rPr>
        <w:t xml:space="preserve"> Alternative au Canal de Panama.</w:t>
      </w:r>
    </w:p>
    <w:p w:rsidR="00E6461E" w:rsidRPr="008B6341" w:rsidRDefault="00E6461E" w:rsidP="00E6461E">
      <w:pPr>
        <w:spacing w:after="0"/>
        <w:ind w:left="708"/>
        <w:jc w:val="both"/>
        <w:rPr>
          <w:i/>
        </w:rPr>
      </w:pPr>
    </w:p>
    <w:p w:rsidR="00E6461E" w:rsidRDefault="00E6461E" w:rsidP="00E6461E">
      <w:pPr>
        <w:pStyle w:val="Titre6"/>
      </w:pPr>
      <w:bookmarkStart w:id="685" w:name="_Toc355874067"/>
      <w:r>
        <w:lastRenderedPageBreak/>
        <w:t>Approfondissement du partenariat : « coopération économique »</w:t>
      </w:r>
      <w:bookmarkEnd w:id="685"/>
    </w:p>
    <w:p w:rsidR="00E6461E" w:rsidRDefault="00E6461E" w:rsidP="00E6461E">
      <w:pPr>
        <w:spacing w:after="0"/>
        <w:jc w:val="both"/>
      </w:pPr>
    </w:p>
    <w:p w:rsidR="00E6461E" w:rsidRDefault="00E6461E" w:rsidP="00E6461E">
      <w:pPr>
        <w:spacing w:after="0"/>
        <w:jc w:val="both"/>
      </w:pPr>
      <w:r>
        <w:rPr>
          <w:noProof/>
          <w:lang w:eastAsia="fr-BE"/>
        </w:rPr>
        <w:drawing>
          <wp:inline distT="0" distB="0" distL="0" distR="0">
            <wp:extent cx="5850123" cy="2934586"/>
            <wp:effectExtent l="19050" t="0" r="0" b="0"/>
            <wp:docPr id="234"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68" cstate="print"/>
                    <a:srcRect l="14054" t="31224" r="52860" b="19612"/>
                    <a:stretch>
                      <a:fillRect/>
                    </a:stretch>
                  </pic:blipFill>
                  <pic:spPr bwMode="auto">
                    <a:xfrm>
                      <a:off x="0" y="0"/>
                      <a:ext cx="5850123" cy="2934586"/>
                    </a:xfrm>
                    <a:prstGeom prst="rect">
                      <a:avLst/>
                    </a:prstGeom>
                    <a:noFill/>
                    <a:ln w="9525">
                      <a:noFill/>
                      <a:miter lim="800000"/>
                      <a:headEnd/>
                      <a:tailEnd/>
                    </a:ln>
                  </pic:spPr>
                </pic:pic>
              </a:graphicData>
            </a:graphic>
          </wp:inline>
        </w:drawing>
      </w:r>
    </w:p>
    <w:p w:rsidR="00E6461E" w:rsidRDefault="00E6461E" w:rsidP="00E6461E">
      <w:pPr>
        <w:spacing w:after="0"/>
        <w:jc w:val="both"/>
      </w:pPr>
    </w:p>
    <w:p w:rsidR="00E6461E" w:rsidRDefault="00E6461E" w:rsidP="00E6461E">
      <w:pPr>
        <w:spacing w:after="0"/>
        <w:jc w:val="both"/>
      </w:pPr>
    </w:p>
    <w:p w:rsidR="00E6461E" w:rsidRPr="000C3771" w:rsidRDefault="00E6461E" w:rsidP="00E6461E">
      <w:pPr>
        <w:spacing w:after="0"/>
        <w:jc w:val="both"/>
        <w:rPr>
          <w:i/>
          <w:iCs/>
        </w:rPr>
      </w:pPr>
      <w:r>
        <w:t xml:space="preserve">La Chine investi pour assurer son approvisionnement en </w:t>
      </w:r>
      <w:proofErr w:type="spellStart"/>
      <w:r>
        <w:t>commodities</w:t>
      </w:r>
      <w:proofErr w:type="spellEnd"/>
      <w:r>
        <w:t xml:space="preserve"> (pétrole, soja…) et elle exige, comme en Afrique, qu’une partie de la main d’œuvre soit chinoise</w:t>
      </w:r>
      <w:r>
        <w:rPr>
          <w:rStyle w:val="Appelnotedebasdep"/>
        </w:rPr>
        <w:footnoteReference w:id="156"/>
      </w:r>
      <w:r>
        <w:t>.</w:t>
      </w:r>
      <w:r w:rsidR="000C3771">
        <w:t xml:space="preserve"> </w:t>
      </w:r>
      <w:r w:rsidR="000C3771">
        <w:rPr>
          <w:i/>
          <w:iCs/>
        </w:rPr>
        <w:t>Les exportations latino-américaines vers la Chine ont triplées en 10 ans.</w:t>
      </w:r>
    </w:p>
    <w:p w:rsidR="00E6461E" w:rsidRDefault="00E6461E" w:rsidP="00E6461E">
      <w:pPr>
        <w:pStyle w:val="Titre6"/>
      </w:pPr>
      <w:bookmarkStart w:id="686" w:name="_Toc355874068"/>
      <w:r>
        <w:t>Investissements directs : montants engagés</w:t>
      </w:r>
      <w:bookmarkEnd w:id="686"/>
    </w:p>
    <w:p w:rsidR="00E6461E" w:rsidRDefault="00E6461E" w:rsidP="00E6461E">
      <w:pPr>
        <w:spacing w:after="0"/>
        <w:jc w:val="both"/>
      </w:pPr>
    </w:p>
    <w:p w:rsidR="00E6461E" w:rsidRDefault="00E6461E" w:rsidP="00E6461E">
      <w:pPr>
        <w:spacing w:after="0"/>
        <w:ind w:left="-1417" w:right="-1417"/>
        <w:jc w:val="center"/>
      </w:pPr>
      <w:r>
        <w:rPr>
          <w:noProof/>
          <w:lang w:eastAsia="fr-BE"/>
        </w:rPr>
        <w:drawing>
          <wp:inline distT="0" distB="0" distL="0" distR="0">
            <wp:extent cx="6039293" cy="3020452"/>
            <wp:effectExtent l="0" t="0" r="0" b="0"/>
            <wp:docPr id="235"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69" cstate="print"/>
                    <a:srcRect l="13880" t="23458" r="53229" b="27809"/>
                    <a:stretch>
                      <a:fillRect/>
                    </a:stretch>
                  </pic:blipFill>
                  <pic:spPr bwMode="auto">
                    <a:xfrm>
                      <a:off x="0" y="0"/>
                      <a:ext cx="6045255" cy="3023434"/>
                    </a:xfrm>
                    <a:prstGeom prst="rect">
                      <a:avLst/>
                    </a:prstGeom>
                    <a:noFill/>
                    <a:ln w="9525">
                      <a:noFill/>
                      <a:miter lim="800000"/>
                      <a:headEnd/>
                      <a:tailEnd/>
                    </a:ln>
                  </pic:spPr>
                </pic:pic>
              </a:graphicData>
            </a:graphic>
          </wp:inline>
        </w:drawing>
      </w:r>
    </w:p>
    <w:p w:rsidR="00E6461E" w:rsidRDefault="00E6461E" w:rsidP="00E6461E">
      <w:pPr>
        <w:spacing w:after="0"/>
        <w:jc w:val="both"/>
      </w:pPr>
    </w:p>
    <w:p w:rsidR="00E6461E" w:rsidRPr="00623C64" w:rsidRDefault="00E6461E" w:rsidP="00E6461E">
      <w:pPr>
        <w:spacing w:after="0"/>
        <w:jc w:val="both"/>
        <w:rPr>
          <w:i/>
          <w:iCs/>
        </w:rPr>
      </w:pPr>
      <w:r>
        <w:lastRenderedPageBreak/>
        <w:t xml:space="preserve">On voit comment la Chine a rompu les équilibres qui existaient dans la région au niveau des investissements. </w:t>
      </w:r>
      <w:r w:rsidR="00623C64">
        <w:rPr>
          <w:i/>
          <w:iCs/>
        </w:rPr>
        <w:t xml:space="preserve">La Chine investit plutôt pour ses objectifs stratégiques plutôt que pour des raisons humanitaires. Par ailleurs, depuis 2000, la China </w:t>
      </w:r>
      <w:proofErr w:type="spellStart"/>
      <w:r w:rsidR="00623C64">
        <w:rPr>
          <w:i/>
          <w:iCs/>
        </w:rPr>
        <w:t>Development</w:t>
      </w:r>
      <w:proofErr w:type="spellEnd"/>
      <w:r w:rsidR="00623C64">
        <w:rPr>
          <w:i/>
          <w:iCs/>
        </w:rPr>
        <w:t xml:space="preserve"> Bank constitue une source de alternative de financement pour les pays ayant des difficultés. Les prêts accordés sont appelés « prêts financés par l’énergie », car les ressources de pétroles sont une assurance à rembourser. La Chine investi énormément dans les voies ferrées (volonté de faire une alternative au canal de Panama : « canal sec »).</w:t>
      </w:r>
    </w:p>
    <w:p w:rsidR="00E6461E" w:rsidRPr="00053347" w:rsidRDefault="00E6461E" w:rsidP="00E6461E">
      <w:pPr>
        <w:pStyle w:val="Titre6"/>
      </w:pPr>
      <w:bookmarkStart w:id="687" w:name="_Toc355874069"/>
      <w:r>
        <w:t>Principaux investissements annoncés par des sociétés transnationales chinoises au Brésil 2010-2011</w:t>
      </w:r>
      <w:bookmarkEnd w:id="687"/>
    </w:p>
    <w:p w:rsidR="00E6461E" w:rsidRDefault="00E6461E" w:rsidP="00E6461E">
      <w:pPr>
        <w:spacing w:after="0"/>
        <w:jc w:val="center"/>
      </w:pPr>
      <w:r>
        <w:rPr>
          <w:noProof/>
          <w:lang w:eastAsia="fr-BE"/>
        </w:rPr>
        <w:drawing>
          <wp:inline distT="0" distB="0" distL="0" distR="0">
            <wp:extent cx="2474423" cy="2902689"/>
            <wp:effectExtent l="0" t="0" r="0" b="0"/>
            <wp:docPr id="236"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70" cstate="print"/>
                    <a:srcRect l="27575" t="12568" r="53044" b="20219"/>
                    <a:stretch>
                      <a:fillRect/>
                    </a:stretch>
                  </pic:blipFill>
                  <pic:spPr bwMode="auto">
                    <a:xfrm>
                      <a:off x="0" y="0"/>
                      <a:ext cx="2478279" cy="2907213"/>
                    </a:xfrm>
                    <a:prstGeom prst="rect">
                      <a:avLst/>
                    </a:prstGeom>
                    <a:noFill/>
                    <a:ln w="9525">
                      <a:noFill/>
                      <a:miter lim="800000"/>
                      <a:headEnd/>
                      <a:tailEnd/>
                    </a:ln>
                  </pic:spPr>
                </pic:pic>
              </a:graphicData>
            </a:graphic>
          </wp:inline>
        </w:drawing>
      </w:r>
    </w:p>
    <w:p w:rsidR="00E6461E" w:rsidRDefault="00E6461E" w:rsidP="00E6461E">
      <w:pPr>
        <w:pStyle w:val="Titre6"/>
      </w:pPr>
      <w:bookmarkStart w:id="688" w:name="_Toc355874070"/>
      <w:r>
        <w:lastRenderedPageBreak/>
        <w:t>Principaux investissements annoncés par des sociétés transnationales chinoises hors Brésil 2010-2011</w:t>
      </w:r>
      <w:bookmarkEnd w:id="688"/>
    </w:p>
    <w:p w:rsidR="00E6461E" w:rsidRDefault="00E6461E" w:rsidP="00E6461E">
      <w:pPr>
        <w:spacing w:after="0"/>
        <w:jc w:val="center"/>
      </w:pPr>
      <w:r>
        <w:rPr>
          <w:noProof/>
          <w:lang w:eastAsia="fr-BE"/>
        </w:rPr>
        <w:drawing>
          <wp:inline distT="0" distB="0" distL="0" distR="0">
            <wp:extent cx="2817628" cy="3272060"/>
            <wp:effectExtent l="0" t="0" r="0" b="0"/>
            <wp:docPr id="237"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71" cstate="print"/>
                    <a:srcRect l="25910" t="18033" r="53044" b="9711"/>
                    <a:stretch>
                      <a:fillRect/>
                    </a:stretch>
                  </pic:blipFill>
                  <pic:spPr bwMode="auto">
                    <a:xfrm>
                      <a:off x="0" y="0"/>
                      <a:ext cx="2822628" cy="3277866"/>
                    </a:xfrm>
                    <a:prstGeom prst="rect">
                      <a:avLst/>
                    </a:prstGeom>
                    <a:noFill/>
                    <a:ln w="9525">
                      <a:noFill/>
                      <a:miter lim="800000"/>
                      <a:headEnd/>
                      <a:tailEnd/>
                    </a:ln>
                  </pic:spPr>
                </pic:pic>
              </a:graphicData>
            </a:graphic>
          </wp:inline>
        </w:drawing>
      </w:r>
    </w:p>
    <w:p w:rsidR="00E6461E" w:rsidRDefault="00E6461E" w:rsidP="00E6461E">
      <w:pPr>
        <w:spacing w:after="0"/>
        <w:jc w:val="both"/>
      </w:pPr>
    </w:p>
    <w:p w:rsidR="00E6461E" w:rsidRDefault="00F26B4F" w:rsidP="00E6461E">
      <w:pPr>
        <w:pStyle w:val="Titre6"/>
      </w:pPr>
      <w:bookmarkStart w:id="689" w:name="_Toc355874071"/>
      <w:r>
        <w:rPr>
          <w:noProof/>
          <w:lang w:eastAsia="fr-BE" w:bidi="lo-LA"/>
        </w:rPr>
        <w:pict>
          <v:rect id="_x0000_s1039" style="position:absolute;left:0;text-align:left;margin-left:435.95pt;margin-top:37.85pt;width:47.7pt;height:115.95pt;z-index:251694080" strokecolor="white [3212]"/>
        </w:pict>
      </w:r>
      <w:r w:rsidR="00623C64">
        <w:t>Coopération</w:t>
      </w:r>
      <w:r w:rsidR="00E6461E">
        <w:t xml:space="preserve"> économique intergouvernementale</w:t>
      </w:r>
      <w:bookmarkEnd w:id="689"/>
    </w:p>
    <w:p w:rsidR="00E6461E" w:rsidRDefault="00F26B4F" w:rsidP="00E6461E">
      <w:pPr>
        <w:spacing w:after="0"/>
        <w:jc w:val="both"/>
      </w:pPr>
      <w:r>
        <w:rPr>
          <w:noProof/>
          <w:lang w:eastAsia="fr-BE"/>
        </w:rPr>
        <w:pict>
          <v:rect id="_x0000_s1038" style="position:absolute;left:0;text-align:left;margin-left:290.8pt;margin-top:5.85pt;width:159.1pt;height:102.1pt;z-index:251693056" fillcolor="white [3212]" stroked="f"/>
        </w:pict>
      </w:r>
      <w:r w:rsidR="00E6461E">
        <w:rPr>
          <w:noProof/>
          <w:lang w:eastAsia="fr-BE"/>
        </w:rPr>
        <w:drawing>
          <wp:inline distT="0" distB="0" distL="0" distR="0">
            <wp:extent cx="6136557" cy="4199860"/>
            <wp:effectExtent l="0" t="0" r="0" b="0"/>
            <wp:docPr id="23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72" cstate="print"/>
                    <a:srcRect l="13857" t="10383" r="52491" b="21311"/>
                    <a:stretch>
                      <a:fillRect/>
                    </a:stretch>
                  </pic:blipFill>
                  <pic:spPr bwMode="auto">
                    <a:xfrm>
                      <a:off x="0" y="0"/>
                      <a:ext cx="6138917" cy="4201475"/>
                    </a:xfrm>
                    <a:prstGeom prst="rect">
                      <a:avLst/>
                    </a:prstGeom>
                    <a:noFill/>
                    <a:ln w="9525">
                      <a:noFill/>
                      <a:miter lim="800000"/>
                      <a:headEnd/>
                      <a:tailEnd/>
                    </a:ln>
                  </pic:spPr>
                </pic:pic>
              </a:graphicData>
            </a:graphic>
          </wp:inline>
        </w:drawing>
      </w:r>
    </w:p>
    <w:p w:rsidR="003855B3" w:rsidRDefault="003855B3" w:rsidP="00E6461E">
      <w:pPr>
        <w:spacing w:after="0"/>
        <w:jc w:val="both"/>
      </w:pPr>
    </w:p>
    <w:p w:rsidR="00E6461E" w:rsidRDefault="00E6461E" w:rsidP="00E6461E">
      <w:pPr>
        <w:spacing w:after="0"/>
        <w:jc w:val="both"/>
      </w:pPr>
      <w:r w:rsidRPr="00053347">
        <w:t>L’ALC est une région où la Chine investi peu par rapport au reste du monde</w:t>
      </w:r>
      <w:r>
        <w:t>, mais elle investit quand même !</w:t>
      </w:r>
      <w:r w:rsidRPr="00053347">
        <w:t xml:space="preserve"> </w:t>
      </w:r>
      <w:r w:rsidRPr="00053347">
        <w:rPr>
          <w:b/>
          <w:bCs/>
          <w:color w:val="FF0000"/>
        </w:rPr>
        <w:t>L’Argentine, l’Equateur et le Venezuela sont des pays qui ont été en défaut de paiement. A cause de cela, ils ont des difficultés à trouver des créanciers sur le marché des emprunts. La Chine apparait donc être une source alternative</w:t>
      </w:r>
      <w:r>
        <w:t xml:space="preserve">. La Chine s’engage à prêter de l’argent. Ces pays remboursent via des ressources naturelles. Le problème, c’est que l’on ne sait pas vraiment de quelle manière cet argent-là est prêté. Ces accords ne sont pas tout à fait transparents. </w:t>
      </w:r>
    </w:p>
    <w:p w:rsidR="00E6461E" w:rsidRDefault="00E6461E" w:rsidP="00E6461E">
      <w:pPr>
        <w:pStyle w:val="Titre4"/>
      </w:pPr>
      <w:bookmarkStart w:id="690" w:name="_Toc355874072"/>
      <w:r>
        <w:t>Intérêts politiques : vision stratégique chinoise</w:t>
      </w:r>
      <w:bookmarkEnd w:id="690"/>
    </w:p>
    <w:p w:rsidR="00E6461E" w:rsidRDefault="00E6461E" w:rsidP="00E6461E">
      <w:pPr>
        <w:spacing w:after="0"/>
        <w:jc w:val="both"/>
      </w:pPr>
      <w:r>
        <w:rPr>
          <w:noProof/>
          <w:lang w:eastAsia="fr-BE"/>
        </w:rPr>
        <w:drawing>
          <wp:inline distT="0" distB="0" distL="0" distR="0">
            <wp:extent cx="5722532" cy="3370521"/>
            <wp:effectExtent l="19050" t="0" r="0" b="0"/>
            <wp:docPr id="239"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73" cstate="print"/>
                    <a:srcRect l="14031" t="25702" r="53782" b="18033"/>
                    <a:stretch>
                      <a:fillRect/>
                    </a:stretch>
                  </pic:blipFill>
                  <pic:spPr bwMode="auto">
                    <a:xfrm>
                      <a:off x="0" y="0"/>
                      <a:ext cx="5722532" cy="3370521"/>
                    </a:xfrm>
                    <a:prstGeom prst="rect">
                      <a:avLst/>
                    </a:prstGeom>
                    <a:noFill/>
                    <a:ln w="9525">
                      <a:noFill/>
                      <a:miter lim="800000"/>
                      <a:headEnd/>
                      <a:tailEnd/>
                    </a:ln>
                  </pic:spPr>
                </pic:pic>
              </a:graphicData>
            </a:graphic>
          </wp:inline>
        </w:drawing>
      </w:r>
    </w:p>
    <w:p w:rsidR="00E6461E" w:rsidRDefault="00E6461E" w:rsidP="00E6461E">
      <w:pPr>
        <w:pStyle w:val="Titre5"/>
      </w:pPr>
      <w:bookmarkStart w:id="691" w:name="_Toc355874073"/>
      <w:r>
        <w:t>Quel type de puissance ?</w:t>
      </w:r>
      <w:bookmarkEnd w:id="691"/>
    </w:p>
    <w:p w:rsidR="00E6461E" w:rsidRPr="00362076" w:rsidRDefault="00E6461E" w:rsidP="00E6461E">
      <w:pPr>
        <w:spacing w:after="0"/>
      </w:pPr>
    </w:p>
    <w:p w:rsidR="00E6461E" w:rsidRDefault="00E6461E" w:rsidP="00E6461E">
      <w:pPr>
        <w:spacing w:after="0"/>
        <w:jc w:val="both"/>
      </w:pPr>
      <w:r>
        <w:rPr>
          <w:noProof/>
          <w:lang w:eastAsia="fr-BE"/>
        </w:rPr>
        <w:drawing>
          <wp:inline distT="0" distB="0" distL="0" distR="0">
            <wp:extent cx="5263116" cy="2943466"/>
            <wp:effectExtent l="0" t="0" r="0" b="0"/>
            <wp:docPr id="240"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74" cstate="print"/>
                    <a:srcRect l="14087" t="21734" r="53044" b="23980"/>
                    <a:stretch>
                      <a:fillRect/>
                    </a:stretch>
                  </pic:blipFill>
                  <pic:spPr bwMode="auto">
                    <a:xfrm>
                      <a:off x="0" y="0"/>
                      <a:ext cx="5265155" cy="2944606"/>
                    </a:xfrm>
                    <a:prstGeom prst="rect">
                      <a:avLst/>
                    </a:prstGeom>
                    <a:noFill/>
                    <a:ln w="9525">
                      <a:noFill/>
                      <a:miter lim="800000"/>
                      <a:headEnd/>
                      <a:tailEnd/>
                    </a:ln>
                  </pic:spPr>
                </pic:pic>
              </a:graphicData>
            </a:graphic>
          </wp:inline>
        </w:drawing>
      </w:r>
    </w:p>
    <w:p w:rsidR="00E6461E" w:rsidRDefault="00E6461E" w:rsidP="00E6461E">
      <w:pPr>
        <w:spacing w:after="0"/>
        <w:jc w:val="both"/>
        <w:rPr>
          <w:iCs/>
        </w:rPr>
      </w:pPr>
    </w:p>
    <w:p w:rsidR="00E6461E" w:rsidRDefault="00E6461E" w:rsidP="00E6461E">
      <w:pPr>
        <w:spacing w:after="0"/>
        <w:jc w:val="both"/>
        <w:rPr>
          <w:iCs/>
        </w:rPr>
      </w:pPr>
      <w:r>
        <w:rPr>
          <w:iCs/>
        </w:rPr>
        <w:lastRenderedPageBreak/>
        <w:t>La Chine dans son discours avec l’ALC se montre comme un pays en voie de développement, et non pas comme une puissance. Mais elle s’inscrit parfois dans la politique des  grandes puissances</w:t>
      </w:r>
      <w:r>
        <w:rPr>
          <w:rStyle w:val="Appelnotedebasdep"/>
          <w:iCs/>
        </w:rPr>
        <w:footnoteReference w:id="157"/>
      </w:r>
      <w:r>
        <w:rPr>
          <w:iCs/>
        </w:rPr>
        <w:t>.</w:t>
      </w:r>
    </w:p>
    <w:p w:rsidR="00E6461E" w:rsidRDefault="00E6461E" w:rsidP="00E6461E">
      <w:pPr>
        <w:spacing w:after="0"/>
        <w:jc w:val="both"/>
      </w:pPr>
    </w:p>
    <w:p w:rsidR="00623C64" w:rsidRDefault="00623C64" w:rsidP="00E6461E">
      <w:pPr>
        <w:spacing w:after="0"/>
        <w:jc w:val="both"/>
      </w:pPr>
    </w:p>
    <w:p w:rsidR="00E6461E" w:rsidRDefault="00E6461E" w:rsidP="00E6461E">
      <w:pPr>
        <w:pStyle w:val="Titre5"/>
      </w:pPr>
      <w:bookmarkStart w:id="692" w:name="_Toc355874074"/>
      <w:r>
        <w:t>Quel type d’insertion en Amérique latine ?</w:t>
      </w:r>
      <w:bookmarkEnd w:id="692"/>
    </w:p>
    <w:p w:rsidR="00E6461E" w:rsidRPr="00362076" w:rsidRDefault="00E6461E" w:rsidP="00E6461E">
      <w:pPr>
        <w:spacing w:after="0"/>
      </w:pPr>
    </w:p>
    <w:p w:rsidR="00E6461E" w:rsidRDefault="00E6461E" w:rsidP="00E6461E">
      <w:pPr>
        <w:spacing w:after="0"/>
        <w:jc w:val="both"/>
      </w:pPr>
      <w:r>
        <w:rPr>
          <w:noProof/>
          <w:lang w:eastAsia="fr-BE"/>
        </w:rPr>
        <w:drawing>
          <wp:inline distT="0" distB="0" distL="0" distR="0">
            <wp:extent cx="5467350" cy="3242930"/>
            <wp:effectExtent l="19050" t="0" r="0" b="0"/>
            <wp:docPr id="241"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75" cstate="print"/>
                    <a:srcRect l="13523" t="22373" r="53966" b="20623"/>
                    <a:stretch>
                      <a:fillRect/>
                    </a:stretch>
                  </pic:blipFill>
                  <pic:spPr bwMode="auto">
                    <a:xfrm>
                      <a:off x="0" y="0"/>
                      <a:ext cx="5467350" cy="3242930"/>
                    </a:xfrm>
                    <a:prstGeom prst="rect">
                      <a:avLst/>
                    </a:prstGeom>
                    <a:noFill/>
                    <a:ln w="9525">
                      <a:noFill/>
                      <a:miter lim="800000"/>
                      <a:headEnd/>
                      <a:tailEnd/>
                    </a:ln>
                  </pic:spPr>
                </pic:pic>
              </a:graphicData>
            </a:graphic>
          </wp:inline>
        </w:drawing>
      </w:r>
    </w:p>
    <w:p w:rsidR="00E6461E" w:rsidRDefault="00E6461E" w:rsidP="00E6461E">
      <w:pPr>
        <w:pStyle w:val="Titre5"/>
      </w:pPr>
      <w:bookmarkStart w:id="693" w:name="_Toc355874075"/>
      <w:r>
        <w:t>Chine - Amérique latine : vers un partenariat politique</w:t>
      </w:r>
      <w:bookmarkEnd w:id="693"/>
    </w:p>
    <w:p w:rsidR="00E6461E" w:rsidRDefault="00E6461E" w:rsidP="00E6461E">
      <w:pPr>
        <w:spacing w:after="0"/>
        <w:jc w:val="both"/>
      </w:pPr>
    </w:p>
    <w:p w:rsidR="00E6461E" w:rsidRDefault="00E6461E" w:rsidP="00E6461E">
      <w:pPr>
        <w:spacing w:after="0"/>
        <w:ind w:left="-1417" w:right="-1417"/>
        <w:jc w:val="center"/>
      </w:pPr>
      <w:r>
        <w:rPr>
          <w:noProof/>
          <w:lang w:eastAsia="fr-BE"/>
        </w:rPr>
        <w:drawing>
          <wp:inline distT="0" distB="0" distL="0" distR="0">
            <wp:extent cx="6094671" cy="2421077"/>
            <wp:effectExtent l="19050" t="0" r="1329" b="0"/>
            <wp:docPr id="242"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76" cstate="print"/>
                    <a:srcRect l="14249" t="30716" r="53229" b="31087"/>
                    <a:stretch>
                      <a:fillRect/>
                    </a:stretch>
                  </pic:blipFill>
                  <pic:spPr bwMode="auto">
                    <a:xfrm>
                      <a:off x="0" y="0"/>
                      <a:ext cx="6096068" cy="2421632"/>
                    </a:xfrm>
                    <a:prstGeom prst="rect">
                      <a:avLst/>
                    </a:prstGeom>
                    <a:noFill/>
                    <a:ln w="9525">
                      <a:noFill/>
                      <a:miter lim="800000"/>
                      <a:headEnd/>
                      <a:tailEnd/>
                    </a:ln>
                  </pic:spPr>
                </pic:pic>
              </a:graphicData>
            </a:graphic>
          </wp:inline>
        </w:drawing>
      </w:r>
    </w:p>
    <w:p w:rsidR="00E6461E" w:rsidRDefault="00E6461E" w:rsidP="00E6461E">
      <w:pPr>
        <w:spacing w:after="0"/>
        <w:jc w:val="both"/>
      </w:pPr>
    </w:p>
    <w:p w:rsidR="00E6461E" w:rsidRDefault="00E6461E" w:rsidP="00E6461E">
      <w:pPr>
        <w:spacing w:after="0"/>
        <w:jc w:val="both"/>
      </w:pPr>
      <w:r>
        <w:lastRenderedPageBreak/>
        <w:t>Il y a déjà au niveau des pays latino-américains des discussions sur ce qui devrait être le dialogue politique avec la Chine. Il n’y a plus seulement un intérêt économique mais il y aussi un intérêt grandissant pour établir un partenariat politique. Ce partenariat prendra appui sur cinq volets.</w:t>
      </w:r>
    </w:p>
    <w:p w:rsidR="00623C64" w:rsidRDefault="00623C64" w:rsidP="00E6461E">
      <w:pPr>
        <w:spacing w:after="0"/>
        <w:jc w:val="both"/>
      </w:pPr>
    </w:p>
    <w:p w:rsidR="00E6461E" w:rsidRDefault="00E6461E" w:rsidP="00E6461E">
      <w:pPr>
        <w:pStyle w:val="Titre6"/>
      </w:pPr>
      <w:bookmarkStart w:id="694" w:name="_Toc355874076"/>
      <w:r>
        <w:t>Relations avec Taiwan</w:t>
      </w:r>
      <w:bookmarkEnd w:id="694"/>
    </w:p>
    <w:p w:rsidR="00E6461E" w:rsidRPr="00362076" w:rsidRDefault="00E6461E" w:rsidP="00E6461E">
      <w:pPr>
        <w:spacing w:after="0"/>
      </w:pPr>
    </w:p>
    <w:p w:rsidR="00E6461E" w:rsidRDefault="00E6461E" w:rsidP="00E6461E">
      <w:pPr>
        <w:spacing w:after="0"/>
        <w:jc w:val="both"/>
      </w:pPr>
      <w:r>
        <w:rPr>
          <w:noProof/>
          <w:lang w:eastAsia="fr-BE"/>
        </w:rPr>
        <w:drawing>
          <wp:inline distT="0" distB="0" distL="0" distR="0">
            <wp:extent cx="5676192" cy="1265275"/>
            <wp:effectExtent l="19050" t="0" r="708" b="0"/>
            <wp:docPr id="2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77" cstate="print"/>
                    <a:srcRect l="13708" t="25883" r="53413" b="52403"/>
                    <a:stretch>
                      <a:fillRect/>
                    </a:stretch>
                  </pic:blipFill>
                  <pic:spPr bwMode="auto">
                    <a:xfrm>
                      <a:off x="0" y="0"/>
                      <a:ext cx="5676192" cy="1265275"/>
                    </a:xfrm>
                    <a:prstGeom prst="rect">
                      <a:avLst/>
                    </a:prstGeom>
                    <a:noFill/>
                    <a:ln w="9525">
                      <a:noFill/>
                      <a:miter lim="800000"/>
                      <a:headEnd/>
                      <a:tailEnd/>
                    </a:ln>
                  </pic:spPr>
                </pic:pic>
              </a:graphicData>
            </a:graphic>
          </wp:inline>
        </w:drawing>
      </w:r>
    </w:p>
    <w:p w:rsidR="00E6461E" w:rsidRDefault="00E6461E" w:rsidP="00E6461E">
      <w:pPr>
        <w:spacing w:after="0"/>
        <w:jc w:val="both"/>
      </w:pPr>
    </w:p>
    <w:p w:rsidR="00E6461E" w:rsidRDefault="0029086C" w:rsidP="00E6461E">
      <w:pPr>
        <w:spacing w:after="0"/>
        <w:jc w:val="both"/>
      </w:pPr>
      <w:r>
        <w:rPr>
          <w:i/>
          <w:iCs/>
        </w:rPr>
        <w:t xml:space="preserve">La politique de la Chine unifiée est très importante pour la Chine. </w:t>
      </w:r>
      <w:r w:rsidR="00E6461E">
        <w:t xml:space="preserve">Encore aujourd’hui, Taïwan a des relations diplomatiques avec 26 pays dans le monde, dont : </w:t>
      </w:r>
    </w:p>
    <w:p w:rsidR="00E6461E" w:rsidRDefault="00E6461E" w:rsidP="00E6461E">
      <w:pPr>
        <w:pStyle w:val="Paragraphedeliste"/>
        <w:numPr>
          <w:ilvl w:val="0"/>
          <w:numId w:val="121"/>
        </w:numPr>
        <w:spacing w:after="0"/>
        <w:jc w:val="both"/>
      </w:pPr>
      <w:r>
        <w:t xml:space="preserve">11 ambassades en Amérique centrale + Caraïbes (Belize, El Salvador, Guatemala, Haïti, Honduras, Nicaragua, Panama, République dominicaine, Saint Christophe et </w:t>
      </w:r>
      <w:proofErr w:type="spellStart"/>
      <w:r>
        <w:t>Niévès</w:t>
      </w:r>
      <w:proofErr w:type="spellEnd"/>
      <w:r>
        <w:t>, Saint Vincent et les Grenadines et Sainte-Lucie)</w:t>
      </w:r>
    </w:p>
    <w:p w:rsidR="00E6461E" w:rsidRDefault="00E6461E" w:rsidP="00E6461E">
      <w:pPr>
        <w:pStyle w:val="Paragraphedeliste"/>
        <w:numPr>
          <w:ilvl w:val="0"/>
          <w:numId w:val="121"/>
        </w:numPr>
        <w:spacing w:after="0"/>
        <w:jc w:val="both"/>
      </w:pPr>
      <w:r>
        <w:t>1 ambassade en Amérique du Sud (Paraguay).</w:t>
      </w:r>
    </w:p>
    <w:p w:rsidR="00E6461E" w:rsidRDefault="00E6461E" w:rsidP="00E6461E">
      <w:pPr>
        <w:pStyle w:val="Paragraphedeliste"/>
        <w:spacing w:after="0"/>
        <w:ind w:left="0"/>
        <w:jc w:val="both"/>
      </w:pPr>
    </w:p>
    <w:p w:rsidR="00E6461E" w:rsidRDefault="00E6461E" w:rsidP="00E6461E">
      <w:pPr>
        <w:pStyle w:val="Paragraphedeliste"/>
        <w:spacing w:after="0"/>
        <w:ind w:left="0"/>
        <w:jc w:val="both"/>
      </w:pPr>
      <w:r>
        <w:t xml:space="preserve">Politique de la « Chine unifiée » </w:t>
      </w:r>
      <w:r>
        <w:sym w:font="Wingdings" w:char="F0F0"/>
      </w:r>
      <w:r>
        <w:t xml:space="preserve"> un des piliers dans la construction des relations sino-latino-américaines (cf. « Livre blanc »).</w:t>
      </w:r>
    </w:p>
    <w:p w:rsidR="00E6461E" w:rsidRDefault="00E6461E" w:rsidP="00E6461E">
      <w:pPr>
        <w:pStyle w:val="Paragraphedeliste"/>
        <w:numPr>
          <w:ilvl w:val="0"/>
          <w:numId w:val="121"/>
        </w:numPr>
        <w:spacing w:after="0"/>
        <w:jc w:val="both"/>
      </w:pPr>
      <w:r>
        <w:t xml:space="preserve">Néanmoins, </w:t>
      </w:r>
      <w:r w:rsidRPr="00626F90">
        <w:rPr>
          <w:b/>
          <w:bCs/>
        </w:rPr>
        <w:t>politique poursuivie sans hâte</w:t>
      </w:r>
      <w:r>
        <w:t xml:space="preserve"> et en toute discrétion.</w:t>
      </w:r>
    </w:p>
    <w:p w:rsidR="00E6461E" w:rsidRDefault="00E6461E" w:rsidP="00E6461E">
      <w:pPr>
        <w:pStyle w:val="Paragraphedeliste"/>
        <w:numPr>
          <w:ilvl w:val="0"/>
          <w:numId w:val="121"/>
        </w:numPr>
        <w:spacing w:after="0"/>
        <w:jc w:val="both"/>
      </w:pPr>
      <w:r>
        <w:t xml:space="preserve">Pari à long terme </w:t>
      </w:r>
      <w:r>
        <w:sym w:font="Wingdings" w:char="F0F0"/>
      </w:r>
      <w:r>
        <w:t xml:space="preserve"> Construction d’interdépendances susceptibles d’appuyer les intérêts de Pékin au cas où les tensions avec Taipei se ravivent</w:t>
      </w:r>
    </w:p>
    <w:p w:rsidR="00E6461E" w:rsidRDefault="00E6461E" w:rsidP="00E6461E">
      <w:pPr>
        <w:spacing w:after="0"/>
        <w:jc w:val="both"/>
      </w:pPr>
    </w:p>
    <w:p w:rsidR="00E6461E" w:rsidRDefault="00E6461E" w:rsidP="00E6461E">
      <w:pPr>
        <w:spacing w:after="0"/>
        <w:jc w:val="both"/>
      </w:pPr>
      <w:r>
        <w:t>Pour la Chine, il est vital de créer des interdépendances avec les pays latino-américains en vue de les contraindre à les soutenir sur l’enjeu de Taïwan.</w:t>
      </w:r>
    </w:p>
    <w:p w:rsidR="00E6461E" w:rsidRDefault="00E6461E" w:rsidP="00E6461E">
      <w:pPr>
        <w:spacing w:after="0"/>
        <w:jc w:val="both"/>
      </w:pPr>
    </w:p>
    <w:p w:rsidR="00E6461E" w:rsidRDefault="00E6461E" w:rsidP="00E6461E">
      <w:pPr>
        <w:pStyle w:val="Titre6"/>
      </w:pPr>
      <w:bookmarkStart w:id="695" w:name="_Toc355874077"/>
      <w:r>
        <w:t>Coopération économique pour l’Asie-Pacifique</w:t>
      </w:r>
      <w:bookmarkEnd w:id="695"/>
    </w:p>
    <w:p w:rsidR="00E6461E" w:rsidRDefault="00E6461E" w:rsidP="00E6461E">
      <w:pPr>
        <w:spacing w:after="0"/>
        <w:jc w:val="both"/>
      </w:pPr>
    </w:p>
    <w:p w:rsidR="00E6461E" w:rsidRPr="0029086C" w:rsidRDefault="00E6461E" w:rsidP="00E6461E">
      <w:pPr>
        <w:spacing w:after="0"/>
        <w:jc w:val="both"/>
        <w:rPr>
          <w:i/>
          <w:iCs/>
        </w:rPr>
      </w:pPr>
      <w:r w:rsidRPr="00626F90">
        <w:t>Il y a déjà des pays latino-américains qui en font partie. Cependant, depuis quelques années, d’autres pays ont demandé leur adhésion à l’APEC (Costa Rica, Colombie, Panama, Equateur). Le seul problème pour ces pays, c’est la demande d’adhésion de l’Inde. Ainsi, toutes les candidatures ont été bloquées depuis 2011.</w:t>
      </w:r>
      <w:r w:rsidR="0029086C">
        <w:t xml:space="preserve"> </w:t>
      </w:r>
      <w:r w:rsidR="0029086C">
        <w:rPr>
          <w:i/>
          <w:iCs/>
        </w:rPr>
        <w:t>Trois des alliés de Pékin font partie de l’APEC (Mexique, le Pérou et le Chili). L’adhérence des pays latino-américains à l’APEC pourrait renforcer les liens entre cette-dernière, la Chine et les Tigres Asiatiques.</w:t>
      </w:r>
    </w:p>
    <w:p w:rsidR="00E6461E" w:rsidRDefault="00E6461E" w:rsidP="00E6461E">
      <w:pPr>
        <w:spacing w:after="0"/>
        <w:jc w:val="center"/>
      </w:pPr>
      <w:r>
        <w:rPr>
          <w:noProof/>
          <w:lang w:eastAsia="fr-BE"/>
        </w:rPr>
        <w:lastRenderedPageBreak/>
        <w:drawing>
          <wp:inline distT="0" distB="0" distL="0" distR="0">
            <wp:extent cx="5309777" cy="3317359"/>
            <wp:effectExtent l="0" t="0" r="0" b="0"/>
            <wp:docPr id="244"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78" cstate="print"/>
                    <a:srcRect l="13523" t="20158" r="52675" b="17349"/>
                    <a:stretch>
                      <a:fillRect/>
                    </a:stretch>
                  </pic:blipFill>
                  <pic:spPr bwMode="auto">
                    <a:xfrm>
                      <a:off x="0" y="0"/>
                      <a:ext cx="5311782" cy="3318612"/>
                    </a:xfrm>
                    <a:prstGeom prst="rect">
                      <a:avLst/>
                    </a:prstGeom>
                    <a:noFill/>
                    <a:ln w="9525">
                      <a:noFill/>
                      <a:miter lim="800000"/>
                      <a:headEnd/>
                      <a:tailEnd/>
                    </a:ln>
                  </pic:spPr>
                </pic:pic>
              </a:graphicData>
            </a:graphic>
          </wp:inline>
        </w:drawing>
      </w:r>
    </w:p>
    <w:p w:rsidR="00E6461E" w:rsidRDefault="00E6461E" w:rsidP="00E6461E">
      <w:pPr>
        <w:spacing w:after="0"/>
        <w:jc w:val="both"/>
      </w:pPr>
    </w:p>
    <w:p w:rsidR="00E6461E" w:rsidRDefault="00E6461E" w:rsidP="00E6461E">
      <w:pPr>
        <w:pStyle w:val="Titre6"/>
      </w:pPr>
      <w:bookmarkStart w:id="696" w:name="_Toc355874078"/>
      <w:r>
        <w:t>Corriger le déficit commercial</w:t>
      </w:r>
      <w:bookmarkEnd w:id="696"/>
    </w:p>
    <w:p w:rsidR="00623C64" w:rsidRPr="00623C64" w:rsidRDefault="00623C64" w:rsidP="00623C64"/>
    <w:p w:rsidR="00E6461E" w:rsidRDefault="00E6461E" w:rsidP="00E6461E">
      <w:pPr>
        <w:spacing w:after="0"/>
        <w:jc w:val="center"/>
      </w:pPr>
      <w:r>
        <w:rPr>
          <w:noProof/>
          <w:lang w:eastAsia="fr-BE"/>
        </w:rPr>
        <w:drawing>
          <wp:inline distT="0" distB="0" distL="0" distR="0">
            <wp:extent cx="5507665" cy="2923346"/>
            <wp:effectExtent l="0" t="0" r="0" b="0"/>
            <wp:docPr id="245"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79" cstate="print"/>
                    <a:srcRect l="13686" t="27832" r="52860" b="19532"/>
                    <a:stretch>
                      <a:fillRect/>
                    </a:stretch>
                  </pic:blipFill>
                  <pic:spPr bwMode="auto">
                    <a:xfrm>
                      <a:off x="0" y="0"/>
                      <a:ext cx="5509697" cy="2924424"/>
                    </a:xfrm>
                    <a:prstGeom prst="rect">
                      <a:avLst/>
                    </a:prstGeom>
                    <a:noFill/>
                    <a:ln w="9525">
                      <a:noFill/>
                      <a:miter lim="800000"/>
                      <a:headEnd/>
                      <a:tailEnd/>
                    </a:ln>
                  </pic:spPr>
                </pic:pic>
              </a:graphicData>
            </a:graphic>
          </wp:inline>
        </w:drawing>
      </w:r>
    </w:p>
    <w:p w:rsidR="00E6461E" w:rsidRDefault="00E6461E" w:rsidP="00E6461E">
      <w:pPr>
        <w:spacing w:after="0"/>
        <w:jc w:val="both"/>
      </w:pPr>
    </w:p>
    <w:p w:rsidR="00E6461E" w:rsidRDefault="00E6461E" w:rsidP="00E6461E">
      <w:pPr>
        <w:spacing w:after="0"/>
        <w:jc w:val="both"/>
      </w:pPr>
      <w:r>
        <w:t xml:space="preserve">Ce n’est pas parce que la balance commerciale est déficitaire que tout est mauvais, il y a eu des investissements chinois qui ont résolus des problèmes. </w:t>
      </w:r>
      <w:r w:rsidRPr="003947E3">
        <w:rPr>
          <w:b/>
          <w:bCs/>
        </w:rPr>
        <w:t>Le vrai problème est que cette présence chinoise détruit des industries dans les pays faibles de l’ALC à cause des exportations chinoises qui détruisent la production locale, d’où des lois anti-dumping</w:t>
      </w:r>
      <w:r>
        <w:t xml:space="preserve">. Par ailleurs le Yuan est artificiellement dévalué et réévalué au compte-gouttes. Mais il y a aussi des problèmes de contrebandes dus à ces </w:t>
      </w:r>
      <w:r>
        <w:lastRenderedPageBreak/>
        <w:t>exportations peux chères. Par ailleurs, la Chine aussi a besoin d’être à l’équilibre dans sa balance commerciale</w:t>
      </w:r>
      <w:r>
        <w:rPr>
          <w:rStyle w:val="Appelnotedebasdep"/>
        </w:rPr>
        <w:footnoteReference w:id="158"/>
      </w:r>
      <w:r>
        <w:t>, donc la position de l’ALC ne pourra changer grand-chose maintenant en Chine.</w:t>
      </w:r>
    </w:p>
    <w:p w:rsidR="00E6461E" w:rsidRDefault="00E6461E" w:rsidP="00E6461E">
      <w:pPr>
        <w:pStyle w:val="Titre6"/>
      </w:pPr>
      <w:bookmarkStart w:id="697" w:name="_Toc355874079"/>
      <w:r>
        <w:t>Transparence des engagements</w:t>
      </w:r>
      <w:bookmarkEnd w:id="697"/>
    </w:p>
    <w:p w:rsidR="00E6461E" w:rsidRPr="00FA1877" w:rsidRDefault="00E6461E" w:rsidP="00E6461E">
      <w:pPr>
        <w:spacing w:after="0"/>
        <w:jc w:val="both"/>
      </w:pPr>
    </w:p>
    <w:p w:rsidR="00E6461E" w:rsidRDefault="00E6461E" w:rsidP="00E6461E">
      <w:pPr>
        <w:spacing w:after="0"/>
        <w:ind w:left="-1417" w:right="-1417"/>
        <w:jc w:val="center"/>
      </w:pPr>
      <w:r>
        <w:rPr>
          <w:noProof/>
          <w:lang w:eastAsia="fr-BE"/>
        </w:rPr>
        <w:drawing>
          <wp:inline distT="0" distB="0" distL="0" distR="0">
            <wp:extent cx="6821881" cy="3372593"/>
            <wp:effectExtent l="0" t="0" r="0" b="0"/>
            <wp:docPr id="246"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80" cstate="print"/>
                    <a:srcRect l="14433" t="28086" r="53229" b="24531"/>
                    <a:stretch>
                      <a:fillRect/>
                    </a:stretch>
                  </pic:blipFill>
                  <pic:spPr bwMode="auto">
                    <a:xfrm>
                      <a:off x="0" y="0"/>
                      <a:ext cx="6825906" cy="3374583"/>
                    </a:xfrm>
                    <a:prstGeom prst="rect">
                      <a:avLst/>
                    </a:prstGeom>
                    <a:noFill/>
                    <a:ln w="9525">
                      <a:noFill/>
                      <a:miter lim="800000"/>
                      <a:headEnd/>
                      <a:tailEnd/>
                    </a:ln>
                  </pic:spPr>
                </pic:pic>
              </a:graphicData>
            </a:graphic>
          </wp:inline>
        </w:drawing>
      </w:r>
    </w:p>
    <w:p w:rsidR="00E6461E" w:rsidRPr="0029086C" w:rsidRDefault="0029086C" w:rsidP="00E6461E">
      <w:pPr>
        <w:spacing w:after="0"/>
        <w:jc w:val="both"/>
        <w:rPr>
          <w:i/>
          <w:iCs/>
        </w:rPr>
      </w:pPr>
      <w:r>
        <w:rPr>
          <w:i/>
          <w:iCs/>
        </w:rPr>
        <w:t xml:space="preserve">Les investissements étrangers sont d’autant plus nécessaires que les économies latino-américaines sont encore à la traine dans certains domaines. </w:t>
      </w:r>
      <w:r w:rsidR="00E6461E">
        <w:t>La société civile doit avoir un droit de regard, or ce sont souvent des relations d’entreprises à entreprises ou de gouvernements à gouve</w:t>
      </w:r>
      <w:r>
        <w:t>rnements. Dans cert</w:t>
      </w:r>
      <w:r w:rsidR="00E6461E">
        <w:t xml:space="preserve">ains pays, la Chine a alors l’image d’un prédateur qui prend les terres et soutient des régimes contestables (ex. : Surinam).  </w:t>
      </w:r>
      <w:r>
        <w:rPr>
          <w:i/>
          <w:iCs/>
        </w:rPr>
        <w:t>La Chine entretient plus ses relations avec les gouvernements qu’avec la société civile, ce qui pose problème en Amérique Latine.</w:t>
      </w:r>
    </w:p>
    <w:p w:rsidR="00E6461E" w:rsidRDefault="00E6461E" w:rsidP="00E6461E">
      <w:pPr>
        <w:pStyle w:val="Titre6"/>
      </w:pPr>
      <w:bookmarkStart w:id="698" w:name="_Toc355874080"/>
      <w:r>
        <w:t>Sécurité régionale</w:t>
      </w:r>
      <w:bookmarkEnd w:id="698"/>
    </w:p>
    <w:p w:rsidR="00E6461E" w:rsidRDefault="00E6461E" w:rsidP="00E6461E"/>
    <w:p w:rsidR="00E6461E" w:rsidRPr="0029086C" w:rsidRDefault="00E6461E" w:rsidP="0029086C">
      <w:pPr>
        <w:jc w:val="both"/>
        <w:rPr>
          <w:i/>
          <w:iCs/>
        </w:rPr>
      </w:pPr>
      <w:r>
        <w:t xml:space="preserve">Il ne s’agit que de relations de commandements à commandements, pas d’alliances. L’ALC profite des armes chinoises bonnes marchées. </w:t>
      </w:r>
      <w:r w:rsidR="0029086C">
        <w:rPr>
          <w:i/>
          <w:iCs/>
        </w:rPr>
        <w:t>Il est important que la coopération s’étende au niveau policier et judiciaire contre le crime organisé.</w:t>
      </w:r>
      <w:r w:rsidR="00AD09E3">
        <w:rPr>
          <w:i/>
          <w:iCs/>
        </w:rPr>
        <w:t xml:space="preserve"> Les contrebandiers vendent souvent des produits chinois. Les deux pays ont intérêt à lutter contre le crime organisé.</w:t>
      </w:r>
    </w:p>
    <w:p w:rsidR="00E6461E" w:rsidRDefault="00E6461E" w:rsidP="00AD09E3">
      <w:pPr>
        <w:spacing w:after="0"/>
        <w:jc w:val="center"/>
      </w:pPr>
      <w:r>
        <w:rPr>
          <w:noProof/>
          <w:lang w:eastAsia="fr-BE"/>
        </w:rPr>
        <w:lastRenderedPageBreak/>
        <w:drawing>
          <wp:inline distT="0" distB="0" distL="0" distR="0">
            <wp:extent cx="5656208" cy="3158836"/>
            <wp:effectExtent l="0" t="0" r="0" b="0"/>
            <wp:docPr id="247"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81" cstate="print"/>
                    <a:srcRect l="14249" t="23315" r="53229" b="22891"/>
                    <a:stretch>
                      <a:fillRect/>
                    </a:stretch>
                  </pic:blipFill>
                  <pic:spPr bwMode="auto">
                    <a:xfrm>
                      <a:off x="0" y="0"/>
                      <a:ext cx="5662275" cy="3162224"/>
                    </a:xfrm>
                    <a:prstGeom prst="rect">
                      <a:avLst/>
                    </a:prstGeom>
                    <a:noFill/>
                    <a:ln w="9525">
                      <a:noFill/>
                      <a:miter lim="800000"/>
                      <a:headEnd/>
                      <a:tailEnd/>
                    </a:ln>
                  </pic:spPr>
                </pic:pic>
              </a:graphicData>
            </a:graphic>
          </wp:inline>
        </w:drawing>
      </w:r>
    </w:p>
    <w:p w:rsidR="00E6461E" w:rsidRDefault="00E6461E" w:rsidP="00E6461E">
      <w:pPr>
        <w:spacing w:after="0"/>
        <w:jc w:val="both"/>
        <w:rPr>
          <w:noProof/>
          <w:lang w:eastAsia="fr-BE" w:bidi="lo-LA"/>
        </w:rPr>
      </w:pPr>
    </w:p>
    <w:p w:rsidR="00E6461E" w:rsidRDefault="00E6461E" w:rsidP="00E6461E">
      <w:pPr>
        <w:spacing w:after="0"/>
        <w:jc w:val="both"/>
        <w:rPr>
          <w:noProof/>
          <w:lang w:eastAsia="fr-BE" w:bidi="lo-LA"/>
        </w:rPr>
      </w:pPr>
    </w:p>
    <w:p w:rsidR="00E6461E" w:rsidRDefault="00E6461E" w:rsidP="00E6461E">
      <w:pPr>
        <w:spacing w:after="0"/>
        <w:jc w:val="both"/>
      </w:pPr>
      <w:r>
        <w:rPr>
          <w:noProof/>
          <w:lang w:eastAsia="fr-BE"/>
        </w:rPr>
        <w:drawing>
          <wp:inline distT="0" distB="0" distL="0" distR="0">
            <wp:extent cx="6009611" cy="3359888"/>
            <wp:effectExtent l="19050" t="0" r="0" b="0"/>
            <wp:docPr id="24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82" cstate="print"/>
                    <a:srcRect l="14446" t="24478" r="53044" b="21720"/>
                    <a:stretch>
                      <a:fillRect/>
                    </a:stretch>
                  </pic:blipFill>
                  <pic:spPr bwMode="auto">
                    <a:xfrm>
                      <a:off x="0" y="0"/>
                      <a:ext cx="6009611" cy="3359888"/>
                    </a:xfrm>
                    <a:prstGeom prst="rect">
                      <a:avLst/>
                    </a:prstGeom>
                    <a:noFill/>
                    <a:ln w="9525">
                      <a:noFill/>
                      <a:miter lim="800000"/>
                      <a:headEnd/>
                      <a:tailEnd/>
                    </a:ln>
                  </pic:spPr>
                </pic:pic>
              </a:graphicData>
            </a:graphic>
          </wp:inline>
        </w:drawing>
      </w:r>
    </w:p>
    <w:p w:rsidR="00E6461E" w:rsidRDefault="00E6461E" w:rsidP="00E6461E">
      <w:pPr>
        <w:spacing w:after="0"/>
        <w:jc w:val="both"/>
      </w:pPr>
      <w:r w:rsidRPr="003947E3">
        <w:t>On notera</w:t>
      </w:r>
      <w:r>
        <w:t xml:space="preserve"> que la Chine a soutenu Haïti (qui reconnait Taïwan) après la catastrophe naturelle, malgré aussi apportée par Taïwan.</w:t>
      </w:r>
    </w:p>
    <w:p w:rsidR="00E6461E" w:rsidRDefault="00E6461E" w:rsidP="00E6461E">
      <w:pPr>
        <w:pStyle w:val="Titre2"/>
      </w:pPr>
      <w:bookmarkStart w:id="699" w:name="_Toc355874081"/>
      <w:r>
        <w:lastRenderedPageBreak/>
        <w:t>Conclusions</w:t>
      </w:r>
      <w:bookmarkEnd w:id="699"/>
    </w:p>
    <w:p w:rsidR="00E6461E" w:rsidRDefault="00E6461E" w:rsidP="00E6461E">
      <w:pPr>
        <w:spacing w:after="0"/>
        <w:ind w:left="-1417" w:right="-1417"/>
        <w:jc w:val="center"/>
      </w:pPr>
      <w:r>
        <w:rPr>
          <w:noProof/>
          <w:lang w:eastAsia="fr-BE"/>
        </w:rPr>
        <w:drawing>
          <wp:inline distT="0" distB="0" distL="0" distR="0">
            <wp:extent cx="6647564" cy="3928261"/>
            <wp:effectExtent l="19050" t="0" r="886" b="0"/>
            <wp:docPr id="249"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83" cstate="print"/>
                    <a:srcRect l="14446" t="35153" r="53413" b="8626"/>
                    <a:stretch>
                      <a:fillRect/>
                    </a:stretch>
                  </pic:blipFill>
                  <pic:spPr bwMode="auto">
                    <a:xfrm>
                      <a:off x="0" y="0"/>
                      <a:ext cx="6647564" cy="3928261"/>
                    </a:xfrm>
                    <a:prstGeom prst="rect">
                      <a:avLst/>
                    </a:prstGeom>
                    <a:noFill/>
                    <a:ln w="9525">
                      <a:noFill/>
                      <a:miter lim="800000"/>
                      <a:headEnd/>
                      <a:tailEnd/>
                    </a:ln>
                  </pic:spPr>
                </pic:pic>
              </a:graphicData>
            </a:graphic>
          </wp:inline>
        </w:drawing>
      </w:r>
    </w:p>
    <w:p w:rsidR="00E6461E" w:rsidRDefault="00E6461E" w:rsidP="00E6461E">
      <w:pPr>
        <w:spacing w:after="0"/>
        <w:ind w:left="-1417" w:right="-1417"/>
        <w:jc w:val="center"/>
      </w:pPr>
    </w:p>
    <w:p w:rsidR="00E6461E" w:rsidRDefault="00E6461E" w:rsidP="00E6461E">
      <w:pPr>
        <w:spacing w:after="0"/>
        <w:jc w:val="center"/>
        <w:rPr>
          <w:i/>
          <w:iCs/>
        </w:rPr>
      </w:pPr>
      <w:r w:rsidRPr="003947E3">
        <w:rPr>
          <w:i/>
          <w:iCs/>
        </w:rPr>
        <w:t>La Chine est devenue un acteur incontournable qui a des problèmes similaires à l’ALC, d’où la coopération.</w:t>
      </w:r>
    </w:p>
    <w:p w:rsidR="00623C64" w:rsidRDefault="00623C64" w:rsidP="00E6461E">
      <w:pPr>
        <w:spacing w:after="0"/>
        <w:jc w:val="center"/>
        <w:rPr>
          <w:i/>
          <w:iCs/>
        </w:rPr>
      </w:pPr>
    </w:p>
    <w:p w:rsidR="00623C64" w:rsidRDefault="00623C64" w:rsidP="00E6461E">
      <w:pPr>
        <w:spacing w:after="0"/>
        <w:jc w:val="center"/>
        <w:rPr>
          <w:i/>
          <w:iCs/>
        </w:rPr>
      </w:pPr>
    </w:p>
    <w:p w:rsidR="00623C64" w:rsidRDefault="00623C64" w:rsidP="00E6461E">
      <w:pPr>
        <w:spacing w:after="0"/>
        <w:jc w:val="center"/>
        <w:rPr>
          <w:i/>
          <w:iCs/>
        </w:rPr>
      </w:pPr>
    </w:p>
    <w:p w:rsidR="00623C64" w:rsidRDefault="00623C64" w:rsidP="00E6461E">
      <w:pPr>
        <w:spacing w:after="0"/>
        <w:jc w:val="center"/>
        <w:rPr>
          <w:i/>
          <w:iCs/>
        </w:rPr>
      </w:pPr>
    </w:p>
    <w:p w:rsidR="00623C64" w:rsidRDefault="00623C64" w:rsidP="00E6461E">
      <w:pPr>
        <w:spacing w:after="0"/>
        <w:jc w:val="center"/>
        <w:rPr>
          <w:i/>
          <w:iCs/>
        </w:rPr>
      </w:pPr>
    </w:p>
    <w:p w:rsidR="00623C64" w:rsidRDefault="00623C64" w:rsidP="00E6461E">
      <w:pPr>
        <w:spacing w:after="0"/>
        <w:jc w:val="center"/>
        <w:rPr>
          <w:i/>
          <w:iCs/>
        </w:rPr>
      </w:pPr>
    </w:p>
    <w:p w:rsidR="00623C64" w:rsidRDefault="00623C64" w:rsidP="00E6461E">
      <w:pPr>
        <w:spacing w:after="0"/>
        <w:jc w:val="center"/>
        <w:rPr>
          <w:i/>
          <w:iCs/>
        </w:rPr>
      </w:pPr>
    </w:p>
    <w:p w:rsidR="00623C64" w:rsidRDefault="00623C64" w:rsidP="00E6461E">
      <w:pPr>
        <w:spacing w:after="0"/>
        <w:jc w:val="center"/>
        <w:rPr>
          <w:i/>
          <w:iCs/>
        </w:rPr>
      </w:pPr>
    </w:p>
    <w:p w:rsidR="00623C64" w:rsidRDefault="00623C64" w:rsidP="00E6461E">
      <w:pPr>
        <w:spacing w:after="0"/>
        <w:jc w:val="center"/>
        <w:rPr>
          <w:i/>
          <w:iCs/>
        </w:rPr>
      </w:pPr>
    </w:p>
    <w:p w:rsidR="00623C64" w:rsidRDefault="00623C64" w:rsidP="00E6461E">
      <w:pPr>
        <w:spacing w:after="0"/>
        <w:jc w:val="center"/>
        <w:rPr>
          <w:i/>
          <w:iCs/>
        </w:rPr>
      </w:pPr>
    </w:p>
    <w:p w:rsidR="00623C64" w:rsidRDefault="00623C64" w:rsidP="00E6461E">
      <w:pPr>
        <w:spacing w:after="0"/>
        <w:jc w:val="center"/>
        <w:rPr>
          <w:i/>
          <w:iCs/>
        </w:rPr>
      </w:pPr>
    </w:p>
    <w:p w:rsidR="00623C64" w:rsidRDefault="00623C64"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pStyle w:val="Titre1"/>
      </w:pPr>
      <w:bookmarkStart w:id="700" w:name="_Toc355874082"/>
      <w:r>
        <w:lastRenderedPageBreak/>
        <w:t>Le Brésil et la Chine : Des convergences géopolitiques, des divergences commerciales</w:t>
      </w:r>
      <w:bookmarkEnd w:id="700"/>
    </w:p>
    <w:p w:rsidR="001C7F20" w:rsidRDefault="00590C2F" w:rsidP="00590C2F">
      <w:pPr>
        <w:pStyle w:val="Titre2"/>
      </w:pPr>
      <w:bookmarkStart w:id="701" w:name="_Toc355874083"/>
      <w:r>
        <w:t>Une convergence et une complémentarité géopolitique renforcée</w:t>
      </w:r>
      <w:bookmarkEnd w:id="701"/>
    </w:p>
    <w:p w:rsidR="00590C2F" w:rsidRPr="00590C2F" w:rsidRDefault="00590C2F" w:rsidP="00590C2F"/>
    <w:p w:rsidR="001C7F20" w:rsidRDefault="001C7F20" w:rsidP="001C7F20">
      <w:pPr>
        <w:spacing w:after="0"/>
        <w:jc w:val="both"/>
        <w:rPr>
          <w:i/>
          <w:iCs/>
        </w:rPr>
      </w:pPr>
      <w:r>
        <w:rPr>
          <w:i/>
          <w:iCs/>
        </w:rPr>
        <w:t xml:space="preserve">Dans leur statut régional respectif, les deux pays ont un statut de leadership incontestable. </w:t>
      </w:r>
      <w:r w:rsidR="00590C2F">
        <w:rPr>
          <w:i/>
          <w:iCs/>
        </w:rPr>
        <w:t>On note néanmoins des différences au niveau du nombre d’habitant, du PIB et de l’arme nucléaire, où la Chine est à chaque fois plus développée. Chine et Brésil sont membre du BRIC, d’abord simple acronyme qui devint réalité par l’organisation de sommets.</w:t>
      </w:r>
    </w:p>
    <w:p w:rsidR="001C7F20" w:rsidRDefault="001C7F20" w:rsidP="001C7F20">
      <w:pPr>
        <w:spacing w:after="0"/>
        <w:jc w:val="both"/>
        <w:rPr>
          <w:i/>
          <w:iCs/>
        </w:rPr>
      </w:pPr>
    </w:p>
    <w:p w:rsidR="00DD2D68" w:rsidRDefault="00DD2D68" w:rsidP="001C7F20">
      <w:pPr>
        <w:spacing w:after="0"/>
        <w:jc w:val="both"/>
        <w:rPr>
          <w:i/>
          <w:iCs/>
        </w:rPr>
      </w:pPr>
      <w:r>
        <w:rPr>
          <w:i/>
          <w:iCs/>
        </w:rPr>
        <w:t>Les relations entre les deux pays ont été instaurées en 1974, ce qui correspond à la période militaire au Brésil. Cette période correspond néanmoins à une période d’ouverture politique. Du côté chinois, cette période marque la fin de la direction de Mao et l’arrivé de Deng Xiaoping (ouverture économique). Les chinois veulent alors établir des relations diplomatiques de manière large (grâce à la normalisation avec les USA en 1972).</w:t>
      </w:r>
    </w:p>
    <w:p w:rsidR="00DD2D68" w:rsidRDefault="00DD2D68" w:rsidP="001C7F20">
      <w:pPr>
        <w:spacing w:after="0"/>
        <w:jc w:val="both"/>
        <w:rPr>
          <w:i/>
          <w:iCs/>
        </w:rPr>
      </w:pPr>
    </w:p>
    <w:p w:rsidR="00DD2D68" w:rsidRDefault="00DD2D68" w:rsidP="001C7F20">
      <w:pPr>
        <w:spacing w:after="0"/>
        <w:jc w:val="both"/>
        <w:rPr>
          <w:i/>
          <w:iCs/>
        </w:rPr>
      </w:pPr>
      <w:r>
        <w:rPr>
          <w:i/>
          <w:iCs/>
        </w:rPr>
        <w:t>A partir de 1985, le Brésil connu une phase d’institutionnelle et économique complexe. Il faut attendre 1993 pour que qu’il y ait une stabilité monétaire et financière. Cette année, Jiang Zemin qualifie le Brésil de « </w:t>
      </w:r>
      <w:r w:rsidRPr="00DD2D68">
        <w:rPr>
          <w:b/>
          <w:bCs/>
          <w:i/>
          <w:iCs/>
        </w:rPr>
        <w:t>partenaire stratégique</w:t>
      </w:r>
      <w:r>
        <w:rPr>
          <w:i/>
          <w:iCs/>
        </w:rPr>
        <w:t> ». Au lendemain de la Guerre Froide donc, les deux pays ont identifié tout l’intérêt qu’il y avait à structurer entre eux une relation politique dense et pérenne. Cette coopération sud-sud les mènent à ne pas accepter l’ordre mondial qui prévalait jusque-là. On voit alors une perspective commune de ces deux pays sur beaucoup de sujets internationaux :</w:t>
      </w:r>
    </w:p>
    <w:p w:rsidR="00DD2D68" w:rsidRDefault="00DD2D68" w:rsidP="00DD2D68">
      <w:pPr>
        <w:pStyle w:val="Paragraphedeliste"/>
        <w:numPr>
          <w:ilvl w:val="0"/>
          <w:numId w:val="109"/>
        </w:numPr>
        <w:spacing w:after="0"/>
        <w:jc w:val="both"/>
        <w:rPr>
          <w:i/>
          <w:iCs/>
        </w:rPr>
      </w:pPr>
      <w:proofErr w:type="spellStart"/>
      <w:r>
        <w:rPr>
          <w:i/>
          <w:iCs/>
        </w:rPr>
        <w:t>Multipolarisation</w:t>
      </w:r>
      <w:proofErr w:type="spellEnd"/>
    </w:p>
    <w:p w:rsidR="00DD2D68" w:rsidRDefault="00DD2D68" w:rsidP="00DD2D68">
      <w:pPr>
        <w:pStyle w:val="Paragraphedeliste"/>
        <w:numPr>
          <w:ilvl w:val="0"/>
          <w:numId w:val="109"/>
        </w:numPr>
        <w:spacing w:after="0"/>
        <w:jc w:val="both"/>
        <w:rPr>
          <w:i/>
          <w:iCs/>
        </w:rPr>
      </w:pPr>
      <w:r>
        <w:rPr>
          <w:i/>
          <w:iCs/>
        </w:rPr>
        <w:t>Paix</w:t>
      </w:r>
    </w:p>
    <w:p w:rsidR="00DD2D68" w:rsidRDefault="00DD2D68" w:rsidP="00DD2D68">
      <w:pPr>
        <w:pStyle w:val="Paragraphedeliste"/>
        <w:numPr>
          <w:ilvl w:val="0"/>
          <w:numId w:val="109"/>
        </w:numPr>
        <w:spacing w:after="0"/>
        <w:jc w:val="both"/>
        <w:rPr>
          <w:i/>
          <w:iCs/>
        </w:rPr>
      </w:pPr>
      <w:r>
        <w:rPr>
          <w:i/>
          <w:iCs/>
        </w:rPr>
        <w:t>Prospérité</w:t>
      </w:r>
    </w:p>
    <w:p w:rsidR="00DD2D68" w:rsidRDefault="00DD2D68" w:rsidP="00DD2D68">
      <w:pPr>
        <w:pStyle w:val="Paragraphedeliste"/>
        <w:numPr>
          <w:ilvl w:val="0"/>
          <w:numId w:val="109"/>
        </w:numPr>
        <w:spacing w:after="0"/>
        <w:jc w:val="both"/>
        <w:rPr>
          <w:i/>
          <w:iCs/>
        </w:rPr>
      </w:pPr>
      <w:r>
        <w:rPr>
          <w:i/>
          <w:iCs/>
        </w:rPr>
        <w:t>Respect mutuel</w:t>
      </w:r>
    </w:p>
    <w:p w:rsidR="00DD2D68" w:rsidRDefault="00DD2D68" w:rsidP="00DD2D68">
      <w:pPr>
        <w:pStyle w:val="Paragraphedeliste"/>
        <w:numPr>
          <w:ilvl w:val="0"/>
          <w:numId w:val="109"/>
        </w:numPr>
        <w:spacing w:after="0"/>
        <w:jc w:val="both"/>
        <w:rPr>
          <w:i/>
          <w:iCs/>
        </w:rPr>
      </w:pPr>
      <w:r>
        <w:rPr>
          <w:i/>
          <w:iCs/>
        </w:rPr>
        <w:t>Dialogue</w:t>
      </w:r>
    </w:p>
    <w:p w:rsidR="00DD2D68" w:rsidRPr="00DD2D68" w:rsidRDefault="00DD2D68" w:rsidP="00DD2D68">
      <w:pPr>
        <w:pStyle w:val="Paragraphedeliste"/>
        <w:numPr>
          <w:ilvl w:val="0"/>
          <w:numId w:val="109"/>
        </w:numPr>
        <w:spacing w:after="0"/>
        <w:jc w:val="both"/>
        <w:rPr>
          <w:i/>
          <w:iCs/>
        </w:rPr>
      </w:pPr>
      <w:r>
        <w:rPr>
          <w:i/>
          <w:iCs/>
        </w:rPr>
        <w:t>Développement économique</w:t>
      </w:r>
    </w:p>
    <w:p w:rsidR="001C7F20" w:rsidRDefault="001C7F20" w:rsidP="001C7F20">
      <w:pPr>
        <w:spacing w:after="0"/>
        <w:jc w:val="both"/>
        <w:rPr>
          <w:i/>
          <w:iCs/>
        </w:rPr>
      </w:pPr>
    </w:p>
    <w:p w:rsidR="001C7F20" w:rsidRDefault="00DD2D68" w:rsidP="001C7F20">
      <w:pPr>
        <w:spacing w:after="0"/>
        <w:jc w:val="both"/>
        <w:rPr>
          <w:i/>
          <w:iCs/>
        </w:rPr>
      </w:pPr>
      <w:r>
        <w:rPr>
          <w:i/>
          <w:iCs/>
        </w:rPr>
        <w:t xml:space="preserve">Ils renforcent leur coopération bilatérale dans plusieurs domaines, notamment spatial. En 2003, le président Lula se focalise sur une relation dense avec les dirigeants chinois. Hu </w:t>
      </w:r>
      <w:proofErr w:type="spellStart"/>
      <w:r>
        <w:rPr>
          <w:i/>
          <w:iCs/>
        </w:rPr>
        <w:t>Jintao</w:t>
      </w:r>
      <w:proofErr w:type="spellEnd"/>
      <w:r>
        <w:rPr>
          <w:i/>
          <w:iCs/>
        </w:rPr>
        <w:t xml:space="preserve"> réaffirmera les quatre principes qui régissent les relations entre les deux pays :</w:t>
      </w:r>
    </w:p>
    <w:p w:rsidR="00D46FA9" w:rsidRPr="00D46FA9" w:rsidRDefault="00D46FA9" w:rsidP="00D46FA9">
      <w:pPr>
        <w:pStyle w:val="Paragraphedeliste"/>
        <w:numPr>
          <w:ilvl w:val="0"/>
          <w:numId w:val="109"/>
        </w:numPr>
        <w:spacing w:after="0"/>
        <w:jc w:val="both"/>
        <w:rPr>
          <w:i/>
          <w:iCs/>
        </w:rPr>
      </w:pPr>
      <w:r w:rsidRPr="00D46FA9">
        <w:rPr>
          <w:b/>
          <w:bCs/>
          <w:i/>
          <w:iCs/>
        </w:rPr>
        <w:t>Confiance politique mutuelle</w:t>
      </w:r>
      <w:r>
        <w:rPr>
          <w:i/>
          <w:iCs/>
        </w:rPr>
        <w:t>, basé sur le d</w:t>
      </w:r>
      <w:r w:rsidRPr="00D46FA9">
        <w:rPr>
          <w:i/>
          <w:iCs/>
        </w:rPr>
        <w:t>ialogue et égalité</w:t>
      </w:r>
    </w:p>
    <w:p w:rsidR="00D46FA9" w:rsidRDefault="00D46FA9" w:rsidP="00DD2D68">
      <w:pPr>
        <w:pStyle w:val="Paragraphedeliste"/>
        <w:numPr>
          <w:ilvl w:val="0"/>
          <w:numId w:val="109"/>
        </w:numPr>
        <w:spacing w:after="0"/>
        <w:jc w:val="both"/>
        <w:rPr>
          <w:i/>
          <w:iCs/>
        </w:rPr>
      </w:pPr>
      <w:r w:rsidRPr="00D46FA9">
        <w:rPr>
          <w:b/>
          <w:bCs/>
          <w:i/>
          <w:iCs/>
        </w:rPr>
        <w:t>Accroitre les échanges</w:t>
      </w:r>
      <w:r>
        <w:rPr>
          <w:i/>
          <w:iCs/>
        </w:rPr>
        <w:t xml:space="preserve"> économiques et commerciaux</w:t>
      </w:r>
    </w:p>
    <w:p w:rsidR="00D46FA9" w:rsidRDefault="00D46FA9" w:rsidP="00DD2D68">
      <w:pPr>
        <w:pStyle w:val="Paragraphedeliste"/>
        <w:numPr>
          <w:ilvl w:val="0"/>
          <w:numId w:val="109"/>
        </w:numPr>
        <w:spacing w:after="0"/>
        <w:jc w:val="both"/>
        <w:rPr>
          <w:i/>
          <w:iCs/>
        </w:rPr>
      </w:pPr>
      <w:r>
        <w:rPr>
          <w:i/>
          <w:iCs/>
        </w:rPr>
        <w:t xml:space="preserve">Promouvoir la </w:t>
      </w:r>
      <w:r w:rsidRPr="00D46FA9">
        <w:rPr>
          <w:b/>
          <w:bCs/>
          <w:i/>
          <w:iCs/>
        </w:rPr>
        <w:t>coopération internationale</w:t>
      </w:r>
    </w:p>
    <w:p w:rsidR="00D46FA9" w:rsidRDefault="00D46FA9" w:rsidP="00DD2D68">
      <w:pPr>
        <w:pStyle w:val="Paragraphedeliste"/>
        <w:numPr>
          <w:ilvl w:val="0"/>
          <w:numId w:val="109"/>
        </w:numPr>
        <w:spacing w:after="0"/>
        <w:jc w:val="both"/>
        <w:rPr>
          <w:i/>
          <w:iCs/>
        </w:rPr>
      </w:pPr>
      <w:r>
        <w:rPr>
          <w:i/>
          <w:iCs/>
        </w:rPr>
        <w:t xml:space="preserve">Encourager les échanges entre les </w:t>
      </w:r>
      <w:r w:rsidRPr="00D46FA9">
        <w:rPr>
          <w:b/>
          <w:bCs/>
          <w:i/>
          <w:iCs/>
        </w:rPr>
        <w:t>sociétés civiles</w:t>
      </w:r>
      <w:r>
        <w:rPr>
          <w:i/>
          <w:iCs/>
        </w:rPr>
        <w:t xml:space="preserve"> des deux pays</w:t>
      </w:r>
    </w:p>
    <w:p w:rsidR="00D46FA9" w:rsidRPr="00D46FA9" w:rsidRDefault="00D46FA9" w:rsidP="00D46FA9">
      <w:pPr>
        <w:spacing w:after="0"/>
        <w:jc w:val="both"/>
        <w:rPr>
          <w:i/>
          <w:iCs/>
        </w:rPr>
      </w:pPr>
    </w:p>
    <w:p w:rsidR="001C7F20" w:rsidRDefault="00D46FA9" w:rsidP="001C7F20">
      <w:pPr>
        <w:spacing w:after="0"/>
        <w:jc w:val="both"/>
        <w:rPr>
          <w:i/>
          <w:iCs/>
        </w:rPr>
      </w:pPr>
      <w:r>
        <w:rPr>
          <w:i/>
          <w:iCs/>
        </w:rPr>
        <w:t xml:space="preserve">Le Brésil aimerait obtenir un siège au Conseil de Sécurité, mais la position de la Chine n’est pas satisfaisante pour le Brésil. Le principal objectif du pays est </w:t>
      </w:r>
      <w:r w:rsidRPr="00D46FA9">
        <w:rPr>
          <w:b/>
          <w:bCs/>
          <w:i/>
          <w:iCs/>
        </w:rPr>
        <w:t>reconfigurer la scène international</w:t>
      </w:r>
      <w:r>
        <w:rPr>
          <w:b/>
          <w:bCs/>
          <w:i/>
          <w:iCs/>
        </w:rPr>
        <w:t> </w:t>
      </w:r>
      <w:r>
        <w:rPr>
          <w:i/>
          <w:iCs/>
        </w:rPr>
        <w:t xml:space="preserve">: affirmation des pôles de pouvoir (politique) et de puissance (économique et commerciale). </w:t>
      </w:r>
      <w:r w:rsidR="00092CA8">
        <w:rPr>
          <w:i/>
          <w:iCs/>
        </w:rPr>
        <w:t>La Chine et le Brésil se retrouvent a</w:t>
      </w:r>
      <w:r>
        <w:rPr>
          <w:i/>
          <w:iCs/>
        </w:rPr>
        <w:t xml:space="preserve">u niveau des BRICS, </w:t>
      </w:r>
      <w:r w:rsidR="00092CA8">
        <w:rPr>
          <w:i/>
          <w:iCs/>
        </w:rPr>
        <w:t>les sommets des cinq dirigeants, mais aussi le G20.</w:t>
      </w:r>
    </w:p>
    <w:p w:rsidR="001C7F20" w:rsidRDefault="00092CA8" w:rsidP="00092CA8">
      <w:pPr>
        <w:pStyle w:val="Titre2"/>
      </w:pPr>
      <w:bookmarkStart w:id="702" w:name="_Toc355874084"/>
      <w:r>
        <w:lastRenderedPageBreak/>
        <w:t>Des relations commerciales denses mais complexe</w:t>
      </w:r>
      <w:bookmarkEnd w:id="702"/>
    </w:p>
    <w:p w:rsidR="001C7F20" w:rsidRDefault="001C7F20" w:rsidP="001C7F20">
      <w:pPr>
        <w:spacing w:after="0"/>
        <w:jc w:val="both"/>
        <w:rPr>
          <w:i/>
          <w:iCs/>
        </w:rPr>
      </w:pPr>
    </w:p>
    <w:p w:rsidR="00092CA8" w:rsidRDefault="00092CA8" w:rsidP="001C7F20">
      <w:pPr>
        <w:spacing w:after="0"/>
        <w:jc w:val="both"/>
        <w:rPr>
          <w:i/>
          <w:iCs/>
        </w:rPr>
      </w:pPr>
      <w:r>
        <w:rPr>
          <w:i/>
          <w:iCs/>
        </w:rPr>
        <w:t xml:space="preserve">La relation est complexe entre les deux pays à ce niveau. </w:t>
      </w:r>
      <w:r w:rsidR="000C3983">
        <w:rPr>
          <w:i/>
          <w:iCs/>
        </w:rPr>
        <w:t>La Chine est le premier partenaire commercial du Brésil, devant les USA ; cependant le contraire n’est pas d’application. Les exportations brésiliennes ne se contentent que de viser quelques produits de base (soja, minerai de fer, pétrole) alors que les importations de produits chinois se font dans une large gamme de produit manufacturés qui font concurrence à l’économie brésilienne.</w:t>
      </w:r>
    </w:p>
    <w:p w:rsidR="000C3983" w:rsidRDefault="000C3983" w:rsidP="001C7F20">
      <w:pPr>
        <w:spacing w:after="0"/>
        <w:jc w:val="both"/>
        <w:rPr>
          <w:i/>
          <w:iCs/>
        </w:rPr>
      </w:pPr>
    </w:p>
    <w:p w:rsidR="000C3983" w:rsidRDefault="000C3983" w:rsidP="001C7F20">
      <w:pPr>
        <w:spacing w:after="0"/>
        <w:jc w:val="both"/>
        <w:rPr>
          <w:i/>
          <w:iCs/>
        </w:rPr>
      </w:pPr>
      <w:r>
        <w:rPr>
          <w:i/>
          <w:iCs/>
        </w:rPr>
        <w:t xml:space="preserve">La présidente </w:t>
      </w:r>
      <w:proofErr w:type="spellStart"/>
      <w:r>
        <w:rPr>
          <w:i/>
          <w:iCs/>
        </w:rPr>
        <w:t>Roussef</w:t>
      </w:r>
      <w:proofErr w:type="spellEnd"/>
      <w:r>
        <w:rPr>
          <w:i/>
          <w:iCs/>
        </w:rPr>
        <w:t xml:space="preserve"> souhaite rééquilibrer les relations économiques avec des mesures de protections, même si la relation économique avec la Chine est trop importante pour être remise en cause. Cette politique visera donc à reprendre des parts de marchés en Amérique Latine et protéger les producteurs locaux.</w:t>
      </w:r>
    </w:p>
    <w:p w:rsidR="000C3983" w:rsidRDefault="000C3983" w:rsidP="000C3983">
      <w:pPr>
        <w:pStyle w:val="Titre2"/>
      </w:pPr>
      <w:bookmarkStart w:id="703" w:name="_Toc355874085"/>
      <w:r>
        <w:t>Conclusion</w:t>
      </w:r>
      <w:bookmarkEnd w:id="703"/>
    </w:p>
    <w:p w:rsidR="001C7F20" w:rsidRDefault="001C7F20" w:rsidP="001C7F20">
      <w:pPr>
        <w:spacing w:after="0"/>
        <w:jc w:val="both"/>
        <w:rPr>
          <w:i/>
          <w:iCs/>
        </w:rPr>
      </w:pPr>
    </w:p>
    <w:p w:rsidR="001C7F20" w:rsidRDefault="000C3983" w:rsidP="001C7F20">
      <w:pPr>
        <w:spacing w:after="0"/>
        <w:jc w:val="both"/>
        <w:rPr>
          <w:i/>
          <w:iCs/>
        </w:rPr>
      </w:pPr>
      <w:r>
        <w:rPr>
          <w:i/>
          <w:iCs/>
        </w:rPr>
        <w:t>Malgré des difficultés sur certains dossiers commerciaux, les convergences restent fortes sur les aspects stratégiques et politiques. Les deux pays doivent joindre leur force pour modifier l’ordre international et créer des pôles alternatifs.</w:t>
      </w:r>
    </w:p>
    <w:p w:rsidR="000C3983" w:rsidRDefault="000C3983"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1C7F20" w:rsidRDefault="001C7F20" w:rsidP="001C7F20">
      <w:pPr>
        <w:spacing w:after="0"/>
        <w:jc w:val="both"/>
        <w:rPr>
          <w:i/>
          <w:iCs/>
        </w:rPr>
      </w:pPr>
    </w:p>
    <w:p w:rsidR="00623C64" w:rsidRDefault="00623C64" w:rsidP="00E6461E">
      <w:pPr>
        <w:spacing w:after="0"/>
        <w:jc w:val="center"/>
        <w:rPr>
          <w:i/>
          <w:iCs/>
        </w:rPr>
      </w:pPr>
    </w:p>
    <w:p w:rsidR="000C3983" w:rsidRDefault="000C3983" w:rsidP="000C3983">
      <w:pPr>
        <w:spacing w:after="0"/>
        <w:jc w:val="both"/>
        <w:rPr>
          <w:i/>
          <w:iCs/>
        </w:rPr>
      </w:pPr>
    </w:p>
    <w:p w:rsidR="000C3983" w:rsidRDefault="000C3983" w:rsidP="000C3983">
      <w:pPr>
        <w:pStyle w:val="Titre1"/>
      </w:pPr>
      <w:bookmarkStart w:id="704" w:name="_Toc355874086"/>
      <w:r>
        <w:lastRenderedPageBreak/>
        <w:t>Vers un monde multipolaire ? Perspectives économiques, commerciales et politiques sur l’émergence des BRIC</w:t>
      </w:r>
      <w:bookmarkEnd w:id="704"/>
    </w:p>
    <w:p w:rsidR="000C3983" w:rsidRDefault="00347BC5" w:rsidP="00347BC5">
      <w:pPr>
        <w:pStyle w:val="Titre2"/>
      </w:pPr>
      <w:bookmarkStart w:id="705" w:name="_Toc355874087"/>
      <w:r>
        <w:t>Une émergence économique</w:t>
      </w:r>
      <w:bookmarkEnd w:id="705"/>
    </w:p>
    <w:p w:rsidR="000C3983" w:rsidRDefault="000C3983" w:rsidP="000C3983">
      <w:pPr>
        <w:spacing w:after="0"/>
        <w:jc w:val="both"/>
        <w:rPr>
          <w:i/>
          <w:iCs/>
        </w:rPr>
      </w:pPr>
    </w:p>
    <w:p w:rsidR="000C3983" w:rsidRDefault="00347BC5" w:rsidP="000C3983">
      <w:pPr>
        <w:spacing w:after="0"/>
        <w:jc w:val="both"/>
        <w:rPr>
          <w:i/>
          <w:iCs/>
        </w:rPr>
      </w:pPr>
      <w:r>
        <w:rPr>
          <w:i/>
          <w:iCs/>
        </w:rPr>
        <w:t>L’histoire des BRIC est celle d’une émergence économique. Avec la fin de la Guerre Froide, le marché mondial peut enfin s’ouvrir aux ex-pays soviétiques ou neutres. On voit alors une mondialisation à tous les niveaux et de nouveaux acteurs concurrents : Al-</w:t>
      </w:r>
      <w:proofErr w:type="spellStart"/>
      <w:r>
        <w:rPr>
          <w:i/>
          <w:iCs/>
        </w:rPr>
        <w:t>Jazeera</w:t>
      </w:r>
      <w:proofErr w:type="spellEnd"/>
      <w:r>
        <w:rPr>
          <w:i/>
          <w:iCs/>
        </w:rPr>
        <w:t>, cinéma asiatique</w:t>
      </w:r>
      <w:r w:rsidR="00E8204E">
        <w:rPr>
          <w:i/>
          <w:iCs/>
        </w:rPr>
        <w:t>… De tous les pays, la Chine est le pays émergent le plus dynamique : il y a beaucoup d’opportunités mais aussi beaucoup de défis. Si d’autres pays qui seront bientôt émergents, les « </w:t>
      </w:r>
      <w:proofErr w:type="spellStart"/>
      <w:r w:rsidR="00E8204E">
        <w:rPr>
          <w:i/>
          <w:iCs/>
        </w:rPr>
        <w:t>Next</w:t>
      </w:r>
      <w:proofErr w:type="spellEnd"/>
      <w:r w:rsidR="00E8204E">
        <w:rPr>
          <w:i/>
          <w:iCs/>
        </w:rPr>
        <w:t xml:space="preserve"> 11 » (Indonésie, Turquie, Vietnam…) arrivent, ils ont deux différences avec les BRICS :</w:t>
      </w:r>
    </w:p>
    <w:p w:rsidR="002001C6" w:rsidRDefault="002001C6" w:rsidP="000C3983">
      <w:pPr>
        <w:spacing w:after="0"/>
        <w:jc w:val="both"/>
        <w:rPr>
          <w:i/>
          <w:iCs/>
        </w:rPr>
      </w:pPr>
    </w:p>
    <w:p w:rsidR="00E8204E" w:rsidRDefault="00E8204E" w:rsidP="00E8204E">
      <w:pPr>
        <w:pStyle w:val="Paragraphedeliste"/>
        <w:numPr>
          <w:ilvl w:val="0"/>
          <w:numId w:val="109"/>
        </w:numPr>
        <w:spacing w:after="0"/>
        <w:jc w:val="both"/>
        <w:rPr>
          <w:i/>
          <w:iCs/>
        </w:rPr>
      </w:pPr>
      <w:r>
        <w:rPr>
          <w:i/>
          <w:iCs/>
        </w:rPr>
        <w:t xml:space="preserve">Les BRICS sont des économies mais aussi des </w:t>
      </w:r>
      <w:r w:rsidRPr="00E8204E">
        <w:rPr>
          <w:b/>
          <w:bCs/>
          <w:i/>
          <w:iCs/>
        </w:rPr>
        <w:t>puissances émergentes</w:t>
      </w:r>
    </w:p>
    <w:p w:rsidR="00E8204E" w:rsidRPr="00E8204E" w:rsidRDefault="00E8204E" w:rsidP="00E8204E">
      <w:pPr>
        <w:pStyle w:val="Paragraphedeliste"/>
        <w:numPr>
          <w:ilvl w:val="0"/>
          <w:numId w:val="109"/>
        </w:numPr>
        <w:spacing w:after="0"/>
        <w:jc w:val="both"/>
        <w:rPr>
          <w:i/>
          <w:iCs/>
        </w:rPr>
      </w:pPr>
      <w:r>
        <w:rPr>
          <w:i/>
          <w:iCs/>
        </w:rPr>
        <w:t xml:space="preserve">Les BRICS ont </w:t>
      </w:r>
      <w:r w:rsidRPr="00E8204E">
        <w:rPr>
          <w:b/>
          <w:bCs/>
          <w:i/>
          <w:iCs/>
        </w:rPr>
        <w:t>transformés l’économie mondiale</w:t>
      </w:r>
      <w:r>
        <w:rPr>
          <w:i/>
          <w:iCs/>
        </w:rPr>
        <w:t>.</w:t>
      </w:r>
    </w:p>
    <w:p w:rsidR="000C3983" w:rsidRDefault="000C3983" w:rsidP="000C3983">
      <w:pPr>
        <w:spacing w:after="0"/>
        <w:jc w:val="both"/>
        <w:rPr>
          <w:i/>
          <w:iCs/>
        </w:rPr>
      </w:pPr>
    </w:p>
    <w:p w:rsidR="00232BA8" w:rsidRDefault="00E8204E" w:rsidP="000C3983">
      <w:pPr>
        <w:spacing w:after="0"/>
        <w:jc w:val="both"/>
        <w:rPr>
          <w:i/>
          <w:iCs/>
        </w:rPr>
      </w:pPr>
      <w:r>
        <w:rPr>
          <w:i/>
          <w:iCs/>
        </w:rPr>
        <w:t>Cependant les BRICS ont de gros défis devant eux (pauvreté, etc.)</w:t>
      </w:r>
      <w:r w:rsidR="00232BA8">
        <w:rPr>
          <w:i/>
          <w:iCs/>
        </w:rPr>
        <w:t>, comme le montre la hausse des inégalités. Cependant, on remarque aussi que les perceptions des gens sont meilleures dans les BRICS car ils sortent d’une grande pauvreté, alors que les perceptions en Europe sont moins bonnes à cause de la crise. Cette réduction de la pauvreté a fait émerger une classe moyenne dans les BRICS, ce qui veut dire que l’on pourrait passer d’un monde dominer par la pauvreté à un monde dominé par les classes moyennes.</w:t>
      </w:r>
    </w:p>
    <w:p w:rsidR="00232BA8" w:rsidRDefault="00232BA8" w:rsidP="00232BA8">
      <w:pPr>
        <w:pStyle w:val="Titre2"/>
      </w:pPr>
      <w:bookmarkStart w:id="706" w:name="_Toc355874088"/>
      <w:r>
        <w:t>De nouvelles puissances commerciales</w:t>
      </w:r>
      <w:bookmarkEnd w:id="706"/>
    </w:p>
    <w:p w:rsidR="000C3983" w:rsidRDefault="000C3983" w:rsidP="000C3983">
      <w:pPr>
        <w:spacing w:after="0"/>
        <w:jc w:val="both"/>
        <w:rPr>
          <w:i/>
          <w:iCs/>
        </w:rPr>
      </w:pPr>
    </w:p>
    <w:p w:rsidR="000C3983" w:rsidRDefault="00232BA8" w:rsidP="000C3983">
      <w:pPr>
        <w:spacing w:after="0"/>
        <w:jc w:val="both"/>
        <w:rPr>
          <w:i/>
          <w:iCs/>
        </w:rPr>
      </w:pPr>
      <w:r>
        <w:rPr>
          <w:i/>
          <w:iCs/>
        </w:rPr>
        <w:t xml:space="preserve">Les BRICS n’évoluent pas de la même manière et leur structure économique varie beaucoup d’un pays à l’autre. La Chine a une énorme réserve de devises ce qui lui permet d’investir à l’intérieur et de pratiquer la diplomatie du chèque à l’extérieur. Un redéploiement des échanges internationaux au profit des BRICS s’est opéré ces dernières années : la Chine exporte énormément de produits manufacturés et la Russie et le Brésil exportent beaucoup de produits de base. On voit aussi des relations de </w:t>
      </w:r>
    </w:p>
    <w:p w:rsidR="002001C6" w:rsidRDefault="002001C6" w:rsidP="000C3983">
      <w:pPr>
        <w:spacing w:after="0"/>
        <w:jc w:val="both"/>
        <w:rPr>
          <w:i/>
          <w:iCs/>
        </w:rPr>
      </w:pPr>
    </w:p>
    <w:p w:rsidR="00232BA8" w:rsidRDefault="00232BA8" w:rsidP="00232BA8">
      <w:pPr>
        <w:pStyle w:val="Paragraphedeliste"/>
        <w:numPr>
          <w:ilvl w:val="0"/>
          <w:numId w:val="109"/>
        </w:numPr>
        <w:spacing w:after="0"/>
        <w:jc w:val="both"/>
        <w:rPr>
          <w:i/>
          <w:iCs/>
        </w:rPr>
      </w:pPr>
      <w:r w:rsidRPr="00232BA8">
        <w:rPr>
          <w:b/>
          <w:bCs/>
          <w:i/>
          <w:iCs/>
        </w:rPr>
        <w:t>Complémentarité</w:t>
      </w:r>
      <w:r>
        <w:rPr>
          <w:i/>
          <w:iCs/>
        </w:rPr>
        <w:t> : la Russie et le Brésil sont des grands exportateurs de matières premières alors que la Chine et l’Inde les importent. L’inverse se produit pour les produits manufacturés.</w:t>
      </w:r>
    </w:p>
    <w:p w:rsidR="00232BA8" w:rsidRDefault="00232BA8" w:rsidP="00232BA8">
      <w:pPr>
        <w:pStyle w:val="Paragraphedeliste"/>
        <w:numPr>
          <w:ilvl w:val="0"/>
          <w:numId w:val="109"/>
        </w:numPr>
        <w:spacing w:after="0"/>
        <w:jc w:val="both"/>
        <w:rPr>
          <w:i/>
          <w:iCs/>
        </w:rPr>
      </w:pPr>
      <w:r w:rsidRPr="00232BA8">
        <w:rPr>
          <w:b/>
          <w:bCs/>
          <w:i/>
          <w:iCs/>
        </w:rPr>
        <w:t>Concurrence</w:t>
      </w:r>
      <w:r>
        <w:rPr>
          <w:i/>
          <w:iCs/>
        </w:rPr>
        <w:t> : Les BRICS sont en concurrence pour les ressources naturelles liées à leur développement. En plus, les produits chinois font concurrence aux économies locales de certains BRICS.</w:t>
      </w:r>
    </w:p>
    <w:p w:rsidR="00232BA8" w:rsidRPr="00232BA8" w:rsidRDefault="00232BA8" w:rsidP="001A7D98">
      <w:pPr>
        <w:pStyle w:val="Paragraphedeliste"/>
        <w:spacing w:after="0"/>
        <w:jc w:val="both"/>
        <w:rPr>
          <w:i/>
          <w:iCs/>
        </w:rPr>
      </w:pPr>
    </w:p>
    <w:p w:rsidR="000C3983" w:rsidRDefault="00232BA8" w:rsidP="000C3983">
      <w:pPr>
        <w:spacing w:after="0"/>
        <w:jc w:val="both"/>
        <w:rPr>
          <w:i/>
          <w:iCs/>
        </w:rPr>
      </w:pPr>
      <w:r>
        <w:rPr>
          <w:i/>
          <w:iCs/>
        </w:rPr>
        <w:t>On remarque les multinationales BRICS qui fonctionnent le plus sont en fait chinoises. Ces multinationales sont maintenant en mesure de concurrencer les entreprises occidentales</w:t>
      </w:r>
      <w:r w:rsidR="002001C6">
        <w:rPr>
          <w:i/>
          <w:iCs/>
        </w:rPr>
        <w:t xml:space="preserve">. Les investisseurs occidentaux vont investir dans les BRICS et certaines sociétés occidentales sont rachetées, ce qui </w:t>
      </w:r>
      <w:r w:rsidR="002001C6" w:rsidRPr="002001C6">
        <w:rPr>
          <w:b/>
          <w:bCs/>
          <w:i/>
          <w:iCs/>
        </w:rPr>
        <w:t>permet de bénéficier de la renommée du groupe</w:t>
      </w:r>
      <w:r w:rsidR="002001C6">
        <w:rPr>
          <w:i/>
          <w:iCs/>
        </w:rPr>
        <w:t xml:space="preserve"> (ex. : Arcelor). Les BRICS commencent même à concurrencer l’Occident dans l’aérospatial.</w:t>
      </w:r>
    </w:p>
    <w:p w:rsidR="001A7D98" w:rsidRDefault="001A7D98" w:rsidP="000C3983">
      <w:pPr>
        <w:spacing w:after="0"/>
        <w:jc w:val="both"/>
        <w:rPr>
          <w:i/>
          <w:iCs/>
        </w:rPr>
      </w:pPr>
    </w:p>
    <w:p w:rsidR="002001C6" w:rsidRDefault="002001C6" w:rsidP="002001C6">
      <w:pPr>
        <w:pStyle w:val="Titre2"/>
      </w:pPr>
      <w:bookmarkStart w:id="707" w:name="_Toc355874089"/>
      <w:r>
        <w:lastRenderedPageBreak/>
        <w:t>Nouveaux acteurs du développement</w:t>
      </w:r>
      <w:bookmarkEnd w:id="707"/>
    </w:p>
    <w:p w:rsidR="000C3983" w:rsidRDefault="000C3983" w:rsidP="000C3983">
      <w:pPr>
        <w:spacing w:after="0"/>
        <w:jc w:val="both"/>
        <w:rPr>
          <w:i/>
          <w:iCs/>
        </w:rPr>
      </w:pPr>
    </w:p>
    <w:p w:rsidR="000C3983" w:rsidRDefault="002001C6" w:rsidP="000C3983">
      <w:pPr>
        <w:spacing w:after="0"/>
        <w:jc w:val="both"/>
        <w:rPr>
          <w:i/>
          <w:iCs/>
        </w:rPr>
      </w:pPr>
      <w:r>
        <w:rPr>
          <w:i/>
          <w:iCs/>
        </w:rPr>
        <w:t xml:space="preserve">Les BRICS investissent en Afrique, ce qui permet à cette-dernière de moins dépendre de l’Occident. La Chine domine largement les échanges des BRICS en Afrique. Les IDE des BRICS se concentrent sur certains domaines : secteurs miniers et pétrolifères en Afrique, infrastructures, etc.  Les BRICS ont également des programmes d’aide au développement grâce à la coopération sud-sud. Cependant cette aide ne respecte pas les critères de l’OCDE, ce qui permet d’aider des régimes dirigés par des gens corrompus. Ils n’encouragent pas la bonne gouvernance locale. Au final, cette aide au développement est aussi vue comme </w:t>
      </w:r>
      <w:r w:rsidRPr="002001C6">
        <w:rPr>
          <w:b/>
          <w:bCs/>
          <w:i/>
          <w:iCs/>
        </w:rPr>
        <w:t>complémentaire</w:t>
      </w:r>
      <w:r>
        <w:rPr>
          <w:i/>
          <w:iCs/>
        </w:rPr>
        <w:t xml:space="preserve"> à l’aide des pays occidentaux. L’émergence des BRICS ne se passent pas sans dommages collatéraux : concurrence aux producteurs locaux, faillites locales, pertes d’emploi…</w:t>
      </w:r>
    </w:p>
    <w:p w:rsidR="002001C6" w:rsidRDefault="002001C6" w:rsidP="002001C6">
      <w:pPr>
        <w:pStyle w:val="Titre2"/>
      </w:pPr>
      <w:bookmarkStart w:id="708" w:name="_Toc355874090"/>
      <w:r>
        <w:t>Un nouveau forum international</w:t>
      </w:r>
      <w:bookmarkEnd w:id="708"/>
    </w:p>
    <w:p w:rsidR="000C3983" w:rsidRDefault="000C3983" w:rsidP="000C3983">
      <w:pPr>
        <w:spacing w:after="0"/>
        <w:jc w:val="both"/>
        <w:rPr>
          <w:i/>
          <w:iCs/>
        </w:rPr>
      </w:pPr>
    </w:p>
    <w:p w:rsidR="000C3983" w:rsidRDefault="000C3983" w:rsidP="000C3983">
      <w:pPr>
        <w:spacing w:after="0"/>
        <w:jc w:val="both"/>
        <w:rPr>
          <w:i/>
          <w:iCs/>
        </w:rPr>
      </w:pPr>
    </w:p>
    <w:p w:rsidR="000C3983" w:rsidRDefault="00614486" w:rsidP="000C3983">
      <w:pPr>
        <w:spacing w:after="0"/>
        <w:jc w:val="both"/>
        <w:rPr>
          <w:i/>
          <w:iCs/>
        </w:rPr>
      </w:pPr>
      <w:r>
        <w:rPr>
          <w:i/>
          <w:iCs/>
        </w:rPr>
        <w:t>Les dirigeants des BRICS sont passés du concept à la réalité en créant un processus de formalisation des rencontres entre les chefs d’Etats des BRICS. Au final, qu’est-ce qui lie les BRUCS entre eux ?</w:t>
      </w:r>
    </w:p>
    <w:p w:rsidR="00614486" w:rsidRDefault="00614486" w:rsidP="00614486">
      <w:pPr>
        <w:pStyle w:val="Paragraphedeliste"/>
        <w:numPr>
          <w:ilvl w:val="0"/>
          <w:numId w:val="109"/>
        </w:numPr>
        <w:spacing w:after="0"/>
        <w:jc w:val="both"/>
        <w:rPr>
          <w:i/>
          <w:iCs/>
        </w:rPr>
      </w:pPr>
      <w:r>
        <w:rPr>
          <w:i/>
          <w:iCs/>
        </w:rPr>
        <w:t>Large population</w:t>
      </w:r>
    </w:p>
    <w:p w:rsidR="00614486" w:rsidRDefault="00614486" w:rsidP="00614486">
      <w:pPr>
        <w:pStyle w:val="Paragraphedeliste"/>
        <w:numPr>
          <w:ilvl w:val="0"/>
          <w:numId w:val="109"/>
        </w:numPr>
        <w:spacing w:after="0"/>
        <w:jc w:val="both"/>
        <w:rPr>
          <w:i/>
          <w:iCs/>
        </w:rPr>
      </w:pPr>
      <w:r>
        <w:rPr>
          <w:i/>
          <w:iCs/>
        </w:rPr>
        <w:t>Économie au potentiel sous-exploité</w:t>
      </w:r>
    </w:p>
    <w:p w:rsidR="00614486" w:rsidRDefault="00614486" w:rsidP="00614486">
      <w:pPr>
        <w:pStyle w:val="Paragraphedeliste"/>
        <w:numPr>
          <w:ilvl w:val="0"/>
          <w:numId w:val="109"/>
        </w:numPr>
        <w:spacing w:after="0"/>
        <w:jc w:val="both"/>
        <w:rPr>
          <w:i/>
          <w:iCs/>
        </w:rPr>
      </w:pPr>
      <w:r>
        <w:rPr>
          <w:i/>
          <w:iCs/>
        </w:rPr>
        <w:t>Gouvernements désireux de s’implanter d’avantage dans les marchés mondiaux</w:t>
      </w:r>
    </w:p>
    <w:p w:rsidR="00614486" w:rsidRDefault="00614486" w:rsidP="00614486">
      <w:pPr>
        <w:spacing w:after="0"/>
        <w:jc w:val="both"/>
        <w:rPr>
          <w:i/>
          <w:iCs/>
        </w:rPr>
      </w:pPr>
    </w:p>
    <w:p w:rsidR="00614486" w:rsidRDefault="00857174" w:rsidP="00614486">
      <w:pPr>
        <w:spacing w:after="0"/>
        <w:jc w:val="both"/>
        <w:rPr>
          <w:i/>
          <w:iCs/>
        </w:rPr>
      </w:pPr>
      <w:r>
        <w:rPr>
          <w:i/>
          <w:iCs/>
        </w:rPr>
        <w:t xml:space="preserve">Les BRICS se voient comme des </w:t>
      </w:r>
      <w:r w:rsidRPr="00857174">
        <w:rPr>
          <w:b/>
          <w:bCs/>
          <w:i/>
          <w:iCs/>
        </w:rPr>
        <w:t>économies émergentes</w:t>
      </w:r>
      <w:r>
        <w:rPr>
          <w:i/>
          <w:iCs/>
        </w:rPr>
        <w:t xml:space="preserve"> et des </w:t>
      </w:r>
      <w:r w:rsidRPr="00857174">
        <w:rPr>
          <w:b/>
          <w:bCs/>
          <w:i/>
          <w:iCs/>
        </w:rPr>
        <w:t>puissances émergentes</w:t>
      </w:r>
      <w:r>
        <w:rPr>
          <w:i/>
          <w:iCs/>
        </w:rPr>
        <w:t>. Ces forums entre BRICS ont deux buts :</w:t>
      </w:r>
    </w:p>
    <w:p w:rsidR="00857174" w:rsidRDefault="00857174" w:rsidP="00857174">
      <w:pPr>
        <w:pStyle w:val="Paragraphedeliste"/>
        <w:numPr>
          <w:ilvl w:val="0"/>
          <w:numId w:val="109"/>
        </w:numPr>
        <w:spacing w:after="0"/>
        <w:jc w:val="both"/>
        <w:rPr>
          <w:i/>
          <w:iCs/>
        </w:rPr>
      </w:pPr>
      <w:r>
        <w:rPr>
          <w:i/>
          <w:iCs/>
        </w:rPr>
        <w:t>Visibilité de ses membres : rôle de diplomatie publique</w:t>
      </w:r>
    </w:p>
    <w:p w:rsidR="00857174" w:rsidRPr="00857174" w:rsidRDefault="00857174" w:rsidP="00857174">
      <w:pPr>
        <w:pStyle w:val="Paragraphedeliste"/>
        <w:numPr>
          <w:ilvl w:val="0"/>
          <w:numId w:val="109"/>
        </w:numPr>
        <w:spacing w:after="0"/>
        <w:jc w:val="both"/>
        <w:rPr>
          <w:i/>
          <w:iCs/>
        </w:rPr>
      </w:pPr>
      <w:r>
        <w:rPr>
          <w:i/>
          <w:iCs/>
        </w:rPr>
        <w:t xml:space="preserve">Volonté de redessiner certaines institutions internationales ; mais les initiatives restent maigres (la Chine et la Russie ne veulent pas d’autres membres au C.S. ; </w:t>
      </w:r>
      <w:r w:rsidR="001A7D98">
        <w:rPr>
          <w:i/>
          <w:iCs/>
        </w:rPr>
        <w:t>Christine</w:t>
      </w:r>
      <w:r>
        <w:rPr>
          <w:i/>
          <w:iCs/>
        </w:rPr>
        <w:t xml:space="preserve"> Lagarde au FMI avec le soutien des BRICS)</w:t>
      </w:r>
    </w:p>
    <w:p w:rsidR="000C3983" w:rsidRDefault="000C3983" w:rsidP="000C3983">
      <w:pPr>
        <w:spacing w:after="0"/>
        <w:jc w:val="both"/>
        <w:rPr>
          <w:i/>
          <w:iCs/>
        </w:rPr>
      </w:pPr>
    </w:p>
    <w:p w:rsidR="00857174" w:rsidRDefault="00857174" w:rsidP="000C3983">
      <w:pPr>
        <w:spacing w:after="0"/>
        <w:jc w:val="both"/>
        <w:rPr>
          <w:i/>
          <w:iCs/>
        </w:rPr>
      </w:pPr>
      <w:r>
        <w:rPr>
          <w:i/>
          <w:iCs/>
        </w:rPr>
        <w:t>Si l’institution des BRICS a peu de poids au niveau international, c’est parce qu’il y a au final plus de choses qui les séparent qu’il ne les rapproche. Les pays des BRICS sont en compétition entre eux.</w:t>
      </w:r>
    </w:p>
    <w:p w:rsidR="000C3983" w:rsidRDefault="00857174" w:rsidP="00857174">
      <w:pPr>
        <w:pStyle w:val="Titre2"/>
      </w:pPr>
      <w:bookmarkStart w:id="709" w:name="_Toc355874091"/>
      <w:r>
        <w:t>Conclusion</w:t>
      </w:r>
      <w:bookmarkEnd w:id="709"/>
    </w:p>
    <w:p w:rsidR="000C3983" w:rsidRDefault="000C3983" w:rsidP="000C3983">
      <w:pPr>
        <w:spacing w:after="0"/>
        <w:jc w:val="both"/>
        <w:rPr>
          <w:i/>
          <w:iCs/>
        </w:rPr>
      </w:pPr>
    </w:p>
    <w:p w:rsidR="000C3983" w:rsidRDefault="00857174" w:rsidP="000C3983">
      <w:pPr>
        <w:spacing w:after="0"/>
        <w:jc w:val="both"/>
        <w:rPr>
          <w:i/>
          <w:iCs/>
        </w:rPr>
      </w:pPr>
      <w:r>
        <w:rPr>
          <w:i/>
          <w:iCs/>
        </w:rPr>
        <w:t xml:space="preserve">Les BRICS ne forment pas vraiment un bloc commun mais agissent pour aller vers plus de </w:t>
      </w:r>
      <w:proofErr w:type="spellStart"/>
      <w:r>
        <w:rPr>
          <w:i/>
          <w:iCs/>
        </w:rPr>
        <w:t>multipolarisation</w:t>
      </w:r>
      <w:proofErr w:type="spellEnd"/>
      <w:r>
        <w:rPr>
          <w:i/>
          <w:iCs/>
        </w:rPr>
        <w:t>. Ils perçoivent un futur meilleur. La Chine est le moteur des BRICS.</w:t>
      </w:r>
    </w:p>
    <w:p w:rsidR="000C3983" w:rsidRDefault="000C3983" w:rsidP="000C3983">
      <w:pPr>
        <w:spacing w:after="0"/>
        <w:jc w:val="both"/>
        <w:rPr>
          <w:i/>
          <w:iCs/>
        </w:rPr>
      </w:pPr>
    </w:p>
    <w:p w:rsidR="000C3983" w:rsidRDefault="000C3983" w:rsidP="000C3983">
      <w:pPr>
        <w:spacing w:after="0"/>
        <w:jc w:val="both"/>
        <w:rPr>
          <w:i/>
          <w:iCs/>
        </w:rPr>
      </w:pPr>
    </w:p>
    <w:p w:rsidR="00857174" w:rsidRPr="00E6461E" w:rsidRDefault="00857174" w:rsidP="000C3983">
      <w:pPr>
        <w:spacing w:after="0"/>
        <w:jc w:val="both"/>
        <w:rPr>
          <w:i/>
          <w:iCs/>
        </w:rPr>
      </w:pPr>
    </w:p>
    <w:p w:rsidR="00AA5923" w:rsidRDefault="00AA5923" w:rsidP="00AA5923">
      <w:pPr>
        <w:pStyle w:val="Titre1"/>
      </w:pPr>
      <w:bookmarkStart w:id="710" w:name="_Toc355874092"/>
      <w:r>
        <w:lastRenderedPageBreak/>
        <w:t>Relations avec les grandes puissances</w:t>
      </w:r>
      <w:bookmarkEnd w:id="710"/>
    </w:p>
    <w:p w:rsidR="00AA5923" w:rsidRPr="008F0971" w:rsidRDefault="00AA5923" w:rsidP="00AA5923">
      <w:pPr>
        <w:pStyle w:val="Titre2"/>
      </w:pPr>
      <w:bookmarkStart w:id="711" w:name="_Toc355874093"/>
      <w:r>
        <w:t>Chine - Etats-Unis</w:t>
      </w:r>
      <w:r w:rsidR="00D37CFA">
        <w:rPr>
          <w:rStyle w:val="Appelnotedebasdep"/>
        </w:rPr>
        <w:footnoteReference w:id="159"/>
      </w:r>
      <w:bookmarkEnd w:id="711"/>
    </w:p>
    <w:p w:rsidR="00AA5923" w:rsidRDefault="00AA5923" w:rsidP="00AA5923">
      <w:pPr>
        <w:spacing w:after="0"/>
        <w:jc w:val="both"/>
      </w:pPr>
    </w:p>
    <w:p w:rsidR="00AA5923" w:rsidRDefault="00AA5923" w:rsidP="00AA5923">
      <w:pPr>
        <w:spacing w:after="0"/>
        <w:jc w:val="both"/>
      </w:pPr>
      <w:r>
        <w:rPr>
          <w:noProof/>
          <w:lang w:eastAsia="fr-BE"/>
        </w:rPr>
        <w:drawing>
          <wp:anchor distT="0" distB="0" distL="114300" distR="114300" simplePos="0" relativeHeight="251670528" behindDoc="0" locked="0" layoutInCell="1" allowOverlap="1">
            <wp:simplePos x="0" y="0"/>
            <wp:positionH relativeFrom="column">
              <wp:posOffset>3175</wp:posOffset>
            </wp:positionH>
            <wp:positionV relativeFrom="paragraph">
              <wp:posOffset>77470</wp:posOffset>
            </wp:positionV>
            <wp:extent cx="2713990" cy="1520190"/>
            <wp:effectExtent l="0" t="0" r="0" b="0"/>
            <wp:wrapSquare wrapText="bothSides"/>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cstate="print">
                      <a:extLst>
                        <a:ext uri="{28A0092B-C50C-407E-A947-70E740481C1C}">
                          <a14:useLocalDpi xmlns:a14="http://schemas.microsoft.com/office/drawing/2010/main" val="0"/>
                        </a:ext>
                      </a:extLst>
                    </a:blip>
                    <a:srcRect l="33395" t="40146" r="31365" b="28269"/>
                    <a:stretch/>
                  </pic:blipFill>
                  <pic:spPr bwMode="auto">
                    <a:xfrm>
                      <a:off x="0" y="0"/>
                      <a:ext cx="2713990" cy="1520190"/>
                    </a:xfrm>
                    <a:prstGeom prst="rect">
                      <a:avLst/>
                    </a:prstGeom>
                    <a:ln>
                      <a:noFill/>
                    </a:ln>
                    <a:extLst>
                      <a:ext uri="{53640926-AAD7-44D8-BBD7-CCE9431645EC}">
                        <a14:shadowObscured xmlns:a14="http://schemas.microsoft.com/office/drawing/2010/main"/>
                      </a:ext>
                    </a:extLst>
                  </pic:spPr>
                </pic:pic>
              </a:graphicData>
            </a:graphic>
          </wp:anchor>
        </w:drawing>
      </w:r>
      <w:r>
        <w:t xml:space="preserve">Cette relation se résume à une question : La Chine est-elle une puissance du révisionnisme ou une puissance du Statut quo ? Doit-on contenir ou engager la Chine ? L’enjeu Chine/Etats-Unis est aussi un enjeu pour savoir </w:t>
      </w:r>
      <w:r w:rsidRPr="008F0971">
        <w:rPr>
          <w:b/>
          <w:bCs/>
        </w:rPr>
        <w:t>qui deviendra le numéro 1 mondial</w:t>
      </w:r>
      <w:r>
        <w:t>. La Chine va-t-elle vouloir remettre en question la position des Etats-Unis, sachant que pour les chinois « Dans une forêt, il n’y a pas de place pour deux tigres ».</w:t>
      </w:r>
    </w:p>
    <w:p w:rsidR="00AA5923" w:rsidRDefault="00AA5923" w:rsidP="00AA5923">
      <w:pPr>
        <w:spacing w:after="0"/>
        <w:jc w:val="both"/>
      </w:pPr>
    </w:p>
    <w:p w:rsidR="00AA5923" w:rsidRDefault="00AA5923" w:rsidP="00AA5923">
      <w:pPr>
        <w:pStyle w:val="Paragraphedeliste"/>
        <w:numPr>
          <w:ilvl w:val="2"/>
          <w:numId w:val="100"/>
        </w:numPr>
        <w:spacing w:after="0"/>
        <w:jc w:val="both"/>
      </w:pPr>
      <w:r>
        <w:t>Approche pratique</w:t>
      </w:r>
    </w:p>
    <w:p w:rsidR="00AA5923" w:rsidRDefault="00AA5923" w:rsidP="00AA5923">
      <w:pPr>
        <w:pStyle w:val="Paragraphedeliste"/>
        <w:numPr>
          <w:ilvl w:val="3"/>
          <w:numId w:val="100"/>
        </w:numPr>
        <w:spacing w:after="0"/>
        <w:jc w:val="both"/>
      </w:pPr>
      <w:r>
        <w:t>Endiguement</w:t>
      </w:r>
    </w:p>
    <w:p w:rsidR="00AA5923" w:rsidRDefault="00AA5923" w:rsidP="00AA5923">
      <w:pPr>
        <w:pStyle w:val="Paragraphedeliste"/>
        <w:numPr>
          <w:ilvl w:val="3"/>
          <w:numId w:val="100"/>
        </w:numPr>
        <w:spacing w:after="0"/>
        <w:jc w:val="both"/>
      </w:pPr>
      <w:r>
        <w:t>Engagement : Approche idéaliste</w:t>
      </w:r>
    </w:p>
    <w:p w:rsidR="00AA5923" w:rsidRDefault="00AA5923" w:rsidP="00AA5923">
      <w:pPr>
        <w:spacing w:after="0"/>
        <w:jc w:val="both"/>
      </w:pPr>
    </w:p>
    <w:p w:rsidR="00AA5923" w:rsidRDefault="00AA5923" w:rsidP="00AA5923">
      <w:pPr>
        <w:pStyle w:val="Paragraphedeliste"/>
        <w:numPr>
          <w:ilvl w:val="2"/>
          <w:numId w:val="100"/>
        </w:numPr>
        <w:spacing w:after="0"/>
        <w:jc w:val="both"/>
        <w:rPr>
          <w:lang w:val="en-US"/>
        </w:rPr>
      </w:pPr>
      <w:r w:rsidRPr="000463F5">
        <w:rPr>
          <w:lang w:val="en-US"/>
        </w:rPr>
        <w:t xml:space="preserve">Responsible stakeholder </w:t>
      </w:r>
    </w:p>
    <w:p w:rsidR="00AA5923" w:rsidRDefault="00D37CFA" w:rsidP="00AA5923">
      <w:pPr>
        <w:pStyle w:val="Paragraphedeliste"/>
        <w:numPr>
          <w:ilvl w:val="3"/>
          <w:numId w:val="100"/>
        </w:numPr>
        <w:spacing w:after="0"/>
        <w:jc w:val="both"/>
        <w:rPr>
          <w:lang w:val="en-US"/>
        </w:rPr>
      </w:pPr>
      <w:r>
        <w:rPr>
          <w:lang w:val="en-US"/>
        </w:rPr>
        <w:t xml:space="preserve">Engagement </w:t>
      </w:r>
      <w:proofErr w:type="spellStart"/>
      <w:r>
        <w:rPr>
          <w:lang w:val="en-US"/>
        </w:rPr>
        <w:t>compré</w:t>
      </w:r>
      <w:r w:rsidR="00AA5923">
        <w:rPr>
          <w:lang w:val="en-US"/>
        </w:rPr>
        <w:t>hensif</w:t>
      </w:r>
      <w:proofErr w:type="spellEnd"/>
    </w:p>
    <w:p w:rsidR="00AA5923" w:rsidRPr="000463F5" w:rsidRDefault="00AA5923" w:rsidP="00AA5923">
      <w:pPr>
        <w:pStyle w:val="Paragraphedeliste"/>
        <w:numPr>
          <w:ilvl w:val="3"/>
          <w:numId w:val="100"/>
        </w:numPr>
        <w:spacing w:after="0"/>
        <w:jc w:val="both"/>
      </w:pPr>
      <w:r w:rsidRPr="000463F5">
        <w:t>Pas de remise en question l’ordre interna</w:t>
      </w:r>
      <w:r>
        <w:t>ti</w:t>
      </w:r>
      <w:r w:rsidRPr="000463F5">
        <w:t>onal</w:t>
      </w:r>
    </w:p>
    <w:p w:rsidR="00AA5923" w:rsidRDefault="00D37CFA" w:rsidP="00AA5923">
      <w:pPr>
        <w:pStyle w:val="Paragraphedeliste"/>
        <w:numPr>
          <w:ilvl w:val="3"/>
          <w:numId w:val="100"/>
        </w:numPr>
        <w:spacing w:after="0"/>
        <w:jc w:val="both"/>
        <w:rPr>
          <w:lang w:val="en-US"/>
        </w:rPr>
      </w:pPr>
      <w:proofErr w:type="spellStart"/>
      <w:r w:rsidRPr="00D37CFA">
        <w:rPr>
          <w:lang w:val="en-US"/>
        </w:rPr>
        <w:t>Réa</w:t>
      </w:r>
      <w:r w:rsidR="00AA5923" w:rsidRPr="000463F5">
        <w:rPr>
          <w:lang w:val="en-US"/>
        </w:rPr>
        <w:t>lise</w:t>
      </w:r>
      <w:proofErr w:type="spellEnd"/>
      <w:r w:rsidR="00AA5923" w:rsidRPr="000463F5">
        <w:rPr>
          <w:lang w:val="en-US"/>
        </w:rPr>
        <w:t xml:space="preserve"> </w:t>
      </w:r>
      <w:r w:rsidR="00AA5923">
        <w:rPr>
          <w:lang w:val="en-US"/>
        </w:rPr>
        <w:t xml:space="preserve">son influence de </w:t>
      </w:r>
      <w:proofErr w:type="spellStart"/>
      <w:r w:rsidR="00AA5923">
        <w:rPr>
          <w:lang w:val="en-US"/>
        </w:rPr>
        <w:t>façon</w:t>
      </w:r>
      <w:proofErr w:type="spellEnd"/>
      <w:r w:rsidR="00AA5923">
        <w:rPr>
          <w:lang w:val="en-US"/>
        </w:rPr>
        <w:t xml:space="preserve"> constructive – </w:t>
      </w:r>
      <w:proofErr w:type="spellStart"/>
      <w:r w:rsidR="00AA5923">
        <w:rPr>
          <w:lang w:val="en-US"/>
        </w:rPr>
        <w:t>politique</w:t>
      </w:r>
      <w:proofErr w:type="spellEnd"/>
      <w:r w:rsidR="00AA5923">
        <w:rPr>
          <w:lang w:val="en-US"/>
        </w:rPr>
        <w:t xml:space="preserve"> </w:t>
      </w:r>
      <w:proofErr w:type="spellStart"/>
      <w:r w:rsidR="00AA5923">
        <w:rPr>
          <w:lang w:val="en-US"/>
        </w:rPr>
        <w:t>dite</w:t>
      </w:r>
      <w:proofErr w:type="spellEnd"/>
      <w:r w:rsidR="00AA5923">
        <w:rPr>
          <w:lang w:val="en-US"/>
        </w:rPr>
        <w:t xml:space="preserve"> des « 3 C » </w:t>
      </w:r>
      <w:r w:rsidR="00AA5923" w:rsidRPr="000463F5">
        <w:rPr>
          <w:lang w:val="en-US"/>
        </w:rPr>
        <w:t>“A candid, construc3ve and coopera3ve rela3onship is what we are building with China: candid where we disagree; construc3ve where we can</w:t>
      </w:r>
      <w:r>
        <w:rPr>
          <w:lang w:val="en-US"/>
        </w:rPr>
        <w:t xml:space="preserve"> see some daylight; and cooperati</w:t>
      </w:r>
      <w:r w:rsidR="00AA5923" w:rsidRPr="000463F5">
        <w:rPr>
          <w:lang w:val="en-US"/>
        </w:rPr>
        <w:t>ve where we have common regional, global or eco</w:t>
      </w:r>
      <w:r w:rsidR="00AA5923">
        <w:rPr>
          <w:lang w:val="en-US"/>
        </w:rPr>
        <w:t>nomic interests ” (C. Powell)</w:t>
      </w:r>
    </w:p>
    <w:p w:rsidR="00AA5923" w:rsidRDefault="00AA5923" w:rsidP="00AA5923">
      <w:pPr>
        <w:pStyle w:val="Paragraphedeliste"/>
        <w:numPr>
          <w:ilvl w:val="3"/>
          <w:numId w:val="100"/>
        </w:numPr>
        <w:spacing w:after="0"/>
        <w:jc w:val="both"/>
        <w:rPr>
          <w:lang w:val="en-US"/>
        </w:rPr>
      </w:pPr>
      <w:proofErr w:type="spellStart"/>
      <w:r>
        <w:rPr>
          <w:lang w:val="en-US"/>
        </w:rPr>
        <w:t>Carott</w:t>
      </w:r>
      <w:r w:rsidRPr="000463F5">
        <w:rPr>
          <w:lang w:val="en-US"/>
        </w:rPr>
        <w:t>e</w:t>
      </w:r>
      <w:proofErr w:type="spellEnd"/>
      <w:r w:rsidRPr="000463F5">
        <w:rPr>
          <w:lang w:val="en-US"/>
        </w:rPr>
        <w:t xml:space="preserve"> et </w:t>
      </w:r>
      <w:r>
        <w:rPr>
          <w:lang w:val="en-US"/>
        </w:rPr>
        <w:t>baton</w:t>
      </w:r>
    </w:p>
    <w:p w:rsidR="00AA5923" w:rsidRDefault="00AA5923" w:rsidP="00AA5923">
      <w:pPr>
        <w:spacing w:after="0"/>
        <w:jc w:val="center"/>
        <w:rPr>
          <w:lang w:val="en-US"/>
        </w:rPr>
      </w:pPr>
    </w:p>
    <w:p w:rsidR="00AA5923" w:rsidRPr="000463F5" w:rsidRDefault="00AA5923" w:rsidP="00AA5923">
      <w:pPr>
        <w:spacing w:after="0"/>
        <w:jc w:val="center"/>
        <w:rPr>
          <w:lang w:val="en-US"/>
        </w:rPr>
      </w:pPr>
    </w:p>
    <w:p w:rsidR="00AA5923" w:rsidRPr="000463F5" w:rsidRDefault="00AA5923" w:rsidP="00AA5923">
      <w:pPr>
        <w:spacing w:after="0"/>
        <w:jc w:val="center"/>
        <w:rPr>
          <w:lang w:val="en-US"/>
        </w:rPr>
      </w:pPr>
      <w:r>
        <w:rPr>
          <w:noProof/>
          <w:lang w:eastAsia="fr-BE"/>
        </w:rPr>
        <w:lastRenderedPageBreak/>
        <w:drawing>
          <wp:inline distT="0" distB="0" distL="0" distR="0">
            <wp:extent cx="4646428" cy="3072810"/>
            <wp:effectExtent l="0" t="0" r="0"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cstate="print"/>
                    <a:srcRect l="34133" t="33356" r="33395" b="25907"/>
                    <a:stretch/>
                  </pic:blipFill>
                  <pic:spPr bwMode="auto">
                    <a:xfrm>
                      <a:off x="0" y="0"/>
                      <a:ext cx="4655049" cy="3078511"/>
                    </a:xfrm>
                    <a:prstGeom prst="rect">
                      <a:avLst/>
                    </a:prstGeom>
                    <a:ln>
                      <a:noFill/>
                    </a:ln>
                    <a:extLst>
                      <a:ext uri="{53640926-AAD7-44D8-BBD7-CCE9431645EC}">
                        <a14:shadowObscured xmlns:a14="http://schemas.microsoft.com/office/drawing/2010/main"/>
                      </a:ext>
                    </a:extLst>
                  </pic:spPr>
                </pic:pic>
              </a:graphicData>
            </a:graphic>
          </wp:inline>
        </w:drawing>
      </w:r>
    </w:p>
    <w:p w:rsidR="00AA5923" w:rsidRPr="008F0971" w:rsidRDefault="00AA5923" w:rsidP="00AA5923">
      <w:pPr>
        <w:pStyle w:val="Titre3"/>
      </w:pPr>
      <w:bookmarkStart w:id="712" w:name="_Toc355874094"/>
      <w:r>
        <w:t>La Chine développe quatre stratégies</w:t>
      </w:r>
      <w:r w:rsidR="00D37CFA">
        <w:rPr>
          <w:rStyle w:val="Appelnotedebasdep"/>
        </w:rPr>
        <w:footnoteReference w:id="160"/>
      </w:r>
      <w:bookmarkEnd w:id="712"/>
      <w:r>
        <w:br/>
      </w:r>
    </w:p>
    <w:p w:rsidR="00AA5923" w:rsidRDefault="00AA5923" w:rsidP="00AA5923">
      <w:pPr>
        <w:pStyle w:val="Paragraphedeliste"/>
        <w:numPr>
          <w:ilvl w:val="0"/>
          <w:numId w:val="133"/>
        </w:numPr>
        <w:spacing w:after="0"/>
        <w:jc w:val="both"/>
      </w:pPr>
      <w:r>
        <w:rPr>
          <w:b/>
        </w:rPr>
        <w:t>Stratégie de la réforme </w:t>
      </w:r>
      <w:r>
        <w:t xml:space="preserve">: C’est la stratégie de la puissance économique. Elle est indispensable pour se développer. </w:t>
      </w:r>
    </w:p>
    <w:p w:rsidR="00AA5923" w:rsidRDefault="00AA5923" w:rsidP="00AA5923">
      <w:pPr>
        <w:pStyle w:val="Paragraphedeliste"/>
        <w:numPr>
          <w:ilvl w:val="0"/>
          <w:numId w:val="133"/>
        </w:numPr>
        <w:spacing w:after="0"/>
        <w:jc w:val="both"/>
      </w:pPr>
      <w:r>
        <w:rPr>
          <w:b/>
        </w:rPr>
        <w:t>Stratégie de la révolution politique ou militaire</w:t>
      </w:r>
      <w:r>
        <w:t>: La révolution politique, c’est le développement du sentiment national. En ce qui concerna la révolution militaire, c’est le développement d’une puissance militaire.</w:t>
      </w:r>
    </w:p>
    <w:p w:rsidR="00AA5923" w:rsidRDefault="00AA5923" w:rsidP="00AA5923">
      <w:pPr>
        <w:pStyle w:val="Paragraphedeliste"/>
        <w:numPr>
          <w:ilvl w:val="0"/>
          <w:numId w:val="133"/>
        </w:numPr>
        <w:spacing w:after="0"/>
        <w:jc w:val="both"/>
      </w:pPr>
      <w:r>
        <w:rPr>
          <w:b/>
        </w:rPr>
        <w:t>Stratégie de l’alliance </w:t>
      </w:r>
      <w:r>
        <w:t>: C’est l’idée de développer des relations avec d’autres grandes puissances (ex. : BRICS)</w:t>
      </w:r>
    </w:p>
    <w:p w:rsidR="00AA5923" w:rsidRDefault="00AA5923" w:rsidP="00D37CFA">
      <w:pPr>
        <w:pStyle w:val="Paragraphedeliste"/>
        <w:numPr>
          <w:ilvl w:val="0"/>
          <w:numId w:val="133"/>
        </w:numPr>
        <w:spacing w:after="0"/>
        <w:jc w:val="both"/>
      </w:pPr>
      <w:r>
        <w:rPr>
          <w:b/>
        </w:rPr>
        <w:t>Stratégie de la conquête </w:t>
      </w:r>
      <w:r>
        <w:t>: Cela concerne son extension territoriale et de leur sphère d’influence</w:t>
      </w:r>
      <w:r w:rsidR="00D37CFA">
        <w:t xml:space="preserve"> directe.</w:t>
      </w:r>
    </w:p>
    <w:p w:rsidR="00AA5923" w:rsidRDefault="00AA5923" w:rsidP="00AA5923">
      <w:pPr>
        <w:spacing w:after="0"/>
        <w:jc w:val="center"/>
      </w:pPr>
      <w:r>
        <w:rPr>
          <w:noProof/>
          <w:lang w:eastAsia="fr-BE"/>
        </w:rPr>
        <w:drawing>
          <wp:inline distT="0" distB="0" distL="0" distR="0">
            <wp:extent cx="2987749" cy="2689281"/>
            <wp:effectExtent l="0" t="0" r="0" b="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cstate="print"/>
                    <a:srcRect l="30665" t="30039" r="30008" b="6996"/>
                    <a:stretch/>
                  </pic:blipFill>
                  <pic:spPr bwMode="auto">
                    <a:xfrm>
                      <a:off x="0" y="0"/>
                      <a:ext cx="2995311" cy="2696087"/>
                    </a:xfrm>
                    <a:prstGeom prst="rect">
                      <a:avLst/>
                    </a:prstGeom>
                    <a:ln>
                      <a:noFill/>
                    </a:ln>
                    <a:extLst>
                      <a:ext uri="{53640926-AAD7-44D8-BBD7-CCE9431645EC}">
                        <a14:shadowObscured xmlns:a14="http://schemas.microsoft.com/office/drawing/2010/main"/>
                      </a:ext>
                    </a:extLst>
                  </pic:spPr>
                </pic:pic>
              </a:graphicData>
            </a:graphic>
          </wp:inline>
        </w:drawing>
      </w:r>
    </w:p>
    <w:p w:rsidR="00D37CFA" w:rsidRDefault="00D37CFA" w:rsidP="00AA5923">
      <w:pPr>
        <w:spacing w:after="0"/>
        <w:jc w:val="center"/>
        <w:rPr>
          <w:i/>
        </w:rPr>
      </w:pPr>
    </w:p>
    <w:p w:rsidR="00AA5923" w:rsidRPr="00E93F72" w:rsidRDefault="00AA5923" w:rsidP="00AA5923">
      <w:pPr>
        <w:spacing w:after="0"/>
        <w:jc w:val="center"/>
        <w:rPr>
          <w:i/>
        </w:rPr>
      </w:pPr>
      <w:r w:rsidRPr="00E93F72">
        <w:rPr>
          <w:i/>
        </w:rPr>
        <w:t>NB : si une question porte sur ces quatre stratégies, il est nécessaire de les appliquer à tout le cours</w:t>
      </w:r>
    </w:p>
    <w:p w:rsidR="00AA5923" w:rsidRDefault="00AA5923" w:rsidP="00AA5923">
      <w:pPr>
        <w:spacing w:after="0"/>
        <w:jc w:val="center"/>
      </w:pPr>
    </w:p>
    <w:p w:rsidR="00AA5923" w:rsidRDefault="00AA5923" w:rsidP="00AA5923">
      <w:pPr>
        <w:spacing w:after="0"/>
        <w:ind w:left="-1417" w:right="-1417"/>
        <w:jc w:val="center"/>
      </w:pPr>
      <w:r>
        <w:rPr>
          <w:noProof/>
          <w:lang w:eastAsia="fr-BE"/>
        </w:rPr>
        <w:drawing>
          <wp:inline distT="0" distB="0" distL="0" distR="0">
            <wp:extent cx="6924010" cy="2145159"/>
            <wp:effectExtent l="19050" t="0" r="0" b="0"/>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cstate="print"/>
                    <a:srcRect l="19926" t="36622" r="17897" b="29114"/>
                    <a:stretch/>
                  </pic:blipFill>
                  <pic:spPr bwMode="auto">
                    <a:xfrm>
                      <a:off x="0" y="0"/>
                      <a:ext cx="6952525" cy="2153993"/>
                    </a:xfrm>
                    <a:prstGeom prst="rect">
                      <a:avLst/>
                    </a:prstGeom>
                    <a:ln>
                      <a:noFill/>
                    </a:ln>
                    <a:extLst>
                      <a:ext uri="{53640926-AAD7-44D8-BBD7-CCE9431645EC}">
                        <a14:shadowObscured xmlns:a14="http://schemas.microsoft.com/office/drawing/2010/main"/>
                      </a:ext>
                    </a:extLst>
                  </pic:spPr>
                </pic:pic>
              </a:graphicData>
            </a:graphic>
          </wp:inline>
        </w:drawing>
      </w:r>
    </w:p>
    <w:p w:rsidR="00AA5923" w:rsidRDefault="00AA5923" w:rsidP="00AA5923">
      <w:pPr>
        <w:rPr>
          <w:rFonts w:asciiTheme="majorHAnsi" w:eastAsia="Calibri" w:hAnsiTheme="majorHAnsi" w:cstheme="majorBidi"/>
          <w:b/>
          <w:bCs/>
          <w:color w:val="4F81BD" w:themeColor="accent1"/>
        </w:rPr>
      </w:pPr>
    </w:p>
    <w:p w:rsidR="00AA5923" w:rsidRPr="000463F5" w:rsidRDefault="00AA5923" w:rsidP="00AA5923"/>
    <w:p w:rsidR="00AA5923" w:rsidRDefault="00AA5923" w:rsidP="00AA5923">
      <w:pPr>
        <w:pStyle w:val="Titre3"/>
      </w:pPr>
      <w:bookmarkStart w:id="713" w:name="_Toc355874095"/>
      <w:r>
        <w:t>Les Etats-Unis développent également quatre stratégies</w:t>
      </w:r>
      <w:bookmarkEnd w:id="713"/>
    </w:p>
    <w:p w:rsidR="00AA5923" w:rsidRPr="008F0971" w:rsidRDefault="00AA5923" w:rsidP="00AA5923"/>
    <w:p w:rsidR="00AA5923" w:rsidRDefault="00AA5923" w:rsidP="00AA5923">
      <w:pPr>
        <w:pStyle w:val="Paragraphedeliste"/>
        <w:numPr>
          <w:ilvl w:val="0"/>
          <w:numId w:val="134"/>
        </w:numPr>
        <w:spacing w:after="0"/>
        <w:jc w:val="both"/>
      </w:pPr>
      <w:r>
        <w:rPr>
          <w:b/>
        </w:rPr>
        <w:t>Stratégie de la conciliation </w:t>
      </w:r>
      <w:r>
        <w:t>: Les USA sont prêts à accueillir les chinois si ces derniers ne remettent pas le système international en question, en acceptant d’être le numéro 2.</w:t>
      </w:r>
    </w:p>
    <w:p w:rsidR="00AA5923" w:rsidRDefault="00AA5923" w:rsidP="00AA5923">
      <w:pPr>
        <w:pStyle w:val="Paragraphedeliste"/>
        <w:numPr>
          <w:ilvl w:val="0"/>
          <w:numId w:val="134"/>
        </w:numPr>
        <w:spacing w:after="0"/>
        <w:jc w:val="both"/>
      </w:pPr>
      <w:r>
        <w:rPr>
          <w:b/>
        </w:rPr>
        <w:t>Stratégie de la cooptation </w:t>
      </w:r>
      <w:r>
        <w:t>: 70% de coopération, 30% confrontation</w:t>
      </w:r>
      <w:r>
        <w:rPr>
          <w:rStyle w:val="Appelnotedebasdep"/>
        </w:rPr>
        <w:footnoteReference w:id="161"/>
      </w:r>
    </w:p>
    <w:p w:rsidR="00AA5923" w:rsidRDefault="00AA5923" w:rsidP="00AA5923">
      <w:pPr>
        <w:pStyle w:val="Paragraphedeliste"/>
        <w:numPr>
          <w:ilvl w:val="0"/>
          <w:numId w:val="134"/>
        </w:numPr>
        <w:spacing w:after="0"/>
        <w:jc w:val="both"/>
      </w:pPr>
      <w:r>
        <w:rPr>
          <w:b/>
        </w:rPr>
        <w:t>Stratégie de la contrainte </w:t>
      </w:r>
      <w:r>
        <w:t>: 30% coopération, 70% confrontation</w:t>
      </w:r>
    </w:p>
    <w:p w:rsidR="00AA5923" w:rsidRDefault="00AA5923" w:rsidP="00AA5923">
      <w:pPr>
        <w:pStyle w:val="Paragraphedeliste"/>
        <w:numPr>
          <w:ilvl w:val="0"/>
          <w:numId w:val="134"/>
        </w:numPr>
        <w:spacing w:after="0"/>
        <w:jc w:val="both"/>
      </w:pPr>
      <w:r>
        <w:rPr>
          <w:b/>
        </w:rPr>
        <w:t>Stratégie de la confrontation </w:t>
      </w:r>
      <w:r>
        <w:t>: Conflit hégémonique</w:t>
      </w:r>
    </w:p>
    <w:p w:rsidR="00AA5923" w:rsidRDefault="00AA5923" w:rsidP="00AA5923">
      <w:pPr>
        <w:spacing w:after="0"/>
        <w:jc w:val="both"/>
      </w:pPr>
    </w:p>
    <w:p w:rsidR="00AA5923" w:rsidRDefault="00AA5923" w:rsidP="00AA5923">
      <w:pPr>
        <w:spacing w:after="0"/>
        <w:jc w:val="both"/>
      </w:pPr>
      <w:r>
        <w:t>Les Etats-Unis essaient de contrer l’influence chinoise. La stratégie de la conciliation est presque abandonnée. On utilise plutôt les stratégies de la cooptation et de la contrainte.</w:t>
      </w:r>
    </w:p>
    <w:p w:rsidR="00AA5923" w:rsidRDefault="00AA5923" w:rsidP="00D37CFA">
      <w:pPr>
        <w:pStyle w:val="Titre1"/>
        <w:numPr>
          <w:ilvl w:val="0"/>
          <w:numId w:val="0"/>
        </w:numPr>
        <w:jc w:val="center"/>
      </w:pPr>
      <w:bookmarkStart w:id="714" w:name="_Toc355874096"/>
      <w:r>
        <w:rPr>
          <w:noProof/>
          <w:lang w:eastAsia="fr-BE"/>
        </w:rPr>
        <w:drawing>
          <wp:inline distT="0" distB="0" distL="0" distR="0">
            <wp:extent cx="2925311" cy="2849526"/>
            <wp:effectExtent l="0" t="0" r="0" b="0"/>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cstate="print"/>
                    <a:srcRect l="31550" t="29537" r="32841" b="8765"/>
                    <a:stretch/>
                  </pic:blipFill>
                  <pic:spPr bwMode="auto">
                    <a:xfrm>
                      <a:off x="0" y="0"/>
                      <a:ext cx="2929860" cy="2853957"/>
                    </a:xfrm>
                    <a:prstGeom prst="rect">
                      <a:avLst/>
                    </a:prstGeom>
                    <a:ln>
                      <a:noFill/>
                    </a:ln>
                    <a:extLst>
                      <a:ext uri="{53640926-AAD7-44D8-BBD7-CCE9431645EC}">
                        <a14:shadowObscured xmlns:a14="http://schemas.microsoft.com/office/drawing/2010/main"/>
                      </a:ext>
                    </a:extLst>
                  </pic:spPr>
                </pic:pic>
              </a:graphicData>
            </a:graphic>
          </wp:inline>
        </w:drawing>
      </w:r>
      <w:bookmarkEnd w:id="714"/>
    </w:p>
    <w:p w:rsidR="00AA5923" w:rsidRDefault="00AA5923" w:rsidP="00AA5923"/>
    <w:p w:rsidR="00AA5923" w:rsidRDefault="00AA5923" w:rsidP="00AA5923"/>
    <w:p w:rsidR="00AA5923" w:rsidRPr="00AA5923" w:rsidRDefault="00AA5923" w:rsidP="00AA5923"/>
    <w:p w:rsidR="00AA5923" w:rsidRDefault="00AA5923" w:rsidP="00AA5923">
      <w:r>
        <w:rPr>
          <w:noProof/>
          <w:lang w:eastAsia="fr-BE"/>
        </w:rPr>
        <w:drawing>
          <wp:inline distT="0" distB="0" distL="0" distR="0">
            <wp:extent cx="6047278" cy="2360428"/>
            <wp:effectExtent l="0" t="0" r="0" b="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cstate="print"/>
                    <a:srcRect l="22325" t="35116" r="20111" b="33379"/>
                    <a:stretch/>
                  </pic:blipFill>
                  <pic:spPr bwMode="auto">
                    <a:xfrm>
                      <a:off x="0" y="0"/>
                      <a:ext cx="6047278" cy="2360428"/>
                    </a:xfrm>
                    <a:prstGeom prst="rect">
                      <a:avLst/>
                    </a:prstGeom>
                    <a:ln>
                      <a:noFill/>
                    </a:ln>
                    <a:extLst>
                      <a:ext uri="{53640926-AAD7-44D8-BBD7-CCE9431645EC}">
                        <a14:shadowObscured xmlns:a14="http://schemas.microsoft.com/office/drawing/2010/main"/>
                      </a:ext>
                    </a:extLst>
                  </pic:spPr>
                </pic:pic>
              </a:graphicData>
            </a:graphic>
          </wp:inline>
        </w:drawing>
      </w:r>
    </w:p>
    <w:p w:rsidR="00D37CFA" w:rsidRDefault="00D37CFA" w:rsidP="00AA5923">
      <w:pPr>
        <w:spacing w:after="0"/>
        <w:jc w:val="center"/>
        <w:rPr>
          <w:noProof/>
          <w:lang w:eastAsia="fr-BE"/>
        </w:rPr>
      </w:pPr>
    </w:p>
    <w:p w:rsidR="00AA5923" w:rsidRDefault="00AA5923" w:rsidP="00AA5923">
      <w:pPr>
        <w:spacing w:after="0"/>
        <w:jc w:val="center"/>
      </w:pPr>
      <w:r>
        <w:rPr>
          <w:noProof/>
          <w:lang w:eastAsia="fr-BE"/>
        </w:rPr>
        <w:drawing>
          <wp:inline distT="0" distB="0" distL="0" distR="0">
            <wp:extent cx="5036601" cy="3781425"/>
            <wp:effectExtent l="0" t="0" r="0" b="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cstate="print"/>
                    <a:srcRect l="24141" t="21693" r="23442" b="15345"/>
                    <a:stretch/>
                  </pic:blipFill>
                  <pic:spPr bwMode="auto">
                    <a:xfrm>
                      <a:off x="0" y="0"/>
                      <a:ext cx="5042117" cy="3785566"/>
                    </a:xfrm>
                    <a:prstGeom prst="rect">
                      <a:avLst/>
                    </a:prstGeom>
                    <a:ln>
                      <a:noFill/>
                    </a:ln>
                    <a:extLst>
                      <a:ext uri="{53640926-AAD7-44D8-BBD7-CCE9431645EC}">
                        <a14:shadowObscured xmlns:a14="http://schemas.microsoft.com/office/drawing/2010/main"/>
                      </a:ext>
                    </a:extLst>
                  </pic:spPr>
                </pic:pic>
              </a:graphicData>
            </a:graphic>
          </wp:inline>
        </w:drawing>
      </w:r>
    </w:p>
    <w:p w:rsidR="00AA5923" w:rsidRDefault="00AA5923" w:rsidP="00AA5923">
      <w:pPr>
        <w:spacing w:after="0"/>
        <w:jc w:val="both"/>
      </w:pPr>
    </w:p>
    <w:p w:rsidR="00AA5923" w:rsidRDefault="00AA5923" w:rsidP="00AA5923">
      <w:pPr>
        <w:spacing w:after="0"/>
        <w:jc w:val="both"/>
      </w:pPr>
      <w:r>
        <w:t>Les deux pays donnent l’impression que tout va bien dans leurs relations alors que les choses sont différentes.</w:t>
      </w:r>
    </w:p>
    <w:p w:rsidR="0041162B" w:rsidRDefault="0041162B" w:rsidP="00AA5923">
      <w:pPr>
        <w:spacing w:after="0"/>
        <w:jc w:val="both"/>
      </w:pPr>
    </w:p>
    <w:p w:rsidR="0041162B" w:rsidRDefault="0041162B" w:rsidP="00AA5923">
      <w:pPr>
        <w:spacing w:after="0"/>
        <w:jc w:val="both"/>
      </w:pPr>
    </w:p>
    <w:p w:rsidR="0041162B" w:rsidRDefault="0041162B" w:rsidP="00AA5923">
      <w:pPr>
        <w:spacing w:after="0"/>
        <w:jc w:val="both"/>
      </w:pPr>
    </w:p>
    <w:p w:rsidR="0041162B" w:rsidRDefault="0041162B" w:rsidP="00AA5923">
      <w:pPr>
        <w:spacing w:after="0"/>
        <w:jc w:val="both"/>
      </w:pPr>
    </w:p>
    <w:p w:rsidR="00AA5923" w:rsidRDefault="00AA5923" w:rsidP="00AA5923">
      <w:pPr>
        <w:pStyle w:val="Titre3"/>
      </w:pPr>
      <w:bookmarkStart w:id="715" w:name="_Toc355874097"/>
      <w:r>
        <w:lastRenderedPageBreak/>
        <w:t>Approche pratique</w:t>
      </w:r>
      <w:bookmarkEnd w:id="715"/>
    </w:p>
    <w:p w:rsidR="00AA5923" w:rsidRDefault="00AA5923" w:rsidP="00AA5923">
      <w:pPr>
        <w:spacing w:after="0"/>
        <w:jc w:val="both"/>
      </w:pPr>
    </w:p>
    <w:p w:rsidR="00AA5923" w:rsidRDefault="00D37CFA" w:rsidP="00AA5923">
      <w:pPr>
        <w:spacing w:after="0"/>
        <w:jc w:val="both"/>
      </w:pPr>
      <w:r>
        <w:t xml:space="preserve">Dans la pratique, certains dossiers avancent grâce à la </w:t>
      </w:r>
      <w:r w:rsidRPr="00D37CFA">
        <w:rPr>
          <w:b/>
        </w:rPr>
        <w:t>collaboration</w:t>
      </w:r>
      <w:r>
        <w:t xml:space="preserve"> (terrorisme, environnement…), il y a des discussions, etc. Mais pour ce qui est des questions militaires, les choses sont plus </w:t>
      </w:r>
      <w:r w:rsidRPr="00D37CFA">
        <w:rPr>
          <w:b/>
        </w:rPr>
        <w:t>tendues</w:t>
      </w:r>
      <w:r w:rsidR="0041162B">
        <w:rPr>
          <w:rStyle w:val="Appelnotedebasdep"/>
          <w:b/>
        </w:rPr>
        <w:footnoteReference w:id="162"/>
      </w:r>
      <w:r>
        <w:t xml:space="preserve">. </w:t>
      </w:r>
      <w:r w:rsidR="00AA5923">
        <w:t xml:space="preserve">Depuis 2006, la Chine publie le livre blanc qui permet de présenter l’armée chinoise. Récemment, la Chine a expliqué dans une publication qu’elle n’était pas d’accord avec la politique de pivot des Etats-Unis qu’ils considèrent comme une menace pour la stabilité dans la région. </w:t>
      </w:r>
      <w:r w:rsidR="0041162B">
        <w:t>Cependant, ils ne critiquent pas les USA directement, ils le font sans les nommer.</w:t>
      </w:r>
    </w:p>
    <w:p w:rsidR="00B82A9E" w:rsidRDefault="0008098C" w:rsidP="0008098C">
      <w:pPr>
        <w:pStyle w:val="Titre3"/>
      </w:pPr>
      <w:bookmarkStart w:id="716" w:name="_Toc355874098"/>
      <w:r>
        <w:t>Etats-Unis-Chine : un engagement pragmatique ?</w:t>
      </w:r>
      <w:bookmarkEnd w:id="716"/>
    </w:p>
    <w:p w:rsidR="00B82A9E" w:rsidRDefault="0008098C" w:rsidP="0008098C">
      <w:pPr>
        <w:pStyle w:val="Titre4"/>
      </w:pPr>
      <w:bookmarkStart w:id="717" w:name="_Toc355874099"/>
      <w:r>
        <w:t>Endiguement ou engagement</w:t>
      </w:r>
      <w:r w:rsidR="007C4D85">
        <w:t> ?</w:t>
      </w:r>
      <w:bookmarkEnd w:id="717"/>
    </w:p>
    <w:p w:rsidR="00B82A9E" w:rsidRDefault="00B82A9E" w:rsidP="00AA5923">
      <w:pPr>
        <w:spacing w:after="0"/>
        <w:jc w:val="both"/>
      </w:pPr>
    </w:p>
    <w:p w:rsidR="00B82A9E" w:rsidRDefault="0008098C" w:rsidP="00AA5923">
      <w:pPr>
        <w:spacing w:after="0"/>
        <w:jc w:val="both"/>
        <w:rPr>
          <w:i/>
          <w:iCs/>
        </w:rPr>
      </w:pPr>
      <w:r w:rsidRPr="0008098C">
        <w:rPr>
          <w:i/>
          <w:iCs/>
        </w:rPr>
        <w:t xml:space="preserve">La Chine reste très dépendante des exportations </w:t>
      </w:r>
      <w:r>
        <w:rPr>
          <w:i/>
          <w:iCs/>
        </w:rPr>
        <w:t xml:space="preserve">vers les USA mais la </w:t>
      </w:r>
      <w:r w:rsidRPr="0086608B">
        <w:rPr>
          <w:b/>
          <w:bCs/>
          <w:i/>
          <w:iCs/>
        </w:rPr>
        <w:t xml:space="preserve">pax </w:t>
      </w:r>
      <w:proofErr w:type="spellStart"/>
      <w:r w:rsidRPr="0086608B">
        <w:rPr>
          <w:b/>
          <w:bCs/>
          <w:i/>
          <w:iCs/>
        </w:rPr>
        <w:t>economica</w:t>
      </w:r>
      <w:proofErr w:type="spellEnd"/>
      <w:r>
        <w:rPr>
          <w:i/>
          <w:iCs/>
        </w:rPr>
        <w:t xml:space="preserve"> ne garantit pas tout. On voit en effet de la méfiance : cyberattaque, mer de Chine, Taiwan, rivalité en Asie en Sud-est…</w:t>
      </w:r>
    </w:p>
    <w:p w:rsidR="0008098C" w:rsidRDefault="0008098C" w:rsidP="00AA5923">
      <w:pPr>
        <w:spacing w:after="0"/>
        <w:jc w:val="both"/>
        <w:rPr>
          <w:i/>
          <w:iCs/>
        </w:rPr>
      </w:pPr>
    </w:p>
    <w:p w:rsidR="0008098C" w:rsidRDefault="0008098C" w:rsidP="00AA5923">
      <w:pPr>
        <w:spacing w:after="0"/>
        <w:jc w:val="both"/>
        <w:rPr>
          <w:i/>
          <w:iCs/>
        </w:rPr>
      </w:pPr>
      <w:r>
        <w:rPr>
          <w:i/>
          <w:iCs/>
        </w:rPr>
        <w:t xml:space="preserve">On voit trois courants : </w:t>
      </w:r>
    </w:p>
    <w:p w:rsidR="0008098C" w:rsidRDefault="0008098C" w:rsidP="0008098C">
      <w:pPr>
        <w:pStyle w:val="Paragraphedeliste"/>
        <w:numPr>
          <w:ilvl w:val="0"/>
          <w:numId w:val="109"/>
        </w:numPr>
        <w:spacing w:after="0"/>
        <w:jc w:val="both"/>
        <w:rPr>
          <w:i/>
          <w:iCs/>
        </w:rPr>
      </w:pPr>
      <w:r w:rsidRPr="0086608B">
        <w:rPr>
          <w:b/>
          <w:bCs/>
          <w:i/>
          <w:iCs/>
        </w:rPr>
        <w:t>engagement</w:t>
      </w:r>
      <w:r>
        <w:rPr>
          <w:i/>
          <w:iCs/>
        </w:rPr>
        <w:t xml:space="preserve"> : </w:t>
      </w:r>
      <w:r w:rsidRPr="0008098C">
        <w:rPr>
          <w:i/>
          <w:iCs/>
        </w:rPr>
        <w:t>améliorer les relations avec la Chine</w:t>
      </w:r>
      <w:r w:rsidR="007C4D85">
        <w:rPr>
          <w:i/>
          <w:iCs/>
        </w:rPr>
        <w:t>. Au plan politique, encourager la Chine à rejoindre les organisations internationales. Continuer l’interdépendance économique pour que la Chine ne prenne pas le risque d’une guerre.</w:t>
      </w:r>
    </w:p>
    <w:p w:rsidR="0008098C" w:rsidRDefault="0008098C" w:rsidP="0008098C">
      <w:pPr>
        <w:pStyle w:val="Paragraphedeliste"/>
        <w:numPr>
          <w:ilvl w:val="0"/>
          <w:numId w:val="109"/>
        </w:numPr>
        <w:spacing w:after="0"/>
        <w:jc w:val="both"/>
        <w:rPr>
          <w:i/>
          <w:iCs/>
        </w:rPr>
      </w:pPr>
      <w:r w:rsidRPr="0086608B">
        <w:rPr>
          <w:b/>
          <w:bCs/>
          <w:i/>
          <w:iCs/>
        </w:rPr>
        <w:t>endiguement</w:t>
      </w:r>
      <w:r>
        <w:rPr>
          <w:i/>
          <w:iCs/>
        </w:rPr>
        <w:t> </w:t>
      </w:r>
      <w:r w:rsidR="007C4D85">
        <w:rPr>
          <w:i/>
          <w:iCs/>
        </w:rPr>
        <w:t>(</w:t>
      </w:r>
      <w:proofErr w:type="spellStart"/>
      <w:r w:rsidR="007C4D85">
        <w:rPr>
          <w:i/>
          <w:iCs/>
        </w:rPr>
        <w:t>containment</w:t>
      </w:r>
      <w:proofErr w:type="spellEnd"/>
      <w:r w:rsidR="007C4D85">
        <w:rPr>
          <w:i/>
          <w:iCs/>
        </w:rPr>
        <w:t xml:space="preserve">) </w:t>
      </w:r>
      <w:r>
        <w:rPr>
          <w:i/>
          <w:iCs/>
        </w:rPr>
        <w:t xml:space="preserve">: </w:t>
      </w:r>
      <w:r w:rsidR="007C4D85">
        <w:rPr>
          <w:i/>
          <w:iCs/>
        </w:rPr>
        <w:t>il n’est dans l’intérêt des USA que d’autres pays deviennent prospères à moins qu’ils deviennent des alliés ou qu’ils soient faibles militairement. Il faut donc freiner la montée en puissance de Pékin. Cependant cette vision reste trop simpliste et peut mener  à des prophéties auto-réalisatrices. Cette politique est donc vue comme inadaptée.</w:t>
      </w:r>
    </w:p>
    <w:p w:rsidR="0008098C" w:rsidRPr="0008098C" w:rsidRDefault="0008098C" w:rsidP="0008098C">
      <w:pPr>
        <w:pStyle w:val="Paragraphedeliste"/>
        <w:numPr>
          <w:ilvl w:val="0"/>
          <w:numId w:val="109"/>
        </w:numPr>
        <w:spacing w:after="0"/>
        <w:jc w:val="both"/>
        <w:rPr>
          <w:i/>
          <w:iCs/>
        </w:rPr>
      </w:pPr>
      <w:r w:rsidRPr="0086608B">
        <w:rPr>
          <w:b/>
          <w:bCs/>
          <w:i/>
          <w:iCs/>
        </w:rPr>
        <w:t>engagement pragmatique</w:t>
      </w:r>
      <w:r>
        <w:rPr>
          <w:i/>
          <w:iCs/>
        </w:rPr>
        <w:t xml:space="preserve"> : </w:t>
      </w:r>
      <w:r w:rsidR="007C4D85">
        <w:rPr>
          <w:i/>
          <w:iCs/>
        </w:rPr>
        <w:t>C’est la politique de tous les présidents depuis la Guerre Froide. Les démocrates sont souvent plus optimiste (d’où l’ouverture d’Obama). Il s’agit donc d’ouverture sur les sujets communs et de fermeté sur les désaccords. Le but est donc d’insérer Pékin dans le système international sans que les USA perdent leurs intérêts, d’où une politique d’engagement sélectif et la demande faite à la Chine pour que celle-ci devienne une « </w:t>
      </w:r>
      <w:proofErr w:type="spellStart"/>
      <w:r w:rsidR="007C4D85">
        <w:rPr>
          <w:i/>
          <w:iCs/>
        </w:rPr>
        <w:t>responsible</w:t>
      </w:r>
      <w:proofErr w:type="spellEnd"/>
      <w:r w:rsidR="007C4D85">
        <w:rPr>
          <w:i/>
          <w:iCs/>
        </w:rPr>
        <w:t xml:space="preserve"> </w:t>
      </w:r>
      <w:proofErr w:type="spellStart"/>
      <w:r w:rsidR="007C4D85">
        <w:rPr>
          <w:i/>
          <w:iCs/>
        </w:rPr>
        <w:t>stakeholder</w:t>
      </w:r>
      <w:proofErr w:type="spellEnd"/>
      <w:r w:rsidR="007C4D85">
        <w:rPr>
          <w:i/>
          <w:iCs/>
        </w:rPr>
        <w:t> ». Les chinois ne devraient pas remettre en question l’ordre international pour les USA.</w:t>
      </w:r>
    </w:p>
    <w:p w:rsidR="00B82A9E" w:rsidRDefault="00B82A9E" w:rsidP="00AA5923">
      <w:pPr>
        <w:spacing w:after="0"/>
        <w:jc w:val="both"/>
        <w:rPr>
          <w:i/>
          <w:iCs/>
        </w:rPr>
      </w:pPr>
    </w:p>
    <w:p w:rsidR="007C4D85" w:rsidRDefault="007C4D85" w:rsidP="00AA5923">
      <w:pPr>
        <w:spacing w:after="0"/>
        <w:jc w:val="both"/>
        <w:rPr>
          <w:i/>
          <w:iCs/>
        </w:rPr>
      </w:pPr>
      <w:r>
        <w:rPr>
          <w:i/>
          <w:iCs/>
        </w:rPr>
        <w:t>Au final, les USA ont choisi la voie du « </w:t>
      </w:r>
      <w:proofErr w:type="spellStart"/>
      <w:r>
        <w:rPr>
          <w:i/>
          <w:iCs/>
        </w:rPr>
        <w:t>comprehesive</w:t>
      </w:r>
      <w:proofErr w:type="spellEnd"/>
      <w:r>
        <w:rPr>
          <w:i/>
          <w:iCs/>
        </w:rPr>
        <w:t xml:space="preserve"> engagement », coopération et compétition tout en évitant de donner l’impression à la Chine que le pays est encerclé. Par ailleurs, en raison de sa place, la Chine a des responsabilités.</w:t>
      </w:r>
      <w:r w:rsidR="0086608B">
        <w:rPr>
          <w:i/>
          <w:iCs/>
        </w:rPr>
        <w:t xml:space="preserve"> La Chine n’hésite plus à affirmer une série d’intérêts et à défier Washington.</w:t>
      </w:r>
      <w:r>
        <w:rPr>
          <w:i/>
          <w:iCs/>
        </w:rPr>
        <w:t xml:space="preserve"> </w:t>
      </w:r>
      <w:r w:rsidR="0086608B">
        <w:rPr>
          <w:i/>
          <w:iCs/>
        </w:rPr>
        <w:t>En plus, en tant que puissance émergente, la Chine parvient à réduire une partie de l’influence des USA à certains endroits. La Chine joue sur l’interdépendance économique pour empêcher toute intervention dans sa sphère d’influence.</w:t>
      </w:r>
    </w:p>
    <w:p w:rsidR="0086608B" w:rsidRDefault="0086608B" w:rsidP="00AA5923">
      <w:pPr>
        <w:spacing w:after="0"/>
        <w:jc w:val="both"/>
        <w:rPr>
          <w:i/>
          <w:iCs/>
        </w:rPr>
      </w:pPr>
    </w:p>
    <w:p w:rsidR="0086608B" w:rsidRDefault="0086608B" w:rsidP="00AA5923">
      <w:pPr>
        <w:spacing w:after="0"/>
        <w:jc w:val="both"/>
        <w:rPr>
          <w:i/>
          <w:iCs/>
        </w:rPr>
      </w:pPr>
      <w:r>
        <w:rPr>
          <w:i/>
          <w:iCs/>
        </w:rPr>
        <w:t xml:space="preserve">Militairement, la Chine accroit sa puissance maritime et ses moyens asymétriques. </w:t>
      </w:r>
      <w:r w:rsidR="00362104">
        <w:rPr>
          <w:i/>
          <w:iCs/>
        </w:rPr>
        <w:t xml:space="preserve">En reprenant l’image du go, la Chine est parvenue à renforcer sa relation avec la périphérie du monde (Afrique, Amérique Latine…). La Chine pratique </w:t>
      </w:r>
      <w:r w:rsidR="00362104" w:rsidRPr="00362104">
        <w:rPr>
          <w:b/>
          <w:bCs/>
          <w:i/>
          <w:iCs/>
        </w:rPr>
        <w:t>l’</w:t>
      </w:r>
      <w:proofErr w:type="spellStart"/>
      <w:r w:rsidR="00362104" w:rsidRPr="00362104">
        <w:rPr>
          <w:b/>
          <w:bCs/>
          <w:i/>
          <w:iCs/>
        </w:rPr>
        <w:t>internal</w:t>
      </w:r>
      <w:proofErr w:type="spellEnd"/>
      <w:r w:rsidR="00362104" w:rsidRPr="00362104">
        <w:rPr>
          <w:b/>
          <w:bCs/>
          <w:i/>
          <w:iCs/>
        </w:rPr>
        <w:t xml:space="preserve"> </w:t>
      </w:r>
      <w:proofErr w:type="spellStart"/>
      <w:r w:rsidR="00362104" w:rsidRPr="00362104">
        <w:rPr>
          <w:b/>
          <w:bCs/>
          <w:i/>
          <w:iCs/>
        </w:rPr>
        <w:t>balancing</w:t>
      </w:r>
      <w:proofErr w:type="spellEnd"/>
      <w:r w:rsidR="00362104">
        <w:rPr>
          <w:i/>
          <w:iCs/>
        </w:rPr>
        <w:t xml:space="preserve">, qui consiste à ne pas provoquer la </w:t>
      </w:r>
      <w:r w:rsidR="00362104">
        <w:rPr>
          <w:i/>
          <w:iCs/>
        </w:rPr>
        <w:lastRenderedPageBreak/>
        <w:t xml:space="preserve">puissante dominante trop tôt. On parle aussi de </w:t>
      </w:r>
      <w:r w:rsidR="00362104" w:rsidRPr="00362104">
        <w:rPr>
          <w:b/>
          <w:bCs/>
          <w:i/>
          <w:iCs/>
        </w:rPr>
        <w:t xml:space="preserve">soft </w:t>
      </w:r>
      <w:proofErr w:type="spellStart"/>
      <w:r w:rsidR="00362104" w:rsidRPr="00362104">
        <w:rPr>
          <w:b/>
          <w:bCs/>
          <w:i/>
          <w:iCs/>
        </w:rPr>
        <w:t>balancing</w:t>
      </w:r>
      <w:proofErr w:type="spellEnd"/>
      <w:r w:rsidR="00362104">
        <w:rPr>
          <w:i/>
          <w:iCs/>
        </w:rPr>
        <w:t xml:space="preserve"> (manque d’alliances formelles…). Ce soft </w:t>
      </w:r>
      <w:proofErr w:type="spellStart"/>
      <w:r w:rsidR="00362104">
        <w:rPr>
          <w:i/>
          <w:iCs/>
        </w:rPr>
        <w:t>balancing</w:t>
      </w:r>
      <w:proofErr w:type="spellEnd"/>
      <w:r w:rsidR="00362104">
        <w:rPr>
          <w:i/>
          <w:iCs/>
        </w:rPr>
        <w:t xml:space="preserve"> prend la forme de la diplomatie, du droit international, pour rendre la tâche plus compliquée aux USA, la puissance dominante. Un exemple de ce soft </w:t>
      </w:r>
      <w:proofErr w:type="spellStart"/>
      <w:r w:rsidR="00362104">
        <w:rPr>
          <w:i/>
          <w:iCs/>
        </w:rPr>
        <w:t>balancing</w:t>
      </w:r>
      <w:proofErr w:type="spellEnd"/>
      <w:r w:rsidR="00362104">
        <w:rPr>
          <w:i/>
          <w:iCs/>
        </w:rPr>
        <w:t xml:space="preserve"> est le « </w:t>
      </w:r>
      <w:proofErr w:type="spellStart"/>
      <w:r w:rsidR="00362104">
        <w:rPr>
          <w:i/>
          <w:iCs/>
        </w:rPr>
        <w:t>baiting</w:t>
      </w:r>
      <w:proofErr w:type="spellEnd"/>
      <w:r w:rsidR="00362104">
        <w:rPr>
          <w:i/>
          <w:iCs/>
        </w:rPr>
        <w:t> » (établissement de principes et d’institutions qui deviennent des référents universels.).</w:t>
      </w:r>
    </w:p>
    <w:p w:rsidR="00362104" w:rsidRDefault="00362104" w:rsidP="00AA5923">
      <w:pPr>
        <w:spacing w:after="0"/>
        <w:jc w:val="both"/>
        <w:rPr>
          <w:i/>
          <w:iCs/>
        </w:rPr>
      </w:pPr>
    </w:p>
    <w:p w:rsidR="00362104" w:rsidRPr="0008098C" w:rsidRDefault="00362104" w:rsidP="00AA5923">
      <w:pPr>
        <w:spacing w:after="0"/>
        <w:jc w:val="both"/>
        <w:rPr>
          <w:i/>
          <w:iCs/>
        </w:rPr>
      </w:pPr>
      <w:r>
        <w:rPr>
          <w:i/>
          <w:iCs/>
        </w:rPr>
        <w:t xml:space="preserve">Cette approche chinoise joue sur le comportement américain, les USA participent maintenant plus aux forums multilatéraux. Mais les chinois considèrent que participer aux forums est une manière de ne pas être influencée directement par les USA. Les deux utilisent donc l’institutionnalisme. </w:t>
      </w:r>
    </w:p>
    <w:p w:rsidR="00B82A9E" w:rsidRPr="0008098C" w:rsidRDefault="00557729" w:rsidP="00557729">
      <w:pPr>
        <w:pStyle w:val="Titre4"/>
      </w:pPr>
      <w:bookmarkStart w:id="718" w:name="_Toc355874100"/>
      <w:r>
        <w:t>Un monde en transition</w:t>
      </w:r>
      <w:bookmarkEnd w:id="718"/>
    </w:p>
    <w:p w:rsidR="00B82A9E" w:rsidRDefault="00B82A9E" w:rsidP="00AA5923">
      <w:pPr>
        <w:spacing w:after="0"/>
        <w:jc w:val="both"/>
        <w:rPr>
          <w:i/>
          <w:iCs/>
        </w:rPr>
      </w:pPr>
    </w:p>
    <w:p w:rsidR="00557729" w:rsidRDefault="00557729" w:rsidP="00AA5923">
      <w:pPr>
        <w:spacing w:after="0"/>
        <w:jc w:val="both"/>
        <w:rPr>
          <w:i/>
          <w:iCs/>
        </w:rPr>
      </w:pPr>
      <w:r>
        <w:rPr>
          <w:i/>
          <w:iCs/>
        </w:rPr>
        <w:t xml:space="preserve">Le plus grand danger est une </w:t>
      </w:r>
      <w:r w:rsidRPr="00557729">
        <w:rPr>
          <w:b/>
          <w:bCs/>
          <w:i/>
          <w:iCs/>
        </w:rPr>
        <w:t>guerre hégémonique</w:t>
      </w:r>
      <w:r>
        <w:rPr>
          <w:i/>
          <w:iCs/>
        </w:rPr>
        <w:t xml:space="preserve"> entre la puissance dominante (USA) et le </w:t>
      </w:r>
      <w:proofErr w:type="spellStart"/>
      <w:r w:rsidRPr="00557729">
        <w:rPr>
          <w:b/>
          <w:bCs/>
          <w:i/>
          <w:iCs/>
        </w:rPr>
        <w:t>peer</w:t>
      </w:r>
      <w:proofErr w:type="spellEnd"/>
      <w:r w:rsidRPr="00557729">
        <w:rPr>
          <w:b/>
          <w:bCs/>
          <w:i/>
          <w:iCs/>
        </w:rPr>
        <w:t xml:space="preserve"> </w:t>
      </w:r>
      <w:proofErr w:type="spellStart"/>
      <w:r w:rsidRPr="00557729">
        <w:rPr>
          <w:b/>
          <w:bCs/>
          <w:i/>
          <w:iCs/>
        </w:rPr>
        <w:t>competitor</w:t>
      </w:r>
      <w:proofErr w:type="spellEnd"/>
      <w:r>
        <w:rPr>
          <w:i/>
          <w:iCs/>
        </w:rPr>
        <w:t xml:space="preserve"> (la Chine, une puissance capable d’affronter les USA et de rendre l’issue du combat incertain). La priorité est donc pour les USA de rendre satisfaite la Chine pour qu’elle ne remette pas en cause l’ordre mondial. Par ailleurs, la Chine peut rivaliser avec les USA au niveau régional et ses moyens asymétriques lui permettent de rivaliser avec les USA sans devoir les rattraper.</w:t>
      </w:r>
    </w:p>
    <w:p w:rsidR="00557729" w:rsidRPr="0008098C" w:rsidRDefault="00557729" w:rsidP="00557729">
      <w:pPr>
        <w:pStyle w:val="Titre4"/>
      </w:pPr>
      <w:bookmarkStart w:id="719" w:name="_Toc355874101"/>
      <w:r>
        <w:t>Conclusion</w:t>
      </w:r>
      <w:bookmarkEnd w:id="719"/>
    </w:p>
    <w:p w:rsidR="00B82A9E" w:rsidRPr="0008098C" w:rsidRDefault="00B82A9E" w:rsidP="00AA5923">
      <w:pPr>
        <w:spacing w:after="0"/>
        <w:jc w:val="both"/>
        <w:rPr>
          <w:i/>
          <w:iCs/>
        </w:rPr>
      </w:pPr>
    </w:p>
    <w:p w:rsidR="00B82A9E" w:rsidRPr="00E41907" w:rsidRDefault="00557729" w:rsidP="00AA5923">
      <w:pPr>
        <w:spacing w:after="0"/>
        <w:jc w:val="both"/>
        <w:rPr>
          <w:i/>
          <w:iCs/>
        </w:rPr>
      </w:pPr>
      <w:r>
        <w:rPr>
          <w:i/>
          <w:iCs/>
        </w:rPr>
        <w:t xml:space="preserve">Il y a donc une volonté de coopérer tout en se préparant au pire. </w:t>
      </w:r>
      <w:r w:rsidR="005476D4">
        <w:rPr>
          <w:i/>
          <w:iCs/>
        </w:rPr>
        <w:t xml:space="preserve"> Pour éviter le pire, on parle souvent de « r »assurance stratégique » : les USA rassurent la Chine mais la Chine doit rassurer le monde sur ses  intentions.</w:t>
      </w:r>
    </w:p>
    <w:p w:rsidR="00AA5923" w:rsidRDefault="00AA5923" w:rsidP="00AA5923">
      <w:pPr>
        <w:pStyle w:val="Titre2"/>
      </w:pPr>
      <w:bookmarkStart w:id="720" w:name="_Toc355874102"/>
      <w:r>
        <w:t>Chine-ASEAN</w:t>
      </w:r>
      <w:r w:rsidR="00D37CFA">
        <w:rPr>
          <w:rStyle w:val="Appelnotedebasdep"/>
        </w:rPr>
        <w:footnoteReference w:id="163"/>
      </w:r>
      <w:bookmarkEnd w:id="720"/>
    </w:p>
    <w:p w:rsidR="008A0DFA" w:rsidRPr="008A0DFA" w:rsidRDefault="008A0DFA" w:rsidP="008A0DFA">
      <w:pPr>
        <w:pStyle w:val="Titre3"/>
      </w:pPr>
      <w:bookmarkStart w:id="721" w:name="_Toc355874103"/>
      <w:r>
        <w:t>ASEAN</w:t>
      </w:r>
      <w:bookmarkEnd w:id="721"/>
    </w:p>
    <w:p w:rsidR="00AA5923" w:rsidRDefault="0041162B" w:rsidP="008A0DFA">
      <w:pPr>
        <w:pStyle w:val="Titre4"/>
      </w:pPr>
      <w:bookmarkStart w:id="722" w:name="_Toc355874104"/>
      <w:r>
        <w:t xml:space="preserve">Pays </w:t>
      </w:r>
      <w:proofErr w:type="spellStart"/>
      <w:r>
        <w:t>onshore</w:t>
      </w:r>
      <w:proofErr w:type="spellEnd"/>
      <w:r>
        <w:t xml:space="preserve"> et offshore</w:t>
      </w:r>
      <w:bookmarkEnd w:id="722"/>
    </w:p>
    <w:p w:rsidR="0041162B" w:rsidRPr="0041162B" w:rsidRDefault="0041162B" w:rsidP="0041162B"/>
    <w:p w:rsidR="00AA5923" w:rsidRDefault="00AA5923" w:rsidP="00AA5923">
      <w:pPr>
        <w:spacing w:after="0"/>
        <w:jc w:val="both"/>
      </w:pPr>
      <w:r>
        <w:t xml:space="preserve">Il s’agit des </w:t>
      </w:r>
      <w:r w:rsidRPr="0041162B">
        <w:rPr>
          <w:b/>
        </w:rPr>
        <w:t>10 pays d’Asie du Sud-est</w:t>
      </w:r>
      <w:r w:rsidR="00A61BE2">
        <w:t xml:space="preserve"> (1967 : Philippines, Indonésie, Malaisie, Singapour, et Thaïlande ; 1984 : Brunei ; 1995 : Vietnam ; 1997 : Laos et la Birmanie ; 1999: Cambodge)</w:t>
      </w:r>
      <w:r>
        <w:t xml:space="preserve">. Pour l’Indonésie, elle vise à garantir une certaine hégémonie régionale. Pour les autres pays, il s’agit de restreindre le pouvoir de l’Indonésie dans un cadre multilatéral. Cette organisation a pour but de promouvoir la croissance, le développement et la coopération dans les domaines économiques, sociaux, culturels, scientifiques et administratifs </w:t>
      </w:r>
      <w:r w:rsidRPr="00A61BE2">
        <w:rPr>
          <w:b/>
        </w:rPr>
        <w:t>et la stabilité et la paix dans la région</w:t>
      </w:r>
      <w:r>
        <w:t>.</w:t>
      </w:r>
    </w:p>
    <w:p w:rsidR="00AA5923" w:rsidRDefault="00AA5923" w:rsidP="00AA5923">
      <w:pPr>
        <w:spacing w:after="0"/>
        <w:jc w:val="both"/>
      </w:pPr>
    </w:p>
    <w:p w:rsidR="00A61BE2" w:rsidRDefault="00AA5923" w:rsidP="00AA5923">
      <w:pPr>
        <w:spacing w:after="0"/>
        <w:jc w:val="both"/>
      </w:pPr>
      <w:r>
        <w:t xml:space="preserve">Cette organisation est séparée entre des pays </w:t>
      </w:r>
      <w:proofErr w:type="spellStart"/>
      <w:r w:rsidRPr="0041162B">
        <w:rPr>
          <w:b/>
          <w:color w:val="FF0000"/>
        </w:rPr>
        <w:t>onshore</w:t>
      </w:r>
      <w:proofErr w:type="spellEnd"/>
      <w:r w:rsidR="0041162B">
        <w:t xml:space="preserve"> (collés à la Chine, comme l’Indonésie)</w:t>
      </w:r>
      <w:r>
        <w:t xml:space="preserve"> lié</w:t>
      </w:r>
      <w:r w:rsidR="0041162B">
        <w:t>s</w:t>
      </w:r>
      <w:r>
        <w:t xml:space="preserve"> à la puissance terrestre, et d’autres pays plutôt </w:t>
      </w:r>
      <w:r w:rsidRPr="0041162B">
        <w:rPr>
          <w:b/>
          <w:color w:val="FF0000"/>
        </w:rPr>
        <w:t>offshore</w:t>
      </w:r>
      <w:r w:rsidR="0041162B">
        <w:t xml:space="preserve"> (qui sont surtout alliés avec les USA)</w:t>
      </w:r>
      <w:r>
        <w:t xml:space="preserve"> lié</w:t>
      </w:r>
      <w:r w:rsidR="0041162B">
        <w:t>s</w:t>
      </w:r>
      <w:r w:rsidR="00A61BE2">
        <w:t xml:space="preserve"> à la puissance maritime. A l’origine, les pays de l’ASEAN se sont regroupés pour </w:t>
      </w:r>
      <w:r w:rsidR="00A61BE2" w:rsidRPr="0041162B">
        <w:rPr>
          <w:b/>
        </w:rPr>
        <w:t>lutter contre le communisme</w:t>
      </w:r>
      <w:r w:rsidR="00A61BE2">
        <w:t xml:space="preserve"> mais aussi pour conserver une politique indépendante des USA ou de l’URSS et éviter que la région soit utilisée comme un champ de bataille pour la guerre froide. </w:t>
      </w:r>
    </w:p>
    <w:p w:rsidR="009C72D0" w:rsidRDefault="00A61BE2" w:rsidP="008A0DFA">
      <w:pPr>
        <w:pStyle w:val="Titre4"/>
        <w:rPr>
          <w:lang w:val="en-US"/>
        </w:rPr>
      </w:pPr>
      <w:bookmarkStart w:id="723" w:name="_Toc355874105"/>
      <w:proofErr w:type="spellStart"/>
      <w:r>
        <w:rPr>
          <w:lang w:val="en-US"/>
        </w:rPr>
        <w:lastRenderedPageBreak/>
        <w:t>Déclaration</w:t>
      </w:r>
      <w:proofErr w:type="spellEnd"/>
      <w:r>
        <w:rPr>
          <w:lang w:val="en-US"/>
        </w:rPr>
        <w:t xml:space="preserve"> de foundation de </w:t>
      </w:r>
      <w:proofErr w:type="spellStart"/>
      <w:r>
        <w:rPr>
          <w:lang w:val="en-US"/>
        </w:rPr>
        <w:t>l’Asean</w:t>
      </w:r>
      <w:bookmarkEnd w:id="723"/>
      <w:proofErr w:type="spellEnd"/>
    </w:p>
    <w:p w:rsidR="00A61BE2" w:rsidRPr="00A61BE2" w:rsidRDefault="00A61BE2" w:rsidP="00A61BE2">
      <w:pPr>
        <w:rPr>
          <w:lang w:val="en-US"/>
        </w:rPr>
      </w:pPr>
    </w:p>
    <w:p w:rsidR="00A61BE2" w:rsidRDefault="00A61BE2" w:rsidP="00A61BE2">
      <w:pPr>
        <w:spacing w:after="0"/>
        <w:jc w:val="both"/>
      </w:pPr>
      <w:r>
        <w:t xml:space="preserve">Déclaration de fondation de l'ASEAN, le 8 août 1967 </w:t>
      </w:r>
      <w:r>
        <w:sym w:font="Wingdings" w:char="F0E8"/>
      </w:r>
      <w:r>
        <w:t xml:space="preserve"> trois objectifs :</w:t>
      </w:r>
    </w:p>
    <w:p w:rsidR="00C834B5" w:rsidRDefault="00A61BE2" w:rsidP="00C834B5">
      <w:pPr>
        <w:pStyle w:val="Paragraphedeliste"/>
        <w:numPr>
          <w:ilvl w:val="1"/>
          <w:numId w:val="28"/>
        </w:numPr>
        <w:spacing w:after="0"/>
        <w:jc w:val="both"/>
      </w:pPr>
      <w:r w:rsidRPr="00A61BE2">
        <w:t>Accélérer la croissance économique, le progrès social et le développement culturel de la région par des efforts conjoints menés dans un esprit d'égalité et de partenariat afin de ra</w:t>
      </w:r>
      <w:r>
        <w:t>ffermir les fondations d'une communauté de nati</w:t>
      </w:r>
      <w:r w:rsidRPr="00A61BE2">
        <w:t>ons d'Asie du Sud-</w:t>
      </w:r>
      <w:r>
        <w:t>­‐Est prospère et pacifique</w:t>
      </w:r>
    </w:p>
    <w:p w:rsidR="00C834B5" w:rsidRDefault="00A61BE2" w:rsidP="00C834B5">
      <w:pPr>
        <w:pStyle w:val="Paragraphedeliste"/>
        <w:numPr>
          <w:ilvl w:val="1"/>
          <w:numId w:val="28"/>
        </w:numPr>
        <w:spacing w:after="0"/>
        <w:jc w:val="both"/>
      </w:pPr>
      <w:r w:rsidRPr="00A61BE2">
        <w:t xml:space="preserve">Promouvoir la paix et la stabilité dans la </w:t>
      </w:r>
      <w:r>
        <w:t>région par le respect de la justi</w:t>
      </w:r>
      <w:r w:rsidRPr="00A61BE2">
        <w:t>ce et d</w:t>
      </w:r>
      <w:r>
        <w:t>e la règle de loi dans les relati</w:t>
      </w:r>
      <w:r w:rsidRPr="00A61BE2">
        <w:t>ons entre les pays de la région et en adhérant au</w:t>
      </w:r>
      <w:r>
        <w:t>x principes de la Charte des Nations Unies</w:t>
      </w:r>
    </w:p>
    <w:p w:rsidR="00537D07" w:rsidRDefault="00A61BE2" w:rsidP="00C834B5">
      <w:pPr>
        <w:pStyle w:val="Paragraphedeliste"/>
        <w:numPr>
          <w:ilvl w:val="1"/>
          <w:numId w:val="28"/>
        </w:numPr>
        <w:spacing w:after="0"/>
        <w:jc w:val="both"/>
      </w:pPr>
      <w:r w:rsidRPr="00A61BE2">
        <w:t>Promouvoir</w:t>
      </w:r>
      <w:r w:rsidR="00537D07">
        <w:t xml:space="preserve"> </w:t>
      </w:r>
      <w:r w:rsidRPr="00A61BE2">
        <w:t>une</w:t>
      </w:r>
      <w:r w:rsidR="00537D07">
        <w:t xml:space="preserve"> collaborati</w:t>
      </w:r>
      <w:r w:rsidRPr="00A61BE2">
        <w:t>on</w:t>
      </w:r>
      <w:r w:rsidR="00537D07">
        <w:t xml:space="preserve"> acti</w:t>
      </w:r>
      <w:r w:rsidRPr="00A61BE2">
        <w:t>ve</w:t>
      </w:r>
      <w:r w:rsidR="00537D07">
        <w:t xml:space="preserve"> </w:t>
      </w:r>
      <w:r w:rsidRPr="00A61BE2">
        <w:t>et</w:t>
      </w:r>
      <w:r w:rsidR="00537D07">
        <w:t xml:space="preserve"> </w:t>
      </w:r>
      <w:r w:rsidRPr="00A61BE2">
        <w:t>une</w:t>
      </w:r>
      <w:r w:rsidR="00537D07">
        <w:t xml:space="preserve"> </w:t>
      </w:r>
      <w:r w:rsidRPr="00A61BE2">
        <w:t>assistance</w:t>
      </w:r>
      <w:r w:rsidR="00537D07">
        <w:t xml:space="preserve"> </w:t>
      </w:r>
      <w:r w:rsidRPr="00A61BE2">
        <w:t>mutuelle</w:t>
      </w:r>
      <w:r w:rsidR="00537D07">
        <w:t xml:space="preserve"> </w:t>
      </w:r>
      <w:r w:rsidRPr="00A61BE2">
        <w:t>sur</w:t>
      </w:r>
      <w:r w:rsidR="00537D07">
        <w:t xml:space="preserve"> </w:t>
      </w:r>
      <w:r w:rsidRPr="00A61BE2">
        <w:t>les</w:t>
      </w:r>
      <w:r w:rsidR="00537D07">
        <w:t xml:space="preserve"> </w:t>
      </w:r>
      <w:r w:rsidRPr="00A61BE2">
        <w:t>sujets</w:t>
      </w:r>
      <w:r w:rsidR="00537D07">
        <w:t xml:space="preserve"> </w:t>
      </w:r>
      <w:r w:rsidRPr="00A61BE2">
        <w:t>d'intérêt</w:t>
      </w:r>
      <w:r w:rsidR="00537D07">
        <w:t xml:space="preserve"> </w:t>
      </w:r>
      <w:r w:rsidRPr="00A61BE2">
        <w:t>commun</w:t>
      </w:r>
      <w:r w:rsidR="00537D07">
        <w:t xml:space="preserve"> </w:t>
      </w:r>
      <w:r w:rsidRPr="00A61BE2">
        <w:t>dans</w:t>
      </w:r>
      <w:r w:rsidR="00537D07">
        <w:t xml:space="preserve"> </w:t>
      </w:r>
      <w:r w:rsidRPr="00A61BE2">
        <w:t>les</w:t>
      </w:r>
      <w:r w:rsidR="00537D07">
        <w:t xml:space="preserve"> </w:t>
      </w:r>
      <w:r w:rsidRPr="00A61BE2">
        <w:t>domaines</w:t>
      </w:r>
      <w:r w:rsidR="00537D07">
        <w:t xml:space="preserve"> </w:t>
      </w:r>
      <w:r w:rsidRPr="00A61BE2">
        <w:t>économique,</w:t>
      </w:r>
      <w:r w:rsidR="00537D07">
        <w:t xml:space="preserve"> </w:t>
      </w:r>
      <w:r w:rsidRPr="00A61BE2">
        <w:t>social,</w:t>
      </w:r>
      <w:r w:rsidR="00537D07">
        <w:t xml:space="preserve"> </w:t>
      </w:r>
      <w:r w:rsidRPr="00A61BE2">
        <w:t>culturel,</w:t>
      </w:r>
      <w:r w:rsidR="00537D07">
        <w:t xml:space="preserve"> </w:t>
      </w:r>
      <w:r w:rsidRPr="00A61BE2">
        <w:t>technique,</w:t>
      </w:r>
      <w:r w:rsidR="00537D07">
        <w:t xml:space="preserve"> scienti</w:t>
      </w:r>
      <w:r w:rsidRPr="00A61BE2">
        <w:t>fique</w:t>
      </w:r>
      <w:r w:rsidR="00537D07">
        <w:t xml:space="preserve"> </w:t>
      </w:r>
      <w:r w:rsidRPr="00A61BE2">
        <w:t>et</w:t>
      </w:r>
      <w:r w:rsidR="00537D07">
        <w:t xml:space="preserve"> administrati</w:t>
      </w:r>
      <w:r w:rsidRPr="00A61BE2">
        <w:t>f.</w:t>
      </w:r>
    </w:p>
    <w:p w:rsidR="00537D07" w:rsidRDefault="00537D07" w:rsidP="00537D07">
      <w:pPr>
        <w:spacing w:after="0"/>
        <w:jc w:val="both"/>
      </w:pPr>
    </w:p>
    <w:p w:rsidR="00537D07" w:rsidRDefault="00537D07" w:rsidP="00537D07">
      <w:pPr>
        <w:spacing w:after="0"/>
        <w:jc w:val="center"/>
      </w:pPr>
      <w:r>
        <w:rPr>
          <w:noProof/>
          <w:lang w:eastAsia="fr-BE"/>
        </w:rPr>
        <w:drawing>
          <wp:inline distT="0" distB="0" distL="0" distR="0">
            <wp:extent cx="3867213" cy="2137145"/>
            <wp:effectExtent l="0" t="0" r="0" b="0"/>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cstate="print"/>
                    <a:srcRect l="33395" t="40441" r="31550" b="28564"/>
                    <a:stretch/>
                  </pic:blipFill>
                  <pic:spPr bwMode="auto">
                    <a:xfrm>
                      <a:off x="0" y="0"/>
                      <a:ext cx="3865787" cy="2136357"/>
                    </a:xfrm>
                    <a:prstGeom prst="rect">
                      <a:avLst/>
                    </a:prstGeom>
                    <a:ln>
                      <a:noFill/>
                    </a:ln>
                    <a:extLst>
                      <a:ext uri="{53640926-AAD7-44D8-BBD7-CCE9431645EC}">
                        <a14:shadowObscured xmlns:a14="http://schemas.microsoft.com/office/drawing/2010/main"/>
                      </a:ext>
                    </a:extLst>
                  </pic:spPr>
                </pic:pic>
              </a:graphicData>
            </a:graphic>
          </wp:inline>
        </w:drawing>
      </w:r>
    </w:p>
    <w:p w:rsidR="00A61BE2" w:rsidRPr="00A61BE2" w:rsidRDefault="00A61BE2" w:rsidP="008A0DFA">
      <w:pPr>
        <w:pStyle w:val="Titre4"/>
        <w:rPr>
          <w:lang w:val="en-US"/>
        </w:rPr>
      </w:pPr>
      <w:bookmarkStart w:id="724" w:name="_Toc355874106"/>
      <w:r w:rsidRPr="00A61BE2">
        <w:rPr>
          <w:lang w:val="en-US"/>
        </w:rPr>
        <w:t>Treaty of Amity and Cooperation</w:t>
      </w:r>
      <w:bookmarkEnd w:id="724"/>
    </w:p>
    <w:p w:rsidR="00A61BE2" w:rsidRPr="00A61BE2" w:rsidRDefault="00A61BE2" w:rsidP="00AA5923">
      <w:pPr>
        <w:spacing w:after="0"/>
        <w:jc w:val="both"/>
        <w:rPr>
          <w:lang w:val="en-US"/>
        </w:rPr>
      </w:pPr>
    </w:p>
    <w:p w:rsidR="00A61BE2" w:rsidRPr="00A61BE2" w:rsidRDefault="00A61BE2" w:rsidP="00AA5923">
      <w:pPr>
        <w:spacing w:after="0"/>
        <w:jc w:val="both"/>
        <w:rPr>
          <w:lang w:val="en-US"/>
        </w:rPr>
      </w:pPr>
    </w:p>
    <w:p w:rsidR="00AA5923" w:rsidRDefault="00AA5923" w:rsidP="00537D07">
      <w:pPr>
        <w:spacing w:after="0"/>
        <w:jc w:val="both"/>
      </w:pPr>
      <w:r>
        <w:t xml:space="preserve">En 1976, le Sommet de Bali amène les premières décisions. On met l’accent sur la coopération économique, l’établissement d’un secrétariat ainsi que l’établissement du </w:t>
      </w:r>
      <w:proofErr w:type="spellStart"/>
      <w:r w:rsidRPr="0041162B">
        <w:rPr>
          <w:b/>
          <w:i/>
          <w:color w:val="FF0000"/>
        </w:rPr>
        <w:t>Treaty</w:t>
      </w:r>
      <w:proofErr w:type="spellEnd"/>
      <w:r w:rsidRPr="0041162B">
        <w:rPr>
          <w:b/>
          <w:i/>
          <w:color w:val="FF0000"/>
        </w:rPr>
        <w:t xml:space="preserve"> of </w:t>
      </w:r>
      <w:proofErr w:type="spellStart"/>
      <w:r w:rsidRPr="0041162B">
        <w:rPr>
          <w:b/>
          <w:i/>
          <w:color w:val="FF0000"/>
        </w:rPr>
        <w:t>Amity</w:t>
      </w:r>
      <w:proofErr w:type="spellEnd"/>
      <w:r w:rsidRPr="0041162B">
        <w:rPr>
          <w:b/>
          <w:i/>
          <w:color w:val="FF0000"/>
        </w:rPr>
        <w:t xml:space="preserve"> and </w:t>
      </w:r>
      <w:proofErr w:type="spellStart"/>
      <w:r w:rsidRPr="0041162B">
        <w:rPr>
          <w:b/>
          <w:i/>
          <w:color w:val="FF0000"/>
        </w:rPr>
        <w:t>Cooperation</w:t>
      </w:r>
      <w:proofErr w:type="spellEnd"/>
      <w:r>
        <w:rPr>
          <w:i/>
        </w:rPr>
        <w:t xml:space="preserve"> (TAC)</w:t>
      </w:r>
      <w:r>
        <w:t xml:space="preserve">. Pour pouvoir traiter avec les pays de l’ASEAN, il est nécessaire de signer le TAC. Il aura fallu attendre la présidence d’Obama pour que les USA signent ce traité. Le Tac établit un ensemble de normes : </w:t>
      </w:r>
      <w:r w:rsidR="00537D07">
        <w:t>(1) Renoncer à la menace et l’utilisation de la force, (2) Résoudre pacifiquement les disputes, (3) Non-ingérence dans les affaires internes.</w:t>
      </w:r>
    </w:p>
    <w:p w:rsidR="00AA5923" w:rsidRDefault="00AA5923" w:rsidP="00AA5923">
      <w:pPr>
        <w:spacing w:after="0"/>
        <w:jc w:val="both"/>
      </w:pPr>
    </w:p>
    <w:p w:rsidR="00AA5923" w:rsidRDefault="00AA5923" w:rsidP="00AA5923">
      <w:pPr>
        <w:spacing w:after="0"/>
        <w:jc w:val="both"/>
      </w:pPr>
      <w:r>
        <w:t>En 2003, au sommet d</w:t>
      </w:r>
      <w:r w:rsidR="0041162B">
        <w:t>e</w:t>
      </w:r>
      <w:r>
        <w:t xml:space="preserve"> Bali, il espère c</w:t>
      </w:r>
      <w:r w:rsidR="00537D07">
        <w:t>réer une communauté d’ici 2020 (</w:t>
      </w:r>
      <w:r w:rsidR="00537D07" w:rsidRPr="00537D07">
        <w:t>Janvier 2007 : volonté d’accélérer le processus d’ici 2015</w:t>
      </w:r>
      <w:r w:rsidR="00537D07">
        <w:t xml:space="preserve">). </w:t>
      </w:r>
      <w:r>
        <w:t xml:space="preserve">Il </w:t>
      </w:r>
      <w:r w:rsidRPr="00537D07">
        <w:rPr>
          <w:b/>
        </w:rPr>
        <w:t>s’inspire</w:t>
      </w:r>
      <w:r>
        <w:t xml:space="preserve"> </w:t>
      </w:r>
      <w:r w:rsidR="009C72D0">
        <w:t xml:space="preserve">(ils ne copient pas !) </w:t>
      </w:r>
      <w:r>
        <w:t xml:space="preserve">beaucoup de </w:t>
      </w:r>
      <w:r w:rsidRPr="00537D07">
        <w:rPr>
          <w:b/>
        </w:rPr>
        <w:t>l’Union européenne</w:t>
      </w:r>
      <w:r>
        <w:t xml:space="preserve">. Cependant, il apparait que cet objectif soit très optimiste. </w:t>
      </w:r>
      <w:r w:rsidR="009C72D0">
        <w:t>Ils sont en effet très loin d’une vraie union (tensions entre alliés chinois et alliés US). Il y a t</w:t>
      </w:r>
      <w:r>
        <w:t>rois piliers</w:t>
      </w:r>
      <w:r w:rsidR="009C72D0">
        <w:t xml:space="preserve"> dans la construction de l’Asean</w:t>
      </w:r>
      <w:r>
        <w:t> :</w:t>
      </w:r>
    </w:p>
    <w:p w:rsidR="009C72D0" w:rsidRDefault="009C72D0" w:rsidP="00AA5923">
      <w:pPr>
        <w:spacing w:after="0"/>
        <w:jc w:val="both"/>
      </w:pPr>
    </w:p>
    <w:p w:rsidR="00AA5923" w:rsidRDefault="00AA5923" w:rsidP="000662A5">
      <w:pPr>
        <w:pStyle w:val="Paragraphedeliste"/>
        <w:numPr>
          <w:ilvl w:val="0"/>
          <w:numId w:val="149"/>
        </w:numPr>
        <w:spacing w:after="0"/>
        <w:jc w:val="both"/>
      </w:pPr>
      <w:r>
        <w:t>Politique et sécurité</w:t>
      </w:r>
    </w:p>
    <w:p w:rsidR="00AA5923" w:rsidRDefault="00AA5923" w:rsidP="000662A5">
      <w:pPr>
        <w:pStyle w:val="Paragraphedeliste"/>
        <w:numPr>
          <w:ilvl w:val="0"/>
          <w:numId w:val="149"/>
        </w:numPr>
        <w:spacing w:after="0"/>
        <w:jc w:val="both"/>
      </w:pPr>
      <w:r>
        <w:t>Economie et finance</w:t>
      </w:r>
      <w:r w:rsidR="009C72D0">
        <w:t xml:space="preserve"> : </w:t>
      </w:r>
      <w:r>
        <w:t>On va vers un marché commun</w:t>
      </w:r>
      <w:r w:rsidR="00537D07">
        <w:t>, une libre-circulation des biens et services…</w:t>
      </w:r>
    </w:p>
    <w:p w:rsidR="00AA5923" w:rsidRDefault="00AA5923" w:rsidP="000662A5">
      <w:pPr>
        <w:pStyle w:val="Paragraphedeliste"/>
        <w:numPr>
          <w:ilvl w:val="0"/>
          <w:numId w:val="149"/>
        </w:numPr>
        <w:spacing w:after="0"/>
        <w:jc w:val="both"/>
      </w:pPr>
      <w:r>
        <w:lastRenderedPageBreak/>
        <w:t>Socio-culturel</w:t>
      </w:r>
      <w:r w:rsidR="00537D07">
        <w:t> : art, sciences, culture…</w:t>
      </w:r>
    </w:p>
    <w:p w:rsidR="009C72D0" w:rsidRDefault="009C72D0" w:rsidP="009C72D0">
      <w:pPr>
        <w:pStyle w:val="Paragraphedeliste"/>
        <w:spacing w:after="0"/>
        <w:jc w:val="both"/>
      </w:pPr>
    </w:p>
    <w:p w:rsidR="00AA5923" w:rsidRDefault="009C72D0" w:rsidP="00AA5923">
      <w:pPr>
        <w:spacing w:after="0"/>
        <w:jc w:val="both"/>
      </w:pPr>
      <w:r>
        <w:t xml:space="preserve">Mais tout cela </w:t>
      </w:r>
      <w:proofErr w:type="gramStart"/>
      <w:r>
        <w:t>ne sont</w:t>
      </w:r>
      <w:proofErr w:type="gramEnd"/>
      <w:r>
        <w:t xml:space="preserve"> que des projets, et il</w:t>
      </w:r>
      <w:r w:rsidR="00537D07">
        <w:t xml:space="preserve"> </w:t>
      </w:r>
      <w:r>
        <w:t>n’y aura pas de marché commun pour 2015 comme prévu, donc l’Asean essaye de relancer d’autres initiatives pour montrer que le projet avance.</w:t>
      </w:r>
      <w:r w:rsidR="00537D07">
        <w:t xml:space="preserve"> Avec leur charte de 2008, ils lancent la promotion d’une politique d’intégration.</w:t>
      </w:r>
    </w:p>
    <w:p w:rsidR="00AA5923" w:rsidRDefault="00AA5923" w:rsidP="008A0DFA">
      <w:pPr>
        <w:pStyle w:val="Titre4"/>
      </w:pPr>
      <w:bookmarkStart w:id="725" w:name="_Toc355874107"/>
      <w:r>
        <w:t>Structure</w:t>
      </w:r>
      <w:r w:rsidR="009C72D0">
        <w:rPr>
          <w:rStyle w:val="Appelnotedebasdep"/>
        </w:rPr>
        <w:footnoteReference w:id="164"/>
      </w:r>
      <w:bookmarkEnd w:id="725"/>
    </w:p>
    <w:p w:rsidR="00AA5923" w:rsidRDefault="00AA5923" w:rsidP="00AA5923">
      <w:pPr>
        <w:pStyle w:val="Paragraphedeliste"/>
        <w:spacing w:after="0"/>
        <w:jc w:val="both"/>
      </w:pPr>
    </w:p>
    <w:p w:rsidR="00AA5923" w:rsidRDefault="00AA5923" w:rsidP="000662A5">
      <w:pPr>
        <w:pStyle w:val="Paragraphedeliste"/>
        <w:numPr>
          <w:ilvl w:val="0"/>
          <w:numId w:val="150"/>
        </w:numPr>
        <w:spacing w:after="0"/>
        <w:jc w:val="both"/>
      </w:pPr>
      <w:r>
        <w:t>Sommet annuel des chefs d’Etat</w:t>
      </w:r>
    </w:p>
    <w:p w:rsidR="00AA5923" w:rsidRDefault="00AA5923" w:rsidP="000662A5">
      <w:pPr>
        <w:pStyle w:val="Paragraphedeliste"/>
        <w:numPr>
          <w:ilvl w:val="0"/>
          <w:numId w:val="150"/>
        </w:numPr>
        <w:spacing w:after="0"/>
        <w:jc w:val="both"/>
      </w:pPr>
      <w:r>
        <w:t>Sommets réguliers ministériels</w:t>
      </w:r>
    </w:p>
    <w:p w:rsidR="00AA5923" w:rsidRDefault="00AA5923" w:rsidP="000662A5">
      <w:pPr>
        <w:pStyle w:val="Paragraphedeliste"/>
        <w:numPr>
          <w:ilvl w:val="0"/>
          <w:numId w:val="150"/>
        </w:numPr>
        <w:spacing w:after="0"/>
        <w:jc w:val="both"/>
      </w:pPr>
      <w:r>
        <w:t>Présidence annuel de chaque Etat</w:t>
      </w:r>
    </w:p>
    <w:p w:rsidR="00AA5923" w:rsidRDefault="00AA5923" w:rsidP="000662A5">
      <w:pPr>
        <w:pStyle w:val="Paragraphedeliste"/>
        <w:numPr>
          <w:ilvl w:val="0"/>
          <w:numId w:val="150"/>
        </w:numPr>
        <w:spacing w:after="0"/>
        <w:jc w:val="both"/>
      </w:pPr>
      <w:r>
        <w:t>Secrétariat à Jakarta.</w:t>
      </w:r>
    </w:p>
    <w:p w:rsidR="00AA5923" w:rsidRDefault="009C72D0" w:rsidP="008A0DFA">
      <w:pPr>
        <w:pStyle w:val="Titre4"/>
      </w:pPr>
      <w:bookmarkStart w:id="726" w:name="_Toc355874108"/>
      <w:r>
        <w:t xml:space="preserve">Asean </w:t>
      </w:r>
      <w:proofErr w:type="spellStart"/>
      <w:r>
        <w:t>Way</w:t>
      </w:r>
      <w:bookmarkEnd w:id="726"/>
      <w:proofErr w:type="spellEnd"/>
    </w:p>
    <w:p w:rsidR="009C72D0" w:rsidRPr="009C72D0" w:rsidRDefault="009C72D0" w:rsidP="009C72D0"/>
    <w:p w:rsidR="00AA5923" w:rsidRDefault="00AA5923" w:rsidP="00AA5923">
      <w:pPr>
        <w:spacing w:after="0"/>
        <w:jc w:val="both"/>
      </w:pPr>
      <w:r>
        <w:t xml:space="preserve">Les décisions se font par </w:t>
      </w:r>
      <w:r w:rsidRPr="009C72D0">
        <w:rPr>
          <w:b/>
        </w:rPr>
        <w:t>consensus flexible</w:t>
      </w:r>
      <w:r>
        <w:t>. Cela signifie que quand il existe un soutien large, on avance tant que cela ne menace pas les intérêts de base de l’Etat dissident. Cependant, cela est difficile à mettre en pratique</w:t>
      </w:r>
      <w:r w:rsidR="009C72D0">
        <w:rPr>
          <w:rStyle w:val="Appelnotedebasdep"/>
        </w:rPr>
        <w:footnoteReference w:id="165"/>
      </w:r>
      <w:r>
        <w:t>.</w:t>
      </w:r>
      <w:r w:rsidR="009C72D0">
        <w:t xml:space="preserve"> On voit le lien avec le principe d’harmonie chez Confucius.</w:t>
      </w:r>
      <w:r w:rsidR="00537D07">
        <w:t xml:space="preserve"> Il y a d’institutionnalisation et pas d’alliance militaire.</w:t>
      </w:r>
    </w:p>
    <w:p w:rsidR="00AA5923" w:rsidRDefault="00AA5923" w:rsidP="008A0DFA">
      <w:pPr>
        <w:pStyle w:val="Titre4"/>
      </w:pPr>
      <w:bookmarkStart w:id="727" w:name="_Toc355874109"/>
      <w:r>
        <w:t>Evolution potentielle</w:t>
      </w:r>
      <w:bookmarkEnd w:id="727"/>
    </w:p>
    <w:p w:rsidR="00AA5923" w:rsidRDefault="00AA5923" w:rsidP="00AA5923">
      <w:pPr>
        <w:spacing w:after="0"/>
        <w:jc w:val="both"/>
      </w:pPr>
    </w:p>
    <w:p w:rsidR="0008742F" w:rsidRDefault="00AA5923" w:rsidP="00AA5923">
      <w:pPr>
        <w:spacing w:after="0"/>
        <w:jc w:val="both"/>
      </w:pPr>
      <w:r w:rsidRPr="0008742F">
        <w:rPr>
          <w:b/>
        </w:rPr>
        <w:t>Tensions entre le Cambodge et la Thaïlande</w:t>
      </w:r>
      <w:r>
        <w:t xml:space="preserve"> notamme</w:t>
      </w:r>
      <w:r w:rsidR="009C72D0">
        <w:t xml:space="preserve">nt sur la question de temples. On est donc loin de l’UE, il y a encore des différends sur les frontières (îles </w:t>
      </w:r>
      <w:proofErr w:type="spellStart"/>
      <w:r w:rsidR="009C72D0">
        <w:t>Spratley</w:t>
      </w:r>
      <w:proofErr w:type="spellEnd"/>
      <w:r w:rsidR="009C72D0">
        <w:t>…). Il n’y a pas encore vraiment de politique commune.</w:t>
      </w:r>
      <w:r w:rsidR="0008742F" w:rsidRPr="0008742F">
        <w:t xml:space="preserve"> </w:t>
      </w:r>
      <w:r w:rsidR="0008742F">
        <w:t>On voit le développement d’une diplomati</w:t>
      </w:r>
      <w:r w:rsidR="0008742F" w:rsidRPr="0008742F">
        <w:t>e informelle et silencieuse</w:t>
      </w:r>
      <w:r w:rsidR="0008742F">
        <w:t>. L’Asean est t</w:t>
      </w:r>
      <w:r w:rsidR="0008742F" w:rsidRPr="0008742F">
        <w:t>rès hét</w:t>
      </w:r>
      <w:r w:rsidR="0008742F">
        <w:t>érogène au niveau des membres (</w:t>
      </w:r>
      <w:r w:rsidR="0008742F" w:rsidRPr="0008742F">
        <w:t>Régimes au</w:t>
      </w:r>
      <w:r w:rsidR="0008742F">
        <w:t xml:space="preserve">toritaires, dictatures, démocraties) et il n’y </w:t>
      </w:r>
      <w:r w:rsidR="0008742F" w:rsidRPr="0008742F">
        <w:t xml:space="preserve"> Pas de vo</w:t>
      </w:r>
      <w:r w:rsidR="0008742F">
        <w:t>lonté de s’ingérer dans la politique intérieure :</w:t>
      </w:r>
    </w:p>
    <w:p w:rsidR="0008742F" w:rsidRDefault="0008742F" w:rsidP="0008742F">
      <w:pPr>
        <w:pStyle w:val="Paragraphedeliste"/>
        <w:numPr>
          <w:ilvl w:val="1"/>
          <w:numId w:val="28"/>
        </w:numPr>
        <w:spacing w:after="0"/>
        <w:jc w:val="both"/>
      </w:pPr>
      <w:r w:rsidRPr="0008742F">
        <w:t>Le genre de régime ne peut être u</w:t>
      </w:r>
      <w:r>
        <w:t>n critère pour devenir membre</w:t>
      </w:r>
    </w:p>
    <w:p w:rsidR="0008742F" w:rsidRDefault="0008742F" w:rsidP="0008742F">
      <w:pPr>
        <w:pStyle w:val="Paragraphedeliste"/>
        <w:numPr>
          <w:ilvl w:val="1"/>
          <w:numId w:val="28"/>
        </w:numPr>
        <w:spacing w:after="0"/>
        <w:jc w:val="both"/>
      </w:pPr>
      <w:r>
        <w:t>Eviter les critiques sur la politi</w:t>
      </w:r>
      <w:r w:rsidRPr="0008742F">
        <w:t>que int</w:t>
      </w:r>
      <w:r>
        <w:t>erne des Etats membres</w:t>
      </w:r>
    </w:p>
    <w:p w:rsidR="0008742F" w:rsidRDefault="0008742F" w:rsidP="0008742F">
      <w:pPr>
        <w:pStyle w:val="Paragraphedeliste"/>
        <w:numPr>
          <w:ilvl w:val="1"/>
          <w:numId w:val="28"/>
        </w:numPr>
        <w:spacing w:after="0"/>
        <w:jc w:val="both"/>
      </w:pPr>
      <w:r w:rsidRPr="0008742F">
        <w:t>Dénoncer l’ingérence dans le</w:t>
      </w:r>
      <w:r>
        <w:t>s affaires internes d’un pays</w:t>
      </w:r>
    </w:p>
    <w:p w:rsidR="0008742F" w:rsidRDefault="0008742F" w:rsidP="0008742F">
      <w:pPr>
        <w:pStyle w:val="Paragraphedeliste"/>
        <w:numPr>
          <w:ilvl w:val="1"/>
          <w:numId w:val="28"/>
        </w:numPr>
        <w:spacing w:after="0"/>
        <w:jc w:val="both"/>
      </w:pPr>
      <w:r w:rsidRPr="0008742F">
        <w:t>Pas de refuge à des groupes voulant renverser les go</w:t>
      </w:r>
      <w:r>
        <w:t xml:space="preserve">uvernements des Etats membres </w:t>
      </w:r>
    </w:p>
    <w:p w:rsidR="00AA5923" w:rsidRDefault="00AA5923" w:rsidP="008A0DFA">
      <w:pPr>
        <w:pStyle w:val="Titre4"/>
      </w:pPr>
      <w:bookmarkStart w:id="728" w:name="_Toc355874110"/>
      <w:r>
        <w:t>Initiatives de coopération</w:t>
      </w:r>
      <w:bookmarkEnd w:id="728"/>
    </w:p>
    <w:p w:rsidR="00AA5923" w:rsidRDefault="00AA5923" w:rsidP="00AA5923">
      <w:pPr>
        <w:spacing w:after="0"/>
        <w:jc w:val="both"/>
      </w:pPr>
    </w:p>
    <w:p w:rsidR="00AA5923" w:rsidRDefault="00AA5923" w:rsidP="00AA5923">
      <w:pPr>
        <w:spacing w:after="0"/>
        <w:jc w:val="both"/>
      </w:pPr>
      <w:r>
        <w:t xml:space="preserve">L’ASEAN essaie à travers toute une série de sommets/initiatives de jouer un rôle central au </w:t>
      </w:r>
      <w:r w:rsidR="009C72D0">
        <w:t xml:space="preserve">travers des relations Chine/USA, là est son </w:t>
      </w:r>
      <w:r w:rsidR="009C72D0" w:rsidRPr="009C72D0">
        <w:rPr>
          <w:b/>
        </w:rPr>
        <w:t>point fort</w:t>
      </w:r>
      <w:r w:rsidR="009C72D0">
        <w:t>.</w:t>
      </w:r>
      <w:r w:rsidR="0008742F" w:rsidRPr="0008742F">
        <w:t xml:space="preserve"> </w:t>
      </w:r>
    </w:p>
    <w:p w:rsidR="00AA5923" w:rsidRDefault="00AA5923" w:rsidP="008A0DFA">
      <w:pPr>
        <w:pStyle w:val="Titre5"/>
      </w:pPr>
      <w:bookmarkStart w:id="729" w:name="_Toc355874111"/>
      <w:r>
        <w:t>ASEAN + 3</w:t>
      </w:r>
      <w:r w:rsidR="00802658">
        <w:t xml:space="preserve"> (APT)</w:t>
      </w:r>
      <w:bookmarkEnd w:id="729"/>
    </w:p>
    <w:p w:rsidR="00AA5923" w:rsidRDefault="00AA5923" w:rsidP="00AA5923">
      <w:pPr>
        <w:spacing w:after="0"/>
        <w:jc w:val="both"/>
      </w:pPr>
    </w:p>
    <w:p w:rsidR="00802658" w:rsidRPr="00802658" w:rsidRDefault="00802658" w:rsidP="00AA5923">
      <w:pPr>
        <w:spacing w:after="0"/>
        <w:jc w:val="both"/>
        <w:rPr>
          <w:i/>
          <w:iCs/>
        </w:rPr>
      </w:pPr>
      <w:r>
        <w:rPr>
          <w:i/>
          <w:iCs/>
        </w:rPr>
        <w:t>Le premier succès de l’APT fut</w:t>
      </w:r>
      <w:r w:rsidR="00846F09">
        <w:rPr>
          <w:i/>
          <w:iCs/>
        </w:rPr>
        <w:t xml:space="preserve"> de réaliser un accord régional de swap de devise (</w:t>
      </w:r>
      <w:proofErr w:type="spellStart"/>
      <w:r w:rsidR="00846F09">
        <w:rPr>
          <w:i/>
          <w:iCs/>
        </w:rPr>
        <w:t>Chiang</w:t>
      </w:r>
      <w:proofErr w:type="spellEnd"/>
      <w:r w:rsidR="00846F09">
        <w:rPr>
          <w:i/>
          <w:iCs/>
        </w:rPr>
        <w:t xml:space="preserve"> Mai Initiative), en 2000, après la crise financière de 97.</w:t>
      </w:r>
    </w:p>
    <w:p w:rsidR="00802658" w:rsidRDefault="00802658" w:rsidP="00AA5923">
      <w:pPr>
        <w:spacing w:after="0"/>
        <w:jc w:val="both"/>
      </w:pPr>
    </w:p>
    <w:p w:rsidR="00AA5923" w:rsidRDefault="00AA5923" w:rsidP="000662A5">
      <w:pPr>
        <w:pStyle w:val="Paragraphedeliste"/>
        <w:numPr>
          <w:ilvl w:val="0"/>
          <w:numId w:val="151"/>
        </w:numPr>
        <w:spacing w:after="0"/>
        <w:jc w:val="both"/>
      </w:pPr>
      <w:r>
        <w:t>Chine, Japon, Corée du sud + ASEAN</w:t>
      </w:r>
    </w:p>
    <w:p w:rsidR="00AA5923" w:rsidRDefault="00AA5923" w:rsidP="000662A5">
      <w:pPr>
        <w:pStyle w:val="Paragraphedeliste"/>
        <w:numPr>
          <w:ilvl w:val="0"/>
          <w:numId w:val="151"/>
        </w:numPr>
        <w:spacing w:after="0"/>
        <w:jc w:val="both"/>
      </w:pPr>
      <w:r>
        <w:lastRenderedPageBreak/>
        <w:t>Questions économiques</w:t>
      </w:r>
    </w:p>
    <w:p w:rsidR="00AA5923" w:rsidRDefault="00AA5923" w:rsidP="000662A5">
      <w:pPr>
        <w:pStyle w:val="Paragraphedeliste"/>
        <w:numPr>
          <w:ilvl w:val="0"/>
          <w:numId w:val="151"/>
        </w:numPr>
        <w:spacing w:after="0"/>
        <w:jc w:val="both"/>
      </w:pPr>
      <w:r>
        <w:t>Cinquantaine d’accords</w:t>
      </w:r>
    </w:p>
    <w:p w:rsidR="0008742F" w:rsidRDefault="0008742F" w:rsidP="0008742F">
      <w:pPr>
        <w:pStyle w:val="Paragraphedeliste"/>
        <w:spacing w:after="0"/>
        <w:jc w:val="both"/>
      </w:pPr>
    </w:p>
    <w:p w:rsidR="00AA5923" w:rsidRDefault="00AA5923" w:rsidP="00AA5923">
      <w:pPr>
        <w:spacing w:after="0"/>
        <w:jc w:val="both"/>
      </w:pPr>
      <w:r>
        <w:t xml:space="preserve">Ce genre </w:t>
      </w:r>
      <w:r w:rsidR="009C72D0">
        <w:t xml:space="preserve">de sommets permet des </w:t>
      </w:r>
      <w:r w:rsidR="009C72D0" w:rsidRPr="009C72D0">
        <w:rPr>
          <w:b/>
        </w:rPr>
        <w:t>discussions informelles</w:t>
      </w:r>
      <w:r w:rsidR="009C72D0">
        <w:t>, même si le but officiel est l’économie.</w:t>
      </w:r>
    </w:p>
    <w:p w:rsidR="00AA5923" w:rsidRDefault="00AA5923" w:rsidP="008A0DFA">
      <w:pPr>
        <w:pStyle w:val="Titre5"/>
      </w:pPr>
      <w:bookmarkStart w:id="730" w:name="_Toc355874112"/>
      <w:r>
        <w:t xml:space="preserve">East </w:t>
      </w:r>
      <w:proofErr w:type="spellStart"/>
      <w:r>
        <w:t>Asian</w:t>
      </w:r>
      <w:proofErr w:type="spellEnd"/>
      <w:r>
        <w:t xml:space="preserve"> </w:t>
      </w:r>
      <w:proofErr w:type="spellStart"/>
      <w:r>
        <w:t>Summit</w:t>
      </w:r>
      <w:proofErr w:type="spellEnd"/>
      <w:r w:rsidR="00846F09">
        <w:t xml:space="preserve"> (EAS)</w:t>
      </w:r>
      <w:bookmarkEnd w:id="730"/>
    </w:p>
    <w:p w:rsidR="00AA5923" w:rsidRDefault="00AA5923" w:rsidP="00AA5923">
      <w:pPr>
        <w:spacing w:after="0"/>
        <w:jc w:val="both"/>
      </w:pPr>
    </w:p>
    <w:p w:rsidR="00AA5923" w:rsidRDefault="00AA5923" w:rsidP="00AA5923">
      <w:pPr>
        <w:spacing w:after="0"/>
        <w:jc w:val="both"/>
      </w:pPr>
      <w:r>
        <w:t>ASEAN + Chine + Japon + Corée du SUD + Inde + Australie + Nouvelle-Zélande + USA</w:t>
      </w:r>
      <w:r>
        <w:rPr>
          <w:rStyle w:val="Appelnotedebasdep"/>
        </w:rPr>
        <w:footnoteReference w:id="166"/>
      </w:r>
    </w:p>
    <w:p w:rsidR="00AA5923" w:rsidRPr="0008742F" w:rsidRDefault="00AA5923" w:rsidP="009C72D0">
      <w:pPr>
        <w:pStyle w:val="Paragraphedeliste"/>
        <w:numPr>
          <w:ilvl w:val="2"/>
          <w:numId w:val="100"/>
        </w:numPr>
        <w:spacing w:after="0"/>
        <w:jc w:val="both"/>
        <w:rPr>
          <w:b/>
        </w:rPr>
      </w:pPr>
      <w:r w:rsidRPr="0008742F">
        <w:rPr>
          <w:b/>
        </w:rPr>
        <w:t>Inclusion d’Etats non-asiatiques</w:t>
      </w:r>
      <w:r w:rsidR="00846F09">
        <w:rPr>
          <w:bCs/>
        </w:rPr>
        <w:t xml:space="preserve"> </w:t>
      </w:r>
      <w:r w:rsidR="00846F09">
        <w:rPr>
          <w:bCs/>
          <w:i/>
          <w:iCs/>
        </w:rPr>
        <w:t>(menant la Chine a considéré que l’APT serait mieux pour former une communauté asiatique, ce qui n’est pas le cas du Japon et des USA)</w:t>
      </w:r>
    </w:p>
    <w:p w:rsidR="0008742F" w:rsidRDefault="0008742F" w:rsidP="0008742F">
      <w:pPr>
        <w:pStyle w:val="Paragraphedeliste"/>
        <w:spacing w:after="0"/>
        <w:ind w:left="2160"/>
        <w:jc w:val="both"/>
      </w:pPr>
    </w:p>
    <w:p w:rsidR="0008742F" w:rsidRPr="00846F09" w:rsidRDefault="00846F09" w:rsidP="00AA5923">
      <w:pPr>
        <w:spacing w:after="0"/>
        <w:jc w:val="both"/>
        <w:rPr>
          <w:i/>
          <w:iCs/>
        </w:rPr>
      </w:pPr>
      <w:r>
        <w:rPr>
          <w:i/>
          <w:iCs/>
        </w:rPr>
        <w:t xml:space="preserve">Au départ, cette initiative était réservée aux Etats asiatiques, d’où l’intérêt de la Chine. </w:t>
      </w:r>
      <w:r w:rsidR="00AA5923">
        <w:t>Les américains ont bien compris sous la présidence d’</w:t>
      </w:r>
      <w:r w:rsidR="009C72D0">
        <w:t>Obama qu’il fallait signer</w:t>
      </w:r>
      <w:r w:rsidR="00AA5923">
        <w:t xml:space="preserve"> le TAC pour pouvoir contrer l’influence chinoise. </w:t>
      </w:r>
      <w:r w:rsidR="009C72D0">
        <w:t xml:space="preserve">Par ailleurs, l’EAS permet aussi les </w:t>
      </w:r>
      <w:r w:rsidR="009C72D0" w:rsidRPr="009C72D0">
        <w:rPr>
          <w:b/>
        </w:rPr>
        <w:t>rencontres informelles</w:t>
      </w:r>
      <w:r w:rsidR="009C72D0">
        <w:t>.</w:t>
      </w:r>
      <w:r>
        <w:t xml:space="preserve"> </w:t>
      </w:r>
    </w:p>
    <w:p w:rsidR="009C72D0" w:rsidRDefault="00AA5923" w:rsidP="008A0DFA">
      <w:pPr>
        <w:pStyle w:val="Titre5"/>
      </w:pPr>
      <w:bookmarkStart w:id="731" w:name="_Toc355874113"/>
      <w:r>
        <w:t>ASEAN + 1</w:t>
      </w:r>
      <w:bookmarkEnd w:id="731"/>
    </w:p>
    <w:p w:rsidR="0008742F" w:rsidRPr="0008742F" w:rsidRDefault="0008742F" w:rsidP="0008742F"/>
    <w:p w:rsidR="0008742F" w:rsidRPr="0008742F" w:rsidRDefault="0008742F" w:rsidP="0008742F">
      <w:pPr>
        <w:jc w:val="both"/>
      </w:pPr>
      <w:r w:rsidRPr="0008742F">
        <w:t>Partenariats pour faciliter le dialogue bilatéral avec Australie</w:t>
      </w:r>
      <w:r>
        <w:t xml:space="preserve"> </w:t>
      </w:r>
      <w:r w:rsidRPr="0008742F">
        <w:t>/</w:t>
      </w:r>
      <w:r>
        <w:t xml:space="preserve"> </w:t>
      </w:r>
      <w:r w:rsidRPr="0008742F">
        <w:t>Canada</w:t>
      </w:r>
      <w:r>
        <w:t xml:space="preserve"> </w:t>
      </w:r>
      <w:r w:rsidRPr="0008742F">
        <w:t>/</w:t>
      </w:r>
      <w:r>
        <w:t xml:space="preserve"> </w:t>
      </w:r>
      <w:r w:rsidRPr="0008742F">
        <w:t>UE</w:t>
      </w:r>
      <w:r>
        <w:t xml:space="preserve"> </w:t>
      </w:r>
      <w:r w:rsidRPr="0008742F">
        <w:t>/</w:t>
      </w:r>
      <w:r>
        <w:t xml:space="preserve"> E</w:t>
      </w:r>
      <w:r w:rsidRPr="0008742F">
        <w:t>‐U</w:t>
      </w:r>
      <w:r>
        <w:t xml:space="preserve"> </w:t>
      </w:r>
      <w:r w:rsidRPr="0008742F">
        <w:t>/</w:t>
      </w:r>
      <w:r>
        <w:t xml:space="preserve"> </w:t>
      </w:r>
      <w:r w:rsidRPr="0008742F">
        <w:t>Inde</w:t>
      </w:r>
      <w:r>
        <w:t xml:space="preserve"> </w:t>
      </w:r>
      <w:r w:rsidRPr="0008742F">
        <w:t>/</w:t>
      </w:r>
      <w:r>
        <w:t xml:space="preserve"> </w:t>
      </w:r>
      <w:r w:rsidRPr="0008742F">
        <w:t>Nouvelle</w:t>
      </w:r>
      <w:r>
        <w:t>-</w:t>
      </w:r>
      <w:r w:rsidRPr="0008742F">
        <w:t>Zélande</w:t>
      </w:r>
      <w:r>
        <w:t xml:space="preserve"> </w:t>
      </w:r>
      <w:r w:rsidRPr="0008742F">
        <w:t>/</w:t>
      </w:r>
      <w:r>
        <w:t xml:space="preserve"> </w:t>
      </w:r>
      <w:r w:rsidRPr="0008742F">
        <w:t>Russie</w:t>
      </w:r>
      <w:r>
        <w:t xml:space="preserve"> </w:t>
      </w:r>
      <w:r w:rsidRPr="0008742F">
        <w:t>/</w:t>
      </w:r>
      <w:r>
        <w:t xml:space="preserve"> </w:t>
      </w:r>
      <w:r w:rsidRPr="0008742F">
        <w:t>UNDP</w:t>
      </w:r>
      <w:r>
        <w:t>.</w:t>
      </w:r>
    </w:p>
    <w:p w:rsidR="00AA5923" w:rsidRDefault="00AA5923" w:rsidP="008A0DFA">
      <w:pPr>
        <w:pStyle w:val="Titre5"/>
      </w:pPr>
      <w:bookmarkStart w:id="732" w:name="_Toc355874114"/>
      <w:r>
        <w:t xml:space="preserve">Asean </w:t>
      </w:r>
      <w:proofErr w:type="spellStart"/>
      <w:r>
        <w:t>Regional</w:t>
      </w:r>
      <w:proofErr w:type="spellEnd"/>
      <w:r>
        <w:t xml:space="preserve"> Forum (ARF)</w:t>
      </w:r>
      <w:bookmarkEnd w:id="732"/>
    </w:p>
    <w:p w:rsidR="00AA5923" w:rsidRDefault="00AA5923" w:rsidP="00AA5923">
      <w:pPr>
        <w:spacing w:after="0"/>
        <w:jc w:val="both"/>
      </w:pPr>
    </w:p>
    <w:p w:rsidR="00AA5923" w:rsidRDefault="00802658" w:rsidP="00AA5923">
      <w:pPr>
        <w:spacing w:after="0"/>
        <w:jc w:val="both"/>
      </w:pPr>
      <w:r>
        <w:rPr>
          <w:i/>
          <w:iCs/>
        </w:rPr>
        <w:t xml:space="preserve">Ce forum fut conçu à la base pour conserver la présence américaine dans la région. </w:t>
      </w:r>
      <w:r w:rsidR="00AA5923">
        <w:t xml:space="preserve">Il n’existe pas </w:t>
      </w:r>
      <w:r w:rsidR="009C72D0">
        <w:t>d’organisation régionale</w:t>
      </w:r>
      <w:r w:rsidR="00AA5923">
        <w:t xml:space="preserve"> </w:t>
      </w:r>
      <w:r w:rsidR="009C72D0">
        <w:t xml:space="preserve">sécuritaire ou militaire </w:t>
      </w:r>
      <w:r w:rsidR="00AA5923">
        <w:t xml:space="preserve">en Asie du </w:t>
      </w:r>
      <w:r w:rsidR="009C72D0">
        <w:t>Nord-est</w:t>
      </w:r>
      <w:r w:rsidR="00AA5923">
        <w:t xml:space="preserve"> qui permette de discuter de problèmes de sécurité. </w:t>
      </w:r>
      <w:r w:rsidR="00AA5923" w:rsidRPr="009C72D0">
        <w:rPr>
          <w:b/>
          <w:color w:val="FF0000"/>
        </w:rPr>
        <w:t>L’ARF est donc très important car presque toute l’Asie en fait partie</w:t>
      </w:r>
      <w:r w:rsidR="00AA5923">
        <w:t>.</w:t>
      </w:r>
      <w:r w:rsidR="009111DC">
        <w:t xml:space="preserve"> L’ARF n’est pas une organisa</w:t>
      </w:r>
      <w:r w:rsidR="0008742F">
        <w:t>tion officielle, c’est un forum qui existe depuis 1994.</w:t>
      </w:r>
    </w:p>
    <w:p w:rsidR="00AA5923" w:rsidRDefault="00AA5923" w:rsidP="00AA5923">
      <w:pPr>
        <w:spacing w:after="0"/>
        <w:jc w:val="both"/>
      </w:pPr>
    </w:p>
    <w:p w:rsidR="00AA5923" w:rsidRDefault="00AA5923" w:rsidP="00AA5923">
      <w:pPr>
        <w:spacing w:after="0"/>
        <w:jc w:val="both"/>
      </w:pPr>
      <w:r>
        <w:t xml:space="preserve">Objectifs : </w:t>
      </w:r>
    </w:p>
    <w:p w:rsidR="00AA5923" w:rsidRDefault="00AA5923" w:rsidP="000662A5">
      <w:pPr>
        <w:pStyle w:val="Paragraphedeliste"/>
        <w:numPr>
          <w:ilvl w:val="0"/>
          <w:numId w:val="152"/>
        </w:numPr>
        <w:spacing w:after="0"/>
        <w:jc w:val="both"/>
      </w:pPr>
      <w:r>
        <w:t>Promouvoir le dialogue et la consultation dans les domaines de la politique et de la sécurité</w:t>
      </w:r>
    </w:p>
    <w:p w:rsidR="00AA5923" w:rsidRDefault="00AA5923" w:rsidP="0008742F">
      <w:pPr>
        <w:pStyle w:val="Paragraphedeliste"/>
        <w:numPr>
          <w:ilvl w:val="0"/>
          <w:numId w:val="152"/>
        </w:numPr>
        <w:spacing w:after="0"/>
        <w:jc w:val="both"/>
      </w:pPr>
      <w:r>
        <w:t xml:space="preserve">Encourager des efforts pour la construction de mesures de confiance </w:t>
      </w:r>
      <w:r w:rsidR="0008742F" w:rsidRPr="0008742F">
        <w:t>et</w:t>
      </w:r>
      <w:r w:rsidR="0008742F">
        <w:t xml:space="preserve"> </w:t>
      </w:r>
      <w:r w:rsidR="0008742F" w:rsidRPr="0008742F">
        <w:t>la</w:t>
      </w:r>
      <w:r w:rsidR="0008742F">
        <w:t xml:space="preserve"> diplomati</w:t>
      </w:r>
      <w:r w:rsidR="0008742F" w:rsidRPr="0008742F">
        <w:t>e</w:t>
      </w:r>
      <w:r w:rsidR="0008742F">
        <w:t xml:space="preserve"> préventi</w:t>
      </w:r>
      <w:r w:rsidR="0008742F" w:rsidRPr="0008742F">
        <w:t>ve</w:t>
      </w:r>
      <w:r w:rsidR="0008742F">
        <w:t xml:space="preserve"> </w:t>
      </w:r>
      <w:r w:rsidR="0008742F" w:rsidRPr="0008742F">
        <w:t>dans</w:t>
      </w:r>
      <w:r w:rsidR="0008742F">
        <w:t xml:space="preserve"> </w:t>
      </w:r>
      <w:r w:rsidR="0008742F" w:rsidRPr="0008742F">
        <w:t>la</w:t>
      </w:r>
      <w:r w:rsidR="0008742F">
        <w:t xml:space="preserve"> </w:t>
      </w:r>
      <w:r w:rsidR="0008742F" w:rsidRPr="0008742F">
        <w:t>région</w:t>
      </w:r>
      <w:r w:rsidR="0008742F">
        <w:t xml:space="preserve"> Asie-</w:t>
      </w:r>
      <w:r w:rsidR="0008742F" w:rsidRPr="0008742F">
        <w:t>Pacifique.</w:t>
      </w:r>
    </w:p>
    <w:p w:rsidR="00AA5923" w:rsidRDefault="00AA5923" w:rsidP="00AA5923">
      <w:pPr>
        <w:spacing w:after="0"/>
        <w:jc w:val="both"/>
      </w:pPr>
    </w:p>
    <w:p w:rsidR="00AA5923" w:rsidRDefault="00AA5923" w:rsidP="0008742F">
      <w:pPr>
        <w:spacing w:after="0"/>
        <w:jc w:val="both"/>
      </w:pPr>
      <w:r>
        <w:t xml:space="preserve">Participants : </w:t>
      </w:r>
      <w:r w:rsidR="0008742F" w:rsidRPr="0008742F">
        <w:rPr>
          <w:i/>
        </w:rPr>
        <w:t>Australie, Bangladesh, Brunei Darussalam, Cambodge, Canada, Chine, Union européenne, Inde, Indonésie, Japon, Corée du Nord, Corée du Sud, Laos, Malaisie, Myanmar, Mongolie, Nouvelle Zélande, Pakistan, Papouasie Nouvelle Guinée, Philippines, Russie, Singapour, Sri Lanka, Thaïlande, Timor, Etats-Unis, Vietnam.</w:t>
      </w:r>
    </w:p>
    <w:p w:rsidR="00AA5923" w:rsidRDefault="00AA5923" w:rsidP="00AA5923">
      <w:pPr>
        <w:spacing w:after="0"/>
        <w:jc w:val="both"/>
      </w:pPr>
    </w:p>
    <w:p w:rsidR="00AA5923" w:rsidRPr="00802658" w:rsidRDefault="00AA5923" w:rsidP="00AA5923">
      <w:pPr>
        <w:spacing w:after="0"/>
        <w:jc w:val="both"/>
        <w:rPr>
          <w:i/>
          <w:iCs/>
        </w:rPr>
      </w:pPr>
      <w:r>
        <w:t xml:space="preserve">Les résultats de ce genre de sommet permet d’établir la transparence, d’échanger des informations. C’est dans ce genre de sommets que l’on </w:t>
      </w:r>
      <w:r w:rsidRPr="009111DC">
        <w:rPr>
          <w:b/>
          <w:color w:val="FF0000"/>
        </w:rPr>
        <w:t>établit des relations de confiance</w:t>
      </w:r>
      <w:r>
        <w:t>.  C’est un rôle que l’ASEAN joue à merveille, celui de rapprocher la Chine et les Etats-Unis.</w:t>
      </w:r>
      <w:r w:rsidR="009111DC">
        <w:t xml:space="preserve"> C’est un « </w:t>
      </w:r>
      <w:r w:rsidR="009111DC" w:rsidRPr="009111DC">
        <w:rPr>
          <w:b/>
        </w:rPr>
        <w:t>bridge</w:t>
      </w:r>
      <w:r w:rsidR="009111DC">
        <w:t xml:space="preserve"> country ».</w:t>
      </w:r>
      <w:r w:rsidR="0008742F">
        <w:t xml:space="preserve"> Mais qui quid si on voyait des détériorations entre la Chine et les USA ? Choisiraient-ils un camp ?</w:t>
      </w:r>
      <w:r w:rsidR="00802658">
        <w:rPr>
          <w:i/>
          <w:iCs/>
        </w:rPr>
        <w:t xml:space="preserve"> Au final le multilatéralisme ne se substitue pas aux dynamiques bilatérales, elles s’y superposent.</w:t>
      </w:r>
      <w:r w:rsidR="00846F09">
        <w:rPr>
          <w:i/>
          <w:iCs/>
        </w:rPr>
        <w:t xml:space="preserve"> Au </w:t>
      </w:r>
      <w:r w:rsidR="00846F09">
        <w:rPr>
          <w:i/>
          <w:iCs/>
        </w:rPr>
        <w:lastRenderedPageBreak/>
        <w:t>final, le « nouveau multilatéralisme » asiatique reste caractérisé par un attachement commun aux valeurs de souveraineté nationale et de non-ingérence.</w:t>
      </w:r>
    </w:p>
    <w:p w:rsidR="00AA5923" w:rsidRDefault="00AA5923" w:rsidP="00AA5923">
      <w:pPr>
        <w:pStyle w:val="Titre3"/>
      </w:pPr>
      <w:bookmarkStart w:id="733" w:name="_Toc355874115"/>
      <w:r>
        <w:t>Relations Chine-ASEAN</w:t>
      </w:r>
      <w:bookmarkEnd w:id="733"/>
    </w:p>
    <w:p w:rsidR="00AA5923" w:rsidRDefault="0015353F" w:rsidP="0015353F">
      <w:pPr>
        <w:pStyle w:val="Titre4"/>
      </w:pPr>
      <w:bookmarkStart w:id="734" w:name="_Toc355874116"/>
      <w:r>
        <w:t>Evolution</w:t>
      </w:r>
      <w:bookmarkEnd w:id="734"/>
    </w:p>
    <w:p w:rsidR="0015353F" w:rsidRPr="0015353F" w:rsidRDefault="0015353F" w:rsidP="0015353F"/>
    <w:p w:rsidR="00C834B5" w:rsidRDefault="00AA5923" w:rsidP="00802658">
      <w:pPr>
        <w:jc w:val="both"/>
        <w:rPr>
          <w:i/>
          <w:iCs/>
        </w:rPr>
      </w:pPr>
      <w:r>
        <w:t>A l’origine, ces relations sont très mauvaises. En effet, l’objectif de l’ASEAN est de combattre le communisme</w:t>
      </w:r>
      <w:r w:rsidR="003102EF">
        <w:t xml:space="preserve"> qui vient de Chine</w:t>
      </w:r>
      <w:r>
        <w:t>. L’influence de la Chine sera, pendant des années, nulle.</w:t>
      </w:r>
      <w:r w:rsidR="00802658" w:rsidRPr="00802658">
        <w:rPr>
          <w:i/>
          <w:iCs/>
        </w:rPr>
        <w:t xml:space="preserve"> </w:t>
      </w:r>
      <w:r w:rsidR="00802658">
        <w:rPr>
          <w:i/>
          <w:iCs/>
        </w:rPr>
        <w:t xml:space="preserve">L’opposition commune à l’expansionnisme vietnamien en Indochine, qui rapprocha la Chine et l’ASEAN. </w:t>
      </w:r>
      <w:r>
        <w:t xml:space="preserve">Lors de la </w:t>
      </w:r>
      <w:r w:rsidRPr="0015353F">
        <w:rPr>
          <w:b/>
        </w:rPr>
        <w:t>crise économique de 1997</w:t>
      </w:r>
      <w:r>
        <w:t xml:space="preserve">, ce sont les chinois qui vont aider les pays de l’ASEAN, ce que les pays de l’ASEAN </w:t>
      </w:r>
      <w:r w:rsidRPr="0015353F">
        <w:rPr>
          <w:b/>
        </w:rPr>
        <w:t>n’oublieront pas</w:t>
      </w:r>
      <w:r>
        <w:t>. C’est à partir de ce moment que l’influence chinoise va devenir de plus en plus importante</w:t>
      </w:r>
      <w:r w:rsidR="003102EF">
        <w:t xml:space="preserve"> (tentative de rétablir une sorte de Tribut)</w:t>
      </w:r>
      <w:r>
        <w:t>, alors que les USA de cette époque ne s’y intéressent plus particulièrement</w:t>
      </w:r>
      <w:r w:rsidR="0015353F">
        <w:t xml:space="preserve"> (9/11, Irak…)</w:t>
      </w:r>
      <w:r>
        <w:t>.</w:t>
      </w:r>
      <w:r w:rsidR="0015353F">
        <w:t xml:space="preserve"> Pendant 15 ans, les américains laissent les chinois libres vis-à-vis de l’Asean. </w:t>
      </w:r>
      <w:r>
        <w:t xml:space="preserve">Les relations entre la Chine et le Vietnam </w:t>
      </w:r>
      <w:r w:rsidR="009111DC">
        <w:t>sont cependant très mauvaises</w:t>
      </w:r>
      <w:r w:rsidR="0015353F">
        <w:t xml:space="preserve"> (incidents de bateaux…)</w:t>
      </w:r>
      <w:r w:rsidR="009111DC">
        <w:t xml:space="preserve">. </w:t>
      </w:r>
      <w:proofErr w:type="gramStart"/>
      <w:r w:rsidR="00C834B5">
        <w:rPr>
          <w:i/>
          <w:iCs/>
        </w:rPr>
        <w:t>Les</w:t>
      </w:r>
      <w:proofErr w:type="gramEnd"/>
      <w:r w:rsidR="00C834B5">
        <w:rPr>
          <w:i/>
          <w:iCs/>
        </w:rPr>
        <w:t xml:space="preserve"> power </w:t>
      </w:r>
      <w:proofErr w:type="spellStart"/>
      <w:r w:rsidR="00C834B5">
        <w:rPr>
          <w:i/>
          <w:iCs/>
        </w:rPr>
        <w:t>politics</w:t>
      </w:r>
      <w:proofErr w:type="spellEnd"/>
      <w:r w:rsidR="00802658">
        <w:rPr>
          <w:i/>
          <w:iCs/>
        </w:rPr>
        <w:t xml:space="preserve"> de </w:t>
      </w:r>
      <w:r w:rsidR="00C834B5">
        <w:rPr>
          <w:i/>
          <w:iCs/>
        </w:rPr>
        <w:t xml:space="preserve">la Chine ont fait renaitre une certaine </w:t>
      </w:r>
      <w:r w:rsidR="00C834B5" w:rsidRPr="00C834B5">
        <w:rPr>
          <w:b/>
          <w:bCs/>
          <w:i/>
          <w:iCs/>
        </w:rPr>
        <w:t>logique de bloc</w:t>
      </w:r>
      <w:r w:rsidR="00C834B5">
        <w:rPr>
          <w:i/>
          <w:iCs/>
        </w:rPr>
        <w:t>, avec le renforcement des capacités militaires nationales dans la toute la région.</w:t>
      </w:r>
    </w:p>
    <w:p w:rsidR="00C834B5" w:rsidRDefault="00C834B5" w:rsidP="00AA5923">
      <w:pPr>
        <w:spacing w:after="0"/>
        <w:jc w:val="both"/>
        <w:rPr>
          <w:i/>
          <w:iCs/>
        </w:rPr>
      </w:pPr>
      <w:r>
        <w:rPr>
          <w:i/>
          <w:iCs/>
        </w:rPr>
        <w:t>La « promotion douce » de la Chine la fait adopter une nouvelle posture :</w:t>
      </w:r>
    </w:p>
    <w:p w:rsidR="00C834B5" w:rsidRDefault="00C834B5" w:rsidP="00C834B5">
      <w:pPr>
        <w:pStyle w:val="Paragraphedeliste"/>
        <w:numPr>
          <w:ilvl w:val="1"/>
          <w:numId w:val="28"/>
        </w:numPr>
        <w:spacing w:after="0"/>
        <w:jc w:val="both"/>
        <w:rPr>
          <w:i/>
          <w:iCs/>
        </w:rPr>
      </w:pPr>
      <w:r>
        <w:rPr>
          <w:i/>
          <w:iCs/>
        </w:rPr>
        <w:t>Participer aux organisations régionales</w:t>
      </w:r>
    </w:p>
    <w:p w:rsidR="00C834B5" w:rsidRDefault="004B340D" w:rsidP="00C834B5">
      <w:pPr>
        <w:pStyle w:val="Paragraphedeliste"/>
        <w:numPr>
          <w:ilvl w:val="1"/>
          <w:numId w:val="28"/>
        </w:numPr>
        <w:spacing w:after="0"/>
        <w:jc w:val="both"/>
        <w:rPr>
          <w:i/>
          <w:iCs/>
        </w:rPr>
      </w:pPr>
      <w:r>
        <w:rPr>
          <w:i/>
          <w:iCs/>
        </w:rPr>
        <w:t>Etablir des partenariats stratégiques et renforcer les relations bilatérales</w:t>
      </w:r>
    </w:p>
    <w:p w:rsidR="004B340D" w:rsidRDefault="004B340D" w:rsidP="00C834B5">
      <w:pPr>
        <w:pStyle w:val="Paragraphedeliste"/>
        <w:numPr>
          <w:ilvl w:val="1"/>
          <w:numId w:val="28"/>
        </w:numPr>
        <w:spacing w:after="0"/>
        <w:jc w:val="both"/>
        <w:rPr>
          <w:i/>
          <w:iCs/>
        </w:rPr>
      </w:pPr>
      <w:r>
        <w:rPr>
          <w:i/>
          <w:iCs/>
        </w:rPr>
        <w:t>Développer des liens économiques régionaux</w:t>
      </w:r>
    </w:p>
    <w:p w:rsidR="004B340D" w:rsidRPr="00C834B5" w:rsidRDefault="004B340D" w:rsidP="00C834B5">
      <w:pPr>
        <w:pStyle w:val="Paragraphedeliste"/>
        <w:numPr>
          <w:ilvl w:val="1"/>
          <w:numId w:val="28"/>
        </w:numPr>
        <w:spacing w:after="0"/>
        <w:jc w:val="both"/>
        <w:rPr>
          <w:i/>
          <w:iCs/>
        </w:rPr>
      </w:pPr>
      <w:r>
        <w:rPr>
          <w:i/>
          <w:iCs/>
        </w:rPr>
        <w:t>Réduire la méfiance dans la sphère sécuritaire</w:t>
      </w:r>
    </w:p>
    <w:p w:rsidR="00AA5923" w:rsidRDefault="00AA5923" w:rsidP="00AA5923">
      <w:pPr>
        <w:pStyle w:val="Titre4"/>
      </w:pPr>
      <w:bookmarkStart w:id="735" w:name="_Toc355874117"/>
      <w:r>
        <w:t>Economie</w:t>
      </w:r>
      <w:bookmarkEnd w:id="735"/>
    </w:p>
    <w:p w:rsidR="00AA5923" w:rsidRDefault="00AA5923" w:rsidP="00AA5923">
      <w:pPr>
        <w:spacing w:after="0"/>
        <w:jc w:val="both"/>
      </w:pPr>
    </w:p>
    <w:p w:rsidR="003102EF" w:rsidRPr="00802658" w:rsidRDefault="00AA5923" w:rsidP="00AA5923">
      <w:pPr>
        <w:spacing w:after="0"/>
        <w:jc w:val="both"/>
        <w:rPr>
          <w:i/>
          <w:iCs/>
        </w:rPr>
      </w:pPr>
      <w:r>
        <w:t xml:space="preserve">En 2010, les échanges s’élèvent à </w:t>
      </w:r>
      <w:r w:rsidRPr="0015353F">
        <w:rPr>
          <w:b/>
        </w:rPr>
        <w:t>292.78 milliards de dollars</w:t>
      </w:r>
      <w:r>
        <w:t xml:space="preserve">. Il s’agit du partenaire commercial le plus important de l’ASEAN. </w:t>
      </w:r>
      <w:r w:rsidR="0015353F">
        <w:t>L’ASEAN ne choisit pas vraiment entre la Chine et les USA.</w:t>
      </w:r>
      <w:r w:rsidR="00802658">
        <w:t xml:space="preserve"> </w:t>
      </w:r>
      <w:r w:rsidR="00802658">
        <w:rPr>
          <w:i/>
          <w:iCs/>
        </w:rPr>
        <w:t>L’explosion du commerce est le résultat de la « diplomatie économique » (</w:t>
      </w:r>
      <w:proofErr w:type="spellStart"/>
      <w:r w:rsidR="00802658">
        <w:rPr>
          <w:i/>
          <w:iCs/>
        </w:rPr>
        <w:t>jingji</w:t>
      </w:r>
      <w:proofErr w:type="spellEnd"/>
      <w:r w:rsidR="00802658">
        <w:rPr>
          <w:i/>
          <w:iCs/>
        </w:rPr>
        <w:t xml:space="preserve"> </w:t>
      </w:r>
      <w:proofErr w:type="spellStart"/>
      <w:r w:rsidR="00802658">
        <w:rPr>
          <w:i/>
          <w:iCs/>
        </w:rPr>
        <w:t>waijiao</w:t>
      </w:r>
      <w:proofErr w:type="spellEnd"/>
      <w:r w:rsidR="00802658">
        <w:rPr>
          <w:i/>
          <w:iCs/>
        </w:rPr>
        <w:t>). L’image de la Chine s’est améliorée grâce au commerce.</w:t>
      </w:r>
    </w:p>
    <w:p w:rsidR="00AA5923" w:rsidRDefault="00AA5923" w:rsidP="00AA5923">
      <w:pPr>
        <w:pStyle w:val="Titre4"/>
      </w:pPr>
      <w:bookmarkStart w:id="736" w:name="_Toc355874118"/>
      <w:r>
        <w:t>Conflits territoriaux</w:t>
      </w:r>
      <w:bookmarkEnd w:id="736"/>
    </w:p>
    <w:p w:rsidR="0015353F" w:rsidRDefault="0015353F" w:rsidP="00AA5923">
      <w:pPr>
        <w:spacing w:after="0"/>
        <w:jc w:val="both"/>
      </w:pPr>
    </w:p>
    <w:p w:rsidR="00AA5923" w:rsidRDefault="003102EF" w:rsidP="00AA5923">
      <w:pPr>
        <w:spacing w:after="0"/>
        <w:jc w:val="both"/>
      </w:pPr>
      <w:r>
        <w:t>Il faut assurer les voies maritimes commerciales (comme Malacca)</w:t>
      </w:r>
      <w:r w:rsidR="009D1608">
        <w:t>. La Chine et les USA veulent s’arroger le plus d’influence possible mais on voit une sorte de résistance des Etats de l’Asean qui veulent garder leur souveraineté.</w:t>
      </w:r>
      <w:r>
        <w:t xml:space="preserve"> </w:t>
      </w:r>
      <w:r w:rsidR="0015353F">
        <w:t>Bien qu’il y ait beaucoup de conflits pour des îles, la Chine n’est pas vue comme une menace</w:t>
      </w:r>
      <w:r w:rsidR="009D1608">
        <w:t xml:space="preserve"> mais plutôt comme un défi</w:t>
      </w:r>
      <w:r w:rsidR="0015353F">
        <w:t xml:space="preserve">, elle vue comme un </w:t>
      </w:r>
      <w:proofErr w:type="spellStart"/>
      <w:r w:rsidR="0015353F" w:rsidRPr="003102EF">
        <w:rPr>
          <w:b/>
        </w:rPr>
        <w:t>Sticky</w:t>
      </w:r>
      <w:proofErr w:type="spellEnd"/>
      <w:r w:rsidR="0015353F" w:rsidRPr="003102EF">
        <w:rPr>
          <w:b/>
        </w:rPr>
        <w:t xml:space="preserve"> Power</w:t>
      </w:r>
      <w:r w:rsidR="0015353F">
        <w:t>, elle attire économiquement. Les USA servent plus pour la sécurité.</w:t>
      </w:r>
      <w:r w:rsidR="009D1608">
        <w:t xml:space="preserve"> </w:t>
      </w:r>
      <w:r w:rsidR="00AA5923">
        <w:t>Pour les pays de l’ASEAN, les Etats-Unis sont surtout intéressant au niveau sécuritaire alors que la Chine est p</w:t>
      </w:r>
      <w:r w:rsidR="009D1608">
        <w:t>lutôt un partenaire économique.</w:t>
      </w:r>
    </w:p>
    <w:p w:rsidR="004B340D" w:rsidRDefault="004B340D" w:rsidP="004B340D">
      <w:pPr>
        <w:pStyle w:val="Titre4"/>
      </w:pPr>
      <w:bookmarkStart w:id="737" w:name="_Toc355874119"/>
      <w:r>
        <w:t>Quatre éléments caractérisant les relations Chine-Asean actuelles</w:t>
      </w:r>
      <w:bookmarkEnd w:id="737"/>
    </w:p>
    <w:p w:rsidR="004B340D" w:rsidRDefault="004B340D" w:rsidP="004B340D">
      <w:pPr>
        <w:jc w:val="both"/>
      </w:pPr>
    </w:p>
    <w:p w:rsidR="004B340D" w:rsidRDefault="004B340D" w:rsidP="004B340D">
      <w:pPr>
        <w:pStyle w:val="Paragraphedeliste"/>
        <w:numPr>
          <w:ilvl w:val="1"/>
          <w:numId w:val="28"/>
        </w:numPr>
        <w:jc w:val="both"/>
        <w:rPr>
          <w:i/>
          <w:iCs/>
        </w:rPr>
      </w:pPr>
      <w:r>
        <w:rPr>
          <w:i/>
          <w:iCs/>
        </w:rPr>
        <w:t>Disparition des barrières idéologiques</w:t>
      </w:r>
    </w:p>
    <w:p w:rsidR="004B340D" w:rsidRDefault="004B340D" w:rsidP="004B340D">
      <w:pPr>
        <w:pStyle w:val="Paragraphedeliste"/>
        <w:numPr>
          <w:ilvl w:val="1"/>
          <w:numId w:val="28"/>
        </w:numPr>
        <w:jc w:val="both"/>
        <w:rPr>
          <w:i/>
          <w:iCs/>
        </w:rPr>
      </w:pPr>
      <w:r>
        <w:rPr>
          <w:i/>
          <w:iCs/>
        </w:rPr>
        <w:t>Interdépendance économique</w:t>
      </w:r>
    </w:p>
    <w:p w:rsidR="004B340D" w:rsidRDefault="004B340D" w:rsidP="004B340D">
      <w:pPr>
        <w:pStyle w:val="Paragraphedeliste"/>
        <w:numPr>
          <w:ilvl w:val="1"/>
          <w:numId w:val="28"/>
        </w:numPr>
        <w:jc w:val="both"/>
        <w:rPr>
          <w:i/>
          <w:iCs/>
        </w:rPr>
      </w:pPr>
      <w:r>
        <w:rPr>
          <w:i/>
          <w:iCs/>
        </w:rPr>
        <w:t>Questions de souveraineté en mer de Chine du sud</w:t>
      </w:r>
    </w:p>
    <w:p w:rsidR="004B340D" w:rsidRPr="004B340D" w:rsidRDefault="004B340D" w:rsidP="004B340D">
      <w:pPr>
        <w:pStyle w:val="Paragraphedeliste"/>
        <w:numPr>
          <w:ilvl w:val="1"/>
          <w:numId w:val="28"/>
        </w:numPr>
        <w:jc w:val="both"/>
        <w:rPr>
          <w:i/>
          <w:iCs/>
        </w:rPr>
      </w:pPr>
      <w:r>
        <w:rPr>
          <w:i/>
          <w:iCs/>
        </w:rPr>
        <w:lastRenderedPageBreak/>
        <w:t>Ascension graduelle du multilatéralisme comme mode d’interaction diplomatique à part entre Pékin et l’Asean</w:t>
      </w:r>
    </w:p>
    <w:p w:rsidR="00AA5923" w:rsidRDefault="00AA5923" w:rsidP="00AA5923">
      <w:pPr>
        <w:pStyle w:val="Titre4"/>
      </w:pPr>
      <w:bookmarkStart w:id="738" w:name="_Toc355874120"/>
      <w:r>
        <w:t>Relations bilatérales</w:t>
      </w:r>
      <w:bookmarkEnd w:id="738"/>
    </w:p>
    <w:p w:rsidR="00AA5923" w:rsidRDefault="00AA5923" w:rsidP="00AA5923">
      <w:pPr>
        <w:pStyle w:val="Titre5"/>
      </w:pPr>
      <w:bookmarkStart w:id="739" w:name="_Toc355874121"/>
      <w:r>
        <w:t>Singapour</w:t>
      </w:r>
      <w:bookmarkEnd w:id="739"/>
    </w:p>
    <w:p w:rsidR="00AA5923" w:rsidRDefault="00AA5923" w:rsidP="00AA5923">
      <w:pPr>
        <w:spacing w:after="0"/>
        <w:jc w:val="both"/>
      </w:pPr>
    </w:p>
    <w:p w:rsidR="004B340D" w:rsidRDefault="00AA5923" w:rsidP="00AA5923">
      <w:pPr>
        <w:spacing w:after="0"/>
        <w:jc w:val="both"/>
      </w:pPr>
      <w:r w:rsidRPr="00F23725">
        <w:rPr>
          <w:b/>
        </w:rPr>
        <w:t>Singapour est principalement un allié des Etats-Unis</w:t>
      </w:r>
      <w:r>
        <w:t xml:space="preserve">. Les chinois essaient d’y accroitre leur influence. Singapour est le neuvième partenaire commercial de la Chine. L’objectif de Singapour est de </w:t>
      </w:r>
      <w:r w:rsidRPr="00F23725">
        <w:rPr>
          <w:b/>
        </w:rPr>
        <w:t xml:space="preserve">modérer la Chine en l’incluant dans des </w:t>
      </w:r>
      <w:r w:rsidR="0015353F" w:rsidRPr="00F23725">
        <w:rPr>
          <w:b/>
        </w:rPr>
        <w:t>organisations internationales</w:t>
      </w:r>
      <w:r w:rsidR="0015353F">
        <w:t xml:space="preserve">. </w:t>
      </w:r>
      <w:r w:rsidR="00F23725">
        <w:t>La logique est que plus on inclura la Chine dans les institutions, moins elle sera une menace.</w:t>
      </w:r>
    </w:p>
    <w:p w:rsidR="004B340D" w:rsidRDefault="004B340D" w:rsidP="00AA5923">
      <w:pPr>
        <w:spacing w:after="0"/>
        <w:jc w:val="both"/>
      </w:pPr>
    </w:p>
    <w:p w:rsidR="00AA5923" w:rsidRDefault="00AA5923" w:rsidP="00AA5923">
      <w:pPr>
        <w:pStyle w:val="Titre5"/>
      </w:pPr>
      <w:bookmarkStart w:id="740" w:name="_Toc355874122"/>
      <w:r>
        <w:t>Malaisie</w:t>
      </w:r>
      <w:bookmarkEnd w:id="740"/>
    </w:p>
    <w:p w:rsidR="00AA5923" w:rsidRDefault="00AA5923" w:rsidP="00AA5923">
      <w:pPr>
        <w:spacing w:after="0"/>
        <w:jc w:val="both"/>
      </w:pPr>
    </w:p>
    <w:p w:rsidR="00AA5923" w:rsidRDefault="00AA5923" w:rsidP="00AA5923">
      <w:pPr>
        <w:spacing w:after="0"/>
        <w:jc w:val="both"/>
      </w:pPr>
      <w:r>
        <w:t>Les relations sont très bonnes, surtout que les relations avec les USA ne sont pas très bonnes</w:t>
      </w:r>
      <w:r w:rsidR="00345033">
        <w:t xml:space="preserve"> (il y a de la méfiance)</w:t>
      </w:r>
      <w:r>
        <w:t xml:space="preserve">. </w:t>
      </w:r>
      <w:r w:rsidR="00F23725">
        <w:t xml:space="preserve">Il y a quelques tensions à propos de la mer de Chine du sud. </w:t>
      </w:r>
      <w:r>
        <w:t xml:space="preserve">Il existe une diaspora chinoise très importante. La Malaisie est protégée par le </w:t>
      </w:r>
      <w:r>
        <w:rPr>
          <w:i/>
        </w:rPr>
        <w:t xml:space="preserve">Five Power Défense Agreement (Australie, UK, Singapour, </w:t>
      </w:r>
      <w:r w:rsidR="00F23725">
        <w:rPr>
          <w:i/>
        </w:rPr>
        <w:t>la Nouvelle-Zélande et Malaisie</w:t>
      </w:r>
      <w:r>
        <w:rPr>
          <w:i/>
        </w:rPr>
        <w:t>)</w:t>
      </w:r>
      <w:r w:rsidR="00F23725">
        <w:t xml:space="preserve">, ce qui la met du côté occidental </w:t>
      </w:r>
      <w:r w:rsidR="00F23725" w:rsidRPr="00F23725">
        <w:rPr>
          <w:i/>
        </w:rPr>
        <w:t>de facto</w:t>
      </w:r>
      <w:r w:rsidR="00F23725">
        <w:t>.</w:t>
      </w:r>
    </w:p>
    <w:p w:rsidR="00AA5923" w:rsidRPr="00CE7102" w:rsidRDefault="00AA5923" w:rsidP="00AA5923">
      <w:pPr>
        <w:pStyle w:val="Titre5"/>
      </w:pPr>
      <w:bookmarkStart w:id="741" w:name="_Toc355874123"/>
      <w:r>
        <w:t>Thaïlande</w:t>
      </w:r>
      <w:bookmarkEnd w:id="741"/>
    </w:p>
    <w:p w:rsidR="00AA5923" w:rsidRDefault="00AA5923" w:rsidP="00AA5923">
      <w:pPr>
        <w:spacing w:after="0"/>
        <w:jc w:val="both"/>
      </w:pPr>
    </w:p>
    <w:p w:rsidR="00AA5923" w:rsidRDefault="00AA5923" w:rsidP="00AA5923">
      <w:pPr>
        <w:spacing w:after="0"/>
        <w:jc w:val="both"/>
      </w:pPr>
      <w:r>
        <w:t xml:space="preserve">C’est allié officiel des Etats-Unis. Cependant, dans la pratique, on voit que la Thaïlande s’est </w:t>
      </w:r>
      <w:r w:rsidRPr="00F23725">
        <w:rPr>
          <w:b/>
        </w:rPr>
        <w:t>fortement rapprochée de la Chine</w:t>
      </w:r>
      <w:r w:rsidR="00F23725">
        <w:t xml:space="preserve"> même s’il y a des tensions avec le </w:t>
      </w:r>
      <w:proofErr w:type="spellStart"/>
      <w:r w:rsidR="00F23725">
        <w:t>Mekong</w:t>
      </w:r>
      <w:proofErr w:type="spellEnd"/>
      <w:r w:rsidR="00F23725">
        <w:t>.</w:t>
      </w:r>
      <w:r>
        <w:t xml:space="preserve"> L’influence chinoise est donc </w:t>
      </w:r>
      <w:r w:rsidR="00F23725">
        <w:t>devenue très importante</w:t>
      </w:r>
      <w:r w:rsidR="00345033">
        <w:t xml:space="preserve"> (instituts Confucius, tourisme, élites d’origines chinois et délocalisation vers la Thaïlande pour faire du « </w:t>
      </w:r>
      <w:r w:rsidR="00345033" w:rsidRPr="00345033">
        <w:rPr>
          <w:b/>
        </w:rPr>
        <w:t xml:space="preserve">Made in </w:t>
      </w:r>
      <w:proofErr w:type="spellStart"/>
      <w:r w:rsidR="00345033" w:rsidRPr="00345033">
        <w:rPr>
          <w:b/>
        </w:rPr>
        <w:t>Thailand</w:t>
      </w:r>
      <w:proofErr w:type="spellEnd"/>
      <w:r w:rsidR="00345033">
        <w:t> »)</w:t>
      </w:r>
      <w:r w:rsidR="00F23725">
        <w:t xml:space="preserve">. </w:t>
      </w:r>
      <w:r>
        <w:t>La Thaïlande est un pays très instable ce qui ne favorise pas une poli</w:t>
      </w:r>
      <w:r w:rsidR="0015353F">
        <w:t>tique international cohérente</w:t>
      </w:r>
      <w:r w:rsidR="00F23725">
        <w:t xml:space="preserve"> et une vraie alliance avec les USA</w:t>
      </w:r>
      <w:r w:rsidR="0015353F">
        <w:t xml:space="preserve">. </w:t>
      </w:r>
      <w:r w:rsidR="00345033">
        <w:t>L’économie, le soft power chinois et l’opinion publique font que la Thaïlande est proche de la Chine.</w:t>
      </w:r>
    </w:p>
    <w:p w:rsidR="00AA5923" w:rsidRDefault="00AA5923" w:rsidP="00AA5923">
      <w:pPr>
        <w:pStyle w:val="Titre5"/>
      </w:pPr>
      <w:bookmarkStart w:id="742" w:name="_Toc355874124"/>
      <w:r>
        <w:t>Philippines</w:t>
      </w:r>
      <w:bookmarkEnd w:id="742"/>
    </w:p>
    <w:p w:rsidR="00AA5923" w:rsidRDefault="00AA5923" w:rsidP="00AA5923">
      <w:pPr>
        <w:spacing w:after="0"/>
        <w:jc w:val="both"/>
      </w:pPr>
    </w:p>
    <w:p w:rsidR="00AA5923" w:rsidRDefault="00AA5923" w:rsidP="00AA5923">
      <w:pPr>
        <w:spacing w:after="0"/>
        <w:jc w:val="both"/>
      </w:pPr>
      <w:r>
        <w:t xml:space="preserve">Les relations ne sont pas bonnes. Cependant, la Chine est malgré tout </w:t>
      </w:r>
      <w:r w:rsidR="008A0DFA">
        <w:t>le troisième</w:t>
      </w:r>
      <w:r>
        <w:t xml:space="preserve"> partenaire économique important</w:t>
      </w:r>
      <w:r w:rsidR="00345033">
        <w:t xml:space="preserve"> (30 milliard en 2011)</w:t>
      </w:r>
      <w:r>
        <w:t>. Les tensions concernant la mer de Chine</w:t>
      </w:r>
      <w:r w:rsidR="0015353F">
        <w:t xml:space="preserve"> du sud sont très importantes. </w:t>
      </w:r>
    </w:p>
    <w:p w:rsidR="00AA5923" w:rsidRDefault="00AA5923" w:rsidP="00AA5923">
      <w:pPr>
        <w:pStyle w:val="Titre5"/>
      </w:pPr>
      <w:bookmarkStart w:id="743" w:name="_Toc355874125"/>
      <w:r>
        <w:t>Vietnam</w:t>
      </w:r>
      <w:bookmarkEnd w:id="743"/>
    </w:p>
    <w:p w:rsidR="00AA5923" w:rsidRDefault="00AA5923" w:rsidP="00AA5923">
      <w:pPr>
        <w:spacing w:after="0"/>
        <w:jc w:val="both"/>
      </w:pPr>
    </w:p>
    <w:p w:rsidR="008A0DFA" w:rsidRDefault="008A0DFA" w:rsidP="00AA5923">
      <w:pPr>
        <w:spacing w:after="0"/>
        <w:jc w:val="both"/>
      </w:pPr>
      <w:r>
        <w:t xml:space="preserve">Les vietnamiens modernisent leur armée et pratiquent la politique des « trois non » : </w:t>
      </w:r>
      <w:r w:rsidRPr="008A0DFA">
        <w:rPr>
          <w:b/>
        </w:rPr>
        <w:t>Pas d’alliance</w:t>
      </w:r>
      <w:r w:rsidRPr="008A0DFA">
        <w:t xml:space="preserve">, </w:t>
      </w:r>
      <w:r w:rsidRPr="008A0DFA">
        <w:rPr>
          <w:b/>
        </w:rPr>
        <w:t>pas de bases étrangères</w:t>
      </w:r>
      <w:r w:rsidRPr="008A0DFA">
        <w:t xml:space="preserve"> et </w:t>
      </w:r>
      <w:r w:rsidRPr="008A0DFA">
        <w:rPr>
          <w:b/>
        </w:rPr>
        <w:t>pas de relation avec un autre pays visant un troisième</w:t>
      </w:r>
      <w:r>
        <w:t>. Mais c'</w:t>
      </w:r>
      <w:r w:rsidR="00AA5923">
        <w:t>est un partenaire commercial très important</w:t>
      </w:r>
      <w:r>
        <w:t xml:space="preserve"> (40 milliards)</w:t>
      </w:r>
      <w:r w:rsidR="00AA5923">
        <w:t>. Cependant, les Vietnamiens ne veulent pas dépendre de la Chine</w:t>
      </w:r>
      <w:r>
        <w:t>, qui est l’ennemi historique</w:t>
      </w:r>
      <w:r w:rsidR="00AA5923">
        <w:t>.</w:t>
      </w:r>
      <w:r w:rsidR="00F23725">
        <w:t xml:space="preserve"> </w:t>
      </w:r>
    </w:p>
    <w:p w:rsidR="00AA5923" w:rsidRDefault="00F23725" w:rsidP="00AA5923">
      <w:pPr>
        <w:spacing w:after="0"/>
        <w:jc w:val="both"/>
      </w:pPr>
      <w:r>
        <w:t xml:space="preserve">Il y a des tensions historiques avec l’occupation des îles </w:t>
      </w:r>
      <w:proofErr w:type="spellStart"/>
      <w:r>
        <w:t>Paracelles</w:t>
      </w:r>
      <w:proofErr w:type="spellEnd"/>
      <w:r>
        <w:t xml:space="preserve"> par les chinois.</w:t>
      </w:r>
      <w:r w:rsidR="00AA5923">
        <w:t xml:space="preserve"> </w:t>
      </w:r>
      <w:r w:rsidR="00AA5923" w:rsidRPr="00F23725">
        <w:rPr>
          <w:b/>
        </w:rPr>
        <w:t>Le Vietnam accueille des navires militaires indiens et américains</w:t>
      </w:r>
      <w:r w:rsidR="00AA5923">
        <w:t xml:space="preserve">. Géographiquement, il serait intéressant pour les américains d’avoir une base militaire au Vietnam car cela se trouve </w:t>
      </w:r>
      <w:r w:rsidRPr="00F23725">
        <w:rPr>
          <w:b/>
          <w:color w:val="FF0000"/>
        </w:rPr>
        <w:t>en</w:t>
      </w:r>
      <w:r w:rsidR="00AA5923" w:rsidRPr="00F23725">
        <w:rPr>
          <w:b/>
          <w:color w:val="FF0000"/>
        </w:rPr>
        <w:t xml:space="preserve"> face de l’île du Hainan</w:t>
      </w:r>
      <w:r w:rsidR="00AA5923">
        <w:t xml:space="preserve">. </w:t>
      </w:r>
      <w:r>
        <w:t>Le Vietnam se rapproche du Japon, de l’Inde, de l’Australie et des USA.</w:t>
      </w:r>
      <w:r w:rsidR="008A0DFA">
        <w:t xml:space="preserve"> Le Vietnam va ouvrir la </w:t>
      </w:r>
      <w:r w:rsidR="008A0DFA" w:rsidRPr="008A0DFA">
        <w:t xml:space="preserve">Base de Cam Ranh </w:t>
      </w:r>
      <w:proofErr w:type="spellStart"/>
      <w:r w:rsidR="008A0DFA" w:rsidRPr="008A0DFA">
        <w:t>Bay</w:t>
      </w:r>
      <w:proofErr w:type="spellEnd"/>
      <w:r w:rsidR="008A0DFA" w:rsidRPr="008A0DFA">
        <w:t xml:space="preserve"> à différentes marines pour réparations et approvisionnements</w:t>
      </w:r>
      <w:r w:rsidR="008A0DFA">
        <w:t>.</w:t>
      </w:r>
    </w:p>
    <w:p w:rsidR="00AA5923" w:rsidRDefault="00AA5923" w:rsidP="00AA5923">
      <w:pPr>
        <w:pStyle w:val="Titre5"/>
      </w:pPr>
      <w:bookmarkStart w:id="744" w:name="_Toc355874126"/>
      <w:r>
        <w:lastRenderedPageBreak/>
        <w:t>Cambodge</w:t>
      </w:r>
      <w:bookmarkEnd w:id="744"/>
    </w:p>
    <w:p w:rsidR="00AA5923" w:rsidRDefault="00AA5923" w:rsidP="00AA5923">
      <w:pPr>
        <w:spacing w:after="0"/>
        <w:jc w:val="both"/>
      </w:pPr>
    </w:p>
    <w:p w:rsidR="00AA5923" w:rsidRDefault="00AA5923" w:rsidP="00AA5923">
      <w:pPr>
        <w:spacing w:after="0"/>
        <w:jc w:val="both"/>
      </w:pPr>
      <w:r>
        <w:t>C’est un all</w:t>
      </w:r>
      <w:r w:rsidR="0015353F">
        <w:t>ié très important de la Chine</w:t>
      </w:r>
      <w:r w:rsidR="00F23725">
        <w:t>, il y a une mainmise économique et dans le champ des matières premières. L</w:t>
      </w:r>
      <w:r w:rsidR="008A0DFA">
        <w:t>es USA n’y ont aucune influence :</w:t>
      </w:r>
    </w:p>
    <w:p w:rsidR="008A0DFA" w:rsidRDefault="008A0DFA" w:rsidP="008A0DFA">
      <w:pPr>
        <w:pStyle w:val="Paragraphedeliste"/>
        <w:numPr>
          <w:ilvl w:val="1"/>
          <w:numId w:val="28"/>
        </w:numPr>
        <w:spacing w:after="0"/>
        <w:jc w:val="both"/>
      </w:pPr>
      <w:r w:rsidRPr="008A0DFA">
        <w:t xml:space="preserve">accord militaire </w:t>
      </w:r>
      <w:r>
        <w:t xml:space="preserve">chinois </w:t>
      </w:r>
      <w:r w:rsidRPr="008A0DFA">
        <w:t>en novembre 2003 avec le Cambodge pour fournir entraînements et équipeme</w:t>
      </w:r>
      <w:r>
        <w:t>nts aux forces cambodgiennes.</w:t>
      </w:r>
    </w:p>
    <w:p w:rsidR="008A0DFA" w:rsidRDefault="008A0DFA" w:rsidP="008A0DFA">
      <w:pPr>
        <w:pStyle w:val="Paragraphedeliste"/>
        <w:numPr>
          <w:ilvl w:val="1"/>
          <w:numId w:val="28"/>
        </w:numPr>
        <w:spacing w:after="0"/>
        <w:jc w:val="both"/>
      </w:pPr>
      <w:r w:rsidRPr="008A0DFA">
        <w:t>une diaspora im</w:t>
      </w:r>
      <w:r>
        <w:t>portante (près d’un million)</w:t>
      </w:r>
    </w:p>
    <w:p w:rsidR="008A0DFA" w:rsidRDefault="008A0DFA" w:rsidP="008A0DFA">
      <w:pPr>
        <w:pStyle w:val="Paragraphedeliste"/>
        <w:numPr>
          <w:ilvl w:val="1"/>
          <w:numId w:val="28"/>
        </w:numPr>
        <w:spacing w:after="0"/>
        <w:jc w:val="both"/>
      </w:pPr>
      <w:r>
        <w:t>aide directe chinoise est esti</w:t>
      </w:r>
      <w:r w:rsidRPr="008A0DFA">
        <w:t>mée à 200 millions de dollars par an et Pékin est le prem</w:t>
      </w:r>
      <w:r>
        <w:t>ier investi</w:t>
      </w:r>
      <w:r w:rsidR="004B340D">
        <w:t>sseur dans le pays.</w:t>
      </w:r>
      <w:r w:rsidRPr="008A0DFA">
        <w:t xml:space="preserve"> </w:t>
      </w:r>
    </w:p>
    <w:p w:rsidR="008A0DFA" w:rsidRDefault="008A0DFA" w:rsidP="008A0DFA">
      <w:pPr>
        <w:pStyle w:val="Paragraphedeliste"/>
        <w:numPr>
          <w:ilvl w:val="1"/>
          <w:numId w:val="28"/>
        </w:numPr>
        <w:spacing w:after="0"/>
        <w:jc w:val="both"/>
      </w:pPr>
      <w:r w:rsidRPr="008A0DFA">
        <w:t>construit égale</w:t>
      </w:r>
      <w:r>
        <w:t>ment routes et chemins de fer en contreparti</w:t>
      </w:r>
      <w:r w:rsidRPr="008A0DFA">
        <w:t>e elle exploite des concessions minières et les groupes pétrol</w:t>
      </w:r>
      <w:r>
        <w:t>iers ont accès aux champs off</w:t>
      </w:r>
      <w:r w:rsidRPr="008A0DFA">
        <w:t>shore dans le golfe de Sihanoukville.</w:t>
      </w:r>
    </w:p>
    <w:p w:rsidR="008A0DFA" w:rsidRDefault="008A0DFA" w:rsidP="008A0DFA">
      <w:pPr>
        <w:pStyle w:val="Paragraphedeliste"/>
        <w:numPr>
          <w:ilvl w:val="1"/>
          <w:numId w:val="28"/>
        </w:numPr>
        <w:spacing w:after="0"/>
        <w:jc w:val="both"/>
      </w:pPr>
      <w:r>
        <w:t xml:space="preserve">Parti </w:t>
      </w:r>
      <w:r w:rsidRPr="008A0DFA">
        <w:t>du peupl</w:t>
      </w:r>
      <w:r>
        <w:t xml:space="preserve">e cambodgien et PCC : proches </w:t>
      </w:r>
    </w:p>
    <w:p w:rsidR="008A0DFA" w:rsidRDefault="008A0DFA" w:rsidP="008A0DFA">
      <w:pPr>
        <w:pStyle w:val="Paragraphedeliste"/>
        <w:numPr>
          <w:ilvl w:val="1"/>
          <w:numId w:val="28"/>
        </w:numPr>
        <w:spacing w:after="0"/>
        <w:jc w:val="both"/>
      </w:pPr>
      <w:r>
        <w:t>Coopération économique</w:t>
      </w:r>
    </w:p>
    <w:p w:rsidR="008A0DFA" w:rsidRDefault="008A0DFA" w:rsidP="008A0DFA">
      <w:pPr>
        <w:pStyle w:val="Paragraphedeliste"/>
        <w:numPr>
          <w:ilvl w:val="1"/>
          <w:numId w:val="28"/>
        </w:numPr>
        <w:spacing w:after="0"/>
        <w:jc w:val="both"/>
      </w:pPr>
      <w:r w:rsidRPr="008A0DFA">
        <w:t>Cambodge 10 M en aide ces dernières années</w:t>
      </w:r>
    </w:p>
    <w:p w:rsidR="00AA5923" w:rsidRDefault="00AA5923" w:rsidP="00AA5923">
      <w:pPr>
        <w:pStyle w:val="Titre5"/>
      </w:pPr>
      <w:bookmarkStart w:id="745" w:name="_Toc355874127"/>
      <w:r>
        <w:t>Laos</w:t>
      </w:r>
      <w:bookmarkEnd w:id="745"/>
    </w:p>
    <w:p w:rsidR="00AA5923" w:rsidRDefault="00AA5923" w:rsidP="00AA5923">
      <w:pPr>
        <w:spacing w:after="0"/>
        <w:jc w:val="both"/>
      </w:pPr>
    </w:p>
    <w:p w:rsidR="00AA5923" w:rsidRDefault="00F23725" w:rsidP="00AA5923">
      <w:pPr>
        <w:spacing w:after="0"/>
        <w:jc w:val="both"/>
      </w:pPr>
      <w:r>
        <w:t>C’est un allié très important de la Chine, il y a une mainmise économique et dans le champ des matières premières. Les USA n’y ont aucune influenc</w:t>
      </w:r>
      <w:r w:rsidR="008A0DFA">
        <w:t>e.</w:t>
      </w:r>
    </w:p>
    <w:p w:rsidR="00AA5923" w:rsidRDefault="00AA5923" w:rsidP="00AA5923">
      <w:pPr>
        <w:pStyle w:val="Titre3"/>
      </w:pPr>
      <w:bookmarkStart w:id="746" w:name="_Toc355874128"/>
      <w:r>
        <w:t>Chine-ASEAN-Etats-Unis</w:t>
      </w:r>
      <w:bookmarkEnd w:id="746"/>
    </w:p>
    <w:p w:rsidR="00AA5923" w:rsidRDefault="00315FA9" w:rsidP="00315FA9">
      <w:pPr>
        <w:pStyle w:val="Titre4"/>
      </w:pPr>
      <w:bookmarkStart w:id="747" w:name="_Toc355874129"/>
      <w:r>
        <w:t>Retour des USA</w:t>
      </w:r>
      <w:bookmarkEnd w:id="747"/>
    </w:p>
    <w:p w:rsidR="00315FA9" w:rsidRPr="00315FA9" w:rsidRDefault="00315FA9" w:rsidP="00315FA9"/>
    <w:p w:rsidR="004E362D" w:rsidRDefault="004E362D" w:rsidP="00AA5923">
      <w:pPr>
        <w:spacing w:after="0"/>
        <w:jc w:val="both"/>
      </w:pPr>
      <w:r>
        <w:t>Face à l’arme économique des chinois, les USA ont fait basculer l’équilibre régional en seulement 4 mois. La Chine a fait beaucoup d’erreurs (les chinois ont du mal à gérer leur environnement). La Chine n’agit pas encore comme une puissance régionale responsable.</w:t>
      </w:r>
    </w:p>
    <w:p w:rsidR="004E362D" w:rsidRDefault="004E362D" w:rsidP="00AA5923">
      <w:pPr>
        <w:spacing w:after="0"/>
        <w:jc w:val="both"/>
      </w:pPr>
    </w:p>
    <w:p w:rsidR="00AA5923" w:rsidRDefault="00AA5923" w:rsidP="00675624">
      <w:pPr>
        <w:spacing w:after="0"/>
        <w:jc w:val="both"/>
      </w:pPr>
      <w:r>
        <w:t xml:space="preserve">Aux Etats-Unis, on assiste à un basculement des grandes questions internationales vers l’Asie-Pacifique. Les Etats-Unis </w:t>
      </w:r>
      <w:r w:rsidRPr="004E362D">
        <w:rPr>
          <w:b/>
          <w:color w:val="FF0000"/>
        </w:rPr>
        <w:t>réinvestissent alors la région à TOUS les niveaux</w:t>
      </w:r>
      <w:r>
        <w:t>. L’Asie-pacifique regroupe la plupart des puissances émergentes, puissances nucléaires et regroupe un tiers de la population</w:t>
      </w:r>
      <w:r w:rsidR="008A0DFA">
        <w:t xml:space="preserve"> mondiale</w:t>
      </w:r>
      <w:r>
        <w:t xml:space="preserve">. La dynamique présente dépasse la lutte binaire entre les Etats-Unis et la Chine. </w:t>
      </w:r>
      <w:r w:rsidR="00315FA9">
        <w:t>Il y a beaucoup d’enjeux sécuritaires (terrorisme, piraterie</w:t>
      </w:r>
      <w:r w:rsidR="00675624">
        <w:t>, prolifération, litiges frontaliers</w:t>
      </w:r>
      <w:r w:rsidR="00315FA9">
        <w:t>…) et des conflits potentiels (Corée, Taiwan, Mer de Chine du sud</w:t>
      </w:r>
      <w:r w:rsidR="00675624">
        <w:t>, effondrement du régime pakistanais</w:t>
      </w:r>
      <w:r w:rsidR="00315FA9">
        <w:t>…).</w:t>
      </w:r>
      <w:r w:rsidR="00675624">
        <w:t xml:space="preserve"> La dynamique dépasse les relations binaires entre la Chine et les USA.</w:t>
      </w:r>
    </w:p>
    <w:p w:rsidR="00AA5923" w:rsidRDefault="00AA5923" w:rsidP="00AA5923">
      <w:pPr>
        <w:pStyle w:val="Titre4"/>
      </w:pPr>
      <w:bookmarkStart w:id="748" w:name="_Toc355874130"/>
      <w:r>
        <w:t>Economie</w:t>
      </w:r>
      <w:bookmarkEnd w:id="748"/>
    </w:p>
    <w:p w:rsidR="00AA5923" w:rsidRDefault="00AA5923" w:rsidP="00AA5923">
      <w:pPr>
        <w:spacing w:after="0"/>
        <w:jc w:val="both"/>
      </w:pPr>
    </w:p>
    <w:p w:rsidR="00315FA9" w:rsidRDefault="00AA5923" w:rsidP="000662A5">
      <w:pPr>
        <w:pStyle w:val="Paragraphedeliste"/>
        <w:numPr>
          <w:ilvl w:val="0"/>
          <w:numId w:val="148"/>
        </w:numPr>
        <w:spacing w:after="0"/>
        <w:jc w:val="both"/>
      </w:pPr>
      <w:r>
        <w:t>Asie-Pacifique : trois FTA : Singapour, Corée du Sud et Australie</w:t>
      </w:r>
    </w:p>
    <w:p w:rsidR="00315FA9" w:rsidRDefault="00AA5923" w:rsidP="000662A5">
      <w:pPr>
        <w:pStyle w:val="Paragraphedeliste"/>
        <w:numPr>
          <w:ilvl w:val="0"/>
          <w:numId w:val="148"/>
        </w:numPr>
        <w:spacing w:after="0"/>
        <w:jc w:val="both"/>
      </w:pPr>
      <w:r>
        <w:t xml:space="preserve">Initiative du </w:t>
      </w:r>
      <w:proofErr w:type="spellStart"/>
      <w:r>
        <w:t>Trans</w:t>
      </w:r>
      <w:proofErr w:type="spellEnd"/>
      <w:r>
        <w:t xml:space="preserve">-Pacific </w:t>
      </w:r>
      <w:proofErr w:type="spellStart"/>
      <w:r>
        <w:t>Partnership</w:t>
      </w:r>
      <w:proofErr w:type="spellEnd"/>
      <w:r>
        <w:t> : Zone de libre-échange entre les USA et neuf autres pays de l’APEC (</w:t>
      </w:r>
      <w:r w:rsidRPr="00315FA9">
        <w:rPr>
          <w:b/>
        </w:rPr>
        <w:t>pas de Chine</w:t>
      </w:r>
      <w:r>
        <w:t>).</w:t>
      </w:r>
    </w:p>
    <w:p w:rsidR="00AA5923" w:rsidRDefault="00AA5923" w:rsidP="000662A5">
      <w:pPr>
        <w:pStyle w:val="Paragraphedeliste"/>
        <w:numPr>
          <w:ilvl w:val="0"/>
          <w:numId w:val="148"/>
        </w:numPr>
        <w:spacing w:after="0"/>
        <w:jc w:val="both"/>
      </w:pPr>
      <w:r>
        <w:t>Les pays de l’ASEAN sont également un partenaire commercial important. En 2010, il s’agit du 5eme</w:t>
      </w:r>
      <w:r w:rsidR="00315FA9">
        <w:t xml:space="preserve"> partenaire économique des USA (178 milliard d’échanges, c’est donc moins que ce que l’ASEAN entretient avec la Chine).</w:t>
      </w:r>
    </w:p>
    <w:p w:rsidR="00AA5923" w:rsidRDefault="00AA5923" w:rsidP="00AA5923">
      <w:pPr>
        <w:pStyle w:val="Titre4"/>
      </w:pPr>
      <w:bookmarkStart w:id="749" w:name="_Toc355874131"/>
      <w:r>
        <w:lastRenderedPageBreak/>
        <w:t>2011 : Année du retour sécuritaire</w:t>
      </w:r>
      <w:bookmarkEnd w:id="749"/>
    </w:p>
    <w:p w:rsidR="00AA5923" w:rsidRDefault="00AA5923" w:rsidP="00AA5923">
      <w:pPr>
        <w:spacing w:after="0"/>
        <w:jc w:val="both"/>
      </w:pPr>
    </w:p>
    <w:p w:rsidR="00AA5923" w:rsidRDefault="00675624" w:rsidP="00AA5923">
      <w:pPr>
        <w:spacing w:after="0"/>
        <w:jc w:val="both"/>
      </w:pPr>
      <w:r>
        <w:t>Les USA</w:t>
      </w:r>
      <w:r w:rsidR="00315FA9">
        <w:t xml:space="preserve"> vont faire un retour inattendu en Asie. </w:t>
      </w:r>
      <w:r w:rsidR="00315FA9" w:rsidRPr="00675624">
        <w:rPr>
          <w:b/>
        </w:rPr>
        <w:t>Les chinois n’ont rien vu venir</w:t>
      </w:r>
      <w:r w:rsidR="00315FA9">
        <w:t xml:space="preserve">. On peut dire que les </w:t>
      </w:r>
      <w:r w:rsidR="00315FA9" w:rsidRPr="00315FA9">
        <w:rPr>
          <w:b/>
          <w:color w:val="FF0000"/>
        </w:rPr>
        <w:t>USA ont appris du jeu de go</w:t>
      </w:r>
      <w:r w:rsidR="00315FA9">
        <w:t xml:space="preserve">. </w:t>
      </w:r>
      <w:r w:rsidR="00AA5923">
        <w:t xml:space="preserve">En novembre 2011, </w:t>
      </w:r>
      <w:proofErr w:type="spellStart"/>
      <w:r w:rsidR="00AA5923">
        <w:t>H.Clinton</w:t>
      </w:r>
      <w:proofErr w:type="spellEnd"/>
      <w:r w:rsidR="00AA5923">
        <w:t xml:space="preserve"> publie un article dans une revue politique américaine. Elle parle du </w:t>
      </w:r>
      <w:proofErr w:type="spellStart"/>
      <w:r w:rsidR="00AA5923">
        <w:rPr>
          <w:i/>
        </w:rPr>
        <w:t>America’s</w:t>
      </w:r>
      <w:proofErr w:type="spellEnd"/>
      <w:r w:rsidR="00AA5923">
        <w:rPr>
          <w:i/>
        </w:rPr>
        <w:t xml:space="preserve"> Pacific Century</w:t>
      </w:r>
      <w:r w:rsidR="00AA5923">
        <w:t>. On y annonce les six priorités américaines :</w:t>
      </w:r>
    </w:p>
    <w:p w:rsidR="00AA5923" w:rsidRDefault="00AA5923" w:rsidP="000662A5">
      <w:pPr>
        <w:pStyle w:val="Paragraphedeliste"/>
        <w:numPr>
          <w:ilvl w:val="0"/>
          <w:numId w:val="153"/>
        </w:numPr>
        <w:spacing w:after="0"/>
        <w:jc w:val="both"/>
      </w:pPr>
      <w:r>
        <w:t>Renforcer les alliances bilatérales</w:t>
      </w:r>
    </w:p>
    <w:p w:rsidR="00AA5923" w:rsidRDefault="00AA5923" w:rsidP="000662A5">
      <w:pPr>
        <w:pStyle w:val="Paragraphedeliste"/>
        <w:numPr>
          <w:ilvl w:val="0"/>
          <w:numId w:val="153"/>
        </w:numPr>
        <w:spacing w:after="0"/>
        <w:jc w:val="both"/>
      </w:pPr>
      <w:r>
        <w:t>Approfondir les relations avec les puissances émergentes dont la Chine</w:t>
      </w:r>
    </w:p>
    <w:p w:rsidR="00AA5923" w:rsidRDefault="00AA5923" w:rsidP="000662A5">
      <w:pPr>
        <w:pStyle w:val="Paragraphedeliste"/>
        <w:numPr>
          <w:ilvl w:val="0"/>
          <w:numId w:val="153"/>
        </w:numPr>
        <w:spacing w:after="0"/>
        <w:jc w:val="both"/>
      </w:pPr>
      <w:r>
        <w:t xml:space="preserve">Réengager les institutions régionales multilatérales </w:t>
      </w:r>
    </w:p>
    <w:p w:rsidR="00AA5923" w:rsidRDefault="00AA5923" w:rsidP="000662A5">
      <w:pPr>
        <w:pStyle w:val="Paragraphedeliste"/>
        <w:numPr>
          <w:ilvl w:val="0"/>
          <w:numId w:val="153"/>
        </w:numPr>
        <w:spacing w:after="0"/>
        <w:jc w:val="both"/>
      </w:pPr>
      <w:r>
        <w:t>Etendre le commerce et les investissements</w:t>
      </w:r>
    </w:p>
    <w:p w:rsidR="00AA5923" w:rsidRDefault="00AA5923" w:rsidP="000662A5">
      <w:pPr>
        <w:pStyle w:val="Paragraphedeliste"/>
        <w:numPr>
          <w:ilvl w:val="0"/>
          <w:numId w:val="153"/>
        </w:numPr>
        <w:spacing w:after="0"/>
        <w:jc w:val="both"/>
      </w:pPr>
      <w:r>
        <w:t>Forger une présence militaire large</w:t>
      </w:r>
    </w:p>
    <w:p w:rsidR="00AA5923" w:rsidRPr="004723CA" w:rsidRDefault="00AA5923" w:rsidP="000662A5">
      <w:pPr>
        <w:pStyle w:val="Paragraphedeliste"/>
        <w:numPr>
          <w:ilvl w:val="0"/>
          <w:numId w:val="153"/>
        </w:numPr>
        <w:spacing w:after="0"/>
        <w:jc w:val="both"/>
      </w:pPr>
      <w:r>
        <w:t>Avancer la démocratie et les droits de l’homme</w:t>
      </w:r>
    </w:p>
    <w:p w:rsidR="00AA5923" w:rsidRDefault="00AA5923" w:rsidP="00AA5923">
      <w:pPr>
        <w:spacing w:after="0"/>
        <w:jc w:val="both"/>
      </w:pPr>
    </w:p>
    <w:p w:rsidR="00AA5923" w:rsidRDefault="00AA5923" w:rsidP="00AA5923">
      <w:pPr>
        <w:spacing w:after="0"/>
        <w:jc w:val="both"/>
      </w:pPr>
      <w:r w:rsidRPr="00315FA9">
        <w:rPr>
          <w:b/>
        </w:rPr>
        <w:t>Tous ces points ont été mis en place dans les quatre mois qui suivirent</w:t>
      </w:r>
      <w:r>
        <w:t xml:space="preserve">. Un document important va être publié en janvier 2012 </w:t>
      </w:r>
      <w:proofErr w:type="spellStart"/>
      <w:r>
        <w:rPr>
          <w:i/>
        </w:rPr>
        <w:t>Sustaining</w:t>
      </w:r>
      <w:proofErr w:type="spellEnd"/>
      <w:r>
        <w:rPr>
          <w:i/>
        </w:rPr>
        <w:t xml:space="preserve"> US Global Leadership : </w:t>
      </w:r>
      <w:proofErr w:type="spellStart"/>
      <w:r>
        <w:rPr>
          <w:i/>
        </w:rPr>
        <w:t>Priorities</w:t>
      </w:r>
      <w:proofErr w:type="spellEnd"/>
      <w:r>
        <w:rPr>
          <w:i/>
        </w:rPr>
        <w:t xml:space="preserve"> for 21st </w:t>
      </w:r>
      <w:proofErr w:type="spellStart"/>
      <w:r>
        <w:rPr>
          <w:i/>
        </w:rPr>
        <w:t>century</w:t>
      </w:r>
      <w:proofErr w:type="spellEnd"/>
      <w:r>
        <w:rPr>
          <w:i/>
        </w:rPr>
        <w:t xml:space="preserve"> </w:t>
      </w:r>
      <w:proofErr w:type="spellStart"/>
      <w:r>
        <w:rPr>
          <w:i/>
        </w:rPr>
        <w:t>Defense</w:t>
      </w:r>
      <w:proofErr w:type="spellEnd"/>
      <w:r>
        <w:t>. Ce document annonce le retour des USA dans le Pacific. Obama va annoncer sa nouvelle politique via le Pentagone, ce qui ne se fait jamais</w:t>
      </w:r>
      <w:r w:rsidR="00315FA9">
        <w:t xml:space="preserve"> (l’officialisation de cette politique au Congrès se fera en 2014)</w:t>
      </w:r>
      <w:r>
        <w:t xml:space="preserve">. </w:t>
      </w:r>
    </w:p>
    <w:p w:rsidR="00AA5923" w:rsidRDefault="00AA5923" w:rsidP="00AA5923">
      <w:pPr>
        <w:spacing w:after="0"/>
        <w:jc w:val="both"/>
      </w:pPr>
    </w:p>
    <w:p w:rsidR="00675624" w:rsidRDefault="00675624" w:rsidP="00675624">
      <w:pPr>
        <w:spacing w:after="0"/>
        <w:jc w:val="center"/>
      </w:pPr>
      <w:r>
        <w:rPr>
          <w:noProof/>
          <w:lang w:eastAsia="fr-BE"/>
        </w:rPr>
        <w:drawing>
          <wp:inline distT="0" distB="0" distL="0" distR="0">
            <wp:extent cx="2919311" cy="1212112"/>
            <wp:effectExtent l="0" t="0" r="0" b="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cstate="print"/>
                    <a:srcRect l="37638" t="50773" r="30812" b="28269"/>
                    <a:stretch/>
                  </pic:blipFill>
                  <pic:spPr bwMode="auto">
                    <a:xfrm>
                      <a:off x="0" y="0"/>
                      <a:ext cx="2918234" cy="1211665"/>
                    </a:xfrm>
                    <a:prstGeom prst="rect">
                      <a:avLst/>
                    </a:prstGeom>
                    <a:ln>
                      <a:noFill/>
                    </a:ln>
                    <a:extLst>
                      <a:ext uri="{53640926-AAD7-44D8-BBD7-CCE9431645EC}">
                        <a14:shadowObscured xmlns:a14="http://schemas.microsoft.com/office/drawing/2010/main"/>
                      </a:ext>
                    </a:extLst>
                  </pic:spPr>
                </pic:pic>
              </a:graphicData>
            </a:graphic>
          </wp:inline>
        </w:drawing>
      </w:r>
    </w:p>
    <w:p w:rsidR="00675624" w:rsidRDefault="00675624" w:rsidP="00AA5923">
      <w:pPr>
        <w:spacing w:after="0"/>
        <w:jc w:val="both"/>
      </w:pPr>
    </w:p>
    <w:p w:rsidR="00AA5923" w:rsidRDefault="00AA5923" w:rsidP="00AA5923">
      <w:pPr>
        <w:spacing w:after="0"/>
        <w:jc w:val="both"/>
      </w:pPr>
      <w:r w:rsidRPr="00315FA9">
        <w:rPr>
          <w:b/>
        </w:rPr>
        <w:t>Ils annoncent quelque chose qu’ils ont discuté en secret avec des alliés pendant des mois</w:t>
      </w:r>
      <w:r>
        <w:t>. Ainsi, en quelque mois, ils vont annoncer toute une série de mesures qui avaient déjà été mise en place. Les chinois v</w:t>
      </w:r>
      <w:r w:rsidR="0015353F">
        <w:t xml:space="preserve">ont se retrouver très surpris. </w:t>
      </w:r>
      <w:r w:rsidR="00675624">
        <w:t>Les USA comptent protéger les espaces publics mondiaux (</w:t>
      </w:r>
      <w:r w:rsidR="00675624" w:rsidRPr="00675624">
        <w:rPr>
          <w:i/>
        </w:rPr>
        <w:t xml:space="preserve">global </w:t>
      </w:r>
      <w:proofErr w:type="spellStart"/>
      <w:r w:rsidR="00675624" w:rsidRPr="00675624">
        <w:rPr>
          <w:i/>
        </w:rPr>
        <w:t>commons</w:t>
      </w:r>
      <w:proofErr w:type="spellEnd"/>
      <w:r w:rsidR="00675624">
        <w:t xml:space="preserve">), c'est-à-dire les </w:t>
      </w:r>
      <w:r w:rsidR="00675624" w:rsidRPr="00675624">
        <w:t>domaines au-‐delà des juridictions nationales, qui constituent les connexions vitales du système international (mer, air, espace et cyber).</w:t>
      </w:r>
    </w:p>
    <w:p w:rsidR="00AA5923" w:rsidRDefault="00315FA9" w:rsidP="00AA5923">
      <w:pPr>
        <w:pStyle w:val="Titre4"/>
      </w:pPr>
      <w:bookmarkStart w:id="750" w:name="_Toc355874132"/>
      <w:r>
        <w:t>Relations US-</w:t>
      </w:r>
      <w:r w:rsidR="00AA5923">
        <w:t>Pacific du Nord-Est</w:t>
      </w:r>
      <w:bookmarkEnd w:id="750"/>
    </w:p>
    <w:p w:rsidR="00AA5923" w:rsidRDefault="00AA5923" w:rsidP="00AA5923">
      <w:pPr>
        <w:spacing w:after="0"/>
        <w:jc w:val="both"/>
      </w:pPr>
    </w:p>
    <w:p w:rsidR="00AA5923" w:rsidRDefault="00AA5923" w:rsidP="00AA5923">
      <w:pPr>
        <w:spacing w:after="0"/>
        <w:jc w:val="both"/>
      </w:pPr>
      <w:r>
        <w:t xml:space="preserve">Au niveau de </w:t>
      </w:r>
      <w:r w:rsidR="00315FA9">
        <w:t>cette région</w:t>
      </w:r>
      <w:r>
        <w:t xml:space="preserve">, on retrouve un </w:t>
      </w:r>
      <w:r w:rsidRPr="00315FA9">
        <w:rPr>
          <w:b/>
        </w:rPr>
        <w:t>renforcement avec des alliances</w:t>
      </w:r>
      <w:r>
        <w:t xml:space="preserve"> av</w:t>
      </w:r>
      <w:r w:rsidR="00315FA9">
        <w:t xml:space="preserve">ec le Japon et la Corée du sud et un </w:t>
      </w:r>
      <w:r w:rsidR="00315FA9">
        <w:rPr>
          <w:b/>
        </w:rPr>
        <w:t>développement de</w:t>
      </w:r>
      <w:r w:rsidRPr="00315FA9">
        <w:rPr>
          <w:b/>
        </w:rPr>
        <w:t xml:space="preserve"> la base de Guam</w:t>
      </w:r>
      <w:r>
        <w:t xml:space="preserve">. Les USA vont renforcer leur politique de </w:t>
      </w:r>
      <w:r w:rsidRPr="00315FA9">
        <w:rPr>
          <w:b/>
          <w:color w:val="FF0000"/>
        </w:rPr>
        <w:t xml:space="preserve">Hub and </w:t>
      </w:r>
      <w:proofErr w:type="spellStart"/>
      <w:r w:rsidRPr="00315FA9">
        <w:rPr>
          <w:b/>
          <w:color w:val="FF0000"/>
        </w:rPr>
        <w:t>spoke</w:t>
      </w:r>
      <w:proofErr w:type="spellEnd"/>
      <w:r>
        <w:t>, c’est-à-dire les alliés véritables des USA (Japon, Corée du sud, Australie, T</w:t>
      </w:r>
      <w:r w:rsidR="00315FA9">
        <w:t>haïlande, Philippines, Taiwan et Singapour</w:t>
      </w:r>
      <w:r w:rsidR="00315FA9">
        <w:rPr>
          <w:rStyle w:val="Appelnotedebasdep"/>
        </w:rPr>
        <w:footnoteReference w:id="167"/>
      </w:r>
      <w:r w:rsidR="00315FA9">
        <w:t>).</w:t>
      </w:r>
    </w:p>
    <w:p w:rsidR="00675624" w:rsidRDefault="00675624" w:rsidP="00AA5923">
      <w:pPr>
        <w:spacing w:after="0"/>
        <w:jc w:val="both"/>
      </w:pPr>
    </w:p>
    <w:p w:rsidR="00675624" w:rsidRDefault="00675624" w:rsidP="00675624">
      <w:pPr>
        <w:spacing w:after="0"/>
        <w:jc w:val="center"/>
      </w:pPr>
      <w:r>
        <w:rPr>
          <w:noProof/>
          <w:lang w:eastAsia="fr-BE"/>
        </w:rPr>
        <w:lastRenderedPageBreak/>
        <w:drawing>
          <wp:inline distT="0" distB="0" distL="0" distR="0">
            <wp:extent cx="5183414" cy="3625703"/>
            <wp:effectExtent l="76200" t="76200" r="113030" b="108585"/>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cstate="print"/>
                    <a:srcRect l="33395" t="33357" r="30996" b="26793"/>
                    <a:stretch/>
                  </pic:blipFill>
                  <pic:spPr bwMode="auto">
                    <a:xfrm>
                      <a:off x="0" y="0"/>
                      <a:ext cx="5184853" cy="36267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A5923" w:rsidRDefault="00AA5923" w:rsidP="00AA5923">
      <w:pPr>
        <w:pStyle w:val="Titre5"/>
      </w:pPr>
      <w:bookmarkStart w:id="751" w:name="_Toc355874133"/>
      <w:r>
        <w:t>Japon</w:t>
      </w:r>
      <w:bookmarkEnd w:id="751"/>
    </w:p>
    <w:p w:rsidR="00B35F88" w:rsidRDefault="00B35F88" w:rsidP="00B35F88">
      <w:pPr>
        <w:pStyle w:val="Titre6"/>
      </w:pPr>
      <w:bookmarkStart w:id="752" w:name="_Toc355874134"/>
      <w:proofErr w:type="spellStart"/>
      <w:r>
        <w:t>Senkaku</w:t>
      </w:r>
      <w:bookmarkEnd w:id="752"/>
      <w:proofErr w:type="spellEnd"/>
    </w:p>
    <w:p w:rsidR="00B35F88" w:rsidRPr="00B35F88" w:rsidRDefault="00B35F88" w:rsidP="00B35F88"/>
    <w:p w:rsidR="00A97BC1" w:rsidRDefault="00AA5923" w:rsidP="00A97BC1">
      <w:pPr>
        <w:spacing w:after="0"/>
        <w:jc w:val="both"/>
        <w:rPr>
          <w:iCs/>
        </w:rPr>
      </w:pPr>
      <w:r>
        <w:t>La relation s’</w:t>
      </w:r>
      <w:r w:rsidR="00315FA9">
        <w:t>appuie</w:t>
      </w:r>
      <w:r>
        <w:t xml:space="preserve"> sur </w:t>
      </w:r>
      <w:r w:rsidR="00315FA9">
        <w:t>un</w:t>
      </w:r>
      <w:r>
        <w:t xml:space="preserve"> traité </w:t>
      </w:r>
      <w:r w:rsidR="004A29EA">
        <w:t xml:space="preserve">de sécurité </w:t>
      </w:r>
      <w:r>
        <w:t xml:space="preserve">de 1960. </w:t>
      </w:r>
      <w:r w:rsidRPr="00315FA9">
        <w:rPr>
          <w:b/>
        </w:rPr>
        <w:t>L’article 5 et l’article 6</w:t>
      </w:r>
      <w:r w:rsidR="004A29EA">
        <w:t xml:space="preserve">. </w:t>
      </w:r>
      <w:r w:rsidR="00315FA9">
        <w:t xml:space="preserve">L’article 5 dit que les USA interviennent si le Japon est attaqué ; l’article 6 dit que le Japon doit accueillir des bases US sur son territoire. </w:t>
      </w:r>
      <w:r>
        <w:t xml:space="preserve">L’article 5 est un énorme problème en raison des îles </w:t>
      </w:r>
      <w:proofErr w:type="spellStart"/>
      <w:r>
        <w:t>Senkaku</w:t>
      </w:r>
      <w:proofErr w:type="spellEnd"/>
      <w:r w:rsidR="00315FA9">
        <w:t>/</w:t>
      </w:r>
      <w:proofErr w:type="spellStart"/>
      <w:r w:rsidR="00315FA9">
        <w:t>Diaoyu</w:t>
      </w:r>
      <w:proofErr w:type="spellEnd"/>
      <w:r w:rsidR="00315FA9">
        <w:t xml:space="preserve">. Jusqu’en 1972, Okinawa et les îles </w:t>
      </w:r>
      <w:proofErr w:type="spellStart"/>
      <w:r w:rsidR="00315FA9">
        <w:t>Senkaku</w:t>
      </w:r>
      <w:proofErr w:type="spellEnd"/>
      <w:r w:rsidR="00315FA9">
        <w:t xml:space="preserve"> sont sous administration US. En 1972, les USA remett</w:t>
      </w:r>
      <w:r>
        <w:t>e</w:t>
      </w:r>
      <w:r w:rsidR="00315FA9">
        <w:t>nt</w:t>
      </w:r>
      <w:r>
        <w:t xml:space="preserve"> ces îles au </w:t>
      </w:r>
      <w:r w:rsidR="00315FA9">
        <w:t>Japon</w:t>
      </w:r>
      <w:r>
        <w:t xml:space="preserve">. Cependant, </w:t>
      </w:r>
      <w:r w:rsidR="00B35F88">
        <w:t xml:space="preserve">les îles </w:t>
      </w:r>
      <w:proofErr w:type="spellStart"/>
      <w:r w:rsidR="00B35F88">
        <w:t>Senkaku</w:t>
      </w:r>
      <w:proofErr w:type="spellEnd"/>
      <w:r>
        <w:t xml:space="preserve"> n’appartenaient pas vraiment à un pays avant l’arrivée des USA. </w:t>
      </w:r>
      <w:r w:rsidR="00B35F88">
        <w:t>Plus tard, les chinois apprenant qu’il y a peut-être des hydrocarbures, ces</w:t>
      </w:r>
      <w:r w:rsidR="00A97BC1">
        <w:t xml:space="preserve"> </w:t>
      </w:r>
      <w:r w:rsidR="00B35F88">
        <w:t xml:space="preserve">derniers commencent à réclamer l’île. </w:t>
      </w:r>
      <w:r w:rsidR="00A97BC1">
        <w:rPr>
          <w:iCs/>
        </w:rPr>
        <w:t xml:space="preserve">Les îles </w:t>
      </w:r>
      <w:proofErr w:type="spellStart"/>
      <w:r w:rsidR="00A97BC1">
        <w:rPr>
          <w:iCs/>
        </w:rPr>
        <w:t>Senkaku</w:t>
      </w:r>
      <w:proofErr w:type="spellEnd"/>
      <w:r w:rsidR="00A97BC1">
        <w:rPr>
          <w:iCs/>
        </w:rPr>
        <w:t xml:space="preserve"> appartenaient à des privés japonais. Trois îles ont été </w:t>
      </w:r>
      <w:r w:rsidR="004A29EA">
        <w:rPr>
          <w:iCs/>
        </w:rPr>
        <w:t>rachetées</w:t>
      </w:r>
      <w:r w:rsidR="00A97BC1">
        <w:rPr>
          <w:iCs/>
        </w:rPr>
        <w:t xml:space="preserve"> par l’Etat japonais, ce qui a créé les tensions. </w:t>
      </w:r>
    </w:p>
    <w:p w:rsidR="004A29EA" w:rsidRDefault="004A29EA" w:rsidP="00A97BC1">
      <w:pPr>
        <w:spacing w:after="0"/>
        <w:jc w:val="both"/>
        <w:rPr>
          <w:iCs/>
        </w:rPr>
      </w:pPr>
    </w:p>
    <w:p w:rsidR="004A29EA" w:rsidRPr="004A29EA" w:rsidRDefault="004A29EA" w:rsidP="004A29EA">
      <w:pPr>
        <w:spacing w:after="0"/>
        <w:ind w:left="708"/>
        <w:jc w:val="both"/>
        <w:rPr>
          <w:iCs/>
          <w:sz w:val="18"/>
        </w:rPr>
      </w:pPr>
      <w:r w:rsidRPr="004A29EA">
        <w:rPr>
          <w:b/>
          <w:iCs/>
          <w:sz w:val="18"/>
        </w:rPr>
        <w:t>Article 5</w:t>
      </w:r>
      <w:r w:rsidRPr="004A29EA">
        <w:rPr>
          <w:iCs/>
          <w:sz w:val="18"/>
        </w:rPr>
        <w:t xml:space="preserve"> qu’une attaque contre le Japon constituerait autant une atteinte à celui‐ci qu’à la sécurité américaine et exigerait une intervention des États-­‐Unis sans que le Japon soit tenu à un engagement réciproque.</w:t>
      </w:r>
    </w:p>
    <w:p w:rsidR="004A29EA" w:rsidRPr="004A29EA" w:rsidRDefault="004A29EA" w:rsidP="004A29EA">
      <w:pPr>
        <w:spacing w:after="0"/>
        <w:ind w:left="708"/>
        <w:jc w:val="both"/>
        <w:rPr>
          <w:iCs/>
          <w:sz w:val="18"/>
        </w:rPr>
      </w:pPr>
      <w:r w:rsidRPr="004A29EA">
        <w:rPr>
          <w:b/>
          <w:iCs/>
          <w:sz w:val="18"/>
        </w:rPr>
        <w:t>Article 6</w:t>
      </w:r>
      <w:r w:rsidRPr="004A29EA">
        <w:rPr>
          <w:iCs/>
          <w:sz w:val="18"/>
        </w:rPr>
        <w:t xml:space="preserve"> autorise aux États-Unis à stationner des forces militaires sur le territoire japonais pour contribuer à la sécurité du Japon et au maintien de la paix et de la sécurité en Extrême-Orient.</w:t>
      </w:r>
    </w:p>
    <w:p w:rsidR="004A29EA" w:rsidRDefault="004A29EA" w:rsidP="00AA5923">
      <w:pPr>
        <w:spacing w:after="0"/>
        <w:jc w:val="both"/>
        <w:rPr>
          <w:iCs/>
        </w:rPr>
      </w:pPr>
    </w:p>
    <w:p w:rsidR="00AA5923" w:rsidRDefault="00AA5923" w:rsidP="00AA5923">
      <w:pPr>
        <w:spacing w:after="0"/>
        <w:jc w:val="both"/>
      </w:pPr>
      <w:r>
        <w:t xml:space="preserve">Cela mène les USA vers une position ambigüe. </w:t>
      </w:r>
      <w:r w:rsidR="00B35F88">
        <w:t xml:space="preserve">Jusqu’en 2010, la position US était de ne pas dire que cela appartenait au Japon. Mais en 2010, les USA ont dit que ces îles étaient japonaises. Est-ce juste pour faire pression sur la Chine ? </w:t>
      </w:r>
      <w:r>
        <w:t xml:space="preserve">On ne sait pas s’ils interviendront ou pas si un conflit éclatait concernant ces îles. </w:t>
      </w:r>
    </w:p>
    <w:p w:rsidR="004A29EA" w:rsidRDefault="004A29EA" w:rsidP="00AA5923">
      <w:pPr>
        <w:spacing w:after="0"/>
        <w:jc w:val="both"/>
      </w:pPr>
    </w:p>
    <w:p w:rsidR="00846F09" w:rsidRDefault="00846F09" w:rsidP="00AA5923">
      <w:pPr>
        <w:spacing w:after="0"/>
        <w:jc w:val="both"/>
      </w:pPr>
    </w:p>
    <w:p w:rsidR="00B35F88" w:rsidRDefault="00B35F88" w:rsidP="00B35F88">
      <w:pPr>
        <w:pStyle w:val="Titre6"/>
      </w:pPr>
      <w:bookmarkStart w:id="753" w:name="_Toc355874135"/>
      <w:r>
        <w:lastRenderedPageBreak/>
        <w:t>Evolution de l’alliance</w:t>
      </w:r>
      <w:bookmarkEnd w:id="753"/>
    </w:p>
    <w:p w:rsidR="00AA5923" w:rsidRDefault="00AA5923" w:rsidP="00AA5923">
      <w:pPr>
        <w:spacing w:after="0"/>
        <w:jc w:val="both"/>
      </w:pPr>
    </w:p>
    <w:p w:rsidR="00AA5923" w:rsidRDefault="00B35F88" w:rsidP="00AA5923">
      <w:pPr>
        <w:spacing w:after="0"/>
        <w:jc w:val="both"/>
      </w:pPr>
      <w:r>
        <w:t>P</w:t>
      </w:r>
      <w:r w:rsidR="00AA5923">
        <w:t xml:space="preserve">etit à petit, </w:t>
      </w:r>
      <w:r>
        <w:t>« </w:t>
      </w:r>
      <w:r w:rsidR="00AA5923">
        <w:t>l’armée</w:t>
      </w:r>
      <w:r>
        <w:t> »</w:t>
      </w:r>
      <w:r w:rsidR="00AA5923">
        <w:t xml:space="preserve"> japonaise</w:t>
      </w:r>
      <w:r>
        <w:rPr>
          <w:rStyle w:val="Appelnotedebasdep"/>
        </w:rPr>
        <w:footnoteReference w:id="168"/>
      </w:r>
      <w:r w:rsidR="00AA5923">
        <w:t xml:space="preserve"> a évoluée (66 milliards de dollars</w:t>
      </w:r>
      <w:r>
        <w:t>, soit 1% du PIB japonais</w:t>
      </w:r>
      <w:r>
        <w:rPr>
          <w:rStyle w:val="Appelnotedebasdep"/>
        </w:rPr>
        <w:footnoteReference w:id="169"/>
      </w:r>
      <w:r w:rsidR="00AA5923">
        <w:t>). La relation Japon-USA a fortement évolué</w:t>
      </w:r>
      <w:r>
        <w:t>, ce n’est plus celle des années 60</w:t>
      </w:r>
      <w:r w:rsidR="00AA5923">
        <w:t xml:space="preserve">. Les américains ont </w:t>
      </w:r>
      <w:r w:rsidR="00AA5923" w:rsidRPr="00B35F88">
        <w:rPr>
          <w:b/>
        </w:rPr>
        <w:t>complètement renégociés cette relation</w:t>
      </w:r>
      <w:r w:rsidR="004A29EA">
        <w:t>.</w:t>
      </w:r>
    </w:p>
    <w:p w:rsidR="004A29EA" w:rsidRDefault="004A29EA" w:rsidP="004A29EA">
      <w:pPr>
        <w:pStyle w:val="Titre7"/>
      </w:pPr>
      <w:bookmarkStart w:id="754" w:name="_Toc355874136"/>
      <w:r>
        <w:t>Objectif</w:t>
      </w:r>
      <w:r w:rsidRPr="004A29EA">
        <w:t>s stratégiques communs</w:t>
      </w:r>
      <w:bookmarkEnd w:id="754"/>
    </w:p>
    <w:p w:rsidR="004A29EA" w:rsidRDefault="004A29EA" w:rsidP="004A29EA">
      <w:pPr>
        <w:pStyle w:val="Paragraphedeliste"/>
        <w:numPr>
          <w:ilvl w:val="0"/>
          <w:numId w:val="167"/>
        </w:numPr>
        <w:spacing w:after="0"/>
        <w:jc w:val="both"/>
      </w:pPr>
      <w:r>
        <w:t>garantir la sécurité du Japon</w:t>
      </w:r>
    </w:p>
    <w:p w:rsidR="004A29EA" w:rsidRDefault="004A29EA" w:rsidP="004A29EA">
      <w:pPr>
        <w:pStyle w:val="Paragraphedeliste"/>
        <w:numPr>
          <w:ilvl w:val="0"/>
          <w:numId w:val="167"/>
        </w:numPr>
        <w:spacing w:after="0"/>
        <w:jc w:val="both"/>
      </w:pPr>
      <w:r w:rsidRPr="004A29EA">
        <w:t>renforcer</w:t>
      </w:r>
      <w:r>
        <w:t xml:space="preserve"> la stabilité dans la région</w:t>
      </w:r>
    </w:p>
    <w:p w:rsidR="004A29EA" w:rsidRDefault="004A29EA" w:rsidP="004A29EA">
      <w:pPr>
        <w:pStyle w:val="Paragraphedeliste"/>
        <w:numPr>
          <w:ilvl w:val="0"/>
          <w:numId w:val="167"/>
        </w:numPr>
        <w:spacing w:after="0"/>
        <w:jc w:val="both"/>
      </w:pPr>
      <w:r>
        <w:t>encourager une soluti</w:t>
      </w:r>
      <w:r w:rsidRPr="004A29EA">
        <w:t>on pa</w:t>
      </w:r>
      <w:r>
        <w:t>cifique à la question coréenne</w:t>
      </w:r>
    </w:p>
    <w:p w:rsidR="004A29EA" w:rsidRDefault="004A29EA" w:rsidP="004A29EA">
      <w:pPr>
        <w:pStyle w:val="Paragraphedeliste"/>
        <w:numPr>
          <w:ilvl w:val="0"/>
          <w:numId w:val="167"/>
        </w:numPr>
        <w:spacing w:after="0"/>
        <w:jc w:val="both"/>
      </w:pPr>
      <w:r>
        <w:t>avoir une relation construc.ve avec la Chine</w:t>
      </w:r>
    </w:p>
    <w:p w:rsidR="004A29EA" w:rsidRDefault="004A29EA" w:rsidP="004A29EA">
      <w:pPr>
        <w:pStyle w:val="Paragraphedeliste"/>
        <w:numPr>
          <w:ilvl w:val="0"/>
          <w:numId w:val="167"/>
        </w:numPr>
        <w:spacing w:after="0"/>
        <w:jc w:val="both"/>
      </w:pPr>
      <w:r>
        <w:t>détroit de Taïwan consti</w:t>
      </w:r>
      <w:r w:rsidRPr="004A29EA">
        <w:t xml:space="preserve">tue un « </w:t>
      </w:r>
      <w:r>
        <w:t>objectif stratégique commun ».</w:t>
      </w:r>
    </w:p>
    <w:p w:rsidR="004A29EA" w:rsidRDefault="004A29EA" w:rsidP="004A29EA">
      <w:pPr>
        <w:pStyle w:val="Paragraphedeliste"/>
        <w:numPr>
          <w:ilvl w:val="0"/>
          <w:numId w:val="167"/>
        </w:numPr>
        <w:spacing w:after="0"/>
        <w:jc w:val="both"/>
      </w:pPr>
      <w:r w:rsidRPr="004A29EA">
        <w:t>responsabilités dans son environnement direct</w:t>
      </w:r>
    </w:p>
    <w:p w:rsidR="004A29EA" w:rsidRDefault="004A29EA" w:rsidP="004A29EA">
      <w:pPr>
        <w:pStyle w:val="Titre7"/>
      </w:pPr>
      <w:bookmarkStart w:id="755" w:name="_Toc355874137"/>
      <w:r w:rsidRPr="004A29EA">
        <w:t>Rôles, missio</w:t>
      </w:r>
      <w:r>
        <w:t>ns et capacités des deux pays</w:t>
      </w:r>
      <w:bookmarkEnd w:id="755"/>
    </w:p>
    <w:p w:rsidR="004A29EA" w:rsidRDefault="004A29EA" w:rsidP="00AA5923">
      <w:pPr>
        <w:spacing w:after="0"/>
        <w:jc w:val="both"/>
      </w:pPr>
    </w:p>
    <w:p w:rsidR="004A29EA" w:rsidRDefault="004A29EA" w:rsidP="00AA5923">
      <w:pPr>
        <w:spacing w:after="0"/>
        <w:jc w:val="both"/>
      </w:pPr>
      <w:r w:rsidRPr="004A29EA">
        <w:t>Renseignement</w:t>
      </w:r>
      <w:r>
        <w:t>, logistique, défense anti</w:t>
      </w:r>
      <w:r w:rsidRPr="004A29EA">
        <w:t>miss</w:t>
      </w:r>
      <w:r>
        <w:t>iles, lutte antiterroriste, opérations conjointes.</w:t>
      </w:r>
    </w:p>
    <w:p w:rsidR="004A29EA" w:rsidRDefault="004A29EA" w:rsidP="004A29EA">
      <w:pPr>
        <w:pStyle w:val="Titre7"/>
      </w:pPr>
      <w:bookmarkStart w:id="756" w:name="_Toc355874138"/>
      <w:r>
        <w:t>Repositi</w:t>
      </w:r>
      <w:r w:rsidRPr="004A29EA">
        <w:t>onnement des forces américaines</w:t>
      </w:r>
      <w:bookmarkEnd w:id="756"/>
    </w:p>
    <w:p w:rsidR="004A29EA" w:rsidRDefault="004A29EA" w:rsidP="00AA5923">
      <w:pPr>
        <w:spacing w:after="0"/>
        <w:jc w:val="both"/>
      </w:pPr>
    </w:p>
    <w:p w:rsidR="00AA5923" w:rsidRDefault="00AA5923" w:rsidP="00AA5923">
      <w:pPr>
        <w:spacing w:after="0"/>
        <w:jc w:val="both"/>
      </w:pPr>
      <w:r>
        <w:t xml:space="preserve">Repositionnement </w:t>
      </w:r>
      <w:r w:rsidR="00B35F88">
        <w:t>des forces américaines au Japon :</w:t>
      </w:r>
      <w:r>
        <w:t xml:space="preserve"> 50.000 militaires américains sont encore présents au Japon. La présence américaine à Okinawa pose de gros problèmes (viols, position au centre de l’île). Désormais, les militaires américains vont quitter la base d’Okinawa pour se repositionner à Guam</w:t>
      </w:r>
      <w:r w:rsidR="004A29EA">
        <w:t xml:space="preserve"> (4800 soldats)</w:t>
      </w:r>
      <w:r>
        <w:t>. Les américains aimeraient avoir une autre base à Okinawa, ce qui crée certaines tensions</w:t>
      </w:r>
      <w:r w:rsidR="00B35F88">
        <w:rPr>
          <w:rStyle w:val="Appelnotedebasdep"/>
        </w:rPr>
        <w:footnoteReference w:id="170"/>
      </w:r>
      <w:r>
        <w:t xml:space="preserve">. </w:t>
      </w:r>
      <w:r w:rsidR="004A29EA">
        <w:t xml:space="preserve"> Un système de rotation pourrait être mis en place.</w:t>
      </w:r>
    </w:p>
    <w:p w:rsidR="00AA5923" w:rsidRDefault="00AA5923" w:rsidP="00AA5923">
      <w:pPr>
        <w:spacing w:after="0"/>
        <w:jc w:val="both"/>
      </w:pPr>
    </w:p>
    <w:p w:rsidR="00AA5923" w:rsidRDefault="00AA5923" w:rsidP="00AA5923">
      <w:pPr>
        <w:spacing w:after="0"/>
        <w:jc w:val="both"/>
      </w:pPr>
      <w:r>
        <w:t xml:space="preserve">La relation USA-Japon aujourd’hui, c’est que les </w:t>
      </w:r>
      <w:r w:rsidR="00B35F88">
        <w:t>USA</w:t>
      </w:r>
      <w:r>
        <w:t xml:space="preserve"> veulent à tous prix maintenir une présence dans la région mais surtout veiller à ce que </w:t>
      </w:r>
      <w:r w:rsidRPr="00B35F88">
        <w:rPr>
          <w:b/>
        </w:rPr>
        <w:t>l’allié japonais prenne ses responsabilités au niveau régional</w:t>
      </w:r>
      <w:r>
        <w:t>. Les américains sont en pleine crise économique et ne peuvent plus faire tout</w:t>
      </w:r>
      <w:r w:rsidR="00A61BE2">
        <w:t>,</w:t>
      </w:r>
      <w:r>
        <w:t xml:space="preserve"> tout seul. L’alliance se rééquilibre. Si les américains veulent garder une alliance forte, </w:t>
      </w:r>
      <w:r w:rsidRPr="00B35F88">
        <w:rPr>
          <w:b/>
        </w:rPr>
        <w:t>il faut ce rééquilibrage</w:t>
      </w:r>
      <w:r>
        <w:t>.</w:t>
      </w:r>
    </w:p>
    <w:p w:rsidR="004A29EA" w:rsidRDefault="004A29EA" w:rsidP="00AA5923">
      <w:pPr>
        <w:spacing w:after="0"/>
        <w:jc w:val="both"/>
      </w:pPr>
    </w:p>
    <w:p w:rsidR="004A29EA" w:rsidRDefault="004A29EA" w:rsidP="00AA5923">
      <w:pPr>
        <w:spacing w:after="0"/>
        <w:jc w:val="both"/>
      </w:pPr>
      <w:r>
        <w:t>Par ailleurs, les développements des moyens balistiques chinois menacent les bases américaines au Japon.</w:t>
      </w:r>
      <w:r w:rsidRPr="004A29EA">
        <w:t xml:space="preserve"> </w:t>
      </w:r>
      <w:r>
        <w:t xml:space="preserve">La </w:t>
      </w:r>
      <w:r w:rsidRPr="004A29EA">
        <w:t>base de</w:t>
      </w:r>
      <w:r>
        <w:t xml:space="preserve"> Yokosuka, principale base maritime sert à</w:t>
      </w:r>
      <w:r w:rsidRPr="004A29EA">
        <w:t xml:space="preserve"> projeter sa force vers l’Océan indien et contrôler les détroits de Soya, Tsugaru et Tsushima</w:t>
      </w:r>
      <w:r>
        <w:t>.</w:t>
      </w:r>
    </w:p>
    <w:p w:rsidR="00AA5923" w:rsidRDefault="00AA5923" w:rsidP="00AA5923">
      <w:pPr>
        <w:pStyle w:val="Titre5"/>
      </w:pPr>
      <w:bookmarkStart w:id="757" w:name="_Toc355874139"/>
      <w:r>
        <w:t>Corée du sud</w:t>
      </w:r>
      <w:bookmarkEnd w:id="757"/>
    </w:p>
    <w:p w:rsidR="00AA5923" w:rsidRDefault="00EA1006" w:rsidP="00EA1006">
      <w:pPr>
        <w:pStyle w:val="Titre6"/>
      </w:pPr>
      <w:bookmarkStart w:id="758" w:name="_Toc355874140"/>
      <w:r>
        <w:t>Responsabilités</w:t>
      </w:r>
      <w:bookmarkEnd w:id="758"/>
    </w:p>
    <w:p w:rsidR="00EA1006" w:rsidRPr="00EA1006" w:rsidRDefault="00EA1006" w:rsidP="00EA1006"/>
    <w:p w:rsidR="00EA1006" w:rsidRDefault="00AA5923" w:rsidP="00AA5923">
      <w:pPr>
        <w:spacing w:after="0"/>
        <w:jc w:val="both"/>
      </w:pPr>
      <w:r>
        <w:t>C’est exactement le même raisonnement qui a lieu</w:t>
      </w:r>
      <w:r w:rsidR="00B35F88">
        <w:t xml:space="preserve"> avec la Corée du Sud</w:t>
      </w:r>
      <w:r>
        <w:t xml:space="preserve">. </w:t>
      </w:r>
      <w:r w:rsidR="00B35F88">
        <w:t xml:space="preserve">La Corée du Sud est liée par le traité de 54 avec les USA. </w:t>
      </w:r>
      <w:r>
        <w:t>Il y a eu une redéfinition de ces relations en 2010</w:t>
      </w:r>
      <w:r w:rsidR="009A66D9">
        <w:t xml:space="preserve"> parce que la Corée du Sud ne veut plus être considérée comme un « junior </w:t>
      </w:r>
      <w:proofErr w:type="spellStart"/>
      <w:r w:rsidR="009A66D9">
        <w:t>partner</w:t>
      </w:r>
      <w:proofErr w:type="spellEnd"/>
      <w:r w:rsidR="009A66D9">
        <w:t> »</w:t>
      </w:r>
      <w:r>
        <w:t xml:space="preserve">. A partir de 2015, le commandement va passer dans les mains de la Corée du sud en cas de guerre avec la Corée du nord. </w:t>
      </w:r>
      <w:r w:rsidR="00B35F88">
        <w:t xml:space="preserve">Il y a l’idée de </w:t>
      </w:r>
      <w:r w:rsidR="00B35F88">
        <w:lastRenderedPageBreak/>
        <w:t xml:space="preserve">donner des </w:t>
      </w:r>
      <w:r w:rsidR="00B35F88" w:rsidRPr="00B35F88">
        <w:rPr>
          <w:b/>
        </w:rPr>
        <w:t>responsabilités</w:t>
      </w:r>
      <w:r w:rsidR="00B35F88">
        <w:t xml:space="preserve"> aux coréens du sud. </w:t>
      </w:r>
      <w:r w:rsidR="004A29EA">
        <w:t>On va voir un redéploiement de 28000 hommes : l</w:t>
      </w:r>
      <w:r>
        <w:t>’accord stipule aussi que les américains seront présents p</w:t>
      </w:r>
      <w:r w:rsidR="00EA1006">
        <w:t xml:space="preserve">lus au sud de la Corée du sud. </w:t>
      </w:r>
      <w:r w:rsidR="009A66D9">
        <w:t xml:space="preserve">Les forces américaines serviraient plus dans un cadre global. </w:t>
      </w:r>
      <w:r w:rsidR="00EA1006">
        <w:t>En plus</w:t>
      </w:r>
      <w:r>
        <w:t>, les américains peuvent faire appel à leurs forces présentes en Corée du sud dans le cadre d’autres conflits que celui avec la Corée du nord</w:t>
      </w:r>
      <w:r w:rsidR="00EA1006">
        <w:t xml:space="preserve"> (comme Taiwan). </w:t>
      </w:r>
    </w:p>
    <w:p w:rsidR="00EA1006" w:rsidRDefault="00EA1006" w:rsidP="00EA1006">
      <w:pPr>
        <w:pStyle w:val="Titre6"/>
      </w:pPr>
      <w:bookmarkStart w:id="759" w:name="_Toc355874141"/>
      <w:r>
        <w:t>Corée du Nord</w:t>
      </w:r>
      <w:bookmarkEnd w:id="759"/>
    </w:p>
    <w:p w:rsidR="00EA1006" w:rsidRPr="00EA1006" w:rsidRDefault="00EA1006" w:rsidP="00EA1006"/>
    <w:p w:rsidR="00EA1006" w:rsidRDefault="00AA5923" w:rsidP="00AA5923">
      <w:pPr>
        <w:spacing w:after="0"/>
        <w:jc w:val="both"/>
      </w:pPr>
      <w:r w:rsidRPr="00EA1006">
        <w:rPr>
          <w:b/>
          <w:color w:val="FF0000"/>
        </w:rPr>
        <w:t xml:space="preserve">Ce sont les erreurs chinoises </w:t>
      </w:r>
      <w:r w:rsidR="00EA1006">
        <w:rPr>
          <w:b/>
          <w:color w:val="FF0000"/>
        </w:rPr>
        <w:t xml:space="preserve">dans le </w:t>
      </w:r>
      <w:proofErr w:type="spellStart"/>
      <w:r w:rsidR="00EA1006">
        <w:rPr>
          <w:b/>
          <w:color w:val="FF0000"/>
        </w:rPr>
        <w:t>dosseir</w:t>
      </w:r>
      <w:proofErr w:type="spellEnd"/>
      <w:r w:rsidR="00EA1006">
        <w:rPr>
          <w:b/>
          <w:color w:val="FF0000"/>
        </w:rPr>
        <w:t xml:space="preserve"> nord-coréen et les problèmes de mer de Chine du sud </w:t>
      </w:r>
      <w:r w:rsidRPr="00EA1006">
        <w:rPr>
          <w:b/>
          <w:color w:val="FF0000"/>
        </w:rPr>
        <w:t>qui ont entrainé un rapprochement</w:t>
      </w:r>
      <w:r>
        <w:t xml:space="preserve">, alors que l’on assistait jusque-là à un éloignement, entre la Corée du sud, le Japon et les USA, notamment sur les dossiers des îles de </w:t>
      </w:r>
      <w:proofErr w:type="spellStart"/>
      <w:r>
        <w:t>Diaoyu</w:t>
      </w:r>
      <w:proofErr w:type="spellEnd"/>
      <w:r>
        <w:t>/</w:t>
      </w:r>
      <w:proofErr w:type="spellStart"/>
      <w:r>
        <w:t>Senkaku</w:t>
      </w:r>
      <w:proofErr w:type="spellEnd"/>
      <w:r>
        <w:t xml:space="preserve"> et </w:t>
      </w:r>
      <w:r w:rsidR="0015353F">
        <w:t>Nord-coréen</w:t>
      </w:r>
      <w:r>
        <w:t xml:space="preserve">. </w:t>
      </w:r>
    </w:p>
    <w:p w:rsidR="00EA1006" w:rsidRDefault="00EA1006" w:rsidP="00AA5923">
      <w:pPr>
        <w:spacing w:after="0"/>
        <w:jc w:val="both"/>
      </w:pPr>
    </w:p>
    <w:p w:rsidR="00AA5923" w:rsidRPr="000C3541" w:rsidRDefault="00EA1006" w:rsidP="00AA5923">
      <w:pPr>
        <w:spacing w:after="0"/>
        <w:jc w:val="both"/>
      </w:pPr>
      <w:r>
        <w:t>La preuve de ce rapprochement est que d</w:t>
      </w:r>
      <w:r w:rsidR="00AA5923">
        <w:t xml:space="preserve">ésormais, </w:t>
      </w:r>
      <w:r w:rsidR="00AA5923" w:rsidRPr="00EA1006">
        <w:rPr>
          <w:b/>
        </w:rPr>
        <w:t>les américains soutiendront la Corée du sud au moindre problème</w:t>
      </w:r>
      <w:r w:rsidR="00AA5923">
        <w:t xml:space="preserve">. On observe un réengagement de l’alliance. </w:t>
      </w:r>
      <w:r>
        <w:t>La Corée du Sud avait jusque-là une position faible vis-à-vis de la Corée du Nord, ils veulent maintenant se réaffirmer, si demain le Nord coule un bateau, le Sud ripostera. C</w:t>
      </w:r>
      <w:r w:rsidR="00AA5923">
        <w:t xml:space="preserve">’est </w:t>
      </w:r>
      <w:r>
        <w:t>du</w:t>
      </w:r>
      <w:r w:rsidR="00AA5923">
        <w:t xml:space="preserve"> </w:t>
      </w:r>
      <w:proofErr w:type="spellStart"/>
      <w:r w:rsidR="00AA5923" w:rsidRPr="00EA1006">
        <w:rPr>
          <w:b/>
          <w:color w:val="FF0000"/>
        </w:rPr>
        <w:t>Brinkmanship</w:t>
      </w:r>
      <w:proofErr w:type="spellEnd"/>
      <w:r w:rsidR="00AA5923">
        <w:t xml:space="preserve">, </w:t>
      </w:r>
      <w:r>
        <w:t>c'est-à-dire que le Nord bluff et il peut arriver un point où il ne pourra plus faire marche arrière s’il veut garder la face, il ira trop loin et alors les choses pourraient dégénérer et la Corée du Sud pourrait attaquer pour riposter, ce mènerait à un conflit. C’est pour cette raison que les USA déploient leurs avions, pour calmer la Corée du Sud qui compte bien riposter. Les erreurs chinoises dans le dossier nord-coréen ne seront pas oubliées par ceux du sud.</w:t>
      </w:r>
    </w:p>
    <w:p w:rsidR="00AA5923" w:rsidRDefault="00EA1006" w:rsidP="00EA1006">
      <w:pPr>
        <w:pStyle w:val="Titre5"/>
      </w:pPr>
      <w:bookmarkStart w:id="760" w:name="_Toc355874142"/>
      <w:r>
        <w:t>Guam</w:t>
      </w:r>
      <w:bookmarkEnd w:id="760"/>
    </w:p>
    <w:p w:rsidR="00EA1006" w:rsidRPr="00EA1006" w:rsidRDefault="00EA1006" w:rsidP="00EA1006"/>
    <w:p w:rsidR="00E41907" w:rsidRDefault="00AA5923" w:rsidP="00AA5923">
      <w:pPr>
        <w:spacing w:after="0"/>
        <w:jc w:val="both"/>
      </w:pPr>
      <w:r>
        <w:t xml:space="preserve">Guam risque de devenir </w:t>
      </w:r>
      <w:r w:rsidRPr="00EA1006">
        <w:rPr>
          <w:b/>
        </w:rPr>
        <w:t>la plus grande base mili</w:t>
      </w:r>
      <w:r w:rsidR="00EA1006">
        <w:rPr>
          <w:b/>
        </w:rPr>
        <w:t>taire américaine dans le Pacifique</w:t>
      </w:r>
      <w:r w:rsidR="009A66D9">
        <w:t>. Cela va couter 23</w:t>
      </w:r>
      <w:r>
        <w:t xml:space="preserve"> milliards de dollars pour faire de cette île une base moderne</w:t>
      </w:r>
      <w:r w:rsidR="00EA1006">
        <w:rPr>
          <w:rStyle w:val="Appelnotedebasdep"/>
        </w:rPr>
        <w:footnoteReference w:id="171"/>
      </w:r>
      <w:r>
        <w:t xml:space="preserve">. </w:t>
      </w:r>
      <w:r w:rsidR="00EA1006">
        <w:t xml:space="preserve">Il y a déjà des sous-marins, </w:t>
      </w:r>
      <w:r w:rsidR="009A66D9">
        <w:t>une flotte de bombardiers</w:t>
      </w:r>
      <w:r w:rsidR="00EA1006">
        <w:t>.</w:t>
      </w:r>
      <w:r w:rsidR="009A66D9" w:rsidRPr="009A66D9">
        <w:t xml:space="preserve"> </w:t>
      </w:r>
      <w:r w:rsidR="009A66D9">
        <w:t xml:space="preserve">Elle permet de </w:t>
      </w:r>
      <w:r w:rsidR="009A66D9" w:rsidRPr="009A66D9">
        <w:t>rejoindre l’axe Japon-­Taïwan­‐Philippines par voie aérienne en trois heures et en deux à trois jours par</w:t>
      </w:r>
      <w:r w:rsidR="009A66D9">
        <w:t xml:space="preserve"> </w:t>
      </w:r>
      <w:r w:rsidR="009A66D9" w:rsidRPr="009A66D9">
        <w:t>voie maritime</w:t>
      </w:r>
      <w:r w:rsidR="00E41907">
        <w:t>.</w:t>
      </w:r>
    </w:p>
    <w:p w:rsidR="00AA5923" w:rsidRDefault="009A66D9" w:rsidP="00AA5923">
      <w:pPr>
        <w:pStyle w:val="Titre5"/>
      </w:pPr>
      <w:bookmarkStart w:id="761" w:name="_Toc355874143"/>
      <w:r>
        <w:t xml:space="preserve">Retour de Washington en </w:t>
      </w:r>
      <w:r w:rsidR="00AA5923">
        <w:t>ASEAN</w:t>
      </w:r>
      <w:bookmarkEnd w:id="761"/>
    </w:p>
    <w:p w:rsidR="00AA5923" w:rsidRDefault="00AA5923" w:rsidP="00AA5923">
      <w:pPr>
        <w:spacing w:after="0"/>
        <w:jc w:val="both"/>
      </w:pPr>
    </w:p>
    <w:p w:rsidR="00AA5923" w:rsidRDefault="00AA5923" w:rsidP="00AA5923">
      <w:pPr>
        <w:spacing w:after="0"/>
        <w:jc w:val="both"/>
      </w:pPr>
      <w:r>
        <w:t>La première priorité sous Obama, cela a été de réinvestir les organisations régionales. En signant le TAC, les USA sont à nouveau présents dans les sommets de la région</w:t>
      </w:r>
      <w:r w:rsidR="00EA1006">
        <w:t xml:space="preserve"> et peuvent contrer les intérêts chinois</w:t>
      </w:r>
      <w:r>
        <w:t>. Au niveau bilatéral, on a observé un renforcement des positions américaines</w:t>
      </w:r>
      <w:r w:rsidR="009A66D9">
        <w:rPr>
          <w:rStyle w:val="Appelnotedebasdep"/>
        </w:rPr>
        <w:footnoteReference w:id="172"/>
      </w:r>
      <w:r>
        <w:t>.</w:t>
      </w:r>
    </w:p>
    <w:p w:rsidR="009A66D9" w:rsidRDefault="009A66D9" w:rsidP="009A66D9">
      <w:pPr>
        <w:pStyle w:val="Titre6"/>
      </w:pPr>
      <w:bookmarkStart w:id="762" w:name="_Toc355874144"/>
      <w:r>
        <w:t>Thaïlande</w:t>
      </w:r>
      <w:bookmarkEnd w:id="762"/>
      <w:r w:rsidRPr="009A66D9">
        <w:t xml:space="preserve"> </w:t>
      </w:r>
    </w:p>
    <w:p w:rsidR="009A66D9" w:rsidRPr="009A66D9" w:rsidRDefault="009A66D9" w:rsidP="009A66D9"/>
    <w:p w:rsidR="009A66D9" w:rsidRDefault="009A66D9" w:rsidP="009A66D9">
      <w:pPr>
        <w:pStyle w:val="Paragraphedeliste"/>
        <w:numPr>
          <w:ilvl w:val="0"/>
          <w:numId w:val="148"/>
        </w:numPr>
        <w:spacing w:after="0"/>
        <w:jc w:val="both"/>
      </w:pPr>
      <w:r>
        <w:t>statut d’allié majeur non-membre de l’OTAN depuis 2003.</w:t>
      </w:r>
    </w:p>
    <w:p w:rsidR="009A66D9" w:rsidRDefault="009A66D9" w:rsidP="009A66D9">
      <w:pPr>
        <w:pStyle w:val="Paragraphedeliste"/>
        <w:numPr>
          <w:ilvl w:val="0"/>
          <w:numId w:val="148"/>
        </w:numPr>
        <w:spacing w:after="0"/>
        <w:jc w:val="both"/>
      </w:pPr>
      <w:r w:rsidRPr="009A66D9">
        <w:t>L’alliance militair</w:t>
      </w:r>
      <w:r>
        <w:t>e entre Washington et Bangkok</w:t>
      </w:r>
    </w:p>
    <w:p w:rsidR="004F10C9" w:rsidRDefault="009A66D9" w:rsidP="009A66D9">
      <w:pPr>
        <w:pStyle w:val="Paragraphedeliste"/>
        <w:numPr>
          <w:ilvl w:val="0"/>
          <w:numId w:val="148"/>
        </w:numPr>
        <w:spacing w:after="0"/>
        <w:jc w:val="both"/>
      </w:pPr>
      <w:r w:rsidRPr="009A66D9">
        <w:t>l’exercice annuel « Cobra Gold » (le plus important en Asie)</w:t>
      </w:r>
    </w:p>
    <w:p w:rsidR="00AA5923" w:rsidRDefault="00AA5923" w:rsidP="00AA5923">
      <w:pPr>
        <w:pStyle w:val="Titre6"/>
      </w:pPr>
      <w:bookmarkStart w:id="763" w:name="_Toc355874145"/>
      <w:r>
        <w:lastRenderedPageBreak/>
        <w:t>Philippines</w:t>
      </w:r>
      <w:bookmarkEnd w:id="763"/>
    </w:p>
    <w:p w:rsidR="00AA5923" w:rsidRDefault="00AA5923" w:rsidP="00AA5923">
      <w:pPr>
        <w:spacing w:after="0"/>
        <w:jc w:val="both"/>
      </w:pPr>
    </w:p>
    <w:p w:rsidR="004F10C9" w:rsidRDefault="00AA5923" w:rsidP="00AA5923">
      <w:pPr>
        <w:spacing w:after="0"/>
        <w:jc w:val="both"/>
      </w:pPr>
      <w:r>
        <w:t xml:space="preserve">Il existe une alliance, depuis 1951. A la fin de la guerre froide, ils ont </w:t>
      </w:r>
      <w:r w:rsidR="0015353F">
        <w:t>dû</w:t>
      </w:r>
      <w:r>
        <w:t xml:space="preserve"> fermer leur base. A partir de 2001, des bases ont pu être </w:t>
      </w:r>
      <w:r w:rsidR="0015353F">
        <w:t>rouvertes</w:t>
      </w:r>
      <w:r>
        <w:t xml:space="preserve">. Officiellement, il n’existe pas de bases permanentes américaines mais le système est truquer pour qu’au final cette base soit effectivement permanente. </w:t>
      </w:r>
      <w:r w:rsidR="004F10C9">
        <w:t xml:space="preserve">Il s’agit d’un système de </w:t>
      </w:r>
      <w:r w:rsidR="004F10C9" w:rsidRPr="004F10C9">
        <w:rPr>
          <w:b/>
          <w:color w:val="FF0000"/>
        </w:rPr>
        <w:t>rotation</w:t>
      </w:r>
      <w:r w:rsidR="004F10C9">
        <w:t xml:space="preserve"> (des forces spéciales US quittent une base à 9h et de nouvelles forces spéciales arrivent à 11h). </w:t>
      </w:r>
      <w:r w:rsidR="004F10C9" w:rsidRPr="004F10C9">
        <w:rPr>
          <w:b/>
        </w:rPr>
        <w:t>Le gouvernement philippin peut dire à sa population qu’il n’y a pas de bases et les USA sont quand même présents</w:t>
      </w:r>
      <w:r w:rsidR="004F10C9">
        <w:t>, tout le monde est content.</w:t>
      </w:r>
    </w:p>
    <w:p w:rsidR="004F10C9" w:rsidRDefault="004F10C9" w:rsidP="00AA5923">
      <w:pPr>
        <w:spacing w:after="0"/>
        <w:jc w:val="both"/>
      </w:pPr>
    </w:p>
    <w:p w:rsidR="00AA5923" w:rsidRDefault="00AA5923" w:rsidP="00AA5923">
      <w:pPr>
        <w:spacing w:after="0"/>
        <w:jc w:val="both"/>
      </w:pPr>
      <w:r>
        <w:t>Dans les années à venir, les USA espèrent avoir accès aux ports philippins pour pouvoir accueillir certains navires américains</w:t>
      </w:r>
      <w:r w:rsidR="004F10C9">
        <w:t xml:space="preserve"> (des « LCS »). </w:t>
      </w:r>
      <w:r>
        <w:t>Plus il y a de tensions avec les chinois, plus on pousse les ph</w:t>
      </w:r>
      <w:r w:rsidR="0015353F">
        <w:t>ilippins dans les bras des USA.</w:t>
      </w:r>
      <w:r w:rsidR="009A66D9">
        <w:t xml:space="preserve"> L’armée américaine projett</w:t>
      </w:r>
      <w:r w:rsidR="009A66D9" w:rsidRPr="009A66D9">
        <w:t>erait de s’installer à moyen terme dans le complexe aéroportuaire de General Santos »</w:t>
      </w:r>
      <w:r w:rsidR="009A66D9">
        <w:t xml:space="preserve"> mieux contrôler les voies mariti</w:t>
      </w:r>
      <w:r w:rsidR="009A66D9" w:rsidRPr="009A66D9">
        <w:t xml:space="preserve">mes de la </w:t>
      </w:r>
      <w:r w:rsidR="009A66D9">
        <w:t>région et d’accroître sa projecti</w:t>
      </w:r>
      <w:r w:rsidR="009A66D9" w:rsidRPr="009A66D9">
        <w:t>on de puissance</w:t>
      </w:r>
      <w:r w:rsidR="009A66D9">
        <w:t>.</w:t>
      </w:r>
    </w:p>
    <w:p w:rsidR="00AA5923" w:rsidRDefault="00AA5923" w:rsidP="00AA5923">
      <w:pPr>
        <w:pStyle w:val="Titre6"/>
      </w:pPr>
      <w:bookmarkStart w:id="764" w:name="_Toc355874146"/>
      <w:r>
        <w:t>Singapour</w:t>
      </w:r>
      <w:bookmarkEnd w:id="764"/>
    </w:p>
    <w:p w:rsidR="00AA5923" w:rsidRDefault="00AA5923" w:rsidP="00AA5923">
      <w:pPr>
        <w:spacing w:after="0"/>
        <w:jc w:val="both"/>
      </w:pPr>
    </w:p>
    <w:p w:rsidR="009A66D9" w:rsidRDefault="009A66D9" w:rsidP="00AA5923">
      <w:pPr>
        <w:spacing w:after="0"/>
        <w:jc w:val="both"/>
      </w:pPr>
      <w:r>
        <w:t xml:space="preserve">Il n’y a pas d’alliance formelle avec les USA mais un </w:t>
      </w:r>
      <w:proofErr w:type="spellStart"/>
      <w:r>
        <w:t>Strategic</w:t>
      </w:r>
      <w:proofErr w:type="spellEnd"/>
      <w:r>
        <w:t xml:space="preserve"> Framework Agreement (</w:t>
      </w:r>
      <w:r w:rsidRPr="009A66D9">
        <w:t xml:space="preserve">formaliser leur coopération sécuritaire dans les domaines entre autres </w:t>
      </w:r>
      <w:r>
        <w:t>de la</w:t>
      </w:r>
      <w:r w:rsidRPr="009A66D9">
        <w:t xml:space="preserve"> lutte contre le terrorisme, la prolifération, les exercices communs, les technologies de </w:t>
      </w:r>
      <w:r>
        <w:t xml:space="preserve">défense et la sécurité maritime). La nouvelle base de </w:t>
      </w:r>
      <w:proofErr w:type="spellStart"/>
      <w:r>
        <w:t>Changi</w:t>
      </w:r>
      <w:proofErr w:type="spellEnd"/>
      <w:r>
        <w:t xml:space="preserve"> peut accueillir des porte-avions américains.</w:t>
      </w:r>
    </w:p>
    <w:p w:rsidR="009A66D9" w:rsidRDefault="009A66D9" w:rsidP="00AA5923">
      <w:pPr>
        <w:spacing w:after="0"/>
        <w:jc w:val="both"/>
      </w:pPr>
    </w:p>
    <w:p w:rsidR="00AA5923" w:rsidRDefault="00AA5923" w:rsidP="00AA5923">
      <w:pPr>
        <w:spacing w:after="0"/>
        <w:jc w:val="both"/>
      </w:pPr>
      <w:r>
        <w:t xml:space="preserve">Depuis toujours, il y a eu de grandes bases militaires américaines à Singapour. Ils ont également accès aux ports. Ils vont accueillir des </w:t>
      </w:r>
      <w:r w:rsidR="004F10C9">
        <w:t>bateaux</w:t>
      </w:r>
      <w:r>
        <w:t xml:space="preserve"> dans les prochaines années</w:t>
      </w:r>
      <w:r w:rsidR="004F10C9">
        <w:t xml:space="preserve"> (quatre « LCS »)</w:t>
      </w:r>
      <w:r>
        <w:t xml:space="preserve"> qui </w:t>
      </w:r>
      <w:r w:rsidRPr="004F10C9">
        <w:rPr>
          <w:b/>
        </w:rPr>
        <w:t>permettront de projeter leur puissance maritime dans le détroit de Malacca</w:t>
      </w:r>
      <w:r>
        <w:t>.</w:t>
      </w:r>
    </w:p>
    <w:p w:rsidR="00AA5923" w:rsidRDefault="00AA5923" w:rsidP="00AA5923">
      <w:pPr>
        <w:pStyle w:val="Titre6"/>
      </w:pPr>
      <w:bookmarkStart w:id="765" w:name="_Toc355874147"/>
      <w:r>
        <w:t>Indonésie</w:t>
      </w:r>
      <w:bookmarkEnd w:id="765"/>
    </w:p>
    <w:p w:rsidR="00AA5923" w:rsidRDefault="00AA5923" w:rsidP="00AA5923">
      <w:pPr>
        <w:spacing w:after="0"/>
        <w:jc w:val="both"/>
      </w:pPr>
    </w:p>
    <w:p w:rsidR="000D2C58" w:rsidRDefault="004F10C9" w:rsidP="00AA5923">
      <w:pPr>
        <w:spacing w:after="0"/>
        <w:jc w:val="both"/>
      </w:pPr>
      <w:r>
        <w:t>Les relations étaient tendues dans les années 90</w:t>
      </w:r>
      <w:r w:rsidR="000D2C58">
        <w:t xml:space="preserve"> ce qui a profité aux chinois</w:t>
      </w:r>
      <w:r>
        <w:t>, mais p</w:t>
      </w:r>
      <w:r w:rsidR="00AA5923">
        <w:t>etit à petit, les américains se sont à nouveau rapprocher de l’Indonésie</w:t>
      </w:r>
      <w:r>
        <w:t xml:space="preserve"> (menace chinoise, 11 septembre…)</w:t>
      </w:r>
      <w:r w:rsidR="00AA5923">
        <w:t>.</w:t>
      </w:r>
      <w:r>
        <w:t xml:space="preserve"> Les relations sont bonnes avec les USA (vente de F-16)</w:t>
      </w:r>
      <w:r w:rsidR="00AA5923">
        <w:t xml:space="preserve"> Cependant, l’Indonésie joue le jeu des ch</w:t>
      </w:r>
      <w:r w:rsidR="0015353F">
        <w:t>inois et des USA en même temps.</w:t>
      </w:r>
      <w:r w:rsidR="000D2C58">
        <w:t xml:space="preserve"> Hilary Clinton ira en Indonésie où elle déclarera :</w:t>
      </w:r>
    </w:p>
    <w:p w:rsidR="000D2C58" w:rsidRDefault="000D2C58" w:rsidP="00AA5923">
      <w:pPr>
        <w:spacing w:after="0"/>
        <w:jc w:val="both"/>
      </w:pPr>
    </w:p>
    <w:p w:rsidR="000D2C58" w:rsidRDefault="000D2C58" w:rsidP="000D2C58">
      <w:pPr>
        <w:spacing w:after="0"/>
        <w:jc w:val="center"/>
      </w:pPr>
      <w:r>
        <w:rPr>
          <w:noProof/>
          <w:lang w:eastAsia="fr-BE"/>
        </w:rPr>
        <w:drawing>
          <wp:inline distT="0" distB="0" distL="0" distR="0">
            <wp:extent cx="3413051" cy="1091293"/>
            <wp:effectExtent l="0" t="0" r="0" b="0"/>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cstate="print"/>
                    <a:srcRect l="42300" t="48116" r="31734" b="38600"/>
                    <a:stretch/>
                  </pic:blipFill>
                  <pic:spPr bwMode="auto">
                    <a:xfrm>
                      <a:off x="0" y="0"/>
                      <a:ext cx="3412811" cy="1091216"/>
                    </a:xfrm>
                    <a:prstGeom prst="rect">
                      <a:avLst/>
                    </a:prstGeom>
                    <a:ln>
                      <a:noFill/>
                    </a:ln>
                    <a:extLst>
                      <a:ext uri="{53640926-AAD7-44D8-BBD7-CCE9431645EC}">
                        <a14:shadowObscured xmlns:a14="http://schemas.microsoft.com/office/drawing/2010/main"/>
                      </a:ext>
                    </a:extLst>
                  </pic:spPr>
                </pic:pic>
              </a:graphicData>
            </a:graphic>
          </wp:inline>
        </w:drawing>
      </w:r>
    </w:p>
    <w:p w:rsidR="00AA5923" w:rsidRDefault="00AA5923" w:rsidP="00AA5923">
      <w:pPr>
        <w:pStyle w:val="Titre6"/>
      </w:pPr>
      <w:bookmarkStart w:id="766" w:name="_Toc355874148"/>
      <w:r>
        <w:t>Brunei</w:t>
      </w:r>
      <w:bookmarkEnd w:id="766"/>
    </w:p>
    <w:p w:rsidR="00AA5923" w:rsidRDefault="00AA5923" w:rsidP="00AA5923">
      <w:pPr>
        <w:spacing w:after="0"/>
        <w:jc w:val="both"/>
      </w:pPr>
    </w:p>
    <w:p w:rsidR="000D2C58" w:rsidRDefault="00AA5923" w:rsidP="00AA5923">
      <w:pPr>
        <w:spacing w:after="0"/>
        <w:jc w:val="both"/>
      </w:pPr>
      <w:r>
        <w:t>Accès aux ports</w:t>
      </w:r>
      <w:r w:rsidR="000D2C58">
        <w:t xml:space="preserve"> pour les USA.</w:t>
      </w:r>
    </w:p>
    <w:p w:rsidR="00846F09" w:rsidRDefault="00846F09" w:rsidP="00AA5923">
      <w:pPr>
        <w:spacing w:after="0"/>
        <w:jc w:val="both"/>
      </w:pPr>
    </w:p>
    <w:p w:rsidR="00846F09" w:rsidRDefault="00846F09" w:rsidP="00AA5923">
      <w:pPr>
        <w:spacing w:after="0"/>
        <w:jc w:val="both"/>
      </w:pPr>
    </w:p>
    <w:p w:rsidR="00AA5923" w:rsidRDefault="00AA5923" w:rsidP="00AA5923">
      <w:pPr>
        <w:pStyle w:val="Titre6"/>
      </w:pPr>
      <w:bookmarkStart w:id="767" w:name="_Toc355874149"/>
      <w:r>
        <w:lastRenderedPageBreak/>
        <w:t>Malaisie</w:t>
      </w:r>
      <w:bookmarkEnd w:id="767"/>
    </w:p>
    <w:p w:rsidR="00AA5923" w:rsidRDefault="00AA5923" w:rsidP="00AA5923">
      <w:pPr>
        <w:spacing w:after="0"/>
        <w:jc w:val="both"/>
      </w:pPr>
    </w:p>
    <w:p w:rsidR="00AA5923" w:rsidRDefault="000D2C58" w:rsidP="00AA5923">
      <w:pPr>
        <w:spacing w:after="0"/>
        <w:jc w:val="both"/>
      </w:pPr>
      <w:r>
        <w:t xml:space="preserve">En 1994 est signé un accord d’assistance avec les USA. </w:t>
      </w:r>
      <w:r w:rsidR="00AA5923">
        <w:t xml:space="preserve">Sentiment anti-américain mais </w:t>
      </w:r>
      <w:r w:rsidR="00AA5923" w:rsidRPr="000D2C58">
        <w:rPr>
          <w:b/>
        </w:rPr>
        <w:t>accès des navires américains aux ports</w:t>
      </w:r>
      <w:r w:rsidR="00AA5923">
        <w:t>. Exercices militaires annuels +</w:t>
      </w:r>
      <w:r w:rsidR="0015353F">
        <w:t xml:space="preserve"> Jungle </w:t>
      </w:r>
      <w:proofErr w:type="spellStart"/>
      <w:r w:rsidR="0015353F">
        <w:t>Warfare</w:t>
      </w:r>
      <w:proofErr w:type="spellEnd"/>
      <w:r w:rsidR="0015353F">
        <w:t xml:space="preserve"> Training </w:t>
      </w:r>
      <w:proofErr w:type="spellStart"/>
      <w:r w:rsidR="0015353F">
        <w:t>School</w:t>
      </w:r>
      <w:proofErr w:type="spellEnd"/>
      <w:r w:rsidR="00135D6D">
        <w:t>.</w:t>
      </w:r>
    </w:p>
    <w:p w:rsidR="00AA5923" w:rsidRPr="003F3C42" w:rsidRDefault="00AA5923" w:rsidP="00135D6D">
      <w:pPr>
        <w:pStyle w:val="Titre6"/>
      </w:pPr>
      <w:bookmarkStart w:id="768" w:name="_Toc355874150"/>
      <w:r>
        <w:t>Vietnam</w:t>
      </w:r>
      <w:bookmarkEnd w:id="768"/>
    </w:p>
    <w:p w:rsidR="00AA5923" w:rsidRDefault="00AA5923" w:rsidP="00AA5923">
      <w:pPr>
        <w:spacing w:after="0"/>
        <w:jc w:val="both"/>
      </w:pPr>
    </w:p>
    <w:p w:rsidR="00E855ED" w:rsidRDefault="000D2C58" w:rsidP="00AA5923">
      <w:pPr>
        <w:spacing w:after="0"/>
        <w:jc w:val="both"/>
      </w:pPr>
      <w:r>
        <w:t>Il y a une é</w:t>
      </w:r>
      <w:r w:rsidR="00AA5923">
        <w:t>volution positive des relations</w:t>
      </w:r>
      <w:r>
        <w:t xml:space="preserve"> qui ont reprises en 1995</w:t>
      </w:r>
      <w:r w:rsidR="00AA5923">
        <w:t xml:space="preserve">. Les américains voudraient avoir accès à leur ancienne base </w:t>
      </w:r>
      <w:r w:rsidR="00AA5923">
        <w:rPr>
          <w:i/>
        </w:rPr>
        <w:t xml:space="preserve">Cam Ranh </w:t>
      </w:r>
      <w:proofErr w:type="spellStart"/>
      <w:r w:rsidR="00AA5923">
        <w:rPr>
          <w:i/>
        </w:rPr>
        <w:t>Bay</w:t>
      </w:r>
      <w:proofErr w:type="spellEnd"/>
      <w:r w:rsidR="00AA5923">
        <w:t xml:space="preserve"> (que les russes et les indiens voudraient aussi posséder). Cela ouvrirait une </w:t>
      </w:r>
      <w:r w:rsidR="004F10C9" w:rsidRPr="000D2C58">
        <w:rPr>
          <w:b/>
        </w:rPr>
        <w:t>ouverture vers</w:t>
      </w:r>
      <w:r w:rsidR="00AA5923" w:rsidRPr="000D2C58">
        <w:rPr>
          <w:b/>
        </w:rPr>
        <w:t xml:space="preserve"> Hainan</w:t>
      </w:r>
      <w:r w:rsidR="00AA5923">
        <w:t>.</w:t>
      </w:r>
      <w:r w:rsidR="00E855ED">
        <w:t xml:space="preserve"> Des négociations ont déjà été effectuées avec les USA, ce qui est un signal fort vers la Chine. </w:t>
      </w:r>
    </w:p>
    <w:p w:rsidR="00AA5923" w:rsidRPr="003F3C42" w:rsidRDefault="00AA5923" w:rsidP="00AA5923">
      <w:pPr>
        <w:pStyle w:val="Titre6"/>
      </w:pPr>
      <w:bookmarkStart w:id="769" w:name="_Toc355874151"/>
      <w:r>
        <w:t>Laos et Cambodge</w:t>
      </w:r>
      <w:bookmarkEnd w:id="769"/>
    </w:p>
    <w:p w:rsidR="00AA5923" w:rsidRDefault="00AA5923" w:rsidP="00AA5923">
      <w:pPr>
        <w:spacing w:after="0"/>
        <w:jc w:val="both"/>
      </w:pPr>
    </w:p>
    <w:p w:rsidR="00E855ED" w:rsidRDefault="0015353F" w:rsidP="00AA5923">
      <w:pPr>
        <w:spacing w:after="0"/>
        <w:jc w:val="both"/>
      </w:pPr>
      <w:r>
        <w:t xml:space="preserve">Pays sous </w:t>
      </w:r>
      <w:r w:rsidR="00135D6D">
        <w:t>« </w:t>
      </w:r>
      <w:r>
        <w:t>contrôle</w:t>
      </w:r>
      <w:r w:rsidR="00135D6D">
        <w:t> »</w:t>
      </w:r>
      <w:r>
        <w:t xml:space="preserve"> chinois</w:t>
      </w:r>
      <w:r w:rsidR="00135D6D">
        <w:t>.</w:t>
      </w:r>
      <w:r w:rsidR="000D2C58">
        <w:t xml:space="preserve"> Les échanges avec les USA sont très limités.</w:t>
      </w:r>
    </w:p>
    <w:p w:rsidR="00AA5923" w:rsidRDefault="00AA5923" w:rsidP="00AA5923">
      <w:pPr>
        <w:pStyle w:val="Titre6"/>
      </w:pPr>
      <w:bookmarkStart w:id="770" w:name="_Toc355874152"/>
      <w:r>
        <w:t>Myanmar</w:t>
      </w:r>
      <w:bookmarkEnd w:id="770"/>
    </w:p>
    <w:p w:rsidR="00AA5923" w:rsidRDefault="00AA5923" w:rsidP="00AA5923">
      <w:pPr>
        <w:spacing w:after="0"/>
        <w:jc w:val="both"/>
      </w:pPr>
    </w:p>
    <w:p w:rsidR="00AA5923" w:rsidRDefault="00AA5923" w:rsidP="00663B4F">
      <w:pPr>
        <w:spacing w:after="0"/>
        <w:jc w:val="both"/>
      </w:pPr>
      <w:r>
        <w:t xml:space="preserve">Nous avons assisté à un changement de pouvoir. On observe un processus de </w:t>
      </w:r>
      <w:r w:rsidRPr="004F10C9">
        <w:rPr>
          <w:b/>
        </w:rPr>
        <w:t>démocratisation</w:t>
      </w:r>
      <w:r>
        <w:t xml:space="preserve"> dans le pays. Dans les années 1990-2000, la Chine avec un contrôle total sur le pays. Visite de Clinton puis d’Obama en 2012</w:t>
      </w:r>
      <w:r w:rsidR="004F10C9">
        <w:t xml:space="preserve"> (ses premières visites mondiales étaient le Laos, le Cambodge et le Myanmar, soit trois alliés chinois)</w:t>
      </w:r>
      <w:r>
        <w:t>. Les USA affirment leur retour dans les pays frontaliers de la Chine</w:t>
      </w:r>
      <w:r w:rsidR="004F10C9">
        <w:t xml:space="preserve"> (les pays Asean </w:t>
      </w:r>
      <w:proofErr w:type="spellStart"/>
      <w:r w:rsidR="004F10C9">
        <w:t>onshore</w:t>
      </w:r>
      <w:proofErr w:type="spellEnd"/>
      <w:r w:rsidR="004F10C9">
        <w:t>)</w:t>
      </w:r>
      <w:r w:rsidR="000D2C58">
        <w:t>.</w:t>
      </w:r>
    </w:p>
    <w:p w:rsidR="000D2C58" w:rsidRDefault="000D2C58" w:rsidP="000D2C58">
      <w:pPr>
        <w:pStyle w:val="Titre7"/>
      </w:pPr>
      <w:bookmarkStart w:id="771" w:name="_Toc355874153"/>
      <w:proofErr w:type="spellStart"/>
      <w:r w:rsidRPr="000D2C58">
        <w:t>Lower</w:t>
      </w:r>
      <w:proofErr w:type="spellEnd"/>
      <w:r w:rsidRPr="000D2C58">
        <w:t xml:space="preserve"> </w:t>
      </w:r>
      <w:proofErr w:type="spellStart"/>
      <w:r w:rsidRPr="000D2C58">
        <w:t>Meko</w:t>
      </w:r>
      <w:r>
        <w:t>ng</w:t>
      </w:r>
      <w:proofErr w:type="spellEnd"/>
      <w:r>
        <w:t xml:space="preserve"> Initiative</w:t>
      </w:r>
      <w:bookmarkEnd w:id="771"/>
    </w:p>
    <w:p w:rsidR="000D2C58" w:rsidRDefault="000D2C58" w:rsidP="00663B4F">
      <w:pPr>
        <w:spacing w:after="0"/>
        <w:jc w:val="both"/>
      </w:pPr>
    </w:p>
    <w:p w:rsidR="00E41907" w:rsidRPr="00DC1EA2" w:rsidRDefault="000D2C58" w:rsidP="00663B4F">
      <w:pPr>
        <w:spacing w:after="0"/>
        <w:jc w:val="both"/>
      </w:pPr>
      <w:r w:rsidRPr="000D2C58">
        <w:t>Renforcer l’influence américaine dans les pays de l’ancienne Indochine</w:t>
      </w:r>
      <w:r>
        <w:t>.</w:t>
      </w:r>
    </w:p>
    <w:p w:rsidR="00E855ED" w:rsidRDefault="00E855ED" w:rsidP="00267E10">
      <w:pPr>
        <w:pStyle w:val="Titre3"/>
      </w:pPr>
      <w:bookmarkStart w:id="772" w:name="_Toc355874154"/>
      <w:r>
        <w:t>Enjeux</w:t>
      </w:r>
      <w:r w:rsidR="00267E10">
        <w:rPr>
          <w:rStyle w:val="Appelnotedebasdep"/>
        </w:rPr>
        <w:footnoteReference w:id="173"/>
      </w:r>
      <w:bookmarkEnd w:id="772"/>
    </w:p>
    <w:p w:rsidR="00AA5923" w:rsidRDefault="00DC1EA2" w:rsidP="00DC1EA2">
      <w:pPr>
        <w:pStyle w:val="Titre4"/>
      </w:pPr>
      <w:bookmarkStart w:id="773" w:name="_Toc355874155"/>
      <w:r>
        <w:t xml:space="preserve">Le </w:t>
      </w:r>
      <w:proofErr w:type="spellStart"/>
      <w:r>
        <w:t>Rimland</w:t>
      </w:r>
      <w:bookmarkEnd w:id="773"/>
      <w:proofErr w:type="spellEnd"/>
    </w:p>
    <w:p w:rsidR="00DC1EA2" w:rsidRPr="00DC1EA2" w:rsidRDefault="00DC1EA2" w:rsidP="00DC1EA2"/>
    <w:p w:rsidR="000D2C58" w:rsidRDefault="00E855ED" w:rsidP="00663B4F">
      <w:pPr>
        <w:spacing w:after="0"/>
        <w:jc w:val="both"/>
        <w:rPr>
          <w:iCs/>
        </w:rPr>
      </w:pPr>
      <w:r>
        <w:rPr>
          <w:iCs/>
        </w:rPr>
        <w:t xml:space="preserve">Les pays de l’ASEAN sont considérés comme </w:t>
      </w:r>
      <w:r w:rsidRPr="000D2C58">
        <w:rPr>
          <w:b/>
          <w:iCs/>
        </w:rPr>
        <w:t>instables d’un point de vue politique</w:t>
      </w:r>
      <w:r>
        <w:rPr>
          <w:iCs/>
        </w:rPr>
        <w:t xml:space="preserve">. Ils pourraient du jour au lendemain changer de sphère d’influence (Chine/USA). </w:t>
      </w:r>
      <w:r w:rsidR="000D2C58">
        <w:rPr>
          <w:iCs/>
        </w:rPr>
        <w:t xml:space="preserve">C’est là que se joue l’influence entre la Chine et les USA. </w:t>
      </w:r>
    </w:p>
    <w:p w:rsidR="000D2C58" w:rsidRDefault="000D2C58" w:rsidP="00663B4F">
      <w:pPr>
        <w:spacing w:after="0"/>
        <w:jc w:val="both"/>
        <w:rPr>
          <w:iCs/>
        </w:rPr>
      </w:pPr>
    </w:p>
    <w:p w:rsidR="00267E10" w:rsidRDefault="00267E10" w:rsidP="00663B4F">
      <w:pPr>
        <w:spacing w:after="0"/>
        <w:jc w:val="both"/>
        <w:rPr>
          <w:iCs/>
        </w:rPr>
      </w:pPr>
      <w:r>
        <w:rPr>
          <w:iCs/>
        </w:rPr>
        <w:t xml:space="preserve">Cela nous mène au concept de </w:t>
      </w:r>
      <w:proofErr w:type="spellStart"/>
      <w:r>
        <w:rPr>
          <w:iCs/>
        </w:rPr>
        <w:t>Rimland</w:t>
      </w:r>
      <w:proofErr w:type="spellEnd"/>
      <w:r>
        <w:rPr>
          <w:iCs/>
        </w:rPr>
        <w:t xml:space="preserve">. </w:t>
      </w:r>
      <w:proofErr w:type="spellStart"/>
      <w:r w:rsidR="00E855ED">
        <w:rPr>
          <w:iCs/>
        </w:rPr>
        <w:t>Spykman</w:t>
      </w:r>
      <w:proofErr w:type="spellEnd"/>
      <w:r w:rsidR="00E855ED">
        <w:rPr>
          <w:iCs/>
        </w:rPr>
        <w:t xml:space="preserve"> aborde l’idée de </w:t>
      </w:r>
      <w:proofErr w:type="spellStart"/>
      <w:r w:rsidR="00E855ED">
        <w:rPr>
          <w:iCs/>
        </w:rPr>
        <w:t>Rimland</w:t>
      </w:r>
      <w:proofErr w:type="spellEnd"/>
      <w:r w:rsidR="00E855ED">
        <w:rPr>
          <w:iCs/>
        </w:rPr>
        <w:t>. Si on résume la géopolitique, c’est une lutte entre les puissances terrestres et les puissances maritimes.</w:t>
      </w:r>
      <w:r w:rsidR="006D631D">
        <w:rPr>
          <w:iCs/>
        </w:rPr>
        <w:t xml:space="preserve"> </w:t>
      </w:r>
      <w:r>
        <w:rPr>
          <w:iCs/>
        </w:rPr>
        <w:t>La Chine est plutôt une puissance t</w:t>
      </w:r>
      <w:r w:rsidR="000D2C58">
        <w:rPr>
          <w:iCs/>
        </w:rPr>
        <w:t xml:space="preserve">errestre mais </w:t>
      </w:r>
      <w:proofErr w:type="gramStart"/>
      <w:r w:rsidR="000D2C58">
        <w:rPr>
          <w:iCs/>
        </w:rPr>
        <w:t>a</w:t>
      </w:r>
      <w:proofErr w:type="gramEnd"/>
      <w:r w:rsidR="000D2C58">
        <w:rPr>
          <w:iCs/>
        </w:rPr>
        <w:t xml:space="preserve"> accès à la mer (</w:t>
      </w:r>
      <w:r>
        <w:rPr>
          <w:iCs/>
        </w:rPr>
        <w:t xml:space="preserve">ce qui n’est pas le cas de la Russie), ils pourraient potentiellement remettre en cause les intérêts américains sur les mers. </w:t>
      </w:r>
    </w:p>
    <w:p w:rsidR="00267E10" w:rsidRDefault="00267E10" w:rsidP="00663B4F">
      <w:pPr>
        <w:spacing w:after="0"/>
        <w:jc w:val="both"/>
        <w:rPr>
          <w:iCs/>
        </w:rPr>
      </w:pPr>
    </w:p>
    <w:p w:rsidR="00267E10" w:rsidRDefault="006D631D" w:rsidP="00267E10">
      <w:pPr>
        <w:spacing w:after="0"/>
        <w:jc w:val="both"/>
        <w:rPr>
          <w:iCs/>
        </w:rPr>
      </w:pPr>
      <w:r w:rsidRPr="00267E10">
        <w:rPr>
          <w:b/>
          <w:bCs/>
          <w:iCs/>
        </w:rPr>
        <w:t xml:space="preserve">Le </w:t>
      </w:r>
      <w:proofErr w:type="spellStart"/>
      <w:r w:rsidRPr="00267E10">
        <w:rPr>
          <w:b/>
          <w:bCs/>
          <w:iCs/>
        </w:rPr>
        <w:t>Rimland</w:t>
      </w:r>
      <w:proofErr w:type="spellEnd"/>
      <w:r w:rsidRPr="00267E10">
        <w:rPr>
          <w:b/>
          <w:bCs/>
          <w:iCs/>
        </w:rPr>
        <w:t>, c’est l’Europe du nord, Europe de l’est, Caucase, Asie central</w:t>
      </w:r>
      <w:r w:rsidR="00267E10" w:rsidRPr="00267E10">
        <w:rPr>
          <w:b/>
          <w:bCs/>
          <w:iCs/>
        </w:rPr>
        <w:t xml:space="preserve"> et l’ancienne Indochine</w:t>
      </w:r>
      <w:r w:rsidRPr="00267E10">
        <w:rPr>
          <w:b/>
          <w:bCs/>
          <w:iCs/>
        </w:rPr>
        <w:t xml:space="preserve">. </w:t>
      </w:r>
      <w:r w:rsidRPr="00267E10">
        <w:rPr>
          <w:b/>
          <w:bCs/>
          <w:iCs/>
          <w:color w:val="FF0000"/>
        </w:rPr>
        <w:t xml:space="preserve">Celui qui domine le </w:t>
      </w:r>
      <w:proofErr w:type="spellStart"/>
      <w:r w:rsidRPr="00267E10">
        <w:rPr>
          <w:b/>
          <w:bCs/>
          <w:iCs/>
          <w:color w:val="FF0000"/>
        </w:rPr>
        <w:t>Rimland</w:t>
      </w:r>
      <w:proofErr w:type="spellEnd"/>
      <w:r w:rsidRPr="00267E10">
        <w:rPr>
          <w:b/>
          <w:bCs/>
          <w:iCs/>
          <w:color w:val="FF0000"/>
        </w:rPr>
        <w:t xml:space="preserve"> contrôle le monde</w:t>
      </w:r>
      <w:r>
        <w:rPr>
          <w:iCs/>
        </w:rPr>
        <w:t xml:space="preserve">. Si la Chine contrôle le </w:t>
      </w:r>
      <w:proofErr w:type="spellStart"/>
      <w:r>
        <w:rPr>
          <w:iCs/>
        </w:rPr>
        <w:t>Rimland</w:t>
      </w:r>
      <w:proofErr w:type="spellEnd"/>
      <w:r>
        <w:rPr>
          <w:iCs/>
        </w:rPr>
        <w:t xml:space="preserve">, elle a accès aux voies maritimes. Par contre, si ce sont les Etats-Unis qui contrôle le </w:t>
      </w:r>
      <w:proofErr w:type="spellStart"/>
      <w:r>
        <w:rPr>
          <w:iCs/>
        </w:rPr>
        <w:t>Rimland</w:t>
      </w:r>
      <w:proofErr w:type="spellEnd"/>
      <w:r>
        <w:rPr>
          <w:iCs/>
        </w:rPr>
        <w:t xml:space="preserve">, il parviendra à contrôler </w:t>
      </w:r>
      <w:r>
        <w:rPr>
          <w:iCs/>
        </w:rPr>
        <w:lastRenderedPageBreak/>
        <w:t>les avancer chinoises.</w:t>
      </w:r>
      <w:r w:rsidR="00267E10">
        <w:rPr>
          <w:iCs/>
        </w:rPr>
        <w:t xml:space="preserve"> Celui qui contrôle le </w:t>
      </w:r>
      <w:proofErr w:type="spellStart"/>
      <w:r w:rsidR="00267E10">
        <w:rPr>
          <w:iCs/>
        </w:rPr>
        <w:t>Rimland</w:t>
      </w:r>
      <w:proofErr w:type="spellEnd"/>
      <w:r w:rsidR="00267E10">
        <w:rPr>
          <w:iCs/>
        </w:rPr>
        <w:t xml:space="preserve"> contrôle le commerce et donc le monde.</w:t>
      </w:r>
      <w:r>
        <w:rPr>
          <w:iCs/>
        </w:rPr>
        <w:t xml:space="preserve"> </w:t>
      </w:r>
      <w:r w:rsidR="000D2C58">
        <w:rPr>
          <w:iCs/>
        </w:rPr>
        <w:t xml:space="preserve">Il y a donc une lutte pour contrôler la partie asiatique du </w:t>
      </w:r>
      <w:proofErr w:type="spellStart"/>
      <w:r w:rsidR="000D2C58">
        <w:rPr>
          <w:iCs/>
        </w:rPr>
        <w:t>Rimland</w:t>
      </w:r>
      <w:proofErr w:type="spellEnd"/>
      <w:r w:rsidR="000D2C58">
        <w:rPr>
          <w:iCs/>
        </w:rPr>
        <w:t xml:space="preserve"> qui est </w:t>
      </w:r>
      <w:proofErr w:type="spellStart"/>
      <w:r w:rsidR="000D2C58">
        <w:rPr>
          <w:iCs/>
        </w:rPr>
        <w:t>onshore</w:t>
      </w:r>
      <w:proofErr w:type="spellEnd"/>
      <w:r w:rsidR="000D2C58">
        <w:rPr>
          <w:iCs/>
        </w:rPr>
        <w:t xml:space="preserve"> et offshore.</w:t>
      </w:r>
    </w:p>
    <w:p w:rsidR="00267E10" w:rsidRDefault="00267E10" w:rsidP="00267E10">
      <w:pPr>
        <w:spacing w:after="0"/>
        <w:jc w:val="both"/>
        <w:rPr>
          <w:iCs/>
        </w:rPr>
      </w:pPr>
    </w:p>
    <w:p w:rsidR="00267E10" w:rsidRDefault="00F26B4F" w:rsidP="00267E10">
      <w:pPr>
        <w:spacing w:after="0"/>
        <w:jc w:val="both"/>
        <w:rPr>
          <w:iCs/>
        </w:rPr>
      </w:pPr>
      <w:r>
        <w:rPr>
          <w:iCs/>
          <w:noProof/>
          <w:lang w:eastAsia="fr-BE" w:bidi="lo-LA"/>
        </w:rPr>
        <w:pic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028" type="#_x0000_t19" style="position:absolute;left:0;text-align:left;margin-left:74.85pt;margin-top:8.2pt;width:233.55pt;height:77.05pt;flip:x y;z-index:251671552"/>
        </w:pict>
      </w:r>
    </w:p>
    <w:p w:rsidR="00267E10" w:rsidRDefault="00267E10" w:rsidP="00267E10">
      <w:pPr>
        <w:spacing w:after="0"/>
        <w:jc w:val="both"/>
        <w:rPr>
          <w:iCs/>
        </w:rPr>
      </w:pPr>
    </w:p>
    <w:p w:rsidR="00267E10" w:rsidRDefault="00267E10" w:rsidP="00267E10">
      <w:pPr>
        <w:tabs>
          <w:tab w:val="left" w:pos="3667"/>
        </w:tabs>
        <w:spacing w:after="0"/>
        <w:jc w:val="both"/>
        <w:rPr>
          <w:iCs/>
        </w:rPr>
      </w:pPr>
      <w:r>
        <w:rPr>
          <w:iCs/>
        </w:rPr>
        <w:tab/>
        <w:t>Puissance terrestre</w:t>
      </w:r>
    </w:p>
    <w:p w:rsidR="00267E10" w:rsidRDefault="00267E10" w:rsidP="00267E10">
      <w:pPr>
        <w:spacing w:after="0"/>
        <w:jc w:val="both"/>
        <w:rPr>
          <w:iCs/>
        </w:rPr>
      </w:pPr>
    </w:p>
    <w:p w:rsidR="00267E10" w:rsidRDefault="00267E10" w:rsidP="00267E10">
      <w:pPr>
        <w:spacing w:after="0"/>
        <w:jc w:val="both"/>
        <w:rPr>
          <w:iCs/>
        </w:rPr>
      </w:pPr>
    </w:p>
    <w:p w:rsidR="00267E10" w:rsidRDefault="00F26B4F" w:rsidP="00267E10">
      <w:pPr>
        <w:spacing w:after="0"/>
        <w:jc w:val="both"/>
        <w:rPr>
          <w:iCs/>
        </w:rPr>
      </w:pPr>
      <w:r>
        <w:rPr>
          <w:iCs/>
          <w:noProof/>
          <w:lang w:eastAsia="fr-BE" w:bidi="lo-LA"/>
        </w:rPr>
        <w:pict>
          <v:shape id="_x0000_s1030" type="#_x0000_t32" style="position:absolute;left:0;text-align:left;margin-left:180.3pt;margin-top:8.05pt;width:.05pt;height:21.65pt;z-index:251673600" o:connectortype="straight">
            <v:stroke endarrow="block"/>
          </v:shape>
        </w:pict>
      </w:r>
      <w:r>
        <w:rPr>
          <w:iCs/>
          <w:noProof/>
          <w:lang w:eastAsia="fr-BE" w:bidi="lo-LA"/>
        </w:rPr>
        <w:pict>
          <v:shape id="_x0000_s1029" type="#_x0000_t32" style="position:absolute;left:0;text-align:left;margin-left:150.15pt;margin-top:-.45pt;width:.85pt;height:23.45pt;flip:x y;z-index:251672576" o:connectortype="straight">
            <v:stroke endarrow="block"/>
          </v:shape>
        </w:pict>
      </w:r>
    </w:p>
    <w:p w:rsidR="00267E10" w:rsidRDefault="00267E10" w:rsidP="00267E10">
      <w:pPr>
        <w:tabs>
          <w:tab w:val="left" w:pos="2913"/>
        </w:tabs>
        <w:spacing w:after="0"/>
        <w:jc w:val="both"/>
        <w:rPr>
          <w:iCs/>
        </w:rPr>
      </w:pPr>
      <w:r>
        <w:rPr>
          <w:iCs/>
        </w:rPr>
        <w:tab/>
      </w:r>
    </w:p>
    <w:p w:rsidR="00267E10" w:rsidRDefault="00267E10" w:rsidP="00267E10">
      <w:pPr>
        <w:tabs>
          <w:tab w:val="left" w:pos="2913"/>
        </w:tabs>
        <w:spacing w:after="0"/>
        <w:jc w:val="both"/>
        <w:rPr>
          <w:iCs/>
        </w:rPr>
      </w:pPr>
      <w:r>
        <w:rPr>
          <w:iCs/>
        </w:rPr>
        <w:tab/>
        <w:t>Puissance maritime</w:t>
      </w:r>
    </w:p>
    <w:p w:rsidR="00267E10" w:rsidRDefault="00267E10" w:rsidP="00267E10">
      <w:pPr>
        <w:spacing w:after="0"/>
        <w:jc w:val="both"/>
        <w:rPr>
          <w:iCs/>
        </w:rPr>
      </w:pPr>
    </w:p>
    <w:p w:rsidR="00DC1EA2" w:rsidRDefault="006D631D" w:rsidP="00663B4F">
      <w:pPr>
        <w:spacing w:after="0"/>
        <w:jc w:val="both"/>
        <w:rPr>
          <w:iCs/>
        </w:rPr>
      </w:pPr>
      <w:r>
        <w:rPr>
          <w:iCs/>
        </w:rPr>
        <w:t xml:space="preserve">Toutes les alliances américaines dans la région sont des </w:t>
      </w:r>
      <w:r w:rsidRPr="000D2C58">
        <w:rPr>
          <w:b/>
          <w:iCs/>
        </w:rPr>
        <w:t>puissances insulaires</w:t>
      </w:r>
      <w:r w:rsidR="00267E10">
        <w:rPr>
          <w:iCs/>
        </w:rPr>
        <w:t xml:space="preserve"> (Japon, Singapour, les Philippines et l’Australie) ou des presqu’îles (Corée du sud), ce n’est pas par hasard</w:t>
      </w:r>
      <w:r>
        <w:rPr>
          <w:iCs/>
        </w:rPr>
        <w:t xml:space="preserve">. </w:t>
      </w:r>
      <w:r w:rsidR="00267E10">
        <w:rPr>
          <w:iCs/>
        </w:rPr>
        <w:t xml:space="preserve">La Chine tente de contrer les USA avec son arme économique vis-à-vis des îles. D’où la lutte pour avoir de l’influence sur les pays </w:t>
      </w:r>
      <w:proofErr w:type="spellStart"/>
      <w:r w:rsidR="00267E10">
        <w:rPr>
          <w:iCs/>
        </w:rPr>
        <w:t>onshore</w:t>
      </w:r>
      <w:proofErr w:type="spellEnd"/>
      <w:r w:rsidR="00267E10">
        <w:rPr>
          <w:iCs/>
        </w:rPr>
        <w:t xml:space="preserve"> et offshore. </w:t>
      </w:r>
      <w:r>
        <w:rPr>
          <w:iCs/>
        </w:rPr>
        <w:t>Si les chinois contrôlent l’ASEAN, ils contrôlent entre autre le détroit de Malacca et donc une grande partie du commerce mondial</w:t>
      </w:r>
      <w:r w:rsidR="00267E10">
        <w:rPr>
          <w:iCs/>
        </w:rPr>
        <w:t>.</w:t>
      </w:r>
      <w:r w:rsidR="003C6618">
        <w:rPr>
          <w:iCs/>
        </w:rPr>
        <w:t xml:space="preserve"> </w:t>
      </w:r>
    </w:p>
    <w:p w:rsidR="00DC1EA2" w:rsidRDefault="00DC1EA2" w:rsidP="00DC1EA2">
      <w:pPr>
        <w:pStyle w:val="Titre4"/>
      </w:pPr>
      <w:bookmarkStart w:id="774" w:name="_Toc355874156"/>
      <w:r>
        <w:t>Le détroit de Malacca</w:t>
      </w:r>
      <w:bookmarkEnd w:id="774"/>
    </w:p>
    <w:p w:rsidR="00DC1EA2" w:rsidRDefault="00DC1EA2" w:rsidP="00DC1EA2">
      <w:pPr>
        <w:pStyle w:val="Titre5"/>
      </w:pPr>
      <w:bookmarkStart w:id="775" w:name="_Toc355874157"/>
      <w:r>
        <w:t>Collier de perle chinois</w:t>
      </w:r>
      <w:bookmarkEnd w:id="775"/>
    </w:p>
    <w:p w:rsidR="00DC1EA2" w:rsidRPr="00DC1EA2" w:rsidRDefault="00DC1EA2" w:rsidP="00DC1EA2"/>
    <w:p w:rsidR="006D631D" w:rsidRDefault="00267E10" w:rsidP="00663B4F">
      <w:pPr>
        <w:spacing w:after="0"/>
        <w:jc w:val="both"/>
        <w:rPr>
          <w:iCs/>
        </w:rPr>
      </w:pPr>
      <w:r>
        <w:rPr>
          <w:iCs/>
        </w:rPr>
        <w:t>L’enjeu est de contrôler le détroit de Malacca d’où</w:t>
      </w:r>
      <w:r w:rsidR="003C6618">
        <w:rPr>
          <w:iCs/>
        </w:rPr>
        <w:t xml:space="preserve"> la volonté de développer le </w:t>
      </w:r>
      <w:r w:rsidR="003C6618">
        <w:rPr>
          <w:i/>
          <w:iCs/>
        </w:rPr>
        <w:t>collier de perle</w:t>
      </w:r>
      <w:r>
        <w:t xml:space="preserve"> (</w:t>
      </w:r>
      <w:r w:rsidRPr="000D2C58">
        <w:rPr>
          <w:b/>
        </w:rPr>
        <w:t>Hainan, Malacca, le Golfe, Djibouti</w:t>
      </w:r>
      <w:r>
        <w:t>)</w:t>
      </w:r>
      <w:r w:rsidR="00DC1EA2">
        <w:t xml:space="preserve"> pour contrôler les matières premières</w:t>
      </w:r>
      <w:r w:rsidR="006D631D">
        <w:rPr>
          <w:iCs/>
        </w:rPr>
        <w:t>. Si les américains contrôlent l’ASEAN, ils parviendront à contrer les avancées chinoises</w:t>
      </w:r>
      <w:r w:rsidR="00DC1EA2">
        <w:rPr>
          <w:iCs/>
        </w:rPr>
        <w:t xml:space="preserve"> comme c’est là que se trouve le détroit de Malacca. </w:t>
      </w:r>
    </w:p>
    <w:p w:rsidR="00E855ED" w:rsidRPr="003C6618" w:rsidRDefault="003C6618" w:rsidP="003B7DF8">
      <w:pPr>
        <w:pStyle w:val="Titre5"/>
        <w:rPr>
          <w:iCs/>
        </w:rPr>
      </w:pPr>
      <w:bookmarkStart w:id="776" w:name="_Toc355874158"/>
      <w:r>
        <w:t>Taiwan</w:t>
      </w:r>
      <w:bookmarkEnd w:id="776"/>
    </w:p>
    <w:p w:rsidR="00E855ED" w:rsidRDefault="00E855ED" w:rsidP="00663B4F">
      <w:pPr>
        <w:spacing w:after="0"/>
        <w:jc w:val="both"/>
        <w:rPr>
          <w:iCs/>
        </w:rPr>
      </w:pPr>
    </w:p>
    <w:p w:rsidR="00E855ED" w:rsidRDefault="003C6618" w:rsidP="00663B4F">
      <w:pPr>
        <w:spacing w:after="0"/>
        <w:jc w:val="both"/>
        <w:rPr>
          <w:iCs/>
        </w:rPr>
      </w:pPr>
      <w:r>
        <w:rPr>
          <w:iCs/>
        </w:rPr>
        <w:t xml:space="preserve">Dans ce contexte, l’importance de Taiwan est élevée. Si les chinois parviennent à reprendre pieds à Taiwan, cela leur </w:t>
      </w:r>
      <w:r w:rsidR="00DC1EA2">
        <w:rPr>
          <w:iCs/>
        </w:rPr>
        <w:t>donne un accès direct au Pacifique</w:t>
      </w:r>
      <w:r>
        <w:rPr>
          <w:iCs/>
        </w:rPr>
        <w:t xml:space="preserve">. L’objectif des américains par rapport à l’ASEAN et à Taiwan est de </w:t>
      </w:r>
      <w:r w:rsidRPr="00DC1EA2">
        <w:rPr>
          <w:b/>
          <w:bCs/>
          <w:iCs/>
        </w:rPr>
        <w:t>maintenir Taiwan dans leur sphère d’influence pour éviter que la zone d’influence de la Chine ne s’agrandisse</w:t>
      </w:r>
      <w:r w:rsidR="00DC1EA2">
        <w:rPr>
          <w:iCs/>
        </w:rPr>
        <w:t>. Cela permet de garder le détroit de Malacca sous contrôle.</w:t>
      </w:r>
      <w:r w:rsidR="000D2C58">
        <w:rPr>
          <w:iCs/>
        </w:rPr>
        <w:t xml:space="preserve"> C’est pourquoi les USA ont une politique de double dissuasion (pas d’indépendance et pas de recours à la force).</w:t>
      </w:r>
    </w:p>
    <w:p w:rsidR="00E855ED" w:rsidRDefault="00402BCC" w:rsidP="00DC1EA2">
      <w:pPr>
        <w:pStyle w:val="Titre4"/>
      </w:pPr>
      <w:bookmarkStart w:id="777" w:name="_Toc355874159"/>
      <w:r>
        <w:t>Etats-Unis - Pacific sud</w:t>
      </w:r>
      <w:bookmarkEnd w:id="777"/>
    </w:p>
    <w:p w:rsidR="00E855ED" w:rsidRDefault="00AE7198" w:rsidP="00AE7198">
      <w:pPr>
        <w:pStyle w:val="Titre5"/>
      </w:pPr>
      <w:bookmarkStart w:id="778" w:name="_Toc355874160"/>
      <w:r>
        <w:t>Nouvelle-Zélande</w:t>
      </w:r>
      <w:bookmarkEnd w:id="778"/>
    </w:p>
    <w:p w:rsidR="00AE7198" w:rsidRPr="00AE7198" w:rsidRDefault="00AE7198" w:rsidP="00AE7198"/>
    <w:p w:rsidR="00E855ED" w:rsidRDefault="00402BCC" w:rsidP="00663B4F">
      <w:pPr>
        <w:spacing w:after="0"/>
        <w:jc w:val="both"/>
        <w:rPr>
          <w:iCs/>
        </w:rPr>
      </w:pPr>
      <w:r>
        <w:rPr>
          <w:iCs/>
        </w:rPr>
        <w:t xml:space="preserve">Les relations entre la Nouvelle-Zélande et les Usa ont toujours été mitigée. Les américains ne peuvent pas faire passer ni de sous-marins nucléaire, ni de porte-avions nucléaires. En 2010, la </w:t>
      </w:r>
      <w:r w:rsidRPr="00DC1EA2">
        <w:rPr>
          <w:b/>
          <w:bCs/>
          <w:iCs/>
        </w:rPr>
        <w:t>déclaration de Wellington</w:t>
      </w:r>
      <w:r>
        <w:rPr>
          <w:iCs/>
        </w:rPr>
        <w:t xml:space="preserve"> a rapproché les deux pays. En 2012, un navire de guerre de Nouvelle-Zélande a fait escale aux USA. </w:t>
      </w:r>
      <w:r w:rsidR="00DC1EA2">
        <w:rPr>
          <w:iCs/>
        </w:rPr>
        <w:t xml:space="preserve"> Mais la coopération sécuritaire est faible.</w:t>
      </w:r>
    </w:p>
    <w:p w:rsidR="003B7DF8" w:rsidRDefault="00AE7198" w:rsidP="00AE7198">
      <w:pPr>
        <w:pStyle w:val="Titre5"/>
      </w:pPr>
      <w:bookmarkStart w:id="779" w:name="_Toc355874161"/>
      <w:r>
        <w:lastRenderedPageBreak/>
        <w:t>Îles du Pacifique</w:t>
      </w:r>
      <w:bookmarkEnd w:id="779"/>
    </w:p>
    <w:p w:rsidR="00AE7198" w:rsidRPr="00AE7198" w:rsidRDefault="00AE7198" w:rsidP="00AE7198"/>
    <w:p w:rsidR="00AE7198" w:rsidRDefault="00DC1EA2" w:rsidP="00663B4F">
      <w:pPr>
        <w:spacing w:after="0"/>
        <w:jc w:val="both"/>
        <w:rPr>
          <w:iCs/>
        </w:rPr>
      </w:pPr>
      <w:r>
        <w:rPr>
          <w:iCs/>
        </w:rPr>
        <w:t>Les petites iles du Pacifique</w:t>
      </w:r>
      <w:r w:rsidR="003B7DF8">
        <w:rPr>
          <w:iCs/>
        </w:rPr>
        <w:t xml:space="preserve"> représentent un enjeu en ce sens où elles représentent des </w:t>
      </w:r>
      <w:r w:rsidR="003B7DF8" w:rsidRPr="00AE7198">
        <w:rPr>
          <w:b/>
          <w:iCs/>
          <w:color w:val="FF0000"/>
        </w:rPr>
        <w:t>voies aux Nations Unies</w:t>
      </w:r>
      <w:r w:rsidR="003B7DF8">
        <w:rPr>
          <w:iCs/>
        </w:rPr>
        <w:t xml:space="preserve">, concernant la reconnaissance de Taiwan. La politique de la Chine était celle de </w:t>
      </w:r>
      <w:r>
        <w:rPr>
          <w:iCs/>
        </w:rPr>
        <w:t xml:space="preserve">« la </w:t>
      </w:r>
      <w:r w:rsidRPr="00DC1EA2">
        <w:rPr>
          <w:b/>
          <w:bCs/>
          <w:iCs/>
        </w:rPr>
        <w:t>diplomatie du chèque</w:t>
      </w:r>
      <w:r>
        <w:rPr>
          <w:iCs/>
        </w:rPr>
        <w:t> »</w:t>
      </w:r>
      <w:r w:rsidR="003B7DF8">
        <w:rPr>
          <w:iCs/>
        </w:rPr>
        <w:t xml:space="preserve"> dans la région. </w:t>
      </w:r>
      <w:r w:rsidR="00AE7198">
        <w:rPr>
          <w:iCs/>
        </w:rPr>
        <w:t>On note aussi de plus en plus de diplomates chinois dans la région.</w:t>
      </w:r>
    </w:p>
    <w:p w:rsidR="00AE7198" w:rsidRDefault="00AE7198" w:rsidP="00663B4F">
      <w:pPr>
        <w:spacing w:after="0"/>
        <w:jc w:val="both"/>
        <w:rPr>
          <w:iCs/>
        </w:rPr>
      </w:pPr>
    </w:p>
    <w:p w:rsidR="00E855ED" w:rsidRDefault="003B7DF8" w:rsidP="00663B4F">
      <w:pPr>
        <w:spacing w:after="0"/>
        <w:jc w:val="both"/>
        <w:rPr>
          <w:iCs/>
        </w:rPr>
      </w:pPr>
      <w:r>
        <w:rPr>
          <w:iCs/>
        </w:rPr>
        <w:t xml:space="preserve">L’Australie et la Nouvelle-Zélande s’en sont offusquées. Les Etats-Unis se sont alors </w:t>
      </w:r>
      <w:proofErr w:type="spellStart"/>
      <w:r>
        <w:rPr>
          <w:iCs/>
        </w:rPr>
        <w:t>réimpliqués</w:t>
      </w:r>
      <w:proofErr w:type="spellEnd"/>
      <w:r>
        <w:rPr>
          <w:iCs/>
        </w:rPr>
        <w:t xml:space="preserve"> dans la région</w:t>
      </w:r>
      <w:r w:rsidR="00DC1EA2">
        <w:rPr>
          <w:iCs/>
        </w:rPr>
        <w:t>, avec les USA</w:t>
      </w:r>
      <w:r>
        <w:rPr>
          <w:iCs/>
        </w:rPr>
        <w:t>.</w:t>
      </w:r>
      <w:r w:rsidR="00DC1EA2">
        <w:rPr>
          <w:iCs/>
        </w:rPr>
        <w:t xml:space="preserve"> Ce fût un signal pour les chinois.</w:t>
      </w:r>
      <w:r>
        <w:rPr>
          <w:iCs/>
        </w:rPr>
        <w:t xml:space="preserve"> Au niveau géostratégique, </w:t>
      </w:r>
      <w:r w:rsidRPr="00DC1EA2">
        <w:rPr>
          <w:b/>
          <w:bCs/>
          <w:iCs/>
        </w:rPr>
        <w:t>ces îles ne sont pas intéressantes</w:t>
      </w:r>
      <w:r>
        <w:rPr>
          <w:iCs/>
        </w:rPr>
        <w:t>. Il n’y a pas de bases chinoises, d’intérêts énergétiques, etc.</w:t>
      </w:r>
    </w:p>
    <w:p w:rsidR="00AE7198" w:rsidRDefault="00AE7198" w:rsidP="00663B4F">
      <w:pPr>
        <w:spacing w:after="0"/>
        <w:jc w:val="both"/>
        <w:rPr>
          <w:iCs/>
        </w:rPr>
      </w:pPr>
    </w:p>
    <w:p w:rsidR="00AE7198" w:rsidRDefault="00AE7198" w:rsidP="00663B4F">
      <w:pPr>
        <w:spacing w:after="0"/>
        <w:jc w:val="both"/>
        <w:rPr>
          <w:iCs/>
        </w:rPr>
      </w:pPr>
      <w:r w:rsidRPr="00AE7198">
        <w:rPr>
          <w:iCs/>
        </w:rPr>
        <w:t xml:space="preserve">Intérêts des </w:t>
      </w:r>
      <w:r>
        <w:rPr>
          <w:iCs/>
        </w:rPr>
        <w:t>USA</w:t>
      </w:r>
      <w:r w:rsidRPr="00AE7198">
        <w:rPr>
          <w:iCs/>
        </w:rPr>
        <w:t xml:space="preserve"> pour la région</w:t>
      </w:r>
      <w:r>
        <w:rPr>
          <w:iCs/>
        </w:rPr>
        <w:t> :</w:t>
      </w:r>
    </w:p>
    <w:p w:rsidR="00AE7198" w:rsidRDefault="00AE7198" w:rsidP="00AE7198">
      <w:pPr>
        <w:pStyle w:val="Paragraphedeliste"/>
        <w:numPr>
          <w:ilvl w:val="0"/>
          <w:numId w:val="148"/>
        </w:numPr>
        <w:spacing w:after="0"/>
        <w:jc w:val="both"/>
        <w:rPr>
          <w:iCs/>
        </w:rPr>
      </w:pPr>
      <w:r>
        <w:rPr>
          <w:iCs/>
        </w:rPr>
        <w:t xml:space="preserve"> Ressources maritimes (pêche)</w:t>
      </w:r>
    </w:p>
    <w:p w:rsidR="00AE7198" w:rsidRDefault="00AE7198" w:rsidP="00AE7198">
      <w:pPr>
        <w:pStyle w:val="Paragraphedeliste"/>
        <w:numPr>
          <w:ilvl w:val="0"/>
          <w:numId w:val="148"/>
        </w:numPr>
        <w:spacing w:after="0"/>
        <w:jc w:val="both"/>
        <w:rPr>
          <w:iCs/>
        </w:rPr>
      </w:pPr>
      <w:r w:rsidRPr="00AE7198">
        <w:rPr>
          <w:iCs/>
        </w:rPr>
        <w:t>Îles du Pacifique= forment un bloc d’Etat avec un poids considérable dans les OI » Etats proches ayant mê</w:t>
      </w:r>
      <w:r>
        <w:rPr>
          <w:iCs/>
        </w:rPr>
        <w:t>mes intérêts et préoccupations</w:t>
      </w:r>
    </w:p>
    <w:p w:rsidR="00AE7198" w:rsidRDefault="00AE7198" w:rsidP="00AE7198">
      <w:pPr>
        <w:pStyle w:val="Paragraphedeliste"/>
        <w:numPr>
          <w:ilvl w:val="0"/>
          <w:numId w:val="148"/>
        </w:numPr>
        <w:spacing w:after="0"/>
        <w:jc w:val="both"/>
        <w:rPr>
          <w:iCs/>
        </w:rPr>
      </w:pPr>
      <w:r>
        <w:rPr>
          <w:iCs/>
        </w:rPr>
        <w:t>Routes mariti</w:t>
      </w:r>
      <w:r w:rsidRPr="00AE7198">
        <w:rPr>
          <w:iCs/>
        </w:rPr>
        <w:t>mes (Guam</w:t>
      </w:r>
      <w:r>
        <w:rPr>
          <w:iCs/>
        </w:rPr>
        <w:t>-Australie-Nouvelle Zélande)</w:t>
      </w:r>
    </w:p>
    <w:p w:rsidR="00AE7198" w:rsidRDefault="00AE7198" w:rsidP="00AE7198">
      <w:pPr>
        <w:spacing w:after="0"/>
        <w:jc w:val="both"/>
        <w:rPr>
          <w:iCs/>
        </w:rPr>
      </w:pPr>
    </w:p>
    <w:p w:rsidR="00AE7198" w:rsidRDefault="00AE7198" w:rsidP="00AE7198">
      <w:pPr>
        <w:spacing w:after="0"/>
        <w:jc w:val="both"/>
        <w:rPr>
          <w:iCs/>
        </w:rPr>
      </w:pPr>
      <w:r w:rsidRPr="00AE7198">
        <w:rPr>
          <w:iCs/>
        </w:rPr>
        <w:t xml:space="preserve">Pacific </w:t>
      </w:r>
      <w:proofErr w:type="spellStart"/>
      <w:r w:rsidRPr="00AE7198">
        <w:rPr>
          <w:iCs/>
        </w:rPr>
        <w:t>Partnership</w:t>
      </w:r>
      <w:proofErr w:type="spellEnd"/>
      <w:r>
        <w:rPr>
          <w:iCs/>
        </w:rPr>
        <w:t> :</w:t>
      </w:r>
      <w:r w:rsidRPr="00AE7198">
        <w:rPr>
          <w:iCs/>
        </w:rPr>
        <w:t xml:space="preserve"> </w:t>
      </w:r>
    </w:p>
    <w:p w:rsidR="00AE7198" w:rsidRDefault="00AE7198" w:rsidP="00AE7198">
      <w:pPr>
        <w:pStyle w:val="Paragraphedeliste"/>
        <w:numPr>
          <w:ilvl w:val="0"/>
          <w:numId w:val="148"/>
        </w:numPr>
        <w:spacing w:after="0"/>
        <w:jc w:val="both"/>
        <w:rPr>
          <w:iCs/>
        </w:rPr>
      </w:pPr>
      <w:r w:rsidRPr="00AE7198">
        <w:rPr>
          <w:iCs/>
        </w:rPr>
        <w:t>2004 – Exercice annuel pour répondr</w:t>
      </w:r>
      <w:r>
        <w:rPr>
          <w:iCs/>
        </w:rPr>
        <w:t>e aux catastrophes naturelles</w:t>
      </w:r>
    </w:p>
    <w:p w:rsidR="00AE7198" w:rsidRPr="00AE7198" w:rsidRDefault="00AE7198" w:rsidP="00663B4F">
      <w:pPr>
        <w:pStyle w:val="Paragraphedeliste"/>
        <w:numPr>
          <w:ilvl w:val="0"/>
          <w:numId w:val="148"/>
        </w:numPr>
        <w:spacing w:after="0"/>
        <w:jc w:val="both"/>
        <w:rPr>
          <w:iCs/>
        </w:rPr>
      </w:pPr>
      <w:r w:rsidRPr="00AE7198">
        <w:rPr>
          <w:iCs/>
        </w:rPr>
        <w:t>Îles du Pacifique</w:t>
      </w:r>
    </w:p>
    <w:p w:rsidR="00E855ED" w:rsidRDefault="003B7DF8" w:rsidP="00AE7198">
      <w:pPr>
        <w:pStyle w:val="Titre5"/>
      </w:pPr>
      <w:bookmarkStart w:id="780" w:name="_Toc355874162"/>
      <w:r>
        <w:t>Australie</w:t>
      </w:r>
      <w:bookmarkEnd w:id="780"/>
    </w:p>
    <w:p w:rsidR="00E855ED" w:rsidRDefault="00E855ED" w:rsidP="00663B4F">
      <w:pPr>
        <w:spacing w:after="0"/>
        <w:jc w:val="both"/>
        <w:rPr>
          <w:iCs/>
        </w:rPr>
      </w:pPr>
    </w:p>
    <w:p w:rsidR="00AE7198" w:rsidRDefault="00AE7198" w:rsidP="00663B4F">
      <w:pPr>
        <w:spacing w:after="0"/>
        <w:jc w:val="both"/>
        <w:rPr>
          <w:iCs/>
        </w:rPr>
      </w:pPr>
      <w:r>
        <w:rPr>
          <w:iCs/>
        </w:rPr>
        <w:t xml:space="preserve">L’Australie est la pierre angulaire de la politique sécuritaire dans le Pacifique sud. </w:t>
      </w:r>
      <w:r w:rsidR="003B7DF8">
        <w:rPr>
          <w:iCs/>
        </w:rPr>
        <w:t>Les liens entre les deux pays sont proches</w:t>
      </w:r>
      <w:r w:rsidR="00DC1EA2">
        <w:rPr>
          <w:iCs/>
        </w:rPr>
        <w:t>, l’Australie est un allié fidèle des USA (Vietnam, Afghanistan, Irak…)</w:t>
      </w:r>
      <w:r w:rsidR="003B7DF8">
        <w:rPr>
          <w:iCs/>
        </w:rPr>
        <w:t>. Les armées font souvent des exercices militaires ensemble</w:t>
      </w:r>
      <w:r>
        <w:rPr>
          <w:iCs/>
        </w:rPr>
        <w:t xml:space="preserve"> et ont accès à des bases</w:t>
      </w:r>
      <w:r w:rsidR="003B7DF8">
        <w:rPr>
          <w:iCs/>
        </w:rPr>
        <w:t xml:space="preserve">. Depuis 2011, les américains ont accès à la </w:t>
      </w:r>
      <w:r w:rsidR="003B7DF8" w:rsidRPr="00DC1EA2">
        <w:rPr>
          <w:b/>
          <w:bCs/>
          <w:iCs/>
          <w:color w:val="FF0000"/>
        </w:rPr>
        <w:t>base de Darwin</w:t>
      </w:r>
      <w:r w:rsidR="003B7DF8">
        <w:rPr>
          <w:iCs/>
        </w:rPr>
        <w:t>, au nord de l’Australie</w:t>
      </w:r>
      <w:r>
        <w:rPr>
          <w:iCs/>
        </w:rPr>
        <w:t xml:space="preserve"> (2500 hommes en 2015)</w:t>
      </w:r>
      <w:r w:rsidR="003B7DF8">
        <w:rPr>
          <w:iCs/>
        </w:rPr>
        <w:t xml:space="preserve">. </w:t>
      </w:r>
    </w:p>
    <w:p w:rsidR="00AE7198" w:rsidRDefault="00AE7198" w:rsidP="00663B4F">
      <w:pPr>
        <w:spacing w:after="0"/>
        <w:jc w:val="both"/>
        <w:rPr>
          <w:iCs/>
        </w:rPr>
      </w:pPr>
    </w:p>
    <w:p w:rsidR="00E855ED" w:rsidRDefault="003B7DF8" w:rsidP="00663B4F">
      <w:pPr>
        <w:spacing w:after="0"/>
        <w:jc w:val="both"/>
        <w:rPr>
          <w:iCs/>
        </w:rPr>
      </w:pPr>
      <w:r>
        <w:rPr>
          <w:iCs/>
        </w:rPr>
        <w:t>Les américains sont en négociations pour avoir accès à une base près de Perth et sur les îles Coco</w:t>
      </w:r>
      <w:r w:rsidR="00DC1EA2">
        <w:rPr>
          <w:iCs/>
        </w:rPr>
        <w:t xml:space="preserve"> (ce sera surement un système de rotation d’hommes)</w:t>
      </w:r>
      <w:r>
        <w:rPr>
          <w:iCs/>
        </w:rPr>
        <w:t xml:space="preserve">. </w:t>
      </w:r>
      <w:r w:rsidR="006C2112">
        <w:rPr>
          <w:iCs/>
        </w:rPr>
        <w:t xml:space="preserve">L’intérêt de ces bases est de proposer une </w:t>
      </w:r>
      <w:r w:rsidR="006C2112" w:rsidRPr="00DC1EA2">
        <w:rPr>
          <w:b/>
          <w:bCs/>
          <w:iCs/>
        </w:rPr>
        <w:t>alternative au Détroit de Malacca</w:t>
      </w:r>
      <w:r w:rsidR="006C2112">
        <w:rPr>
          <w:iCs/>
        </w:rPr>
        <w:t>. Cette voie, entre l’Australie et l’Indonésie, est aussi la voie idéale pour le passage des sous-marins</w:t>
      </w:r>
      <w:r w:rsidR="00DC1EA2">
        <w:rPr>
          <w:iCs/>
        </w:rPr>
        <w:t xml:space="preserve"> entre l’océan Indien et le Pacifique</w:t>
      </w:r>
      <w:r w:rsidR="00AE7198">
        <w:rPr>
          <w:iCs/>
        </w:rPr>
        <w:t>.</w:t>
      </w:r>
    </w:p>
    <w:p w:rsidR="00AE7198" w:rsidRDefault="00AE7198" w:rsidP="00AE7198">
      <w:pPr>
        <w:spacing w:after="0"/>
        <w:jc w:val="center"/>
        <w:rPr>
          <w:iCs/>
        </w:rPr>
      </w:pPr>
      <w:r>
        <w:rPr>
          <w:noProof/>
          <w:lang w:eastAsia="fr-BE"/>
        </w:rPr>
        <w:lastRenderedPageBreak/>
        <w:drawing>
          <wp:inline distT="0" distB="0" distL="0" distR="0">
            <wp:extent cx="5555826" cy="3498112"/>
            <wp:effectExtent l="0" t="0" r="0" b="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cstate="print"/>
                    <a:srcRect l="28413" t="34537" r="26753" b="20298"/>
                    <a:stretch/>
                  </pic:blipFill>
                  <pic:spPr bwMode="auto">
                    <a:xfrm>
                      <a:off x="0" y="0"/>
                      <a:ext cx="5553776" cy="3496821"/>
                    </a:xfrm>
                    <a:prstGeom prst="rect">
                      <a:avLst/>
                    </a:prstGeom>
                    <a:ln>
                      <a:noFill/>
                    </a:ln>
                    <a:extLst>
                      <a:ext uri="{53640926-AAD7-44D8-BBD7-CCE9431645EC}">
                        <a14:shadowObscured xmlns:a14="http://schemas.microsoft.com/office/drawing/2010/main"/>
                      </a:ext>
                    </a:extLst>
                  </pic:spPr>
                </pic:pic>
              </a:graphicData>
            </a:graphic>
          </wp:inline>
        </w:drawing>
      </w:r>
    </w:p>
    <w:p w:rsidR="00AE7198" w:rsidRDefault="00AE7198" w:rsidP="00663B4F">
      <w:pPr>
        <w:spacing w:after="0"/>
        <w:jc w:val="both"/>
        <w:rPr>
          <w:iCs/>
        </w:rPr>
      </w:pPr>
    </w:p>
    <w:p w:rsidR="00E855ED" w:rsidRDefault="00845AE7" w:rsidP="00AE7198">
      <w:pPr>
        <w:pStyle w:val="Titre5"/>
      </w:pPr>
      <w:bookmarkStart w:id="781" w:name="_Toc355874163"/>
      <w:r>
        <w:t xml:space="preserve">Homer </w:t>
      </w:r>
      <w:proofErr w:type="spellStart"/>
      <w:r>
        <w:t>Lea</w:t>
      </w:r>
      <w:proofErr w:type="spellEnd"/>
      <w:r>
        <w:t xml:space="preserve"> (1876-1912)</w:t>
      </w:r>
      <w:bookmarkEnd w:id="781"/>
    </w:p>
    <w:p w:rsidR="00E855ED" w:rsidRDefault="009C2291" w:rsidP="00AE7198">
      <w:pPr>
        <w:pStyle w:val="Titre6"/>
      </w:pPr>
      <w:bookmarkStart w:id="782" w:name="_Toc355874164"/>
      <w:r>
        <w:t>Triangles</w:t>
      </w:r>
      <w:bookmarkEnd w:id="782"/>
    </w:p>
    <w:p w:rsidR="009C2291" w:rsidRPr="009C2291" w:rsidRDefault="009C2291" w:rsidP="009C2291"/>
    <w:p w:rsidR="00AE7198" w:rsidRPr="00AE7198" w:rsidRDefault="00AE7198" w:rsidP="00AE7198">
      <w:pPr>
        <w:spacing w:after="0"/>
        <w:jc w:val="both"/>
        <w:rPr>
          <w:i/>
          <w:iCs/>
        </w:rPr>
      </w:pPr>
      <w:proofErr w:type="spellStart"/>
      <w:r>
        <w:rPr>
          <w:iCs/>
        </w:rPr>
        <w:t>Lea</w:t>
      </w:r>
      <w:proofErr w:type="spellEnd"/>
      <w:r>
        <w:rPr>
          <w:iCs/>
        </w:rPr>
        <w:t xml:space="preserve"> était un officier de l’armée américaine et sinophile. Il </w:t>
      </w:r>
      <w:r w:rsidR="00845AE7">
        <w:rPr>
          <w:iCs/>
        </w:rPr>
        <w:t>a étudié l’empire japonais et l’empire anglais. Il a étudié la façon dont il positionnait l</w:t>
      </w:r>
      <w:r w:rsidR="009C2291">
        <w:rPr>
          <w:iCs/>
        </w:rPr>
        <w:t>eurs frontières</w:t>
      </w:r>
      <w:r w:rsidR="00845AE7">
        <w:rPr>
          <w:iCs/>
        </w:rPr>
        <w:t xml:space="preserve">. </w:t>
      </w:r>
      <w:r w:rsidR="009C2291">
        <w:rPr>
          <w:iCs/>
        </w:rPr>
        <w:t>Il dit deux choses</w:t>
      </w:r>
      <w:r>
        <w:rPr>
          <w:iCs/>
        </w:rPr>
        <w:t xml:space="preserve"> dans son livre </w:t>
      </w:r>
      <w:r w:rsidRPr="00AE7198">
        <w:rPr>
          <w:i/>
          <w:iCs/>
        </w:rPr>
        <w:t>The</w:t>
      </w:r>
    </w:p>
    <w:p w:rsidR="00845AE7" w:rsidRPr="00AE7198" w:rsidRDefault="00AE7198" w:rsidP="00AE7198">
      <w:pPr>
        <w:spacing w:after="0"/>
        <w:jc w:val="both"/>
        <w:rPr>
          <w:i/>
          <w:iCs/>
          <w:lang w:val="en-US"/>
        </w:rPr>
      </w:pPr>
      <w:r w:rsidRPr="00AE7198">
        <w:rPr>
          <w:i/>
          <w:iCs/>
          <w:lang w:val="en-US"/>
        </w:rPr>
        <w:t xml:space="preserve">Valor of Ignorance </w:t>
      </w:r>
      <w:proofErr w:type="gramStart"/>
      <w:r w:rsidRPr="00AE7198">
        <w:rPr>
          <w:i/>
          <w:iCs/>
          <w:lang w:val="en-US"/>
        </w:rPr>
        <w:t>et</w:t>
      </w:r>
      <w:proofErr w:type="gramEnd"/>
      <w:r w:rsidRPr="00AE7198">
        <w:rPr>
          <w:i/>
          <w:iCs/>
          <w:lang w:val="en-US"/>
        </w:rPr>
        <w:t xml:space="preserve"> The Day of the Saxon:</w:t>
      </w:r>
    </w:p>
    <w:p w:rsidR="00845AE7" w:rsidRPr="00AE7198" w:rsidRDefault="00845AE7" w:rsidP="00663B4F">
      <w:pPr>
        <w:spacing w:after="0"/>
        <w:jc w:val="both"/>
        <w:rPr>
          <w:iCs/>
          <w:lang w:val="en-US"/>
        </w:rPr>
      </w:pPr>
    </w:p>
    <w:p w:rsidR="00845AE7" w:rsidRDefault="00845AE7" w:rsidP="000662A5">
      <w:pPr>
        <w:pStyle w:val="Paragraphedeliste"/>
        <w:numPr>
          <w:ilvl w:val="0"/>
          <w:numId w:val="154"/>
        </w:numPr>
        <w:spacing w:after="0"/>
        <w:jc w:val="both"/>
        <w:rPr>
          <w:iCs/>
        </w:rPr>
      </w:pPr>
      <w:r>
        <w:rPr>
          <w:iCs/>
        </w:rPr>
        <w:t xml:space="preserve">Les frontières sont des lignes </w:t>
      </w:r>
      <w:r w:rsidRPr="009C2291">
        <w:rPr>
          <w:b/>
          <w:iCs/>
          <w:color w:val="FF0000"/>
        </w:rPr>
        <w:t>mobiles</w:t>
      </w:r>
      <w:r w:rsidR="00AE7198">
        <w:rPr>
          <w:iCs/>
        </w:rPr>
        <w:t>, il faut les pousser le plus loin possible.</w:t>
      </w:r>
    </w:p>
    <w:p w:rsidR="00AE7198" w:rsidRDefault="00AE7198" w:rsidP="00AE7198">
      <w:pPr>
        <w:pStyle w:val="Paragraphedeliste"/>
        <w:spacing w:after="0"/>
        <w:jc w:val="both"/>
        <w:rPr>
          <w:iCs/>
        </w:rPr>
      </w:pPr>
    </w:p>
    <w:p w:rsidR="00AE7198" w:rsidRDefault="00845AE7" w:rsidP="00AE7198">
      <w:pPr>
        <w:pStyle w:val="Paragraphedeliste"/>
        <w:numPr>
          <w:ilvl w:val="0"/>
          <w:numId w:val="154"/>
        </w:numPr>
        <w:spacing w:after="0"/>
        <w:jc w:val="both"/>
        <w:rPr>
          <w:iCs/>
        </w:rPr>
      </w:pPr>
      <w:r>
        <w:rPr>
          <w:iCs/>
        </w:rPr>
        <w:t xml:space="preserve">L’idée générale est que si l’on a des bases avancées, il faut veiller à le faire en triangle. </w:t>
      </w:r>
      <w:r w:rsidR="00AE7198">
        <w:rPr>
          <w:iCs/>
        </w:rPr>
        <w:t xml:space="preserve">Les </w:t>
      </w:r>
      <w:r w:rsidR="00AE7198" w:rsidRPr="00AE7198">
        <w:rPr>
          <w:b/>
          <w:iCs/>
        </w:rPr>
        <w:t>bases avancées forment donc des triangles</w:t>
      </w:r>
      <w:r w:rsidR="00AE7198">
        <w:rPr>
          <w:b/>
          <w:iCs/>
        </w:rPr>
        <w:t> </w:t>
      </w:r>
      <w:r w:rsidR="00AE7198">
        <w:rPr>
          <w:iCs/>
        </w:rPr>
        <w:t>:</w:t>
      </w:r>
    </w:p>
    <w:p w:rsidR="00AE7198" w:rsidRPr="00AE7198" w:rsidRDefault="00AE7198" w:rsidP="00AE7198">
      <w:pPr>
        <w:spacing w:after="0"/>
        <w:jc w:val="both"/>
        <w:rPr>
          <w:iCs/>
        </w:rPr>
      </w:pPr>
    </w:p>
    <w:p w:rsidR="00AE7198" w:rsidRDefault="00AE7198" w:rsidP="00AE7198">
      <w:pPr>
        <w:pStyle w:val="Paragraphedeliste"/>
        <w:numPr>
          <w:ilvl w:val="1"/>
          <w:numId w:val="154"/>
        </w:numPr>
        <w:spacing w:after="0"/>
        <w:jc w:val="both"/>
        <w:rPr>
          <w:iCs/>
        </w:rPr>
      </w:pPr>
      <w:r w:rsidRPr="00AE7198">
        <w:rPr>
          <w:iCs/>
        </w:rPr>
        <w:t>importance du nombre de triangles que c</w:t>
      </w:r>
      <w:r>
        <w:rPr>
          <w:iCs/>
        </w:rPr>
        <w:t>es bases pourront former</w:t>
      </w:r>
    </w:p>
    <w:p w:rsidR="00AE7198" w:rsidRDefault="00AE7198" w:rsidP="00AE7198">
      <w:pPr>
        <w:pStyle w:val="Paragraphedeliste"/>
        <w:numPr>
          <w:ilvl w:val="1"/>
          <w:numId w:val="154"/>
        </w:numPr>
        <w:spacing w:after="0"/>
        <w:jc w:val="both"/>
        <w:rPr>
          <w:iCs/>
        </w:rPr>
      </w:pPr>
      <w:r w:rsidRPr="00AE7198">
        <w:rPr>
          <w:iCs/>
        </w:rPr>
        <w:t>fréquence avec laquelle la base p</w:t>
      </w:r>
      <w:r>
        <w:rPr>
          <w:iCs/>
        </w:rPr>
        <w:t>rincipale se situe à l’intersecti</w:t>
      </w:r>
      <w:r w:rsidRPr="00AE7198">
        <w:rPr>
          <w:iCs/>
        </w:rPr>
        <w:t>on de ces t</w:t>
      </w:r>
      <w:r>
        <w:rPr>
          <w:iCs/>
        </w:rPr>
        <w:t>riangles ainsi assemblés</w:t>
      </w:r>
    </w:p>
    <w:p w:rsidR="00AE7198" w:rsidRDefault="00AE7198" w:rsidP="00AE7198">
      <w:pPr>
        <w:pStyle w:val="Paragraphedeliste"/>
        <w:numPr>
          <w:ilvl w:val="1"/>
          <w:numId w:val="154"/>
        </w:numPr>
        <w:spacing w:after="0"/>
        <w:jc w:val="both"/>
        <w:rPr>
          <w:iCs/>
        </w:rPr>
      </w:pPr>
      <w:r w:rsidRPr="00AE7198">
        <w:rPr>
          <w:iCs/>
        </w:rPr>
        <w:t>présence ou non de bases ennemies à l’intérieur de ce</w:t>
      </w:r>
      <w:r>
        <w:rPr>
          <w:iCs/>
        </w:rPr>
        <w:t xml:space="preserve"> réseau, déterminera sa qualité</w:t>
      </w:r>
      <w:r w:rsidRPr="00AE7198">
        <w:rPr>
          <w:iCs/>
        </w:rPr>
        <w:t xml:space="preserve"> </w:t>
      </w:r>
    </w:p>
    <w:p w:rsidR="00AE7198" w:rsidRPr="00802658" w:rsidRDefault="00AE7198" w:rsidP="00AE7198">
      <w:pPr>
        <w:pStyle w:val="Paragraphedeliste"/>
        <w:numPr>
          <w:ilvl w:val="1"/>
          <w:numId w:val="154"/>
        </w:numPr>
        <w:spacing w:after="0"/>
        <w:jc w:val="both"/>
        <w:rPr>
          <w:iCs/>
        </w:rPr>
      </w:pPr>
      <w:r>
        <w:rPr>
          <w:iCs/>
        </w:rPr>
        <w:t>augmentati</w:t>
      </w:r>
      <w:r w:rsidRPr="00AE7198">
        <w:rPr>
          <w:iCs/>
        </w:rPr>
        <w:t>on de la puissance mari.me entraînera un accroissement des bases</w:t>
      </w:r>
    </w:p>
    <w:p w:rsidR="00AE7198" w:rsidRDefault="00AE7198" w:rsidP="00AE7198">
      <w:pPr>
        <w:spacing w:after="0"/>
        <w:jc w:val="both"/>
        <w:rPr>
          <w:iCs/>
        </w:rPr>
      </w:pPr>
    </w:p>
    <w:p w:rsidR="00AE7198" w:rsidRDefault="00AE7198" w:rsidP="00AE7198">
      <w:pPr>
        <w:spacing w:after="0"/>
        <w:jc w:val="center"/>
        <w:rPr>
          <w:iCs/>
        </w:rPr>
      </w:pPr>
      <w:r>
        <w:rPr>
          <w:noProof/>
          <w:lang w:eastAsia="fr-BE"/>
        </w:rPr>
        <w:lastRenderedPageBreak/>
        <w:drawing>
          <wp:inline distT="0" distB="0" distL="0" distR="0">
            <wp:extent cx="4849229" cy="3583173"/>
            <wp:effectExtent l="76200" t="76200" r="123190" b="11303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cstate="print"/>
                    <a:srcRect l="32104" t="30700" r="30442" b="25022"/>
                    <a:stretch/>
                  </pic:blipFill>
                  <pic:spPr bwMode="auto">
                    <a:xfrm>
                      <a:off x="0" y="0"/>
                      <a:ext cx="4850916" cy="35844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E7198" w:rsidRDefault="00AE7198" w:rsidP="00AE7198">
      <w:pPr>
        <w:spacing w:after="0"/>
        <w:jc w:val="both"/>
        <w:rPr>
          <w:iCs/>
        </w:rPr>
      </w:pPr>
    </w:p>
    <w:p w:rsidR="00AE7198" w:rsidRDefault="00AE7198" w:rsidP="00AE7198">
      <w:pPr>
        <w:spacing w:after="0"/>
        <w:jc w:val="both"/>
        <w:rPr>
          <w:iCs/>
        </w:rPr>
      </w:pPr>
    </w:p>
    <w:p w:rsidR="009C2291" w:rsidRDefault="00AE7198" w:rsidP="00AE7198">
      <w:pPr>
        <w:spacing w:after="0"/>
        <w:jc w:val="both"/>
        <w:rPr>
          <w:iCs/>
        </w:rPr>
      </w:pPr>
      <w:r>
        <w:rPr>
          <w:iCs/>
        </w:rPr>
        <w:t xml:space="preserve">Les américains possèdent </w:t>
      </w:r>
      <w:r w:rsidRPr="009C2291">
        <w:rPr>
          <w:b/>
          <w:iCs/>
          <w:color w:val="FF0000"/>
        </w:rPr>
        <w:t>trois lignes de défense</w:t>
      </w:r>
      <w:r>
        <w:rPr>
          <w:b/>
          <w:iCs/>
          <w:color w:val="FF0000"/>
        </w:rPr>
        <w:t xml:space="preserve">. </w:t>
      </w:r>
      <w:r w:rsidR="00845AE7" w:rsidRPr="00AE7198">
        <w:rPr>
          <w:iCs/>
        </w:rPr>
        <w:t>Le raisonnement des triangles se fait par rapport au contrôle des mers</w:t>
      </w:r>
      <w:r w:rsidR="009C2291" w:rsidRPr="00AE7198">
        <w:rPr>
          <w:iCs/>
        </w:rPr>
        <w:t>, il faut projeter sa puissance le plus loin possible</w:t>
      </w:r>
      <w:r w:rsidR="00845AE7" w:rsidRPr="00AE7198">
        <w:rPr>
          <w:iCs/>
        </w:rPr>
        <w:t>.</w:t>
      </w:r>
      <w:r w:rsidR="009C2291" w:rsidRPr="00AE7198">
        <w:rPr>
          <w:iCs/>
        </w:rPr>
        <w:t xml:space="preserve"> La dernière frontière US</w:t>
      </w:r>
      <w:r w:rsidR="00845AE7" w:rsidRPr="00AE7198">
        <w:rPr>
          <w:iCs/>
        </w:rPr>
        <w:t xml:space="preserve"> </w:t>
      </w:r>
      <w:r w:rsidR="009C2291" w:rsidRPr="00AE7198">
        <w:rPr>
          <w:iCs/>
        </w:rPr>
        <w:t xml:space="preserve">est en fait la ligne Corée du sud, Taiwan, Singapour. Tout est relié, partout il y a des triangles. </w:t>
      </w:r>
    </w:p>
    <w:p w:rsidR="006500DF" w:rsidRDefault="006500DF" w:rsidP="00AE7198">
      <w:pPr>
        <w:spacing w:after="0"/>
        <w:jc w:val="both"/>
        <w:rPr>
          <w:iCs/>
        </w:rPr>
      </w:pPr>
    </w:p>
    <w:p w:rsidR="006500DF" w:rsidRDefault="006500DF" w:rsidP="00AE7198">
      <w:pPr>
        <w:spacing w:after="0"/>
        <w:jc w:val="both"/>
        <w:rPr>
          <w:iCs/>
        </w:rPr>
      </w:pPr>
      <w:r>
        <w:rPr>
          <w:iCs/>
        </w:rPr>
        <w:t>Renforcer les collaborations intra-alliées :</w:t>
      </w:r>
      <w:r w:rsidRPr="006500DF">
        <w:rPr>
          <w:iCs/>
        </w:rPr>
        <w:t xml:space="preserve"> </w:t>
      </w:r>
    </w:p>
    <w:p w:rsidR="006500DF" w:rsidRDefault="006500DF" w:rsidP="006500DF">
      <w:pPr>
        <w:pStyle w:val="Paragraphedeliste"/>
        <w:numPr>
          <w:ilvl w:val="0"/>
          <w:numId w:val="148"/>
        </w:numPr>
        <w:spacing w:after="0"/>
        <w:jc w:val="both"/>
        <w:rPr>
          <w:iCs/>
        </w:rPr>
      </w:pPr>
      <w:r w:rsidRPr="006500DF">
        <w:rPr>
          <w:iCs/>
        </w:rPr>
        <w:t>dia</w:t>
      </w:r>
      <w:r>
        <w:rPr>
          <w:iCs/>
        </w:rPr>
        <w:t>logues trilatéraux « Australie‐Japon-États-Unis », « États-Unis-Japon-Inde »</w:t>
      </w:r>
      <w:r w:rsidRPr="006500DF">
        <w:rPr>
          <w:iCs/>
        </w:rPr>
        <w:t xml:space="preserve"> </w:t>
      </w:r>
    </w:p>
    <w:p w:rsidR="006500DF" w:rsidRPr="006500DF" w:rsidRDefault="006500DF" w:rsidP="006500DF">
      <w:pPr>
        <w:pStyle w:val="Paragraphedeliste"/>
        <w:numPr>
          <w:ilvl w:val="0"/>
          <w:numId w:val="148"/>
        </w:numPr>
        <w:spacing w:after="0"/>
        <w:jc w:val="both"/>
        <w:rPr>
          <w:iCs/>
        </w:rPr>
      </w:pPr>
      <w:r>
        <w:rPr>
          <w:iCs/>
        </w:rPr>
        <w:t>bilatéraux tels que « Australie‐Inde », « Australie-Corée du Sud », « Australie-Japon » ou encore « Inde-</w:t>
      </w:r>
      <w:r w:rsidRPr="006500DF">
        <w:rPr>
          <w:iCs/>
        </w:rPr>
        <w:t>Japon ».</w:t>
      </w:r>
    </w:p>
    <w:p w:rsidR="006500DF" w:rsidRDefault="006500DF" w:rsidP="009C2291">
      <w:pPr>
        <w:spacing w:after="0"/>
        <w:jc w:val="both"/>
        <w:rPr>
          <w:iCs/>
        </w:rPr>
      </w:pPr>
    </w:p>
    <w:p w:rsidR="006500DF" w:rsidRDefault="00845AE7" w:rsidP="009C2291">
      <w:pPr>
        <w:spacing w:after="0"/>
        <w:jc w:val="both"/>
        <w:rPr>
          <w:iCs/>
        </w:rPr>
      </w:pPr>
      <w:r w:rsidRPr="009C2291">
        <w:rPr>
          <w:iCs/>
        </w:rPr>
        <w:t>Le</w:t>
      </w:r>
      <w:r w:rsidR="009C2291" w:rsidRPr="009C2291">
        <w:rPr>
          <w:iCs/>
        </w:rPr>
        <w:t>s</w:t>
      </w:r>
      <w:r w:rsidRPr="009C2291">
        <w:rPr>
          <w:iCs/>
        </w:rPr>
        <w:t xml:space="preserve"> américains ne peuvent plus garantir le contrôle des mers</w:t>
      </w:r>
      <w:r w:rsidR="009C2291" w:rsidRPr="009C2291">
        <w:rPr>
          <w:iCs/>
        </w:rPr>
        <w:t xml:space="preserve"> à</w:t>
      </w:r>
      <w:r w:rsidR="009C2291">
        <w:rPr>
          <w:iCs/>
        </w:rPr>
        <w:t xml:space="preserve"> cause de la crise</w:t>
      </w:r>
      <w:r w:rsidRPr="009C2291">
        <w:rPr>
          <w:iCs/>
        </w:rPr>
        <w:t xml:space="preserve">. Ils doivent parvenir à </w:t>
      </w:r>
      <w:r w:rsidRPr="009C2291">
        <w:rPr>
          <w:b/>
          <w:iCs/>
        </w:rPr>
        <w:t>maitriser</w:t>
      </w:r>
      <w:r w:rsidRPr="009C2291">
        <w:rPr>
          <w:iCs/>
        </w:rPr>
        <w:t xml:space="preserve"> </w:t>
      </w:r>
      <w:r w:rsidR="009C2291">
        <w:rPr>
          <w:iCs/>
        </w:rPr>
        <w:t>(et non plus contrôler) la mer</w:t>
      </w:r>
      <w:r w:rsidRPr="009C2291">
        <w:rPr>
          <w:iCs/>
        </w:rPr>
        <w:t xml:space="preserve"> pour rester le numéro 1. Si les chinois veulent remettre en question la suprématie américaine, ils devront se focaliser sur </w:t>
      </w:r>
      <w:r w:rsidRPr="009C2291">
        <w:rPr>
          <w:b/>
          <w:iCs/>
        </w:rPr>
        <w:t>plusieurs bases</w:t>
      </w:r>
      <w:r w:rsidRPr="009C2291">
        <w:rPr>
          <w:iCs/>
        </w:rPr>
        <w:t xml:space="preserve"> américaines. Si les chinois veulent</w:t>
      </w:r>
      <w:r w:rsidR="009C2291">
        <w:rPr>
          <w:iCs/>
        </w:rPr>
        <w:t xml:space="preserve"> avoir des bases dans le Pacifique</w:t>
      </w:r>
      <w:r w:rsidRPr="009C2291">
        <w:rPr>
          <w:iCs/>
        </w:rPr>
        <w:t xml:space="preserve">, ils auront le problème d’être </w:t>
      </w:r>
      <w:r w:rsidRPr="009C2291">
        <w:rPr>
          <w:b/>
          <w:iCs/>
        </w:rPr>
        <w:t>encerclés</w:t>
      </w:r>
      <w:r w:rsidR="009C2291">
        <w:rPr>
          <w:iCs/>
        </w:rPr>
        <w:t xml:space="preserve"> (la base se trouvant forcément dans un triangle)</w:t>
      </w:r>
      <w:r w:rsidRPr="009C2291">
        <w:rPr>
          <w:iCs/>
        </w:rPr>
        <w:t>.</w:t>
      </w:r>
      <w:r w:rsidR="00927FAA" w:rsidRPr="009C2291">
        <w:rPr>
          <w:iCs/>
        </w:rPr>
        <w:t xml:space="preserve"> </w:t>
      </w:r>
    </w:p>
    <w:p w:rsidR="006500DF" w:rsidRDefault="006500DF" w:rsidP="009C2291">
      <w:pPr>
        <w:spacing w:after="0"/>
        <w:jc w:val="both"/>
        <w:rPr>
          <w:iCs/>
        </w:rPr>
      </w:pPr>
    </w:p>
    <w:p w:rsidR="006500DF" w:rsidRPr="009C2291" w:rsidRDefault="00927FAA" w:rsidP="009C2291">
      <w:pPr>
        <w:spacing w:after="0"/>
        <w:jc w:val="both"/>
        <w:rPr>
          <w:iCs/>
        </w:rPr>
      </w:pPr>
      <w:r w:rsidRPr="009C2291">
        <w:rPr>
          <w:iCs/>
        </w:rPr>
        <w:t xml:space="preserve">L’idée des triangles, c’est de </w:t>
      </w:r>
      <w:r w:rsidR="009C2291">
        <w:rPr>
          <w:iCs/>
        </w:rPr>
        <w:t>continuer à contrôler le Pacifique</w:t>
      </w:r>
      <w:r w:rsidRPr="009C2291">
        <w:rPr>
          <w:iCs/>
        </w:rPr>
        <w:t xml:space="preserve"> à un </w:t>
      </w:r>
      <w:r w:rsidR="009C2291">
        <w:rPr>
          <w:iCs/>
        </w:rPr>
        <w:t>moindre coût. Fatalement si l’ASEAN passe sous contrôle chinois, les triangl</w:t>
      </w:r>
      <w:r w:rsidR="006500DF">
        <w:rPr>
          <w:iCs/>
        </w:rPr>
        <w:t>es américains seront affaiblis. Au final, l</w:t>
      </w:r>
      <w:r w:rsidR="009C2291">
        <w:rPr>
          <w:iCs/>
        </w:rPr>
        <w:t>’enjeu du Pacifique</w:t>
      </w:r>
      <w:r w:rsidRPr="009C2291">
        <w:rPr>
          <w:iCs/>
        </w:rPr>
        <w:t xml:space="preserve">, c’est que les </w:t>
      </w:r>
      <w:r w:rsidRPr="006500DF">
        <w:rPr>
          <w:b/>
          <w:iCs/>
          <w:color w:val="FF0000"/>
        </w:rPr>
        <w:t>lignes de défense de la Chine et des USA se rencontrent</w:t>
      </w:r>
      <w:r w:rsidRPr="009C2291">
        <w:rPr>
          <w:iCs/>
        </w:rPr>
        <w:t xml:space="preserve">. </w:t>
      </w:r>
    </w:p>
    <w:p w:rsidR="00845AE7" w:rsidRDefault="00AF02C3" w:rsidP="00AE7198">
      <w:pPr>
        <w:pStyle w:val="Titre6"/>
      </w:pPr>
      <w:bookmarkStart w:id="783" w:name="_Toc355874165"/>
      <w:r>
        <w:t>Conséquence</w:t>
      </w:r>
      <w:r w:rsidR="009C2291">
        <w:t> : politique d’endiguement</w:t>
      </w:r>
      <w:bookmarkEnd w:id="783"/>
    </w:p>
    <w:p w:rsidR="00845AE7" w:rsidRDefault="00845AE7" w:rsidP="00663B4F">
      <w:pPr>
        <w:spacing w:after="0"/>
        <w:jc w:val="both"/>
        <w:rPr>
          <w:iCs/>
        </w:rPr>
      </w:pPr>
    </w:p>
    <w:p w:rsidR="006500DF" w:rsidRDefault="00AF02C3" w:rsidP="006500DF">
      <w:pPr>
        <w:spacing w:after="0"/>
        <w:jc w:val="both"/>
        <w:rPr>
          <w:iCs/>
        </w:rPr>
      </w:pPr>
      <w:r>
        <w:rPr>
          <w:iCs/>
        </w:rPr>
        <w:t xml:space="preserve">Les américains essaient d’endiguer la projection de puissance chinoise via cette logique en triangle. </w:t>
      </w:r>
      <w:r w:rsidR="000F7DFC">
        <w:rPr>
          <w:iCs/>
        </w:rPr>
        <w:t xml:space="preserve">Les chinois </w:t>
      </w:r>
      <w:r w:rsidR="006500DF">
        <w:rPr>
          <w:iCs/>
        </w:rPr>
        <w:t xml:space="preserve">(experts chinois : </w:t>
      </w:r>
      <w:proofErr w:type="spellStart"/>
      <w:r w:rsidR="006500DF">
        <w:rPr>
          <w:iCs/>
        </w:rPr>
        <w:t>Yu</w:t>
      </w:r>
      <w:proofErr w:type="spellEnd"/>
      <w:r w:rsidR="006500DF">
        <w:rPr>
          <w:iCs/>
        </w:rPr>
        <w:t xml:space="preserve"> Yang et Qi </w:t>
      </w:r>
      <w:proofErr w:type="spellStart"/>
      <w:r w:rsidR="006500DF" w:rsidRPr="006500DF">
        <w:rPr>
          <w:iCs/>
        </w:rPr>
        <w:t>Xiaodong</w:t>
      </w:r>
      <w:proofErr w:type="spellEnd"/>
      <w:r w:rsidR="006500DF">
        <w:rPr>
          <w:iCs/>
        </w:rPr>
        <w:t xml:space="preserve">) </w:t>
      </w:r>
      <w:r w:rsidR="000F7DFC">
        <w:rPr>
          <w:iCs/>
        </w:rPr>
        <w:t xml:space="preserve">se sentent encerclés par trois </w:t>
      </w:r>
      <w:r w:rsidR="009C2291">
        <w:rPr>
          <w:iCs/>
        </w:rPr>
        <w:t>arcs</w:t>
      </w:r>
      <w:r w:rsidR="000F7DFC">
        <w:rPr>
          <w:iCs/>
        </w:rPr>
        <w:t> :</w:t>
      </w:r>
    </w:p>
    <w:p w:rsidR="006500DF" w:rsidRDefault="006500DF" w:rsidP="00663B4F">
      <w:pPr>
        <w:spacing w:after="0"/>
        <w:jc w:val="both"/>
        <w:rPr>
          <w:iCs/>
        </w:rPr>
      </w:pPr>
    </w:p>
    <w:p w:rsidR="000F7DFC" w:rsidRDefault="000F7DFC" w:rsidP="000662A5">
      <w:pPr>
        <w:pStyle w:val="Paragraphedeliste"/>
        <w:numPr>
          <w:ilvl w:val="0"/>
          <w:numId w:val="155"/>
        </w:numPr>
        <w:spacing w:after="0"/>
        <w:jc w:val="both"/>
        <w:rPr>
          <w:iCs/>
        </w:rPr>
      </w:pPr>
      <w:r>
        <w:rPr>
          <w:iCs/>
        </w:rPr>
        <w:lastRenderedPageBreak/>
        <w:t>Arc Japon-Corée-Taiwan-Singapour.</w:t>
      </w:r>
    </w:p>
    <w:p w:rsidR="000F7DFC" w:rsidRDefault="000F7DFC" w:rsidP="000662A5">
      <w:pPr>
        <w:pStyle w:val="Paragraphedeliste"/>
        <w:numPr>
          <w:ilvl w:val="0"/>
          <w:numId w:val="155"/>
        </w:numPr>
        <w:spacing w:after="0"/>
        <w:jc w:val="both"/>
        <w:rPr>
          <w:iCs/>
        </w:rPr>
      </w:pPr>
      <w:r>
        <w:rPr>
          <w:iCs/>
        </w:rPr>
        <w:t>Arc Guam-Australie.</w:t>
      </w:r>
    </w:p>
    <w:p w:rsidR="000F7DFC" w:rsidRDefault="000F7DFC" w:rsidP="000662A5">
      <w:pPr>
        <w:pStyle w:val="Paragraphedeliste"/>
        <w:numPr>
          <w:ilvl w:val="0"/>
          <w:numId w:val="155"/>
        </w:numPr>
        <w:spacing w:after="0"/>
        <w:jc w:val="both"/>
        <w:rPr>
          <w:iCs/>
        </w:rPr>
      </w:pPr>
      <w:r w:rsidRPr="000F7DFC">
        <w:rPr>
          <w:iCs/>
        </w:rPr>
        <w:t>Arc Hawaï-Midway-Aléoutienne-Alaska.</w:t>
      </w:r>
    </w:p>
    <w:p w:rsidR="006500DF" w:rsidRPr="000F7DFC" w:rsidRDefault="006500DF" w:rsidP="006500DF">
      <w:pPr>
        <w:pStyle w:val="Paragraphedeliste"/>
        <w:spacing w:after="0"/>
        <w:jc w:val="both"/>
        <w:rPr>
          <w:iCs/>
        </w:rPr>
      </w:pPr>
    </w:p>
    <w:p w:rsidR="00845AE7" w:rsidRPr="009C2291" w:rsidRDefault="009C2291" w:rsidP="009C2291">
      <w:pPr>
        <w:pStyle w:val="Paragraphedeliste"/>
        <w:numPr>
          <w:ilvl w:val="2"/>
          <w:numId w:val="100"/>
        </w:numPr>
        <w:spacing w:after="0"/>
        <w:jc w:val="both"/>
        <w:rPr>
          <w:iCs/>
        </w:rPr>
      </w:pPr>
      <w:r>
        <w:rPr>
          <w:iCs/>
        </w:rPr>
        <w:t xml:space="preserve">Officieusement, il y a une lutte d’influence pour contrôler le Pacifique. En plus en Asie du </w:t>
      </w:r>
      <w:r w:rsidR="00AE7198">
        <w:rPr>
          <w:iCs/>
        </w:rPr>
        <w:t>nord-est</w:t>
      </w:r>
      <w:r>
        <w:rPr>
          <w:iCs/>
        </w:rPr>
        <w:t xml:space="preserve"> il n’y aucune institution pour négocier (à </w:t>
      </w:r>
      <w:r w:rsidR="00AE7198">
        <w:rPr>
          <w:iCs/>
        </w:rPr>
        <w:t>part</w:t>
      </w:r>
      <w:r>
        <w:rPr>
          <w:iCs/>
        </w:rPr>
        <w:t xml:space="preserve"> le 6 party talk mais qui n’existe plus dans les faits).</w:t>
      </w:r>
    </w:p>
    <w:p w:rsidR="009C2291" w:rsidRDefault="009C2291" w:rsidP="00663B4F">
      <w:pPr>
        <w:spacing w:after="0"/>
        <w:jc w:val="both"/>
        <w:rPr>
          <w:iCs/>
        </w:rPr>
      </w:pPr>
    </w:p>
    <w:p w:rsidR="00845AE7" w:rsidRDefault="00D66CF0" w:rsidP="00663B4F">
      <w:pPr>
        <w:spacing w:after="0"/>
        <w:jc w:val="both"/>
        <w:rPr>
          <w:iCs/>
        </w:rPr>
      </w:pPr>
      <w:r>
        <w:rPr>
          <w:iCs/>
        </w:rPr>
        <w:t xml:space="preserve">On retrouve cette logique </w:t>
      </w:r>
      <w:r w:rsidR="009C2291">
        <w:rPr>
          <w:iCs/>
        </w:rPr>
        <w:t xml:space="preserve">de triangles </w:t>
      </w:r>
      <w:r>
        <w:rPr>
          <w:iCs/>
        </w:rPr>
        <w:t>dans l’Océan indien</w:t>
      </w:r>
      <w:r w:rsidR="00EF37F0">
        <w:rPr>
          <w:iCs/>
        </w:rPr>
        <w:t xml:space="preserve"> </w:t>
      </w:r>
      <w:r w:rsidR="00C32812">
        <w:rPr>
          <w:iCs/>
        </w:rPr>
        <w:t xml:space="preserve">pour aussi lutter contre différents problèmes </w:t>
      </w:r>
      <w:r w:rsidR="00EF37F0">
        <w:rPr>
          <w:iCs/>
        </w:rPr>
        <w:t>(enjeu piraterie, etc.)</w:t>
      </w:r>
      <w:r w:rsidR="00C32812">
        <w:rPr>
          <w:iCs/>
        </w:rPr>
        <w:t>.</w:t>
      </w:r>
      <w:r w:rsidR="006500DF">
        <w:rPr>
          <w:iCs/>
        </w:rPr>
        <w:t xml:space="preserve"> </w:t>
      </w:r>
      <w:r w:rsidR="00EF37F0">
        <w:rPr>
          <w:iCs/>
        </w:rPr>
        <w:t>On voit bien qu’il y a une volonté des chinois de repousser le plus les USA vers leurs frontières, et une volonté des USA d’empêcher les chinois de progresser</w:t>
      </w:r>
      <w:r w:rsidR="00C32812">
        <w:rPr>
          <w:iCs/>
        </w:rPr>
        <w:t xml:space="preserve"> (politique d’endiguement)</w:t>
      </w:r>
      <w:r w:rsidR="00EF37F0">
        <w:rPr>
          <w:iCs/>
        </w:rPr>
        <w:t>.</w:t>
      </w:r>
    </w:p>
    <w:p w:rsidR="006500DF" w:rsidRDefault="006500DF" w:rsidP="00663B4F">
      <w:pPr>
        <w:spacing w:after="0"/>
        <w:jc w:val="both"/>
        <w:rPr>
          <w:iCs/>
        </w:rPr>
      </w:pPr>
    </w:p>
    <w:p w:rsidR="006500DF" w:rsidRPr="000F7DFC" w:rsidRDefault="006500DF" w:rsidP="006500DF">
      <w:pPr>
        <w:spacing w:after="0"/>
        <w:jc w:val="center"/>
        <w:rPr>
          <w:iCs/>
        </w:rPr>
      </w:pPr>
      <w:r>
        <w:rPr>
          <w:noProof/>
          <w:lang w:eastAsia="fr-BE"/>
        </w:rPr>
        <w:drawing>
          <wp:inline distT="0" distB="0" distL="0" distR="0">
            <wp:extent cx="4869712" cy="3165316"/>
            <wp:effectExtent l="76200" t="76200" r="121920" b="11176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cstate="print"/>
                    <a:srcRect l="31919" t="36603" r="31181" b="25022"/>
                    <a:stretch/>
                  </pic:blipFill>
                  <pic:spPr bwMode="auto">
                    <a:xfrm>
                      <a:off x="0" y="0"/>
                      <a:ext cx="4867918" cy="3164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855ED" w:rsidRPr="000F7DFC" w:rsidRDefault="006500DF" w:rsidP="002E7C60">
      <w:pPr>
        <w:pStyle w:val="Titre2"/>
      </w:pPr>
      <w:bookmarkStart w:id="784" w:name="_Toc355874166"/>
      <w:r>
        <w:t>Relations Chin</w:t>
      </w:r>
      <w:r w:rsidR="009841C0">
        <w:t>e-Japon</w:t>
      </w:r>
      <w:bookmarkEnd w:id="784"/>
    </w:p>
    <w:p w:rsidR="00E855ED" w:rsidRDefault="00C32812" w:rsidP="002E7C60">
      <w:pPr>
        <w:pStyle w:val="Titre3"/>
      </w:pPr>
      <w:bookmarkStart w:id="785" w:name="_Toc355874167"/>
      <w:r>
        <w:t>Passé historique</w:t>
      </w:r>
      <w:bookmarkEnd w:id="785"/>
    </w:p>
    <w:p w:rsidR="00C32812" w:rsidRPr="00C32812" w:rsidRDefault="00C32812" w:rsidP="00C32812"/>
    <w:p w:rsidR="006500DF" w:rsidRDefault="006500DF" w:rsidP="006500DF">
      <w:pPr>
        <w:spacing w:after="0"/>
        <w:jc w:val="both"/>
        <w:rPr>
          <w:iCs/>
        </w:rPr>
      </w:pPr>
      <w:r>
        <w:rPr>
          <w:iCs/>
        </w:rPr>
        <w:t>La méfiance est due aux conflits qui ont lieu entre eux (1894-1895, 1904-1905, 1931-</w:t>
      </w:r>
      <w:r w:rsidRPr="006500DF">
        <w:rPr>
          <w:iCs/>
        </w:rPr>
        <w:t>1945</w:t>
      </w:r>
      <w:r>
        <w:rPr>
          <w:iCs/>
        </w:rPr>
        <w:t xml:space="preserve">). </w:t>
      </w:r>
      <w:r w:rsidR="00C32812">
        <w:rPr>
          <w:iCs/>
        </w:rPr>
        <w:t xml:space="preserve">Il y a beaucoup de méfiance car </w:t>
      </w:r>
      <w:r w:rsidR="00C32812" w:rsidRPr="006500DF">
        <w:rPr>
          <w:b/>
          <w:iCs/>
        </w:rPr>
        <w:t>le Japon ne veut pas accepter son passé impérial</w:t>
      </w:r>
      <w:r w:rsidR="00C32812">
        <w:rPr>
          <w:iCs/>
        </w:rPr>
        <w:t xml:space="preserve"> (à la différence de l’Allemagne), ils ne reconnaissent pas le massacre de Nankin</w:t>
      </w:r>
      <w:r>
        <w:rPr>
          <w:iCs/>
        </w:rPr>
        <w:t xml:space="preserve"> (ils parlent d’incident) par exemple</w:t>
      </w:r>
      <w:r w:rsidR="00C32812">
        <w:rPr>
          <w:iCs/>
        </w:rPr>
        <w:t>. Différentes guerre ont opposé</w:t>
      </w:r>
      <w:r w:rsidR="009841C0" w:rsidRPr="009841C0">
        <w:rPr>
          <w:iCs/>
        </w:rPr>
        <w:t xml:space="preserve"> l</w:t>
      </w:r>
      <w:r w:rsidR="009841C0">
        <w:rPr>
          <w:iCs/>
        </w:rPr>
        <w:t>es deux pays à la fin du XIXe siècle et tout au long du XXe siècle. La conséquence est qu’</w:t>
      </w:r>
      <w:r>
        <w:rPr>
          <w:iCs/>
        </w:rPr>
        <w:t>il y a une méfiance réciproque :</w:t>
      </w:r>
    </w:p>
    <w:p w:rsidR="009841C0" w:rsidRDefault="009841C0" w:rsidP="000662A5">
      <w:pPr>
        <w:pStyle w:val="Paragraphedeliste"/>
        <w:numPr>
          <w:ilvl w:val="0"/>
          <w:numId w:val="156"/>
        </w:numPr>
        <w:spacing w:after="0"/>
        <w:jc w:val="both"/>
        <w:rPr>
          <w:iCs/>
        </w:rPr>
      </w:pPr>
      <w:r w:rsidRPr="00BA7C3B">
        <w:rPr>
          <w:iCs/>
        </w:rPr>
        <w:t xml:space="preserve">L’un des points qui posent énormément de problèmes et le fait que le Japon refuse d’accepter son passé impérial et les massacres qui y ont </w:t>
      </w:r>
      <w:r w:rsidR="00DC1EA2" w:rsidRPr="00BA7C3B">
        <w:rPr>
          <w:iCs/>
        </w:rPr>
        <w:t>eu</w:t>
      </w:r>
      <w:r w:rsidRPr="00BA7C3B">
        <w:rPr>
          <w:iCs/>
        </w:rPr>
        <w:t xml:space="preserve"> lieu. </w:t>
      </w:r>
    </w:p>
    <w:p w:rsidR="00BA7C3B" w:rsidRDefault="00BA7C3B" w:rsidP="000662A5">
      <w:pPr>
        <w:pStyle w:val="Paragraphedeliste"/>
        <w:numPr>
          <w:ilvl w:val="0"/>
          <w:numId w:val="156"/>
        </w:numPr>
        <w:spacing w:after="0"/>
        <w:jc w:val="both"/>
        <w:rPr>
          <w:iCs/>
        </w:rPr>
      </w:pPr>
      <w:r>
        <w:rPr>
          <w:iCs/>
        </w:rPr>
        <w:t xml:space="preserve">Le sanctuaire de </w:t>
      </w:r>
      <w:proofErr w:type="spellStart"/>
      <w:r w:rsidRPr="00C32812">
        <w:rPr>
          <w:b/>
          <w:iCs/>
        </w:rPr>
        <w:t>Yasukuni</w:t>
      </w:r>
      <w:proofErr w:type="spellEnd"/>
      <w:r>
        <w:rPr>
          <w:iCs/>
        </w:rPr>
        <w:t> : 14 criminels de guerre du Japon impérial y sont enterrés.</w:t>
      </w:r>
    </w:p>
    <w:p w:rsidR="00BA7C3B" w:rsidRDefault="00BA7C3B" w:rsidP="000662A5">
      <w:pPr>
        <w:pStyle w:val="Paragraphedeliste"/>
        <w:numPr>
          <w:ilvl w:val="0"/>
          <w:numId w:val="156"/>
        </w:numPr>
        <w:spacing w:after="0"/>
        <w:jc w:val="both"/>
        <w:rPr>
          <w:iCs/>
        </w:rPr>
      </w:pPr>
      <w:r>
        <w:rPr>
          <w:iCs/>
        </w:rPr>
        <w:t>Le Japon veut un siège au Conseil de sécurité, la Chine ne veut pas.</w:t>
      </w:r>
    </w:p>
    <w:p w:rsidR="00BA7C3B" w:rsidRDefault="00BA7C3B" w:rsidP="000662A5">
      <w:pPr>
        <w:pStyle w:val="Paragraphedeliste"/>
        <w:numPr>
          <w:ilvl w:val="0"/>
          <w:numId w:val="156"/>
        </w:numPr>
        <w:spacing w:after="0"/>
        <w:jc w:val="both"/>
        <w:rPr>
          <w:iCs/>
        </w:rPr>
      </w:pPr>
      <w:r>
        <w:rPr>
          <w:iCs/>
        </w:rPr>
        <w:lastRenderedPageBreak/>
        <w:t>Concurrence au niveau des ressources énergétiques. Le Japo</w:t>
      </w:r>
      <w:r w:rsidR="00C32812">
        <w:rPr>
          <w:iCs/>
        </w:rPr>
        <w:t>n dépend à 95% des importations et la Chine est avide de ressources pour se développer.</w:t>
      </w:r>
    </w:p>
    <w:p w:rsidR="00BA7C3B" w:rsidRDefault="00BA7C3B" w:rsidP="000662A5">
      <w:pPr>
        <w:pStyle w:val="Paragraphedeliste"/>
        <w:numPr>
          <w:ilvl w:val="0"/>
          <w:numId w:val="156"/>
        </w:numPr>
        <w:spacing w:after="0"/>
        <w:jc w:val="both"/>
        <w:rPr>
          <w:iCs/>
        </w:rPr>
      </w:pPr>
      <w:r>
        <w:rPr>
          <w:iCs/>
        </w:rPr>
        <w:t>Montée en puissance de l</w:t>
      </w:r>
      <w:r w:rsidR="006500DF">
        <w:rPr>
          <w:iCs/>
        </w:rPr>
        <w:t>a puissance militaire japonaise qui peut se projeter.</w:t>
      </w:r>
    </w:p>
    <w:p w:rsidR="00BA7C3B" w:rsidRPr="00DC1EA2" w:rsidRDefault="00BA7C3B" w:rsidP="00BA7C3B">
      <w:pPr>
        <w:pStyle w:val="Paragraphedeliste"/>
        <w:numPr>
          <w:ilvl w:val="0"/>
          <w:numId w:val="156"/>
        </w:numPr>
        <w:spacing w:after="0"/>
        <w:jc w:val="both"/>
        <w:rPr>
          <w:iCs/>
        </w:rPr>
      </w:pPr>
      <w:r>
        <w:rPr>
          <w:iCs/>
        </w:rPr>
        <w:t>Lutte concernant certains territoires.</w:t>
      </w:r>
    </w:p>
    <w:p w:rsidR="006500DF" w:rsidRPr="006500DF" w:rsidRDefault="006500DF" w:rsidP="006500DF">
      <w:pPr>
        <w:pStyle w:val="Titre3"/>
      </w:pPr>
      <w:bookmarkStart w:id="786" w:name="_Toc355874168"/>
      <w:r>
        <w:t>I</w:t>
      </w:r>
      <w:r w:rsidRPr="006500DF">
        <w:rPr>
          <w:iCs/>
        </w:rPr>
        <w:t xml:space="preserve">nquiétude chinoise: « normalisation militaire </w:t>
      </w:r>
      <w:r>
        <w:rPr>
          <w:iCs/>
        </w:rPr>
        <w:t xml:space="preserve">japonaise </w:t>
      </w:r>
      <w:r w:rsidRPr="006500DF">
        <w:rPr>
          <w:iCs/>
        </w:rPr>
        <w:t>» ou « puissance militaire »</w:t>
      </w:r>
      <w:bookmarkEnd w:id="786"/>
    </w:p>
    <w:p w:rsidR="006500DF" w:rsidRDefault="006500DF" w:rsidP="006500DF">
      <w:pPr>
        <w:spacing w:after="0"/>
        <w:jc w:val="both"/>
        <w:rPr>
          <w:iCs/>
        </w:rPr>
      </w:pPr>
    </w:p>
    <w:p w:rsidR="009841C0" w:rsidRDefault="00BA7C3B" w:rsidP="006500DF">
      <w:pPr>
        <w:spacing w:after="0"/>
        <w:jc w:val="both"/>
        <w:rPr>
          <w:iCs/>
        </w:rPr>
      </w:pPr>
      <w:r>
        <w:rPr>
          <w:iCs/>
        </w:rPr>
        <w:t>Officiellement, le Japon n’a qu’une armée d’auto-défense</w:t>
      </w:r>
      <w:r w:rsidR="00C32812">
        <w:rPr>
          <w:iCs/>
        </w:rPr>
        <w:t xml:space="preserve"> (art.9 </w:t>
      </w:r>
      <w:proofErr w:type="spellStart"/>
      <w:r w:rsidR="00C32812">
        <w:rPr>
          <w:iCs/>
        </w:rPr>
        <w:t>Cst</w:t>
      </w:r>
      <w:proofErr w:type="spellEnd"/>
      <w:r w:rsidR="00C32812">
        <w:rPr>
          <w:iCs/>
        </w:rPr>
        <w:t xml:space="preserve"> japonaise)</w:t>
      </w:r>
      <w:r>
        <w:rPr>
          <w:iCs/>
        </w:rPr>
        <w:t>. Or, son armée est l’une des plus puissantes du monde et possède l’un des budgets les plus élevés</w:t>
      </w:r>
      <w:r w:rsidR="00C32812">
        <w:rPr>
          <w:iCs/>
        </w:rPr>
        <w:t xml:space="preserve"> (1% du PIB japonais, ce qui est énorme</w:t>
      </w:r>
      <w:r w:rsidR="006500DF">
        <w:rPr>
          <w:rStyle w:val="Appelnotedebasdep"/>
          <w:iCs/>
        </w:rPr>
        <w:footnoteReference w:id="174"/>
      </w:r>
      <w:r w:rsidR="00C32812">
        <w:rPr>
          <w:iCs/>
        </w:rPr>
        <w:t>)</w:t>
      </w:r>
      <w:r>
        <w:rPr>
          <w:iCs/>
        </w:rPr>
        <w:t xml:space="preserve">. Il s’agit d’une </w:t>
      </w:r>
      <w:r w:rsidRPr="006500DF">
        <w:rPr>
          <w:b/>
          <w:iCs/>
        </w:rPr>
        <w:t>armée très moderne (plus que la Chine)</w:t>
      </w:r>
      <w:r>
        <w:rPr>
          <w:iCs/>
        </w:rPr>
        <w:t>. Le Japon investit de plus en plus dans sa projection de puissance (avion longue-portée, avion espion, port hélicoptère).</w:t>
      </w:r>
      <w:r w:rsidR="002F76B7">
        <w:rPr>
          <w:iCs/>
        </w:rPr>
        <w:t xml:space="preserve"> Cette question de normalisation inquiète la région</w:t>
      </w:r>
      <w:r w:rsidR="00C32812">
        <w:rPr>
          <w:iCs/>
        </w:rPr>
        <w:t>, pas juste la Chine</w:t>
      </w:r>
      <w:r w:rsidR="002F76B7">
        <w:rPr>
          <w:iCs/>
        </w:rPr>
        <w:t xml:space="preserve">. </w:t>
      </w:r>
    </w:p>
    <w:p w:rsidR="002F76B7" w:rsidRDefault="002F76B7" w:rsidP="00663B4F">
      <w:pPr>
        <w:spacing w:after="0"/>
        <w:jc w:val="both"/>
        <w:rPr>
          <w:iCs/>
        </w:rPr>
      </w:pPr>
    </w:p>
    <w:p w:rsidR="009841C0" w:rsidRDefault="002F76B7" w:rsidP="00663B4F">
      <w:pPr>
        <w:spacing w:after="0"/>
        <w:jc w:val="both"/>
        <w:rPr>
          <w:iCs/>
        </w:rPr>
      </w:pPr>
      <w:r>
        <w:rPr>
          <w:iCs/>
        </w:rPr>
        <w:t xml:space="preserve">Inversement, les japonais se méfient de plus en plus de la montée en puissance de la puissance militaire chinoise. On fait donc face à un </w:t>
      </w:r>
      <w:r w:rsidRPr="00C32812">
        <w:rPr>
          <w:b/>
          <w:iCs/>
        </w:rPr>
        <w:t>dilemme de sécurité</w:t>
      </w:r>
      <w:r>
        <w:rPr>
          <w:iCs/>
        </w:rPr>
        <w:t>. Vu que les chinois ont l’intentio</w:t>
      </w:r>
      <w:r w:rsidR="00C32812">
        <w:rPr>
          <w:iCs/>
        </w:rPr>
        <w:t>n de se projeter dans le Pacifique</w:t>
      </w:r>
      <w:r>
        <w:rPr>
          <w:iCs/>
        </w:rPr>
        <w:t xml:space="preserve">, ils ont commencé depuis quelques années a provoqué le Japon en passant à travers les petites îles japonaises. Les japonais ne sont pas d’accord et vont renforcer leur présence militaire dans la zone. Les japonais ne veulent absolument pas perdre le contrôle </w:t>
      </w:r>
      <w:r w:rsidR="007F3045">
        <w:rPr>
          <w:iCs/>
        </w:rPr>
        <w:t xml:space="preserve">du détroit de </w:t>
      </w:r>
      <w:proofErr w:type="spellStart"/>
      <w:r w:rsidR="007F3045">
        <w:rPr>
          <w:iCs/>
        </w:rPr>
        <w:t>Myako</w:t>
      </w:r>
      <w:proofErr w:type="spellEnd"/>
      <w:r w:rsidR="007F3045">
        <w:rPr>
          <w:iCs/>
        </w:rPr>
        <w:t>.</w:t>
      </w:r>
    </w:p>
    <w:p w:rsidR="007F3045" w:rsidRDefault="007F3045" w:rsidP="00663B4F">
      <w:pPr>
        <w:spacing w:after="0"/>
        <w:jc w:val="both"/>
        <w:rPr>
          <w:iCs/>
        </w:rPr>
      </w:pPr>
    </w:p>
    <w:p w:rsidR="007F3045" w:rsidRDefault="007F3045" w:rsidP="00663B4F">
      <w:pPr>
        <w:spacing w:after="0"/>
        <w:jc w:val="both"/>
        <w:rPr>
          <w:iCs/>
        </w:rPr>
      </w:pPr>
    </w:p>
    <w:p w:rsidR="007F3045" w:rsidRDefault="007F3045" w:rsidP="00663B4F">
      <w:pPr>
        <w:spacing w:after="0"/>
        <w:jc w:val="both"/>
        <w:rPr>
          <w:iCs/>
        </w:rPr>
      </w:pPr>
    </w:p>
    <w:p w:rsidR="007F3045" w:rsidRPr="009841C0" w:rsidRDefault="007F3045" w:rsidP="007F3045">
      <w:pPr>
        <w:spacing w:after="0"/>
        <w:jc w:val="center"/>
        <w:rPr>
          <w:iCs/>
        </w:rPr>
      </w:pPr>
      <w:r>
        <w:rPr>
          <w:noProof/>
          <w:lang w:eastAsia="fr-BE"/>
        </w:rPr>
        <w:drawing>
          <wp:inline distT="0" distB="0" distL="0" distR="0">
            <wp:extent cx="4136066" cy="3475053"/>
            <wp:effectExtent l="0" t="0" r="0"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cstate="print"/>
                    <a:srcRect l="26199" t="21844" r="33395" b="23841"/>
                    <a:stretch/>
                  </pic:blipFill>
                  <pic:spPr bwMode="auto">
                    <a:xfrm>
                      <a:off x="0" y="0"/>
                      <a:ext cx="4134540" cy="3473771"/>
                    </a:xfrm>
                    <a:prstGeom prst="rect">
                      <a:avLst/>
                    </a:prstGeom>
                    <a:ln>
                      <a:noFill/>
                    </a:ln>
                    <a:extLst>
                      <a:ext uri="{53640926-AAD7-44D8-BBD7-CCE9431645EC}">
                        <a14:shadowObscured xmlns:a14="http://schemas.microsoft.com/office/drawing/2010/main"/>
                      </a:ext>
                    </a:extLst>
                  </pic:spPr>
                </pic:pic>
              </a:graphicData>
            </a:graphic>
          </wp:inline>
        </w:drawing>
      </w:r>
    </w:p>
    <w:p w:rsidR="009841C0" w:rsidRPr="009841C0" w:rsidRDefault="0050597A" w:rsidP="002E7C60">
      <w:pPr>
        <w:pStyle w:val="Titre3"/>
      </w:pPr>
      <w:bookmarkStart w:id="787" w:name="_Toc355874169"/>
      <w:r>
        <w:lastRenderedPageBreak/>
        <w:t>Tensions territoriales</w:t>
      </w:r>
      <w:bookmarkEnd w:id="787"/>
    </w:p>
    <w:p w:rsidR="009841C0" w:rsidRPr="009841C0" w:rsidRDefault="00BB14A4" w:rsidP="002E7C60">
      <w:pPr>
        <w:pStyle w:val="Titre4"/>
      </w:pPr>
      <w:bookmarkStart w:id="788" w:name="_Toc355874170"/>
      <w:proofErr w:type="spellStart"/>
      <w:r>
        <w:t>Senkaku</w:t>
      </w:r>
      <w:bookmarkEnd w:id="788"/>
      <w:proofErr w:type="spellEnd"/>
    </w:p>
    <w:p w:rsidR="00BB14A4" w:rsidRDefault="00BB14A4" w:rsidP="00663B4F">
      <w:pPr>
        <w:spacing w:after="0"/>
        <w:jc w:val="both"/>
        <w:rPr>
          <w:iCs/>
        </w:rPr>
      </w:pPr>
    </w:p>
    <w:p w:rsidR="00A97BC1" w:rsidRDefault="007F3045" w:rsidP="00663B4F">
      <w:pPr>
        <w:spacing w:after="0"/>
        <w:jc w:val="both"/>
        <w:rPr>
          <w:iCs/>
        </w:rPr>
      </w:pPr>
      <w:r>
        <w:rPr>
          <w:noProof/>
          <w:lang w:eastAsia="fr-BE"/>
        </w:rPr>
        <w:drawing>
          <wp:anchor distT="0" distB="0" distL="114300" distR="114300" simplePos="0" relativeHeight="251681792" behindDoc="0" locked="0" layoutInCell="1" allowOverlap="1">
            <wp:simplePos x="0" y="0"/>
            <wp:positionH relativeFrom="column">
              <wp:posOffset>4445</wp:posOffset>
            </wp:positionH>
            <wp:positionV relativeFrom="paragraph">
              <wp:posOffset>47625</wp:posOffset>
            </wp:positionV>
            <wp:extent cx="3007360" cy="3040380"/>
            <wp:effectExtent l="0" t="0" r="0" b="0"/>
            <wp:wrapSquare wrapText="bothSides"/>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cstate="print">
                      <a:extLst>
                        <a:ext uri="{28A0092B-C50C-407E-A947-70E740481C1C}">
                          <a14:useLocalDpi xmlns:a14="http://schemas.microsoft.com/office/drawing/2010/main" val="0"/>
                        </a:ext>
                      </a:extLst>
                    </a:blip>
                    <a:srcRect l="35609" t="40441" r="31181" b="5835"/>
                    <a:stretch/>
                  </pic:blipFill>
                  <pic:spPr bwMode="auto">
                    <a:xfrm>
                      <a:off x="0" y="0"/>
                      <a:ext cx="3007360" cy="3040380"/>
                    </a:xfrm>
                    <a:prstGeom prst="rect">
                      <a:avLst/>
                    </a:prstGeom>
                    <a:ln>
                      <a:noFill/>
                    </a:ln>
                    <a:extLst>
                      <a:ext uri="{53640926-AAD7-44D8-BBD7-CCE9431645EC}">
                        <a14:shadowObscured xmlns:a14="http://schemas.microsoft.com/office/drawing/2010/main"/>
                      </a:ext>
                    </a:extLst>
                  </pic:spPr>
                </pic:pic>
              </a:graphicData>
            </a:graphic>
          </wp:anchor>
        </w:drawing>
      </w:r>
      <w:r w:rsidR="0050597A">
        <w:rPr>
          <w:iCs/>
        </w:rPr>
        <w:t xml:space="preserve">Le problème de </w:t>
      </w:r>
      <w:proofErr w:type="spellStart"/>
      <w:r w:rsidR="0050597A">
        <w:rPr>
          <w:iCs/>
        </w:rPr>
        <w:t>Senkaku</w:t>
      </w:r>
      <w:proofErr w:type="spellEnd"/>
      <w:r w:rsidR="0050597A">
        <w:rPr>
          <w:iCs/>
        </w:rPr>
        <w:t xml:space="preserve"> est lié directement à un autre problème. Il existe un endroit nommé </w:t>
      </w:r>
      <w:proofErr w:type="spellStart"/>
      <w:r w:rsidR="0050597A" w:rsidRPr="007F3045">
        <w:rPr>
          <w:b/>
          <w:iCs/>
        </w:rPr>
        <w:t>Xihu</w:t>
      </w:r>
      <w:proofErr w:type="spellEnd"/>
      <w:r w:rsidR="0050597A">
        <w:rPr>
          <w:iCs/>
        </w:rPr>
        <w:t xml:space="preserve"> </w:t>
      </w:r>
      <w:r w:rsidR="00C32812">
        <w:rPr>
          <w:iCs/>
        </w:rPr>
        <w:t xml:space="preserve">qui </w:t>
      </w:r>
      <w:r w:rsidR="0050597A">
        <w:rPr>
          <w:iCs/>
        </w:rPr>
        <w:t xml:space="preserve">est un champ gazier situé à 80% dans la ZEE chinoise et 20% dans la ZEE japonaise. Ils sont d’accord sur cette répartition. Le problème, c’est que si les îles </w:t>
      </w:r>
      <w:proofErr w:type="spellStart"/>
      <w:r w:rsidR="002D17DB">
        <w:rPr>
          <w:iCs/>
        </w:rPr>
        <w:t>S</w:t>
      </w:r>
      <w:r w:rsidR="0050597A">
        <w:rPr>
          <w:iCs/>
        </w:rPr>
        <w:t>enkaku</w:t>
      </w:r>
      <w:proofErr w:type="spellEnd"/>
      <w:r w:rsidR="0050597A">
        <w:rPr>
          <w:iCs/>
        </w:rPr>
        <w:t xml:space="preserve"> sont chinoises, la ZEE japonaise n’atteindra plus ce champ gazier. </w:t>
      </w:r>
      <w:r w:rsidR="00C32812">
        <w:rPr>
          <w:iCs/>
        </w:rPr>
        <w:t xml:space="preserve">Il y a un </w:t>
      </w:r>
      <w:r w:rsidR="00C32812" w:rsidRPr="00C32812">
        <w:rPr>
          <w:b/>
          <w:iCs/>
          <w:color w:val="FF0000"/>
        </w:rPr>
        <w:t>enjeu énergétique</w:t>
      </w:r>
      <w:r w:rsidR="00C32812">
        <w:rPr>
          <w:iCs/>
        </w:rPr>
        <w:t xml:space="preserve"> (voir les lignes</w:t>
      </w:r>
      <w:r>
        <w:rPr>
          <w:iCs/>
        </w:rPr>
        <w:t xml:space="preserve"> rouges et jaunes de la carte).</w:t>
      </w:r>
    </w:p>
    <w:p w:rsidR="007F3045" w:rsidRDefault="007F3045" w:rsidP="00663B4F">
      <w:pPr>
        <w:spacing w:after="0"/>
        <w:jc w:val="both"/>
        <w:rPr>
          <w:iCs/>
        </w:rPr>
      </w:pPr>
    </w:p>
    <w:p w:rsidR="007F3045" w:rsidRDefault="007F3045" w:rsidP="00663B4F">
      <w:pPr>
        <w:spacing w:after="0"/>
        <w:jc w:val="both"/>
        <w:rPr>
          <w:iCs/>
        </w:rPr>
      </w:pPr>
    </w:p>
    <w:p w:rsidR="007F3045" w:rsidRDefault="007F3045" w:rsidP="00663B4F">
      <w:pPr>
        <w:spacing w:after="0"/>
        <w:jc w:val="both"/>
        <w:rPr>
          <w:iCs/>
        </w:rPr>
      </w:pPr>
    </w:p>
    <w:p w:rsidR="007F3045" w:rsidRDefault="007F3045" w:rsidP="00663B4F">
      <w:pPr>
        <w:spacing w:after="0"/>
        <w:jc w:val="both"/>
        <w:rPr>
          <w:iCs/>
        </w:rPr>
      </w:pPr>
    </w:p>
    <w:p w:rsidR="007F3045" w:rsidRDefault="007F3045" w:rsidP="00663B4F">
      <w:pPr>
        <w:spacing w:after="0"/>
        <w:jc w:val="both"/>
        <w:rPr>
          <w:iCs/>
        </w:rPr>
      </w:pPr>
    </w:p>
    <w:p w:rsidR="00802658" w:rsidRDefault="00802658" w:rsidP="00663B4F">
      <w:pPr>
        <w:spacing w:after="0"/>
        <w:jc w:val="both"/>
        <w:rPr>
          <w:iCs/>
        </w:rPr>
      </w:pPr>
    </w:p>
    <w:p w:rsidR="002D17DB" w:rsidRPr="007F3045" w:rsidRDefault="002D17DB" w:rsidP="007F3045">
      <w:pPr>
        <w:pStyle w:val="Titre4"/>
      </w:pPr>
      <w:bookmarkStart w:id="789" w:name="_Toc355874171"/>
      <w:r>
        <w:t>Revendications des deux pays</w:t>
      </w:r>
      <w:bookmarkEnd w:id="789"/>
    </w:p>
    <w:p w:rsidR="009841C0" w:rsidRPr="009841C0" w:rsidRDefault="009841C0" w:rsidP="00663B4F">
      <w:pPr>
        <w:spacing w:after="0"/>
        <w:jc w:val="both"/>
        <w:rPr>
          <w:iCs/>
        </w:rPr>
      </w:pPr>
    </w:p>
    <w:tbl>
      <w:tblPr>
        <w:tblStyle w:val="Grilledutableau"/>
        <w:tblW w:w="0" w:type="auto"/>
        <w:tblLook w:val="04A0" w:firstRow="1" w:lastRow="0" w:firstColumn="1" w:lastColumn="0" w:noHBand="0" w:noVBand="1"/>
      </w:tblPr>
      <w:tblGrid>
        <w:gridCol w:w="4606"/>
        <w:gridCol w:w="4606"/>
      </w:tblGrid>
      <w:tr w:rsidR="002D17DB" w:rsidTr="002D17DB">
        <w:tc>
          <w:tcPr>
            <w:tcW w:w="4606" w:type="dxa"/>
          </w:tcPr>
          <w:p w:rsidR="002D17DB" w:rsidRPr="00A97BC1" w:rsidRDefault="002D17DB" w:rsidP="00663B4F">
            <w:pPr>
              <w:jc w:val="both"/>
              <w:rPr>
                <w:b/>
                <w:iCs/>
              </w:rPr>
            </w:pPr>
            <w:r w:rsidRPr="00A97BC1">
              <w:rPr>
                <w:b/>
                <w:iCs/>
              </w:rPr>
              <w:t>Chine</w:t>
            </w:r>
          </w:p>
        </w:tc>
        <w:tc>
          <w:tcPr>
            <w:tcW w:w="4606" w:type="dxa"/>
          </w:tcPr>
          <w:p w:rsidR="002D17DB" w:rsidRPr="00A97BC1" w:rsidRDefault="002D17DB" w:rsidP="00663B4F">
            <w:pPr>
              <w:jc w:val="both"/>
              <w:rPr>
                <w:b/>
                <w:iCs/>
              </w:rPr>
            </w:pPr>
            <w:r w:rsidRPr="00A97BC1">
              <w:rPr>
                <w:b/>
                <w:iCs/>
              </w:rPr>
              <w:t>Japon</w:t>
            </w:r>
          </w:p>
        </w:tc>
      </w:tr>
      <w:tr w:rsidR="002D17DB" w:rsidTr="002D17DB">
        <w:tc>
          <w:tcPr>
            <w:tcW w:w="4606" w:type="dxa"/>
          </w:tcPr>
          <w:p w:rsidR="002D17DB" w:rsidRDefault="002D17DB" w:rsidP="002D17DB">
            <w:pPr>
              <w:jc w:val="both"/>
              <w:rPr>
                <w:iCs/>
              </w:rPr>
            </w:pPr>
            <w:r>
              <w:rPr>
                <w:iCs/>
              </w:rPr>
              <w:t>1</w:t>
            </w:r>
            <w:r w:rsidRPr="002D17DB">
              <w:rPr>
                <w:iCs/>
                <w:vertAlign w:val="superscript"/>
              </w:rPr>
              <w:t>er</w:t>
            </w:r>
            <w:r>
              <w:rPr>
                <w:iCs/>
              </w:rPr>
              <w:t xml:space="preserve"> à avoir découvert les îles</w:t>
            </w:r>
          </w:p>
          <w:p w:rsidR="002D17DB" w:rsidRDefault="002D17DB" w:rsidP="002D17DB">
            <w:pPr>
              <w:jc w:val="both"/>
              <w:rPr>
                <w:iCs/>
              </w:rPr>
            </w:pPr>
          </w:p>
          <w:p w:rsidR="002D17DB" w:rsidRDefault="002D17DB" w:rsidP="002D17DB">
            <w:pPr>
              <w:jc w:val="both"/>
              <w:rPr>
                <w:iCs/>
              </w:rPr>
            </w:pPr>
            <w:r>
              <w:rPr>
                <w:iCs/>
              </w:rPr>
              <w:t>Extension du plateau continental</w:t>
            </w:r>
          </w:p>
        </w:tc>
        <w:tc>
          <w:tcPr>
            <w:tcW w:w="4606" w:type="dxa"/>
          </w:tcPr>
          <w:p w:rsidR="002D17DB" w:rsidRDefault="002D17DB" w:rsidP="00663B4F">
            <w:pPr>
              <w:jc w:val="both"/>
              <w:rPr>
                <w:iCs/>
              </w:rPr>
            </w:pPr>
            <w:r>
              <w:rPr>
                <w:iCs/>
              </w:rPr>
              <w:t>Ne remet pas en question les revendications historiques chinoises, mais la Chine n’a jamais contrôl</w:t>
            </w:r>
            <w:r w:rsidR="00A97BC1">
              <w:rPr>
                <w:iCs/>
              </w:rPr>
              <w:t>é</w:t>
            </w:r>
            <w:r>
              <w:rPr>
                <w:iCs/>
              </w:rPr>
              <w:t xml:space="preserve"> effectivement les îles.</w:t>
            </w:r>
          </w:p>
          <w:p w:rsidR="002D17DB" w:rsidRDefault="002D17DB" w:rsidP="00663B4F">
            <w:pPr>
              <w:jc w:val="both"/>
              <w:rPr>
                <w:iCs/>
              </w:rPr>
            </w:pPr>
          </w:p>
          <w:p w:rsidR="002D17DB" w:rsidRDefault="002D17DB" w:rsidP="00663B4F">
            <w:pPr>
              <w:jc w:val="both"/>
              <w:rPr>
                <w:iCs/>
              </w:rPr>
            </w:pPr>
            <w:r>
              <w:rPr>
                <w:iCs/>
              </w:rPr>
              <w:t xml:space="preserve">Acquis avant Traité de Shimonoseki en 1895 (Terra </w:t>
            </w:r>
            <w:proofErr w:type="spellStart"/>
            <w:r>
              <w:rPr>
                <w:iCs/>
              </w:rPr>
              <w:t>Nullius</w:t>
            </w:r>
            <w:proofErr w:type="spellEnd"/>
            <w:r>
              <w:rPr>
                <w:iCs/>
              </w:rPr>
              <w:t>)</w:t>
            </w:r>
          </w:p>
          <w:p w:rsidR="002D17DB" w:rsidRDefault="002D17DB" w:rsidP="00663B4F">
            <w:pPr>
              <w:jc w:val="both"/>
              <w:rPr>
                <w:iCs/>
              </w:rPr>
            </w:pPr>
          </w:p>
          <w:p w:rsidR="002D17DB" w:rsidRDefault="002D17DB" w:rsidP="00663B4F">
            <w:pPr>
              <w:jc w:val="both"/>
              <w:rPr>
                <w:iCs/>
              </w:rPr>
            </w:pPr>
            <w:r>
              <w:rPr>
                <w:iCs/>
              </w:rPr>
              <w:t xml:space="preserve">Rem. : Si la Chine attaque </w:t>
            </w:r>
            <w:proofErr w:type="spellStart"/>
            <w:r>
              <w:rPr>
                <w:iCs/>
              </w:rPr>
              <w:t>Senkaku</w:t>
            </w:r>
            <w:proofErr w:type="spellEnd"/>
            <w:r>
              <w:rPr>
                <w:iCs/>
              </w:rPr>
              <w:t>, l’art.5 entre en jeu (Intervention américaine).</w:t>
            </w:r>
          </w:p>
        </w:tc>
      </w:tr>
    </w:tbl>
    <w:p w:rsidR="009841C0" w:rsidRPr="009841C0" w:rsidRDefault="009841C0" w:rsidP="00663B4F">
      <w:pPr>
        <w:spacing w:after="0"/>
        <w:jc w:val="both"/>
        <w:rPr>
          <w:iCs/>
        </w:rPr>
      </w:pPr>
    </w:p>
    <w:p w:rsidR="009841C0" w:rsidRPr="009841C0" w:rsidRDefault="00C32812" w:rsidP="00663B4F">
      <w:pPr>
        <w:spacing w:after="0"/>
        <w:jc w:val="both"/>
        <w:rPr>
          <w:iCs/>
        </w:rPr>
      </w:pPr>
      <w:r>
        <w:rPr>
          <w:iCs/>
        </w:rPr>
        <w:t xml:space="preserve">Jusqu’en 1972, les îles sont administrées par les USA, les USA disent en rendant </w:t>
      </w:r>
      <w:proofErr w:type="spellStart"/>
      <w:r>
        <w:rPr>
          <w:iCs/>
        </w:rPr>
        <w:t>Senkaku</w:t>
      </w:r>
      <w:proofErr w:type="spellEnd"/>
      <w:r>
        <w:rPr>
          <w:iCs/>
        </w:rPr>
        <w:t xml:space="preserve"> qu’il les rende à celui qui les possédait avant la guerre. La Chine ne commence à s’y intéresser que lorsqu’elle apprend qu’il y a peut-être du gaz. Aujourd’hui les USA considèrent que ces îles font partie du Japon et doivent donc les protéger. </w:t>
      </w:r>
      <w:proofErr w:type="spellStart"/>
      <w:r>
        <w:rPr>
          <w:iCs/>
        </w:rPr>
        <w:t>Shinzo</w:t>
      </w:r>
      <w:proofErr w:type="spellEnd"/>
      <w:r>
        <w:rPr>
          <w:iCs/>
        </w:rPr>
        <w:t xml:space="preserve"> Abe a dit que si les chinois débarquaient sur l’île, il y aurait une riposte militaire</w:t>
      </w:r>
      <w:r w:rsidR="002E7C60">
        <w:rPr>
          <w:iCs/>
        </w:rPr>
        <w:t xml:space="preserve"> (l’affaire coréenne n’a en rien apaisé les tensions)</w:t>
      </w:r>
      <w:r>
        <w:rPr>
          <w:iCs/>
        </w:rPr>
        <w:t>.</w:t>
      </w:r>
    </w:p>
    <w:p w:rsidR="009841C0" w:rsidRPr="009841C0" w:rsidRDefault="00BB14A4" w:rsidP="002E7C60">
      <w:pPr>
        <w:pStyle w:val="Titre4"/>
      </w:pPr>
      <w:bookmarkStart w:id="790" w:name="_Toc355874172"/>
      <w:r>
        <w:t xml:space="preserve">Îles </w:t>
      </w:r>
      <w:proofErr w:type="spellStart"/>
      <w:r>
        <w:t>Okinotorishima</w:t>
      </w:r>
      <w:bookmarkEnd w:id="790"/>
      <w:proofErr w:type="spellEnd"/>
    </w:p>
    <w:p w:rsidR="009841C0" w:rsidRPr="009841C0" w:rsidRDefault="009841C0" w:rsidP="00663B4F">
      <w:pPr>
        <w:spacing w:after="0"/>
        <w:jc w:val="both"/>
        <w:rPr>
          <w:iCs/>
        </w:rPr>
      </w:pPr>
    </w:p>
    <w:p w:rsidR="009841C0" w:rsidRPr="009841C0" w:rsidRDefault="00BB14A4" w:rsidP="00663B4F">
      <w:pPr>
        <w:spacing w:after="0"/>
        <w:jc w:val="both"/>
        <w:rPr>
          <w:iCs/>
        </w:rPr>
      </w:pPr>
      <w:r>
        <w:rPr>
          <w:iCs/>
        </w:rPr>
        <w:t xml:space="preserve">La Chine ne remet pas en question la souveraineté japonaise sur ces îles. Cependant, elle ne </w:t>
      </w:r>
      <w:r w:rsidRPr="007F3045">
        <w:rPr>
          <w:b/>
          <w:iCs/>
        </w:rPr>
        <w:t>reconnait pas le statut d’île mais de rocher</w:t>
      </w:r>
      <w:r>
        <w:rPr>
          <w:iCs/>
        </w:rPr>
        <w:t>. Cela a un impact sur l’étendue de la ZEE</w:t>
      </w:r>
      <w:r w:rsidR="002E7C60">
        <w:rPr>
          <w:iCs/>
        </w:rPr>
        <w:t xml:space="preserve"> (jusqu’à 300 miles)</w:t>
      </w:r>
      <w:r>
        <w:rPr>
          <w:iCs/>
        </w:rPr>
        <w:t>.</w:t>
      </w:r>
      <w:r w:rsidR="00F87282">
        <w:rPr>
          <w:iCs/>
        </w:rPr>
        <w:t xml:space="preserve"> Cela mène à des luttes d’influence. </w:t>
      </w:r>
      <w:r w:rsidR="002E7C60">
        <w:rPr>
          <w:iCs/>
        </w:rPr>
        <w:t xml:space="preserve">(Art.121 et 121,3 de la convention de </w:t>
      </w:r>
      <w:proofErr w:type="spellStart"/>
      <w:r w:rsidR="002E7C60">
        <w:rPr>
          <w:iCs/>
        </w:rPr>
        <w:t>Montego</w:t>
      </w:r>
      <w:proofErr w:type="spellEnd"/>
      <w:r w:rsidR="002E7C60">
        <w:rPr>
          <w:iCs/>
        </w:rPr>
        <w:t xml:space="preserve"> </w:t>
      </w:r>
      <w:proofErr w:type="spellStart"/>
      <w:r w:rsidR="002E7C60">
        <w:rPr>
          <w:iCs/>
        </w:rPr>
        <w:t>Bay</w:t>
      </w:r>
      <w:proofErr w:type="spellEnd"/>
      <w:r w:rsidR="003A506A">
        <w:rPr>
          <w:iCs/>
        </w:rPr>
        <w:t>)</w:t>
      </w:r>
      <w:r w:rsidR="002E7C60">
        <w:rPr>
          <w:iCs/>
        </w:rPr>
        <w:t>. Chaque année, le Japon amène du corail près de l’île pour qu’elle devienne habitable un jour (11 milliards de dollars par an).</w:t>
      </w:r>
    </w:p>
    <w:p w:rsidR="009841C0" w:rsidRPr="009841C0" w:rsidRDefault="003A506A" w:rsidP="002E7C60">
      <w:pPr>
        <w:pStyle w:val="Titre3"/>
      </w:pPr>
      <w:bookmarkStart w:id="791" w:name="_Toc355874173"/>
      <w:r>
        <w:lastRenderedPageBreak/>
        <w:t>Alliances</w:t>
      </w:r>
      <w:bookmarkEnd w:id="791"/>
    </w:p>
    <w:p w:rsidR="009841C0" w:rsidRPr="009841C0" w:rsidRDefault="009841C0" w:rsidP="00663B4F">
      <w:pPr>
        <w:spacing w:after="0"/>
        <w:jc w:val="both"/>
        <w:rPr>
          <w:iCs/>
        </w:rPr>
      </w:pPr>
    </w:p>
    <w:p w:rsidR="009841C0" w:rsidRPr="0053117C" w:rsidRDefault="003A506A" w:rsidP="000662A5">
      <w:pPr>
        <w:pStyle w:val="Paragraphedeliste"/>
        <w:numPr>
          <w:ilvl w:val="0"/>
          <w:numId w:val="157"/>
        </w:numPr>
        <w:spacing w:after="0"/>
        <w:jc w:val="both"/>
        <w:rPr>
          <w:iCs/>
        </w:rPr>
      </w:pPr>
      <w:r w:rsidRPr="0053117C">
        <w:rPr>
          <w:iCs/>
        </w:rPr>
        <w:t>Japon-USA</w:t>
      </w:r>
    </w:p>
    <w:p w:rsidR="003A506A" w:rsidRPr="0053117C" w:rsidRDefault="003A506A" w:rsidP="000662A5">
      <w:pPr>
        <w:pStyle w:val="Paragraphedeliste"/>
        <w:numPr>
          <w:ilvl w:val="0"/>
          <w:numId w:val="157"/>
        </w:numPr>
        <w:spacing w:after="0"/>
        <w:jc w:val="both"/>
        <w:rPr>
          <w:iCs/>
        </w:rPr>
      </w:pPr>
      <w:r w:rsidRPr="0053117C">
        <w:rPr>
          <w:iCs/>
        </w:rPr>
        <w:t>Dialogue trilatéral avec l’Australie</w:t>
      </w:r>
    </w:p>
    <w:p w:rsidR="003A506A" w:rsidRPr="002E7C60" w:rsidRDefault="003A506A" w:rsidP="00663B4F">
      <w:pPr>
        <w:pStyle w:val="Paragraphedeliste"/>
        <w:numPr>
          <w:ilvl w:val="0"/>
          <w:numId w:val="157"/>
        </w:numPr>
        <w:spacing w:after="0"/>
        <w:jc w:val="both"/>
        <w:rPr>
          <w:iCs/>
        </w:rPr>
      </w:pPr>
      <w:r w:rsidRPr="0053117C">
        <w:rPr>
          <w:iCs/>
        </w:rPr>
        <w:t>Arc de liberté et de prospérité : l’Inde n’a pas accepté par crainte qu’ajouté aux relations mauvaises entre l’Inde et la Chine</w:t>
      </w:r>
      <w:r w:rsidR="0053117C">
        <w:rPr>
          <w:iCs/>
        </w:rPr>
        <w:t>,</w:t>
      </w:r>
      <w:r w:rsidRPr="0053117C">
        <w:rPr>
          <w:iCs/>
        </w:rPr>
        <w:t xml:space="preserve">  cela ne les détériore encore plus</w:t>
      </w:r>
      <w:r w:rsidR="0053117C">
        <w:rPr>
          <w:iCs/>
        </w:rPr>
        <w:t>.</w:t>
      </w:r>
      <w:r w:rsidR="002E7C60">
        <w:rPr>
          <w:iCs/>
        </w:rPr>
        <w:t xml:space="preserve"> Plus d’endiguement n’aurait rien arrangé. Mais dans la pratique les liens sont très bons avec le Japon.</w:t>
      </w:r>
    </w:p>
    <w:p w:rsidR="003A506A" w:rsidRPr="009841C0" w:rsidRDefault="003A506A" w:rsidP="002E7C60">
      <w:pPr>
        <w:pStyle w:val="Titre3"/>
      </w:pPr>
      <w:bookmarkStart w:id="792" w:name="_Toc355874174"/>
      <w:r>
        <w:t>Economies interconnectées</w:t>
      </w:r>
      <w:bookmarkEnd w:id="792"/>
    </w:p>
    <w:p w:rsidR="009841C0" w:rsidRPr="009841C0" w:rsidRDefault="009841C0" w:rsidP="00663B4F">
      <w:pPr>
        <w:spacing w:after="0"/>
        <w:jc w:val="both"/>
        <w:rPr>
          <w:iCs/>
        </w:rPr>
      </w:pPr>
    </w:p>
    <w:p w:rsidR="00802658" w:rsidRPr="009841C0" w:rsidRDefault="003A506A" w:rsidP="00663B4F">
      <w:pPr>
        <w:spacing w:after="0"/>
        <w:jc w:val="both"/>
        <w:rPr>
          <w:iCs/>
        </w:rPr>
      </w:pPr>
      <w:r>
        <w:rPr>
          <w:iCs/>
        </w:rPr>
        <w:t xml:space="preserve">L’interdépendance économique peut être un </w:t>
      </w:r>
      <w:r w:rsidR="007F3045">
        <w:rPr>
          <w:iCs/>
        </w:rPr>
        <w:t>frein</w:t>
      </w:r>
      <w:r>
        <w:rPr>
          <w:iCs/>
        </w:rPr>
        <w:t xml:space="preserve"> aux guerres</w:t>
      </w:r>
      <w:r w:rsidR="007F3045">
        <w:rPr>
          <w:iCs/>
        </w:rPr>
        <w:t xml:space="preserve"> (335 milliards $)</w:t>
      </w:r>
      <w:r>
        <w:rPr>
          <w:iCs/>
        </w:rPr>
        <w:t>. Cependant, les enjeux de prestige, l’histoire, la culture peuvent amener des pays à se combattre.</w:t>
      </w:r>
      <w:r w:rsidR="007F3045">
        <w:rPr>
          <w:iCs/>
        </w:rPr>
        <w:t xml:space="preserve"> On note quand même un certain rapprochement : la Chine a envoyé des secouristes à Fukushima et le Japon dans le Sichuan. Les USA restent facteur de stabilité entre les deux pays.</w:t>
      </w:r>
    </w:p>
    <w:p w:rsidR="009841C0" w:rsidRPr="002E7C60" w:rsidRDefault="00A41B2F" w:rsidP="002E7C60">
      <w:pPr>
        <w:pStyle w:val="Titre2"/>
      </w:pPr>
      <w:bookmarkStart w:id="793" w:name="_Toc355874175"/>
      <w:r>
        <w:t>Relations Inde-Chine</w:t>
      </w:r>
      <w:bookmarkEnd w:id="793"/>
    </w:p>
    <w:p w:rsidR="00420994" w:rsidRDefault="00420994" w:rsidP="002E7C60">
      <w:pPr>
        <w:pStyle w:val="Titre3"/>
      </w:pPr>
      <w:bookmarkStart w:id="794" w:name="_Toc355874176"/>
      <w:r>
        <w:t>Principes de base</w:t>
      </w:r>
      <w:bookmarkEnd w:id="794"/>
    </w:p>
    <w:p w:rsidR="007F3045" w:rsidRDefault="007F3045" w:rsidP="007F3045"/>
    <w:p w:rsidR="007F3045" w:rsidRDefault="007F3045" w:rsidP="007F3045">
      <w:pPr>
        <w:jc w:val="center"/>
      </w:pPr>
      <w:r>
        <w:rPr>
          <w:noProof/>
          <w:lang w:eastAsia="fr-BE"/>
        </w:rPr>
        <w:drawing>
          <wp:inline distT="0" distB="0" distL="0" distR="0">
            <wp:extent cx="5161496" cy="2264735"/>
            <wp:effectExtent l="0" t="0" r="0"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cstate="print"/>
                    <a:srcRect l="32657" t="42802" r="31181" b="31811"/>
                    <a:stretch/>
                  </pic:blipFill>
                  <pic:spPr bwMode="auto">
                    <a:xfrm>
                      <a:off x="0" y="0"/>
                      <a:ext cx="5159591" cy="2263899"/>
                    </a:xfrm>
                    <a:prstGeom prst="rect">
                      <a:avLst/>
                    </a:prstGeom>
                    <a:ln>
                      <a:noFill/>
                    </a:ln>
                    <a:extLst>
                      <a:ext uri="{53640926-AAD7-44D8-BBD7-CCE9431645EC}">
                        <a14:shadowObscured xmlns:a14="http://schemas.microsoft.com/office/drawing/2010/main"/>
                      </a:ext>
                    </a:extLst>
                  </pic:spPr>
                </pic:pic>
              </a:graphicData>
            </a:graphic>
          </wp:inline>
        </w:drawing>
      </w:r>
    </w:p>
    <w:p w:rsidR="00A41B2F" w:rsidRDefault="00A41B2F" w:rsidP="00663B4F">
      <w:pPr>
        <w:spacing w:after="0"/>
        <w:jc w:val="both"/>
        <w:rPr>
          <w:iCs/>
        </w:rPr>
      </w:pPr>
      <w:r>
        <w:rPr>
          <w:iCs/>
        </w:rPr>
        <w:t>Quelques principes de bases permettent de comprendre comment l’Inde voit le monde. Il existe deux grandes influences : la tradition, la colonisation.</w:t>
      </w:r>
    </w:p>
    <w:p w:rsidR="00A41B2F" w:rsidRDefault="00442E63" w:rsidP="00442E63">
      <w:pPr>
        <w:pStyle w:val="Titre4"/>
      </w:pPr>
      <w:bookmarkStart w:id="795" w:name="_Toc355874177"/>
      <w:r>
        <w:t>La tradition</w:t>
      </w:r>
      <w:bookmarkEnd w:id="795"/>
    </w:p>
    <w:p w:rsidR="00442E63" w:rsidRPr="00442E63" w:rsidRDefault="00442E63" w:rsidP="00442E63"/>
    <w:p w:rsidR="00A41B2F" w:rsidRPr="00442E63" w:rsidRDefault="00A41B2F" w:rsidP="00442E63">
      <w:pPr>
        <w:spacing w:after="0"/>
        <w:jc w:val="both"/>
        <w:rPr>
          <w:iCs/>
        </w:rPr>
      </w:pPr>
      <w:proofErr w:type="spellStart"/>
      <w:r w:rsidRPr="00442E63">
        <w:rPr>
          <w:iCs/>
        </w:rPr>
        <w:t>Kautilya</w:t>
      </w:r>
      <w:proofErr w:type="spellEnd"/>
      <w:r w:rsidRPr="00442E63">
        <w:rPr>
          <w:iCs/>
        </w:rPr>
        <w:t xml:space="preserve">, dans son ouvrage </w:t>
      </w:r>
      <w:proofErr w:type="spellStart"/>
      <w:r w:rsidRPr="00442E63">
        <w:rPr>
          <w:iCs/>
        </w:rPr>
        <w:t>Arthashastra</w:t>
      </w:r>
      <w:proofErr w:type="spellEnd"/>
      <w:r w:rsidRPr="00442E63">
        <w:rPr>
          <w:iCs/>
        </w:rPr>
        <w:t>, la science de la politique</w:t>
      </w:r>
      <w:r w:rsidR="002E7C60" w:rsidRPr="00442E63">
        <w:rPr>
          <w:iCs/>
        </w:rPr>
        <w:t>, parle de comment maintenir la puissance</w:t>
      </w:r>
      <w:r w:rsidRPr="00442E63">
        <w:rPr>
          <w:iCs/>
        </w:rPr>
        <w:t xml:space="preserve">. Le concept central est le </w:t>
      </w:r>
      <w:proofErr w:type="spellStart"/>
      <w:r w:rsidRPr="00442E63">
        <w:rPr>
          <w:b/>
          <w:i/>
          <w:iCs/>
          <w:color w:val="FF0000"/>
        </w:rPr>
        <w:t>vijigishu</w:t>
      </w:r>
      <w:proofErr w:type="spellEnd"/>
      <w:r w:rsidRPr="00442E63">
        <w:rPr>
          <w:iCs/>
        </w:rPr>
        <w:t>, la volonté de conquérir. Cependant, cela est difficile car on se</w:t>
      </w:r>
      <w:r w:rsidR="002E7C60" w:rsidRPr="00442E63">
        <w:rPr>
          <w:iCs/>
        </w:rPr>
        <w:t xml:space="preserve"> retrouve dans une situation où les grands pays conquièrent les petits. Le monde est dangereux.</w:t>
      </w:r>
    </w:p>
    <w:p w:rsidR="00442E63" w:rsidRDefault="00442E63" w:rsidP="00442E63">
      <w:pPr>
        <w:spacing w:after="0"/>
        <w:jc w:val="both"/>
        <w:rPr>
          <w:iCs/>
        </w:rPr>
      </w:pPr>
    </w:p>
    <w:p w:rsidR="006F4A20" w:rsidRDefault="00A41B2F" w:rsidP="00442E63">
      <w:pPr>
        <w:spacing w:after="0"/>
        <w:jc w:val="both"/>
        <w:rPr>
          <w:iCs/>
        </w:rPr>
      </w:pPr>
      <w:r w:rsidRPr="00442E63">
        <w:rPr>
          <w:iCs/>
        </w:rPr>
        <w:t xml:space="preserve">Par conséquent, pour pouvoir survivre dans ce monde dangereux, il faut s’appuyer sur le concept de </w:t>
      </w:r>
      <w:r w:rsidRPr="00442E63">
        <w:rPr>
          <w:b/>
          <w:iCs/>
          <w:color w:val="FF0000"/>
        </w:rPr>
        <w:t>Mandala</w:t>
      </w:r>
      <w:r w:rsidRPr="00442E63">
        <w:rPr>
          <w:iCs/>
        </w:rPr>
        <w:t xml:space="preserve">. L’idée du Mandala est celui de </w:t>
      </w:r>
      <w:r w:rsidRPr="00442E63">
        <w:rPr>
          <w:b/>
          <w:iCs/>
        </w:rPr>
        <w:t>cercles concentriques</w:t>
      </w:r>
      <w:r w:rsidRPr="00442E63">
        <w:rPr>
          <w:iCs/>
        </w:rPr>
        <w:t xml:space="preserve">. Il s’agit d’un </w:t>
      </w:r>
      <w:r w:rsidR="002E7C60" w:rsidRPr="00442E63">
        <w:rPr>
          <w:iCs/>
        </w:rPr>
        <w:t>noyau</w:t>
      </w:r>
      <w:r w:rsidR="006F4A20" w:rsidRPr="00442E63">
        <w:rPr>
          <w:iCs/>
        </w:rPr>
        <w:t xml:space="preserve"> (Inde</w:t>
      </w:r>
      <w:r w:rsidR="00442E63" w:rsidRPr="00442E63">
        <w:rPr>
          <w:iCs/>
        </w:rPr>
        <w:t xml:space="preserve">, qui représente le </w:t>
      </w:r>
      <w:proofErr w:type="spellStart"/>
      <w:r w:rsidR="00442E63" w:rsidRPr="00442E63">
        <w:rPr>
          <w:iCs/>
        </w:rPr>
        <w:t>vijigishu</w:t>
      </w:r>
      <w:proofErr w:type="spellEnd"/>
      <w:r w:rsidR="006F4A20" w:rsidRPr="00442E63">
        <w:rPr>
          <w:iCs/>
        </w:rPr>
        <w:t>)</w:t>
      </w:r>
      <w:r w:rsidRPr="00442E63">
        <w:rPr>
          <w:iCs/>
        </w:rPr>
        <w:t xml:space="preserve"> entouré d’ennemis</w:t>
      </w:r>
      <w:r w:rsidR="00442E63" w:rsidRPr="00442E63">
        <w:rPr>
          <w:iCs/>
        </w:rPr>
        <w:t xml:space="preserve"> (« </w:t>
      </w:r>
      <w:proofErr w:type="spellStart"/>
      <w:r w:rsidR="00442E63" w:rsidRPr="00442E63">
        <w:rPr>
          <w:iCs/>
        </w:rPr>
        <w:t>ari</w:t>
      </w:r>
      <w:proofErr w:type="spellEnd"/>
      <w:r w:rsidR="00442E63" w:rsidRPr="00442E63">
        <w:rPr>
          <w:iCs/>
        </w:rPr>
        <w:t> »)</w:t>
      </w:r>
      <w:r w:rsidRPr="00442E63">
        <w:rPr>
          <w:iCs/>
        </w:rPr>
        <w:t xml:space="preserve">, puis d’amis, puis d’ennemis, etc. </w:t>
      </w:r>
      <w:r w:rsidR="006F4A20" w:rsidRPr="00442E63">
        <w:rPr>
          <w:iCs/>
        </w:rPr>
        <w:t>L</w:t>
      </w:r>
      <w:r w:rsidRPr="00442E63">
        <w:rPr>
          <w:iCs/>
        </w:rPr>
        <w:t>’Inde voit le monde de cette façon : «</w:t>
      </w:r>
      <w:r w:rsidRPr="00442E63">
        <w:rPr>
          <w:i/>
          <w:iCs/>
        </w:rPr>
        <w:t xml:space="preserve"> </w:t>
      </w:r>
      <w:r w:rsidRPr="00442E63">
        <w:rPr>
          <w:b/>
          <w:iCs/>
        </w:rPr>
        <w:t xml:space="preserve">les ennemis de mes </w:t>
      </w:r>
      <w:r w:rsidR="006F4A20" w:rsidRPr="00442E63">
        <w:rPr>
          <w:b/>
          <w:iCs/>
        </w:rPr>
        <w:t>ennemis</w:t>
      </w:r>
      <w:r w:rsidR="00442E63" w:rsidRPr="00442E63">
        <w:rPr>
          <w:b/>
          <w:iCs/>
        </w:rPr>
        <w:t xml:space="preserve"> (« mitra »)</w:t>
      </w:r>
      <w:r w:rsidRPr="00442E63">
        <w:rPr>
          <w:b/>
          <w:iCs/>
        </w:rPr>
        <w:t xml:space="preserve"> sont mes </w:t>
      </w:r>
      <w:r w:rsidR="006F4A20" w:rsidRPr="00442E63">
        <w:rPr>
          <w:b/>
          <w:iCs/>
        </w:rPr>
        <w:t>amis</w:t>
      </w:r>
      <w:r w:rsidRPr="00442E63">
        <w:rPr>
          <w:iCs/>
        </w:rPr>
        <w:t xml:space="preserve"> ». Ainsi, les pays </w:t>
      </w:r>
      <w:r w:rsidRPr="00442E63">
        <w:rPr>
          <w:iCs/>
        </w:rPr>
        <w:lastRenderedPageBreak/>
        <w:t xml:space="preserve">voisins sont les ennemis. Les pays situés au-delà du pays ennemis sont des amis, et ce pour </w:t>
      </w:r>
      <w:r w:rsidRPr="00442E63">
        <w:rPr>
          <w:b/>
          <w:iCs/>
        </w:rPr>
        <w:t>encercler le pays ennemis</w:t>
      </w:r>
      <w:r w:rsidR="006F4A20">
        <w:rPr>
          <w:rStyle w:val="Appelnotedebasdep"/>
          <w:iCs/>
        </w:rPr>
        <w:footnoteReference w:id="175"/>
      </w:r>
      <w:r w:rsidRPr="00442E63">
        <w:rPr>
          <w:iCs/>
        </w:rPr>
        <w:t xml:space="preserve">. Il existe deux autres catégories de pays : </w:t>
      </w:r>
    </w:p>
    <w:p w:rsidR="00442E63" w:rsidRPr="00442E63" w:rsidRDefault="00442E63" w:rsidP="00442E63">
      <w:pPr>
        <w:spacing w:after="0"/>
        <w:jc w:val="both"/>
        <w:rPr>
          <w:iCs/>
        </w:rPr>
      </w:pPr>
    </w:p>
    <w:p w:rsidR="006F4A20" w:rsidRDefault="00442E63" w:rsidP="006F4A20">
      <w:pPr>
        <w:pStyle w:val="Paragraphedeliste"/>
        <w:numPr>
          <w:ilvl w:val="1"/>
          <w:numId w:val="148"/>
        </w:numPr>
        <w:spacing w:after="0"/>
        <w:jc w:val="both"/>
        <w:rPr>
          <w:iCs/>
        </w:rPr>
      </w:pPr>
      <w:r>
        <w:rPr>
          <w:noProof/>
          <w:lang w:eastAsia="fr-BE"/>
        </w:rPr>
        <w:drawing>
          <wp:anchor distT="0" distB="0" distL="114300" distR="114300" simplePos="0" relativeHeight="251682816" behindDoc="0" locked="0" layoutInCell="1" allowOverlap="1">
            <wp:simplePos x="0" y="0"/>
            <wp:positionH relativeFrom="column">
              <wp:posOffset>2512695</wp:posOffset>
            </wp:positionH>
            <wp:positionV relativeFrom="paragraph">
              <wp:posOffset>-431800</wp:posOffset>
            </wp:positionV>
            <wp:extent cx="3411220" cy="2466340"/>
            <wp:effectExtent l="0" t="0" r="0" b="0"/>
            <wp:wrapSquare wrapText="bothSides"/>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cstate="print">
                      <a:extLst>
                        <a:ext uri="{28A0092B-C50C-407E-A947-70E740481C1C}">
                          <a14:useLocalDpi xmlns:a14="http://schemas.microsoft.com/office/drawing/2010/main" val="0"/>
                        </a:ext>
                      </a:extLst>
                    </a:blip>
                    <a:srcRect l="36531" t="37489" r="34133" b="28564"/>
                    <a:stretch/>
                  </pic:blipFill>
                  <pic:spPr bwMode="auto">
                    <a:xfrm>
                      <a:off x="0" y="0"/>
                      <a:ext cx="3411220" cy="2466340"/>
                    </a:xfrm>
                    <a:prstGeom prst="rect">
                      <a:avLst/>
                    </a:prstGeom>
                    <a:ln>
                      <a:noFill/>
                    </a:ln>
                    <a:extLst>
                      <a:ext uri="{53640926-AAD7-44D8-BBD7-CCE9431645EC}">
                        <a14:shadowObscured xmlns:a14="http://schemas.microsoft.com/office/drawing/2010/main"/>
                      </a:ext>
                    </a:extLst>
                  </pic:spPr>
                </pic:pic>
              </a:graphicData>
            </a:graphic>
          </wp:anchor>
        </w:drawing>
      </w:r>
      <w:r w:rsidR="00A41B2F">
        <w:rPr>
          <w:iCs/>
        </w:rPr>
        <w:t xml:space="preserve">les </w:t>
      </w:r>
      <w:r w:rsidR="00A41B2F">
        <w:rPr>
          <w:i/>
          <w:iCs/>
        </w:rPr>
        <w:t xml:space="preserve">Middle </w:t>
      </w:r>
      <w:proofErr w:type="spellStart"/>
      <w:r w:rsidR="00A41B2F">
        <w:rPr>
          <w:i/>
          <w:iCs/>
        </w:rPr>
        <w:t>kingdom</w:t>
      </w:r>
      <w:proofErr w:type="spellEnd"/>
      <w:r w:rsidR="006F4A20">
        <w:rPr>
          <w:iCs/>
        </w:rPr>
        <w:t xml:space="preserve"> (Bhoutan, Népal) : petits pays aux frontières du noyau</w:t>
      </w:r>
    </w:p>
    <w:p w:rsidR="00A41B2F" w:rsidRDefault="00A41B2F" w:rsidP="006F4A20">
      <w:pPr>
        <w:pStyle w:val="Paragraphedeliste"/>
        <w:numPr>
          <w:ilvl w:val="1"/>
          <w:numId w:val="148"/>
        </w:numPr>
        <w:spacing w:after="0"/>
        <w:jc w:val="both"/>
        <w:rPr>
          <w:iCs/>
        </w:rPr>
      </w:pPr>
      <w:r>
        <w:rPr>
          <w:iCs/>
        </w:rPr>
        <w:t xml:space="preserve">les </w:t>
      </w:r>
      <w:proofErr w:type="spellStart"/>
      <w:r>
        <w:rPr>
          <w:i/>
          <w:iCs/>
        </w:rPr>
        <w:t>Neutral</w:t>
      </w:r>
      <w:proofErr w:type="spellEnd"/>
      <w:r>
        <w:rPr>
          <w:i/>
          <w:iCs/>
        </w:rPr>
        <w:t xml:space="preserve"> </w:t>
      </w:r>
      <w:proofErr w:type="spellStart"/>
      <w:r>
        <w:rPr>
          <w:i/>
          <w:iCs/>
        </w:rPr>
        <w:t>kingdom</w:t>
      </w:r>
      <w:proofErr w:type="spellEnd"/>
      <w:r w:rsidR="006F4A20">
        <w:rPr>
          <w:iCs/>
        </w:rPr>
        <w:t xml:space="preserve"> (Russie, USA) : grandes puissances extérieures au cercle</w:t>
      </w:r>
    </w:p>
    <w:p w:rsidR="00442E63" w:rsidRDefault="00442E63" w:rsidP="00442E63">
      <w:pPr>
        <w:spacing w:after="0"/>
        <w:jc w:val="both"/>
        <w:rPr>
          <w:iCs/>
        </w:rPr>
      </w:pPr>
    </w:p>
    <w:p w:rsidR="00A41B2F" w:rsidRDefault="00442E63" w:rsidP="00442E63">
      <w:pPr>
        <w:pStyle w:val="Titre4"/>
      </w:pPr>
      <w:bookmarkStart w:id="796" w:name="_Toc355874178"/>
      <w:r>
        <w:t>L’influence anglaise due à la colonisation</w:t>
      </w:r>
      <w:bookmarkEnd w:id="796"/>
    </w:p>
    <w:p w:rsidR="00442E63" w:rsidRPr="00442E63" w:rsidRDefault="00442E63" w:rsidP="00442E63"/>
    <w:p w:rsidR="009640A4" w:rsidRPr="00442E63" w:rsidRDefault="009640A4" w:rsidP="00442E63">
      <w:pPr>
        <w:spacing w:after="0"/>
        <w:jc w:val="both"/>
        <w:rPr>
          <w:iCs/>
        </w:rPr>
      </w:pPr>
      <w:r w:rsidRPr="00442E63">
        <w:rPr>
          <w:i/>
          <w:iCs/>
        </w:rPr>
        <w:t xml:space="preserve">Lord </w:t>
      </w:r>
      <w:proofErr w:type="spellStart"/>
      <w:r w:rsidRPr="00442E63">
        <w:rPr>
          <w:i/>
          <w:iCs/>
        </w:rPr>
        <w:t>Curzon</w:t>
      </w:r>
      <w:proofErr w:type="spellEnd"/>
      <w:r w:rsidRPr="00442E63">
        <w:rPr>
          <w:iCs/>
        </w:rPr>
        <w:t xml:space="preserve"> fut le dernier gouverneur d’Inde</w:t>
      </w:r>
      <w:r w:rsidR="00442E63">
        <w:rPr>
          <w:iCs/>
        </w:rPr>
        <w:t>, sa priorité était de maintenir l’Inde unie</w:t>
      </w:r>
      <w:r w:rsidRPr="00442E63">
        <w:rPr>
          <w:iCs/>
        </w:rPr>
        <w:t xml:space="preserve">. Au sein de l’empire britannique, l’Inde possédait beaucoup de liberté. L’Inde développait déjà sa propre politique extérieur sous </w:t>
      </w:r>
      <w:proofErr w:type="spellStart"/>
      <w:r w:rsidRPr="00442E63">
        <w:rPr>
          <w:i/>
          <w:iCs/>
        </w:rPr>
        <w:t>Curzon</w:t>
      </w:r>
      <w:proofErr w:type="spellEnd"/>
      <w:r w:rsidRPr="00442E63">
        <w:rPr>
          <w:iCs/>
        </w:rPr>
        <w:t>, c’est-à-dire éviter à l’ennemi un accès facile que ce soit sur terre ou sur mer</w:t>
      </w:r>
      <w:r w:rsidR="006F4A20" w:rsidRPr="00442E63">
        <w:rPr>
          <w:iCs/>
        </w:rPr>
        <w:t xml:space="preserve"> (</w:t>
      </w:r>
      <w:r w:rsidR="006F4A20" w:rsidRPr="00442E63">
        <w:rPr>
          <w:b/>
          <w:iCs/>
        </w:rPr>
        <w:t>zone tampon et contrôle des mers</w:t>
      </w:r>
      <w:r w:rsidR="006F4A20" w:rsidRPr="00442E63">
        <w:rPr>
          <w:iCs/>
        </w:rPr>
        <w:t>)</w:t>
      </w:r>
      <w:r w:rsidRPr="00442E63">
        <w:rPr>
          <w:iCs/>
        </w:rPr>
        <w:t xml:space="preserve">. Aujourd’hui, l’objectif de l’Inde, c’est de contrôler tout l’océan indien (Suez/Malacca, Golfe Bengale/Australie). Cependant, cela sera très difficile. </w:t>
      </w:r>
      <w:r w:rsidR="006F4A20" w:rsidRPr="00442E63">
        <w:rPr>
          <w:iCs/>
        </w:rPr>
        <w:t>Ce ne sera possible qu’à long terme.</w:t>
      </w:r>
    </w:p>
    <w:p w:rsidR="00420994" w:rsidRDefault="00420994" w:rsidP="009640A4">
      <w:pPr>
        <w:pStyle w:val="Paragraphedeliste"/>
        <w:spacing w:after="0"/>
        <w:jc w:val="both"/>
        <w:rPr>
          <w:iCs/>
        </w:rPr>
      </w:pPr>
    </w:p>
    <w:p w:rsidR="009640A4" w:rsidRPr="00442E63" w:rsidRDefault="00420994" w:rsidP="00442E63">
      <w:pPr>
        <w:spacing w:after="0"/>
        <w:jc w:val="both"/>
        <w:rPr>
          <w:iCs/>
        </w:rPr>
      </w:pPr>
      <w:r w:rsidRPr="00442E63">
        <w:rPr>
          <w:iCs/>
        </w:rPr>
        <w:t>Pour exemple, t</w:t>
      </w:r>
      <w:r w:rsidR="00A41B2F" w:rsidRPr="00442E63">
        <w:rPr>
          <w:iCs/>
        </w:rPr>
        <w:t>oute la logique de la pensée maritime indienne s’appuie sur les approches que les anglais avaient par rapport à l’Inde durant la colonisation. Cependant, cette idée est peut reconnue par les indiens.</w:t>
      </w:r>
    </w:p>
    <w:p w:rsidR="009640A4" w:rsidRPr="009640A4" w:rsidRDefault="00420994" w:rsidP="006F4A20">
      <w:pPr>
        <w:pStyle w:val="Titre3"/>
      </w:pPr>
      <w:bookmarkStart w:id="797" w:name="_Toc355874179"/>
      <w:r>
        <w:t>Sphères d’influence</w:t>
      </w:r>
      <w:r w:rsidR="006F4A20">
        <w:t> : voisinage difficile</w:t>
      </w:r>
      <w:bookmarkEnd w:id="797"/>
    </w:p>
    <w:p w:rsidR="00A41B2F" w:rsidRDefault="00A41B2F" w:rsidP="00663B4F">
      <w:pPr>
        <w:spacing w:after="0"/>
        <w:jc w:val="both"/>
        <w:rPr>
          <w:iCs/>
        </w:rPr>
      </w:pPr>
    </w:p>
    <w:p w:rsidR="00A41B2F" w:rsidRDefault="00420994" w:rsidP="00663B4F">
      <w:pPr>
        <w:spacing w:after="0"/>
        <w:jc w:val="both"/>
        <w:rPr>
          <w:iCs/>
        </w:rPr>
      </w:pPr>
      <w:r>
        <w:rPr>
          <w:iCs/>
        </w:rPr>
        <w:t>L’Inde est dans une situation très mauvaise concernant son environnement terrestre direct (Pakistan, Bangladesh, Chine). Au niveau des mers, l’Inde ne fait pas face à des contraintes vers l’océan indien</w:t>
      </w:r>
      <w:r w:rsidR="006F4A20">
        <w:rPr>
          <w:iCs/>
        </w:rPr>
        <w:t>, c’est une totale liberté</w:t>
      </w:r>
      <w:r>
        <w:rPr>
          <w:iCs/>
        </w:rPr>
        <w:t>.</w:t>
      </w:r>
      <w:r w:rsidR="00442E63">
        <w:rPr>
          <w:iCs/>
        </w:rPr>
        <w:t xml:space="preserve"> La doctrine </w:t>
      </w:r>
      <w:proofErr w:type="spellStart"/>
      <w:r w:rsidR="00442E63">
        <w:rPr>
          <w:iCs/>
        </w:rPr>
        <w:t>Gujral</w:t>
      </w:r>
      <w:proofErr w:type="spellEnd"/>
      <w:r w:rsidR="00442E63">
        <w:rPr>
          <w:iCs/>
        </w:rPr>
        <w:t xml:space="preserve"> est de faire une politique d’ouverture envers les autres pays.</w:t>
      </w:r>
    </w:p>
    <w:p w:rsidR="00420994" w:rsidRDefault="006F4A20" w:rsidP="006F4A20">
      <w:pPr>
        <w:pStyle w:val="Titre3"/>
      </w:pPr>
      <w:bookmarkStart w:id="798" w:name="_Toc355874180"/>
      <w:r>
        <w:t>Historique</w:t>
      </w:r>
      <w:bookmarkEnd w:id="798"/>
    </w:p>
    <w:p w:rsidR="006F4A20" w:rsidRPr="006F4A20" w:rsidRDefault="006F4A20" w:rsidP="006F4A20"/>
    <w:p w:rsidR="00420994" w:rsidRDefault="00442E63" w:rsidP="00663B4F">
      <w:pPr>
        <w:spacing w:after="0"/>
        <w:jc w:val="both"/>
        <w:rPr>
          <w:iCs/>
        </w:rPr>
      </w:pPr>
      <w:r>
        <w:rPr>
          <w:iCs/>
        </w:rPr>
        <w:t xml:space="preserve">L’Inde est indépendante en 1947 et la RPC voit le jour en 1949. </w:t>
      </w:r>
      <w:r w:rsidR="00420994">
        <w:rPr>
          <w:iCs/>
        </w:rPr>
        <w:t>Au début, les relations entre l’Inde et la Chine sont bonnes. Ce sont des plutôt « non-alignés ». Jusque 1955, les pays se percevront comme amis</w:t>
      </w:r>
      <w:r>
        <w:rPr>
          <w:rStyle w:val="Appelnotedebasdep"/>
          <w:iCs/>
        </w:rPr>
        <w:footnoteReference w:id="176"/>
      </w:r>
      <w:r>
        <w:rPr>
          <w:iCs/>
        </w:rPr>
        <w:t xml:space="preserve"> (le traité de </w:t>
      </w:r>
      <w:proofErr w:type="spellStart"/>
      <w:r>
        <w:rPr>
          <w:iCs/>
        </w:rPr>
        <w:t>Panch</w:t>
      </w:r>
      <w:proofErr w:type="spellEnd"/>
      <w:r>
        <w:rPr>
          <w:iCs/>
        </w:rPr>
        <w:t xml:space="preserve"> </w:t>
      </w:r>
      <w:proofErr w:type="spellStart"/>
      <w:r>
        <w:rPr>
          <w:iCs/>
        </w:rPr>
        <w:t>Shila</w:t>
      </w:r>
      <w:proofErr w:type="spellEnd"/>
      <w:r>
        <w:rPr>
          <w:iCs/>
        </w:rPr>
        <w:t xml:space="preserve"> de 1954 promeut la fraternité sino-indienne)</w:t>
      </w:r>
      <w:r w:rsidR="00420994">
        <w:rPr>
          <w:iCs/>
        </w:rPr>
        <w:t xml:space="preserve">. Très vite, une </w:t>
      </w:r>
      <w:r w:rsidR="00420994" w:rsidRPr="00442E63">
        <w:rPr>
          <w:b/>
          <w:iCs/>
          <w:color w:val="FF0000"/>
        </w:rPr>
        <w:t>concurrence idéologique</w:t>
      </w:r>
      <w:r w:rsidR="00420994">
        <w:rPr>
          <w:iCs/>
        </w:rPr>
        <w:t xml:space="preserve"> s’installe. Après la conférence de Bandung </w:t>
      </w:r>
      <w:r w:rsidR="006F4A20">
        <w:rPr>
          <w:iCs/>
        </w:rPr>
        <w:t>il y a d</w:t>
      </w:r>
      <w:r w:rsidR="00420994">
        <w:rPr>
          <w:iCs/>
        </w:rPr>
        <w:t xml:space="preserve">es </w:t>
      </w:r>
      <w:r w:rsidR="00420994" w:rsidRPr="006F4A20">
        <w:rPr>
          <w:b/>
          <w:iCs/>
        </w:rPr>
        <w:t>différends frontaliers</w:t>
      </w:r>
      <w:r w:rsidR="00420994">
        <w:rPr>
          <w:iCs/>
        </w:rPr>
        <w:t xml:space="preserve">. Ces différends vont aboutir à une guerre </w:t>
      </w:r>
      <w:r>
        <w:rPr>
          <w:iCs/>
        </w:rPr>
        <w:t xml:space="preserve">sino-indienne </w:t>
      </w:r>
      <w:r w:rsidR="00420994">
        <w:rPr>
          <w:iCs/>
        </w:rPr>
        <w:t xml:space="preserve">en 1962 que les indiens ont perdu et n’ont </w:t>
      </w:r>
      <w:r w:rsidR="00420994">
        <w:rPr>
          <w:iCs/>
        </w:rPr>
        <w:lastRenderedPageBreak/>
        <w:t>toujours pas digéré. La Chine va récupérer la région de l’</w:t>
      </w:r>
      <w:proofErr w:type="spellStart"/>
      <w:r w:rsidR="00420994">
        <w:rPr>
          <w:iCs/>
        </w:rPr>
        <w:t>Akshachin</w:t>
      </w:r>
      <w:proofErr w:type="spellEnd"/>
      <w:r w:rsidR="00420994">
        <w:rPr>
          <w:iCs/>
        </w:rPr>
        <w:t xml:space="preserve"> qui permet un accès direct entre le Tibet et le Xinjiang. </w:t>
      </w:r>
    </w:p>
    <w:p w:rsidR="00420994" w:rsidRDefault="00420994" w:rsidP="00663B4F">
      <w:pPr>
        <w:spacing w:after="0"/>
        <w:jc w:val="both"/>
        <w:rPr>
          <w:iCs/>
        </w:rPr>
      </w:pPr>
    </w:p>
    <w:p w:rsidR="006F4A20" w:rsidRPr="00EB11C6" w:rsidRDefault="00420994" w:rsidP="00663B4F">
      <w:pPr>
        <w:spacing w:after="0"/>
        <w:jc w:val="both"/>
        <w:rPr>
          <w:i/>
        </w:rPr>
      </w:pPr>
      <w:r>
        <w:rPr>
          <w:iCs/>
        </w:rPr>
        <w:t xml:space="preserve">En 1976, les relations diplomatiques sont rétablies. En 1979, la guerre entre le Vietnam et la Chine amène un positionnement des indiens en faveur du Vietnam. </w:t>
      </w:r>
      <w:r w:rsidRPr="00442E63">
        <w:rPr>
          <w:b/>
          <w:iCs/>
        </w:rPr>
        <w:t xml:space="preserve">Au début des années 1990, les essais </w:t>
      </w:r>
      <w:r w:rsidR="006F4A20" w:rsidRPr="00442E63">
        <w:rPr>
          <w:b/>
          <w:iCs/>
        </w:rPr>
        <w:t>nucléaires</w:t>
      </w:r>
      <w:r w:rsidRPr="00442E63">
        <w:rPr>
          <w:b/>
          <w:iCs/>
        </w:rPr>
        <w:t xml:space="preserve"> indiens amènent la Chine à se sentir menacées</w:t>
      </w:r>
      <w:r>
        <w:rPr>
          <w:iCs/>
        </w:rPr>
        <w:t xml:space="preserve">. </w:t>
      </w:r>
      <w:r w:rsidR="006F4A20">
        <w:rPr>
          <w:iCs/>
        </w:rPr>
        <w:t>En 2000, il y a un rapprochement et depuis les relations sont officiellement bonnes. Les échanges économiques entre les deux pays en 2010 étaient énormes et cachent les vrais problèmes.</w:t>
      </w:r>
      <w:r w:rsidR="004001A9">
        <w:rPr>
          <w:iCs/>
        </w:rPr>
        <w:t xml:space="preserve"> En 2005 est signé un partenariat stratégique et en 2006 un accord de coopération. </w:t>
      </w:r>
      <w:proofErr w:type="spellStart"/>
      <w:r w:rsidR="004001A9" w:rsidRPr="004001A9">
        <w:rPr>
          <w:i/>
          <w:iCs/>
        </w:rPr>
        <w:t>Memorandum</w:t>
      </w:r>
      <w:proofErr w:type="spellEnd"/>
      <w:r w:rsidR="004001A9" w:rsidRPr="004001A9">
        <w:rPr>
          <w:i/>
          <w:iCs/>
        </w:rPr>
        <w:t xml:space="preserve"> of </w:t>
      </w:r>
      <w:proofErr w:type="spellStart"/>
      <w:r w:rsidR="004001A9" w:rsidRPr="004001A9">
        <w:rPr>
          <w:i/>
          <w:iCs/>
        </w:rPr>
        <w:t>Understanding</w:t>
      </w:r>
      <w:proofErr w:type="spellEnd"/>
      <w:r w:rsidR="004001A9">
        <w:rPr>
          <w:iCs/>
        </w:rPr>
        <w:t xml:space="preserve"> : </w:t>
      </w:r>
      <w:r w:rsidR="004001A9" w:rsidRPr="004001A9">
        <w:rPr>
          <w:iCs/>
        </w:rPr>
        <w:t>dans</w:t>
      </w:r>
      <w:r w:rsidR="004001A9">
        <w:rPr>
          <w:iCs/>
        </w:rPr>
        <w:t xml:space="preserve"> </w:t>
      </w:r>
      <w:r w:rsidR="004001A9" w:rsidRPr="004001A9">
        <w:rPr>
          <w:iCs/>
        </w:rPr>
        <w:t>le</w:t>
      </w:r>
      <w:r w:rsidR="004001A9">
        <w:rPr>
          <w:iCs/>
        </w:rPr>
        <w:t xml:space="preserve"> </w:t>
      </w:r>
      <w:r w:rsidR="004001A9" w:rsidRPr="004001A9">
        <w:rPr>
          <w:iCs/>
        </w:rPr>
        <w:t>domaine</w:t>
      </w:r>
      <w:r w:rsidR="004001A9">
        <w:rPr>
          <w:iCs/>
        </w:rPr>
        <w:t xml:space="preserve"> </w:t>
      </w:r>
      <w:r w:rsidR="004001A9" w:rsidRPr="004001A9">
        <w:rPr>
          <w:iCs/>
        </w:rPr>
        <w:t>de</w:t>
      </w:r>
      <w:r w:rsidR="004001A9">
        <w:rPr>
          <w:iCs/>
        </w:rPr>
        <w:t xml:space="preserve"> </w:t>
      </w:r>
      <w:r w:rsidR="004001A9" w:rsidRPr="004001A9">
        <w:rPr>
          <w:iCs/>
        </w:rPr>
        <w:t>la</w:t>
      </w:r>
      <w:r w:rsidR="004001A9">
        <w:rPr>
          <w:iCs/>
        </w:rPr>
        <w:t xml:space="preserve"> </w:t>
      </w:r>
      <w:r w:rsidR="004001A9" w:rsidRPr="004001A9">
        <w:rPr>
          <w:iCs/>
        </w:rPr>
        <w:t>défense</w:t>
      </w:r>
      <w:r w:rsidR="004001A9">
        <w:rPr>
          <w:iCs/>
        </w:rPr>
        <w:t xml:space="preserve"> </w:t>
      </w:r>
      <w:r w:rsidR="004001A9" w:rsidRPr="004001A9">
        <w:rPr>
          <w:iCs/>
        </w:rPr>
        <w:t>(échanges</w:t>
      </w:r>
      <w:r w:rsidR="004001A9">
        <w:rPr>
          <w:iCs/>
        </w:rPr>
        <w:t xml:space="preserve"> </w:t>
      </w:r>
      <w:r w:rsidR="004001A9" w:rsidRPr="004001A9">
        <w:rPr>
          <w:iCs/>
        </w:rPr>
        <w:t>entre</w:t>
      </w:r>
      <w:r w:rsidR="004001A9">
        <w:rPr>
          <w:iCs/>
        </w:rPr>
        <w:t xml:space="preserve"> </w:t>
      </w:r>
      <w:r w:rsidR="004001A9" w:rsidRPr="004001A9">
        <w:rPr>
          <w:iCs/>
        </w:rPr>
        <w:t>les</w:t>
      </w:r>
      <w:r w:rsidR="004001A9">
        <w:rPr>
          <w:iCs/>
        </w:rPr>
        <w:t xml:space="preserve"> </w:t>
      </w:r>
      <w:r w:rsidR="004001A9" w:rsidRPr="004001A9">
        <w:rPr>
          <w:iCs/>
        </w:rPr>
        <w:t>ministères</w:t>
      </w:r>
      <w:r w:rsidR="004001A9">
        <w:rPr>
          <w:iCs/>
        </w:rPr>
        <w:t xml:space="preserve"> </w:t>
      </w:r>
      <w:r w:rsidR="004001A9" w:rsidRPr="004001A9">
        <w:rPr>
          <w:iCs/>
        </w:rPr>
        <w:t>de</w:t>
      </w:r>
      <w:r w:rsidR="004001A9">
        <w:rPr>
          <w:iCs/>
        </w:rPr>
        <w:t xml:space="preserve"> </w:t>
      </w:r>
      <w:r w:rsidR="004001A9" w:rsidRPr="004001A9">
        <w:rPr>
          <w:iCs/>
        </w:rPr>
        <w:t>la</w:t>
      </w:r>
      <w:r w:rsidR="004001A9">
        <w:rPr>
          <w:iCs/>
        </w:rPr>
        <w:t xml:space="preserve"> </w:t>
      </w:r>
      <w:r w:rsidR="004001A9" w:rsidRPr="004001A9">
        <w:rPr>
          <w:iCs/>
        </w:rPr>
        <w:t>Défense</w:t>
      </w:r>
      <w:r w:rsidR="004001A9">
        <w:rPr>
          <w:iCs/>
        </w:rPr>
        <w:t xml:space="preserve"> </w:t>
      </w:r>
      <w:r w:rsidR="004001A9" w:rsidRPr="004001A9">
        <w:rPr>
          <w:iCs/>
        </w:rPr>
        <w:t>et</w:t>
      </w:r>
      <w:r w:rsidR="004001A9">
        <w:rPr>
          <w:iCs/>
        </w:rPr>
        <w:t xml:space="preserve"> </w:t>
      </w:r>
      <w:r w:rsidR="004001A9" w:rsidRPr="004001A9">
        <w:rPr>
          <w:iCs/>
        </w:rPr>
        <w:t>les</w:t>
      </w:r>
      <w:r w:rsidR="004001A9">
        <w:rPr>
          <w:iCs/>
        </w:rPr>
        <w:t xml:space="preserve"> </w:t>
      </w:r>
      <w:r w:rsidR="004001A9" w:rsidRPr="004001A9">
        <w:rPr>
          <w:iCs/>
        </w:rPr>
        <w:t>forces</w:t>
      </w:r>
      <w:r w:rsidR="004001A9">
        <w:rPr>
          <w:iCs/>
        </w:rPr>
        <w:t xml:space="preserve"> </w:t>
      </w:r>
      <w:r w:rsidR="004001A9" w:rsidRPr="004001A9">
        <w:rPr>
          <w:iCs/>
        </w:rPr>
        <w:t>armées</w:t>
      </w:r>
      <w:r w:rsidR="004001A9">
        <w:rPr>
          <w:iCs/>
        </w:rPr>
        <w:t xml:space="preserve"> </w:t>
      </w:r>
      <w:r w:rsidR="004001A9" w:rsidRPr="004001A9">
        <w:rPr>
          <w:iCs/>
        </w:rPr>
        <w:t>terrestres,</w:t>
      </w:r>
      <w:r w:rsidR="004001A9">
        <w:rPr>
          <w:iCs/>
        </w:rPr>
        <w:t xml:space="preserve"> </w:t>
      </w:r>
      <w:r w:rsidR="004001A9" w:rsidRPr="004001A9">
        <w:rPr>
          <w:iCs/>
        </w:rPr>
        <w:t>établissement</w:t>
      </w:r>
      <w:r w:rsidR="004001A9">
        <w:rPr>
          <w:iCs/>
        </w:rPr>
        <w:t xml:space="preserve"> </w:t>
      </w:r>
      <w:r w:rsidR="004001A9" w:rsidRPr="004001A9">
        <w:rPr>
          <w:iCs/>
        </w:rPr>
        <w:t>d’un</w:t>
      </w:r>
      <w:r w:rsidR="004001A9">
        <w:rPr>
          <w:iCs/>
        </w:rPr>
        <w:t xml:space="preserve"> </w:t>
      </w:r>
      <w:r w:rsidR="004001A9" w:rsidRPr="004001A9">
        <w:rPr>
          <w:iCs/>
        </w:rPr>
        <w:t>dialogue</w:t>
      </w:r>
      <w:r w:rsidR="004001A9">
        <w:rPr>
          <w:iCs/>
        </w:rPr>
        <w:t xml:space="preserve"> </w:t>
      </w:r>
      <w:r w:rsidR="004001A9" w:rsidRPr="004001A9">
        <w:rPr>
          <w:iCs/>
        </w:rPr>
        <w:t>de</w:t>
      </w:r>
      <w:r w:rsidR="004001A9">
        <w:rPr>
          <w:iCs/>
        </w:rPr>
        <w:t xml:space="preserve"> </w:t>
      </w:r>
      <w:r w:rsidR="004001A9" w:rsidRPr="004001A9">
        <w:rPr>
          <w:iCs/>
        </w:rPr>
        <w:t>défense,</w:t>
      </w:r>
      <w:r w:rsidR="004001A9">
        <w:rPr>
          <w:iCs/>
        </w:rPr>
        <w:t xml:space="preserve"> organisati</w:t>
      </w:r>
      <w:r w:rsidR="004001A9" w:rsidRPr="004001A9">
        <w:rPr>
          <w:iCs/>
        </w:rPr>
        <w:t>on</w:t>
      </w:r>
      <w:r w:rsidR="004001A9">
        <w:rPr>
          <w:iCs/>
        </w:rPr>
        <w:t xml:space="preserve"> </w:t>
      </w:r>
      <w:r w:rsidR="004001A9" w:rsidRPr="004001A9">
        <w:rPr>
          <w:iCs/>
        </w:rPr>
        <w:t>d’exercices</w:t>
      </w:r>
      <w:r w:rsidR="004001A9">
        <w:rPr>
          <w:iCs/>
        </w:rPr>
        <w:t xml:space="preserve"> </w:t>
      </w:r>
      <w:r w:rsidR="004001A9" w:rsidRPr="004001A9">
        <w:rPr>
          <w:iCs/>
        </w:rPr>
        <w:t>militaires</w:t>
      </w:r>
      <w:r w:rsidR="004001A9">
        <w:rPr>
          <w:iCs/>
        </w:rPr>
        <w:t xml:space="preserve"> </w:t>
      </w:r>
      <w:r w:rsidR="004001A9" w:rsidRPr="004001A9">
        <w:rPr>
          <w:iCs/>
        </w:rPr>
        <w:t>communs,</w:t>
      </w:r>
      <w:r w:rsidR="004001A9">
        <w:rPr>
          <w:iCs/>
        </w:rPr>
        <w:t xml:space="preserve"> </w:t>
      </w:r>
      <w:r w:rsidR="004001A9" w:rsidRPr="004001A9">
        <w:rPr>
          <w:iCs/>
        </w:rPr>
        <w:t>etc.).</w:t>
      </w:r>
      <w:r w:rsidR="004001A9">
        <w:rPr>
          <w:iCs/>
        </w:rPr>
        <w:t xml:space="preserve"> Les échanges commerciaux sont de 60 milliards $.</w:t>
      </w:r>
      <w:r w:rsidR="00EB11C6">
        <w:rPr>
          <w:iCs/>
        </w:rPr>
        <w:t xml:space="preserve"> </w:t>
      </w:r>
      <w:r w:rsidR="00EB11C6" w:rsidRPr="00EB11C6">
        <w:rPr>
          <w:i/>
        </w:rPr>
        <w:t>En 2011, les deux pays instaurent un dialogue économique et stratégique.</w:t>
      </w:r>
    </w:p>
    <w:p w:rsidR="00420994" w:rsidRDefault="00420994" w:rsidP="006F4A20">
      <w:pPr>
        <w:pStyle w:val="Titre3"/>
      </w:pPr>
      <w:bookmarkStart w:id="799" w:name="_Toc355874181"/>
      <w:r>
        <w:t>Réalité entre les deux pays</w:t>
      </w:r>
      <w:r w:rsidR="004001A9">
        <w:t> : une concurrence</w:t>
      </w:r>
      <w:bookmarkEnd w:id="799"/>
    </w:p>
    <w:p w:rsidR="00A41B2F" w:rsidRDefault="00A41B2F" w:rsidP="00663B4F">
      <w:pPr>
        <w:spacing w:after="0"/>
        <w:jc w:val="both"/>
        <w:rPr>
          <w:iCs/>
        </w:rPr>
      </w:pPr>
    </w:p>
    <w:p w:rsidR="00420994" w:rsidRDefault="00420994" w:rsidP="00663B4F">
      <w:pPr>
        <w:spacing w:after="0"/>
        <w:jc w:val="both"/>
        <w:rPr>
          <w:iCs/>
        </w:rPr>
      </w:pPr>
    </w:p>
    <w:p w:rsidR="006F4A20" w:rsidRDefault="00420994" w:rsidP="00663B4F">
      <w:pPr>
        <w:pStyle w:val="Paragraphedeliste"/>
        <w:numPr>
          <w:ilvl w:val="0"/>
          <w:numId w:val="148"/>
        </w:numPr>
        <w:spacing w:after="0"/>
        <w:jc w:val="both"/>
        <w:rPr>
          <w:iCs/>
        </w:rPr>
      </w:pPr>
      <w:r w:rsidRPr="006F4A20">
        <w:rPr>
          <w:iCs/>
        </w:rPr>
        <w:t xml:space="preserve">Dans quelques années, l’Inde vé dépasser la Chine d’un point de vue démographique. </w:t>
      </w:r>
    </w:p>
    <w:p w:rsidR="006F4A20" w:rsidRDefault="00420994" w:rsidP="00663B4F">
      <w:pPr>
        <w:pStyle w:val="Paragraphedeliste"/>
        <w:numPr>
          <w:ilvl w:val="0"/>
          <w:numId w:val="148"/>
        </w:numPr>
        <w:spacing w:after="0"/>
        <w:jc w:val="both"/>
        <w:rPr>
          <w:iCs/>
        </w:rPr>
      </w:pPr>
      <w:r w:rsidRPr="006F4A20">
        <w:rPr>
          <w:iCs/>
        </w:rPr>
        <w:t xml:space="preserve">L’inde veut un </w:t>
      </w:r>
      <w:r w:rsidR="006F4A20">
        <w:rPr>
          <w:iCs/>
        </w:rPr>
        <w:t>siège au Conseil de sécurité. La</w:t>
      </w:r>
      <w:r w:rsidRPr="006F4A20">
        <w:rPr>
          <w:iCs/>
        </w:rPr>
        <w:t xml:space="preserve"> Chine s’y oppose.</w:t>
      </w:r>
    </w:p>
    <w:p w:rsidR="006F4A20" w:rsidRDefault="00420994" w:rsidP="00663B4F">
      <w:pPr>
        <w:pStyle w:val="Paragraphedeliste"/>
        <w:numPr>
          <w:ilvl w:val="0"/>
          <w:numId w:val="148"/>
        </w:numPr>
        <w:spacing w:after="0"/>
        <w:jc w:val="both"/>
        <w:rPr>
          <w:iCs/>
        </w:rPr>
      </w:pPr>
      <w:r w:rsidRPr="006F4A20">
        <w:rPr>
          <w:iCs/>
        </w:rPr>
        <w:t>La Chine s’inquiète de la relation Inde/USA et l’Inde s’inquiète de la relation Chine/Pakistan.</w:t>
      </w:r>
    </w:p>
    <w:p w:rsidR="00420994" w:rsidRDefault="00420994" w:rsidP="00663B4F">
      <w:pPr>
        <w:pStyle w:val="Paragraphedeliste"/>
        <w:numPr>
          <w:ilvl w:val="0"/>
          <w:numId w:val="148"/>
        </w:numPr>
        <w:spacing w:after="0"/>
        <w:jc w:val="both"/>
        <w:rPr>
          <w:iCs/>
        </w:rPr>
      </w:pPr>
      <w:r w:rsidRPr="006F4A20">
        <w:rPr>
          <w:iCs/>
        </w:rPr>
        <w:t xml:space="preserve">Toute la frontière Inde-Chine prose problème. </w:t>
      </w:r>
    </w:p>
    <w:p w:rsidR="007A77D4" w:rsidRDefault="007A77D4" w:rsidP="00663B4F">
      <w:pPr>
        <w:pStyle w:val="Paragraphedeliste"/>
        <w:numPr>
          <w:ilvl w:val="0"/>
          <w:numId w:val="148"/>
        </w:numPr>
        <w:spacing w:after="0"/>
        <w:jc w:val="both"/>
        <w:rPr>
          <w:iCs/>
        </w:rPr>
      </w:pPr>
      <w:r>
        <w:rPr>
          <w:iCs/>
        </w:rPr>
        <w:t>Les deux pays cherchent à augmenter leur influence au détriment de l’autre.</w:t>
      </w:r>
    </w:p>
    <w:p w:rsidR="007A77D4" w:rsidRPr="006F4A20" w:rsidRDefault="007A77D4" w:rsidP="00663B4F">
      <w:pPr>
        <w:pStyle w:val="Paragraphedeliste"/>
        <w:numPr>
          <w:ilvl w:val="0"/>
          <w:numId w:val="148"/>
        </w:numPr>
        <w:spacing w:after="0"/>
        <w:jc w:val="both"/>
        <w:rPr>
          <w:iCs/>
        </w:rPr>
      </w:pPr>
      <w:r>
        <w:rPr>
          <w:iCs/>
        </w:rPr>
        <w:t>Accord entre les USA et l’Inde sur une coopération civile nucléaire.</w:t>
      </w:r>
    </w:p>
    <w:p w:rsidR="00A41B2F" w:rsidRDefault="00420994" w:rsidP="006F4A20">
      <w:pPr>
        <w:pStyle w:val="Titre3"/>
      </w:pPr>
      <w:bookmarkStart w:id="800" w:name="_Toc355874182"/>
      <w:r>
        <w:t>Problèmes territoriaux</w:t>
      </w:r>
      <w:r w:rsidR="003147C9">
        <w:t> : une frontière totalement problématique</w:t>
      </w:r>
      <w:r w:rsidR="00EB11C6">
        <w:t xml:space="preserve"> et importance des Etats-tampon</w:t>
      </w:r>
      <w:bookmarkEnd w:id="800"/>
    </w:p>
    <w:p w:rsidR="007A77D4" w:rsidRDefault="007A77D4" w:rsidP="007A77D4"/>
    <w:p w:rsidR="007A77D4" w:rsidRPr="007A77D4" w:rsidRDefault="007A77D4" w:rsidP="007A77D4">
      <w:pPr>
        <w:jc w:val="center"/>
      </w:pPr>
      <w:r>
        <w:rPr>
          <w:noProof/>
          <w:lang w:eastAsia="fr-BE"/>
        </w:rPr>
        <w:drawing>
          <wp:inline distT="0" distB="0" distL="0" distR="0">
            <wp:extent cx="4890976" cy="3493554"/>
            <wp:effectExtent l="0" t="0" r="0"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2" cstate="print"/>
                    <a:srcRect l="34871" t="35423" r="34133" b="29154"/>
                    <a:stretch/>
                  </pic:blipFill>
                  <pic:spPr bwMode="auto">
                    <a:xfrm>
                      <a:off x="0" y="0"/>
                      <a:ext cx="4894091" cy="3495779"/>
                    </a:xfrm>
                    <a:prstGeom prst="rect">
                      <a:avLst/>
                    </a:prstGeom>
                    <a:ln>
                      <a:noFill/>
                    </a:ln>
                    <a:extLst>
                      <a:ext uri="{53640926-AAD7-44D8-BBD7-CCE9431645EC}">
                        <a14:shadowObscured xmlns:a14="http://schemas.microsoft.com/office/drawing/2010/main"/>
                      </a:ext>
                    </a:extLst>
                  </pic:spPr>
                </pic:pic>
              </a:graphicData>
            </a:graphic>
          </wp:inline>
        </w:drawing>
      </w:r>
    </w:p>
    <w:p w:rsidR="00A41B2F" w:rsidRDefault="00420994" w:rsidP="006F4A20">
      <w:pPr>
        <w:pStyle w:val="Titre4"/>
      </w:pPr>
      <w:bookmarkStart w:id="801" w:name="_Toc355874183"/>
      <w:r>
        <w:lastRenderedPageBreak/>
        <w:t>Tibet</w:t>
      </w:r>
      <w:bookmarkEnd w:id="801"/>
    </w:p>
    <w:p w:rsidR="00C90356" w:rsidRDefault="00C90356" w:rsidP="00663B4F">
      <w:pPr>
        <w:spacing w:after="0"/>
        <w:jc w:val="both"/>
        <w:rPr>
          <w:iCs/>
        </w:rPr>
      </w:pPr>
    </w:p>
    <w:p w:rsidR="00A41B2F" w:rsidRDefault="00C90356" w:rsidP="00663B4F">
      <w:pPr>
        <w:spacing w:after="0"/>
        <w:jc w:val="both"/>
        <w:rPr>
          <w:iCs/>
        </w:rPr>
      </w:pPr>
      <w:r>
        <w:rPr>
          <w:iCs/>
        </w:rPr>
        <w:t>Avec le Tibet, la Chine se situe dans une position dominante</w:t>
      </w:r>
      <w:r w:rsidR="003147C9">
        <w:rPr>
          <w:iCs/>
        </w:rPr>
        <w:t xml:space="preserve"> comme il s’agit d’un haut-plateau</w:t>
      </w:r>
      <w:r>
        <w:rPr>
          <w:iCs/>
        </w:rPr>
        <w:t xml:space="preserve">. La région est en effet </w:t>
      </w:r>
      <w:r w:rsidRPr="00EB11C6">
        <w:rPr>
          <w:b/>
          <w:bCs/>
          <w:iCs/>
        </w:rPr>
        <w:t>surélevée par rapport au reste de l’Inde</w:t>
      </w:r>
      <w:r>
        <w:rPr>
          <w:iCs/>
        </w:rPr>
        <w:t>. Cela donne un a</w:t>
      </w:r>
      <w:r w:rsidR="007A77D4">
        <w:rPr>
          <w:iCs/>
        </w:rPr>
        <w:t xml:space="preserve">vantage stratégique à la Chine. La voie ferrée de </w:t>
      </w:r>
      <w:proofErr w:type="spellStart"/>
      <w:r w:rsidR="007A77D4">
        <w:rPr>
          <w:iCs/>
        </w:rPr>
        <w:t>Golmud</w:t>
      </w:r>
      <w:proofErr w:type="spellEnd"/>
      <w:r w:rsidR="007A77D4">
        <w:rPr>
          <w:iCs/>
        </w:rPr>
        <w:t xml:space="preserve"> à Lhassa approvisionne du matériel militaire. La Chine encourage le Tibet à faire des partenariats avec le Népal, le Bhoutan et la partie nord-est de l’Inde. L’Inde a peur de cette arme économique.</w:t>
      </w:r>
    </w:p>
    <w:p w:rsidR="00EB11C6" w:rsidRDefault="00EB11C6" w:rsidP="00663B4F">
      <w:pPr>
        <w:spacing w:after="0"/>
        <w:jc w:val="both"/>
        <w:rPr>
          <w:iCs/>
        </w:rPr>
      </w:pPr>
    </w:p>
    <w:p w:rsidR="00EB11C6" w:rsidRPr="00EB11C6" w:rsidRDefault="00EB11C6" w:rsidP="00EB11C6">
      <w:pPr>
        <w:spacing w:after="0"/>
        <w:jc w:val="both"/>
        <w:rPr>
          <w:i/>
        </w:rPr>
      </w:pPr>
      <w:r w:rsidRPr="00EB11C6">
        <w:rPr>
          <w:i/>
        </w:rPr>
        <w:t>Le Tibet constitue aussi le réseau hydraulique principal de la région de l’Asie du Sud. Le contrôle par Pékin lui permet d’avoir une certaine emprise</w:t>
      </w:r>
      <w:r>
        <w:rPr>
          <w:i/>
        </w:rPr>
        <w:t xml:space="preserve"> sur ces voisins, d’autant plus que le développement économique, social, démographique de la Chine a comme conséquence un besoin croissant d’eau. La </w:t>
      </w:r>
      <w:r w:rsidRPr="00EB11C6">
        <w:rPr>
          <w:b/>
          <w:bCs/>
          <w:i/>
        </w:rPr>
        <w:t>Chine prévoit de dérouter une partie de l’eau vers le nord de la Chine, ce qui pourrait avoir des conséquences pour l’Inde</w:t>
      </w:r>
      <w:r>
        <w:rPr>
          <w:i/>
        </w:rPr>
        <w:t>. L’Inde craint des conséquences socio-économiques et l’impact sur ses propres projets hydrauliques.</w:t>
      </w:r>
    </w:p>
    <w:p w:rsidR="007A77D4" w:rsidRDefault="007A77D4" w:rsidP="00663B4F">
      <w:pPr>
        <w:spacing w:after="0"/>
        <w:jc w:val="both"/>
        <w:rPr>
          <w:iCs/>
        </w:rPr>
      </w:pPr>
    </w:p>
    <w:p w:rsidR="007A77D4" w:rsidRDefault="007A77D4" w:rsidP="00EB11C6">
      <w:pPr>
        <w:spacing w:after="0"/>
        <w:jc w:val="center"/>
        <w:rPr>
          <w:iCs/>
        </w:rPr>
      </w:pPr>
      <w:r>
        <w:rPr>
          <w:noProof/>
          <w:lang w:eastAsia="fr-BE"/>
        </w:rPr>
        <w:drawing>
          <wp:inline distT="0" distB="0" distL="0" distR="0" wp14:anchorId="1DCCE7EC" wp14:editId="58EA1C34">
            <wp:extent cx="3527159" cy="1839432"/>
            <wp:effectExtent l="0" t="0" r="0"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cstate="print"/>
                    <a:srcRect l="33764" t="41622" r="31919" b="29745"/>
                    <a:stretch/>
                  </pic:blipFill>
                  <pic:spPr bwMode="auto">
                    <a:xfrm>
                      <a:off x="0" y="0"/>
                      <a:ext cx="3525856" cy="1838752"/>
                    </a:xfrm>
                    <a:prstGeom prst="rect">
                      <a:avLst/>
                    </a:prstGeom>
                    <a:ln>
                      <a:noFill/>
                    </a:ln>
                    <a:extLst>
                      <a:ext uri="{53640926-AAD7-44D8-BBD7-CCE9431645EC}">
                        <a14:shadowObscured xmlns:a14="http://schemas.microsoft.com/office/drawing/2010/main"/>
                      </a:ext>
                    </a:extLst>
                  </pic:spPr>
                </pic:pic>
              </a:graphicData>
            </a:graphic>
          </wp:inline>
        </w:drawing>
      </w:r>
    </w:p>
    <w:p w:rsidR="00EB11C6" w:rsidRPr="00EB11C6" w:rsidRDefault="00EB11C6" w:rsidP="00EB11C6">
      <w:pPr>
        <w:spacing w:after="0"/>
        <w:jc w:val="center"/>
        <w:rPr>
          <w:iCs/>
        </w:rPr>
      </w:pPr>
    </w:p>
    <w:p w:rsidR="00A41B2F" w:rsidRDefault="00C90356" w:rsidP="006F4A20">
      <w:pPr>
        <w:pStyle w:val="Titre4"/>
      </w:pPr>
      <w:bookmarkStart w:id="802" w:name="_Toc355874184"/>
      <w:r>
        <w:t>Région Sikkim-</w:t>
      </w:r>
      <w:proofErr w:type="spellStart"/>
      <w:r>
        <w:t>Arunachal</w:t>
      </w:r>
      <w:proofErr w:type="spellEnd"/>
      <w:r>
        <w:t xml:space="preserve"> </w:t>
      </w:r>
      <w:proofErr w:type="spellStart"/>
      <w:r>
        <w:t>Pradesh</w:t>
      </w:r>
      <w:bookmarkEnd w:id="802"/>
      <w:proofErr w:type="spellEnd"/>
    </w:p>
    <w:p w:rsidR="00A41B2F" w:rsidRDefault="00A41B2F" w:rsidP="00EB11C6">
      <w:pPr>
        <w:jc w:val="both"/>
      </w:pPr>
    </w:p>
    <w:p w:rsidR="00EB11C6" w:rsidRPr="00EB11C6" w:rsidRDefault="00EB11C6" w:rsidP="00EB11C6">
      <w:pPr>
        <w:spacing w:after="0"/>
        <w:jc w:val="both"/>
        <w:rPr>
          <w:i/>
        </w:rPr>
      </w:pPr>
      <w:r>
        <w:rPr>
          <w:iCs/>
        </w:rPr>
        <w:t xml:space="preserve">En 2006, les deux pays ouvrent la route </w:t>
      </w:r>
      <w:proofErr w:type="spellStart"/>
      <w:r>
        <w:rPr>
          <w:iCs/>
        </w:rPr>
        <w:t>Nathu</w:t>
      </w:r>
      <w:proofErr w:type="spellEnd"/>
      <w:r>
        <w:rPr>
          <w:iCs/>
        </w:rPr>
        <w:t xml:space="preserve"> entre le Sikkim et l’Inde pour établir le commerce et des relations de confiance. Malgré l’ouverture de cette route, les tensions restent fortes (17</w:t>
      </w:r>
      <w:r w:rsidRPr="003147C9">
        <w:rPr>
          <w:iCs/>
          <w:vertAlign w:val="superscript"/>
        </w:rPr>
        <w:t>ème</w:t>
      </w:r>
      <w:r>
        <w:rPr>
          <w:iCs/>
        </w:rPr>
        <w:t xml:space="preserve"> round de négociation). D’un point de vue militaire, on assiste à un </w:t>
      </w:r>
      <w:r w:rsidRPr="003147C9">
        <w:rPr>
          <w:b/>
          <w:iCs/>
        </w:rPr>
        <w:t>renforcement de la présence indienne</w:t>
      </w:r>
      <w:r>
        <w:rPr>
          <w:b/>
          <w:iCs/>
        </w:rPr>
        <w:t xml:space="preserve"> mais les chinois aussi</w:t>
      </w:r>
      <w:r>
        <w:rPr>
          <w:iCs/>
        </w:rPr>
        <w:t xml:space="preserve">. La crainte des indiens, c’est que s’il devait y avoir une guerre entre le Chine et l’Inde, la Chine se focaliserait sur le fait de couper l’Inde en deux. </w:t>
      </w:r>
      <w:r>
        <w:rPr>
          <w:i/>
        </w:rPr>
        <w:t>Cela ne se limite pas à du hard power, les projets économiques sont aussi vus par l’Inde comme une menace.</w:t>
      </w:r>
    </w:p>
    <w:p w:rsidR="00EB11C6" w:rsidRDefault="00EB11C6" w:rsidP="00EB11C6">
      <w:pPr>
        <w:spacing w:after="0"/>
        <w:jc w:val="both"/>
        <w:rPr>
          <w:iCs/>
        </w:rPr>
      </w:pPr>
    </w:p>
    <w:p w:rsidR="00EB11C6" w:rsidRDefault="00EB11C6" w:rsidP="00EB11C6">
      <w:pPr>
        <w:spacing w:after="0"/>
        <w:jc w:val="both"/>
        <w:rPr>
          <w:iCs/>
        </w:rPr>
      </w:pPr>
      <w:r>
        <w:rPr>
          <w:iCs/>
        </w:rPr>
        <w:t xml:space="preserve">Dans le raisonnement indien, vu que la Chine se rapproche avec le Népal et le Bangladesh, la grande crainte est que le passage, le </w:t>
      </w:r>
      <w:proofErr w:type="spellStart"/>
      <w:r>
        <w:rPr>
          <w:i/>
          <w:iCs/>
        </w:rPr>
        <w:t>Chicken</w:t>
      </w:r>
      <w:proofErr w:type="spellEnd"/>
      <w:r>
        <w:rPr>
          <w:i/>
          <w:iCs/>
        </w:rPr>
        <w:t xml:space="preserve"> neck</w:t>
      </w:r>
      <w:r>
        <w:rPr>
          <w:iCs/>
        </w:rPr>
        <w:t xml:space="preserve"> (corridor de Siliguri), vers l’est ne soit coupé rapidement en cas de guerre, l’Inde serait alors coupée en deux. D’où l’intensification militaire indienne dans la région (base aérienne de </w:t>
      </w:r>
      <w:proofErr w:type="spellStart"/>
      <w:r>
        <w:rPr>
          <w:iCs/>
        </w:rPr>
        <w:t>Tezpur</w:t>
      </w:r>
      <w:proofErr w:type="spellEnd"/>
      <w:r>
        <w:rPr>
          <w:iCs/>
        </w:rPr>
        <w:t>, dans la partie enclavée). Aujourd’hui, ce scénario n’est absolument pas réaliste, mais on le garde toujours en tête du côté indien. Les chinois veulent créés une interdépendance économique avec le Bhoutan ainsi qu’avec la région enclavée indienne. Depuis, l’Inde investit dans la région, alors qu’avant elle était délaissée (élaborati</w:t>
      </w:r>
      <w:r w:rsidRPr="007A77D4">
        <w:rPr>
          <w:iCs/>
        </w:rPr>
        <w:t>on</w:t>
      </w:r>
      <w:r>
        <w:rPr>
          <w:iCs/>
        </w:rPr>
        <w:t xml:space="preserve"> </w:t>
      </w:r>
      <w:r w:rsidRPr="007A77D4">
        <w:rPr>
          <w:iCs/>
        </w:rPr>
        <w:t>des</w:t>
      </w:r>
      <w:r>
        <w:rPr>
          <w:iCs/>
        </w:rPr>
        <w:t xml:space="preserve"> </w:t>
      </w:r>
      <w:r w:rsidRPr="007A77D4">
        <w:rPr>
          <w:iCs/>
        </w:rPr>
        <w:t>infrastructures</w:t>
      </w:r>
      <w:r>
        <w:rPr>
          <w:iCs/>
        </w:rPr>
        <w:t xml:space="preserve"> </w:t>
      </w:r>
      <w:r w:rsidRPr="007A77D4">
        <w:rPr>
          <w:iCs/>
        </w:rPr>
        <w:t>reliant</w:t>
      </w:r>
      <w:r>
        <w:rPr>
          <w:iCs/>
        </w:rPr>
        <w:t xml:space="preserve"> </w:t>
      </w:r>
      <w:r w:rsidRPr="007A77D4">
        <w:rPr>
          <w:iCs/>
        </w:rPr>
        <w:t>la</w:t>
      </w:r>
      <w:r>
        <w:rPr>
          <w:iCs/>
        </w:rPr>
        <w:t xml:space="preserve"> </w:t>
      </w:r>
      <w:r w:rsidRPr="007A77D4">
        <w:rPr>
          <w:iCs/>
        </w:rPr>
        <w:t>ville</w:t>
      </w:r>
      <w:r>
        <w:rPr>
          <w:iCs/>
        </w:rPr>
        <w:t xml:space="preserve"> </w:t>
      </w:r>
      <w:proofErr w:type="spellStart"/>
      <w:r w:rsidRPr="007A77D4">
        <w:rPr>
          <w:iCs/>
        </w:rPr>
        <w:t>Mahadeypur</w:t>
      </w:r>
      <w:proofErr w:type="spellEnd"/>
      <w:r>
        <w:rPr>
          <w:iCs/>
        </w:rPr>
        <w:t xml:space="preserve"> </w:t>
      </w:r>
      <w:r w:rsidRPr="007A77D4">
        <w:rPr>
          <w:iCs/>
        </w:rPr>
        <w:t>au</w:t>
      </w:r>
      <w:r>
        <w:rPr>
          <w:iCs/>
        </w:rPr>
        <w:t xml:space="preserve"> </w:t>
      </w:r>
      <w:r w:rsidRPr="007A77D4">
        <w:rPr>
          <w:iCs/>
        </w:rPr>
        <w:t>district</w:t>
      </w:r>
      <w:r>
        <w:rPr>
          <w:iCs/>
        </w:rPr>
        <w:t xml:space="preserve"> </w:t>
      </w:r>
      <w:proofErr w:type="spellStart"/>
      <w:r w:rsidRPr="007A77D4">
        <w:rPr>
          <w:iCs/>
        </w:rPr>
        <w:t>deTawang</w:t>
      </w:r>
      <w:proofErr w:type="spellEnd"/>
      <w:r>
        <w:rPr>
          <w:iCs/>
        </w:rPr>
        <w:t>). La Chine continue de revendiquer l’</w:t>
      </w:r>
      <w:proofErr w:type="spellStart"/>
      <w:r>
        <w:rPr>
          <w:iCs/>
        </w:rPr>
        <w:t>Arunachal</w:t>
      </w:r>
      <w:proofErr w:type="spellEnd"/>
      <w:r>
        <w:rPr>
          <w:iCs/>
        </w:rPr>
        <w:t xml:space="preserve"> </w:t>
      </w:r>
      <w:proofErr w:type="spellStart"/>
      <w:r>
        <w:rPr>
          <w:iCs/>
        </w:rPr>
        <w:t>Pradesh</w:t>
      </w:r>
      <w:proofErr w:type="spellEnd"/>
      <w:r>
        <w:rPr>
          <w:iCs/>
        </w:rPr>
        <w:t>.</w:t>
      </w:r>
    </w:p>
    <w:p w:rsidR="00EB11C6" w:rsidRDefault="00EB11C6" w:rsidP="00EB11C6">
      <w:pPr>
        <w:spacing w:after="0"/>
        <w:jc w:val="both"/>
        <w:rPr>
          <w:iCs/>
        </w:rPr>
      </w:pPr>
    </w:p>
    <w:p w:rsidR="00EB11C6" w:rsidRDefault="00EB11C6" w:rsidP="00EB11C6">
      <w:pPr>
        <w:spacing w:after="0"/>
        <w:jc w:val="both"/>
        <w:rPr>
          <w:iCs/>
        </w:rPr>
      </w:pPr>
      <w:r>
        <w:rPr>
          <w:iCs/>
        </w:rPr>
        <w:t xml:space="preserve">Un autre scénario catastrophe est qu’une révolution maoïste ait lieu dans la région. L’Inde a renforcé sa présence militaire aérienne à </w:t>
      </w:r>
      <w:proofErr w:type="spellStart"/>
      <w:r>
        <w:rPr>
          <w:iCs/>
        </w:rPr>
        <w:t>Teskou</w:t>
      </w:r>
      <w:proofErr w:type="spellEnd"/>
      <w:r>
        <w:rPr>
          <w:iCs/>
        </w:rPr>
        <w:t xml:space="preserve">. L’objectif des indiens, c’est de pouvoir survoler et bombarder le Tibet en cas de guerre. </w:t>
      </w:r>
    </w:p>
    <w:p w:rsidR="00EB11C6" w:rsidRDefault="00EB11C6" w:rsidP="00EB11C6">
      <w:pPr>
        <w:spacing w:after="0"/>
        <w:jc w:val="both"/>
        <w:rPr>
          <w:iCs/>
        </w:rPr>
      </w:pPr>
    </w:p>
    <w:p w:rsidR="00EB11C6" w:rsidRDefault="00EB11C6" w:rsidP="00EB11C6">
      <w:pPr>
        <w:spacing w:after="0"/>
        <w:jc w:val="both"/>
        <w:rPr>
          <w:iCs/>
        </w:rPr>
      </w:pPr>
      <w:r>
        <w:rPr>
          <w:iCs/>
        </w:rPr>
        <w:t>Aujourd’hui, il y a 120000 hommes dans la région. La Chine déploie 300000 hommes, des missiles nucléaires, nouvelles pistes aériennes, Force de réaction rapide à Chengdu. Aujourd’hui, depuis 1998, les missiles nucléaires indiens savent touchés Pékin. Cela n’a pas changé la donne mais symboliquement, cela a eu des répercussions. Les deux pays savent détruire la capitale de l’un et l’autre.</w:t>
      </w:r>
    </w:p>
    <w:p w:rsidR="00EB11C6" w:rsidRDefault="00EB11C6" w:rsidP="00EB11C6">
      <w:pPr>
        <w:jc w:val="both"/>
      </w:pPr>
    </w:p>
    <w:p w:rsidR="007A77D4" w:rsidRDefault="007A77D4" w:rsidP="00663B4F">
      <w:pPr>
        <w:spacing w:after="0"/>
        <w:jc w:val="both"/>
        <w:rPr>
          <w:iCs/>
        </w:rPr>
      </w:pPr>
      <w:r>
        <w:rPr>
          <w:noProof/>
          <w:lang w:eastAsia="fr-BE"/>
        </w:rPr>
        <w:drawing>
          <wp:inline distT="0" distB="0" distL="0" distR="0" wp14:anchorId="6BE612B0" wp14:editId="7467D010">
            <wp:extent cx="6055725" cy="4465674"/>
            <wp:effectExtent l="0" t="0" r="0"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cstate="print"/>
                    <a:srcRect l="19373" t="13579" r="14575" b="8491"/>
                    <a:stretch/>
                  </pic:blipFill>
                  <pic:spPr bwMode="auto">
                    <a:xfrm>
                      <a:off x="0" y="0"/>
                      <a:ext cx="6053490" cy="4464026"/>
                    </a:xfrm>
                    <a:prstGeom prst="rect">
                      <a:avLst/>
                    </a:prstGeom>
                    <a:ln>
                      <a:noFill/>
                    </a:ln>
                    <a:extLst>
                      <a:ext uri="{53640926-AAD7-44D8-BBD7-CCE9431645EC}">
                        <a14:shadowObscured xmlns:a14="http://schemas.microsoft.com/office/drawing/2010/main"/>
                      </a:ext>
                    </a:extLst>
                  </pic:spPr>
                </pic:pic>
              </a:graphicData>
            </a:graphic>
          </wp:inline>
        </w:drawing>
      </w:r>
    </w:p>
    <w:p w:rsidR="00CB2365" w:rsidRDefault="00CB2365" w:rsidP="00663B4F">
      <w:pPr>
        <w:spacing w:after="0"/>
        <w:jc w:val="both"/>
        <w:rPr>
          <w:iCs/>
        </w:rPr>
      </w:pPr>
    </w:p>
    <w:p w:rsidR="001E4271" w:rsidRDefault="001E4271" w:rsidP="006F4A20">
      <w:pPr>
        <w:pStyle w:val="Titre4"/>
      </w:pPr>
      <w:bookmarkStart w:id="803" w:name="_Toc355874185"/>
      <w:r>
        <w:t>Cachemire</w:t>
      </w:r>
      <w:bookmarkEnd w:id="803"/>
    </w:p>
    <w:p w:rsidR="001E4271" w:rsidRDefault="001E4271" w:rsidP="00663B4F">
      <w:pPr>
        <w:spacing w:after="0"/>
        <w:jc w:val="both"/>
        <w:rPr>
          <w:iCs/>
        </w:rPr>
      </w:pPr>
    </w:p>
    <w:p w:rsidR="003147C9" w:rsidRDefault="001E4271" w:rsidP="00663B4F">
      <w:pPr>
        <w:pStyle w:val="Paragraphedeliste"/>
        <w:numPr>
          <w:ilvl w:val="0"/>
          <w:numId w:val="148"/>
        </w:numPr>
        <w:spacing w:after="0"/>
        <w:jc w:val="both"/>
        <w:rPr>
          <w:iCs/>
        </w:rPr>
      </w:pPr>
      <w:r w:rsidRPr="003147C9">
        <w:rPr>
          <w:iCs/>
        </w:rPr>
        <w:t>45% Inde</w:t>
      </w:r>
    </w:p>
    <w:p w:rsidR="003147C9" w:rsidRDefault="001E4271" w:rsidP="00663B4F">
      <w:pPr>
        <w:pStyle w:val="Paragraphedeliste"/>
        <w:numPr>
          <w:ilvl w:val="0"/>
          <w:numId w:val="148"/>
        </w:numPr>
        <w:spacing w:after="0"/>
        <w:jc w:val="both"/>
        <w:rPr>
          <w:iCs/>
        </w:rPr>
      </w:pPr>
      <w:r w:rsidRPr="003147C9">
        <w:rPr>
          <w:iCs/>
        </w:rPr>
        <w:t>35% Pakistan</w:t>
      </w:r>
    </w:p>
    <w:p w:rsidR="001E4271" w:rsidRPr="003147C9" w:rsidRDefault="001E4271" w:rsidP="00663B4F">
      <w:pPr>
        <w:pStyle w:val="Paragraphedeliste"/>
        <w:numPr>
          <w:ilvl w:val="0"/>
          <w:numId w:val="148"/>
        </w:numPr>
        <w:spacing w:after="0"/>
        <w:jc w:val="both"/>
        <w:rPr>
          <w:iCs/>
        </w:rPr>
      </w:pPr>
      <w:r w:rsidRPr="003147C9">
        <w:rPr>
          <w:iCs/>
        </w:rPr>
        <w:t>20% Chine</w:t>
      </w:r>
    </w:p>
    <w:p w:rsidR="00A41B2F" w:rsidRDefault="00A41B2F" w:rsidP="00663B4F">
      <w:pPr>
        <w:spacing w:after="0"/>
        <w:jc w:val="both"/>
        <w:rPr>
          <w:iCs/>
        </w:rPr>
      </w:pPr>
    </w:p>
    <w:p w:rsidR="001E4271" w:rsidRDefault="001E4271" w:rsidP="00663B4F">
      <w:pPr>
        <w:spacing w:after="0"/>
        <w:jc w:val="both"/>
        <w:rPr>
          <w:iCs/>
        </w:rPr>
      </w:pPr>
      <w:r>
        <w:rPr>
          <w:iCs/>
        </w:rPr>
        <w:t xml:space="preserve">L’enjeu pour la Chine est d’éviter que les tensions ne débordent sur la Chine. Plus l’Inde sera concentré sur le Pakistan, moins le risque sera grand pour la Chine. </w:t>
      </w:r>
      <w:r w:rsidR="003147C9">
        <w:rPr>
          <w:iCs/>
        </w:rPr>
        <w:t xml:space="preserve">Plus il y a des tensions au </w:t>
      </w:r>
      <w:r w:rsidR="003147C9">
        <w:rPr>
          <w:iCs/>
        </w:rPr>
        <w:lastRenderedPageBreak/>
        <w:t xml:space="preserve">Cachemire, mieux c’est pour la Chine. </w:t>
      </w:r>
      <w:r>
        <w:rPr>
          <w:iCs/>
        </w:rPr>
        <w:t>Renforcer l’alliance Chine-Pakistan, pour obliger l’Inde à investir dans les forces terrestres au nord-ouest et ne pas développer sa force maritime</w:t>
      </w:r>
      <w:r w:rsidR="00690643">
        <w:rPr>
          <w:iCs/>
        </w:rPr>
        <w:t xml:space="preserve"> (</w:t>
      </w:r>
      <w:r w:rsidR="00690643" w:rsidRPr="00690643">
        <w:rPr>
          <w:b/>
          <w:iCs/>
        </w:rPr>
        <w:t>empêcher l’Inde de remettre en cause le projet d’ordre régional sino-centrique</w:t>
      </w:r>
      <w:r w:rsidR="00690643">
        <w:rPr>
          <w:iCs/>
        </w:rPr>
        <w:t>)</w:t>
      </w:r>
      <w:r>
        <w:rPr>
          <w:iCs/>
        </w:rPr>
        <w:t xml:space="preserve">. </w:t>
      </w:r>
      <w:r w:rsidR="003147C9">
        <w:rPr>
          <w:iCs/>
        </w:rPr>
        <w:t xml:space="preserve">En fait, il y a un </w:t>
      </w:r>
      <w:r w:rsidR="003147C9" w:rsidRPr="00690643">
        <w:rPr>
          <w:b/>
          <w:iCs/>
        </w:rPr>
        <w:t>accord tacite entre la Chine et le Pakistan</w:t>
      </w:r>
      <w:r w:rsidR="003147C9">
        <w:rPr>
          <w:iCs/>
        </w:rPr>
        <w:t> : l</w:t>
      </w:r>
      <w:r>
        <w:rPr>
          <w:iCs/>
        </w:rPr>
        <w:t xml:space="preserve">a Chine ne s’intéresse pas au Cachemire tant que les islamistes radicaux n’amènent pas des tensions au Xinjiang. De même, </w:t>
      </w:r>
      <w:r w:rsidR="003147C9">
        <w:rPr>
          <w:iCs/>
        </w:rPr>
        <w:t>pour le Pakistan, il est assuré d’avoir l’appui des chinois contre l’Inde au niveau international.</w:t>
      </w:r>
    </w:p>
    <w:p w:rsidR="001E4271" w:rsidRDefault="001E4271" w:rsidP="003147C9">
      <w:pPr>
        <w:pStyle w:val="Titre4"/>
      </w:pPr>
      <w:bookmarkStart w:id="804" w:name="_Toc355874186"/>
      <w:r>
        <w:t>Népal</w:t>
      </w:r>
      <w:bookmarkEnd w:id="804"/>
    </w:p>
    <w:p w:rsidR="00A41B2F" w:rsidRDefault="00A41B2F" w:rsidP="00663B4F">
      <w:pPr>
        <w:spacing w:after="0"/>
        <w:jc w:val="both"/>
        <w:rPr>
          <w:iCs/>
        </w:rPr>
      </w:pPr>
    </w:p>
    <w:p w:rsidR="00690643" w:rsidRDefault="001E4271" w:rsidP="00663B4F">
      <w:pPr>
        <w:spacing w:after="0"/>
        <w:jc w:val="both"/>
        <w:rPr>
          <w:iCs/>
        </w:rPr>
      </w:pPr>
      <w:r>
        <w:rPr>
          <w:iCs/>
        </w:rPr>
        <w:t xml:space="preserve">Traditionnellement, le Népal a toujours été dans la sphère d’influence indienne. On a même parlé de </w:t>
      </w:r>
      <w:r w:rsidRPr="003147C9">
        <w:rPr>
          <w:b/>
          <w:iCs/>
        </w:rPr>
        <w:t>vassalisation</w:t>
      </w:r>
      <w:r>
        <w:rPr>
          <w:iCs/>
        </w:rPr>
        <w:t>. D’un point de vue géographique, le Népal est poussé à se développer vers l’Inde</w:t>
      </w:r>
      <w:r w:rsidR="00690643">
        <w:rPr>
          <w:iCs/>
        </w:rPr>
        <w:t xml:space="preserve"> et en dépend économiquement</w:t>
      </w:r>
      <w:r>
        <w:rPr>
          <w:iCs/>
        </w:rPr>
        <w:t xml:space="preserve">. Un traité de 1950 empêche le Népal d’acquérir des armes sans l’aval de Delhi. </w:t>
      </w:r>
      <w:r w:rsidR="003147C9">
        <w:rPr>
          <w:iCs/>
        </w:rPr>
        <w:t>En plus, pendant 50 ans, la Chine n’était pas attractive.</w:t>
      </w:r>
      <w:r w:rsidR="00690643">
        <w:rPr>
          <w:iCs/>
        </w:rPr>
        <w:t xml:space="preserve"> </w:t>
      </w:r>
      <w:r w:rsidR="00714C6A">
        <w:rPr>
          <w:iCs/>
        </w:rPr>
        <w:t xml:space="preserve">Aujourd’hui, le Népal voit en la Chine une opportunité pour se développer économiquement. Plusieurs routes sont construites entre les deux pays et devrait permettre une liaison avec le Tibet. </w:t>
      </w:r>
    </w:p>
    <w:p w:rsidR="00690643" w:rsidRDefault="00690643" w:rsidP="00663B4F">
      <w:pPr>
        <w:spacing w:after="0"/>
        <w:jc w:val="both"/>
        <w:rPr>
          <w:iCs/>
        </w:rPr>
      </w:pPr>
    </w:p>
    <w:p w:rsidR="00690643" w:rsidRDefault="00714C6A" w:rsidP="00663B4F">
      <w:pPr>
        <w:spacing w:after="0"/>
        <w:jc w:val="both"/>
        <w:rPr>
          <w:iCs/>
        </w:rPr>
      </w:pPr>
      <w:r>
        <w:rPr>
          <w:iCs/>
        </w:rPr>
        <w:t>En 2008, les maoïstes sont arrivés au pouvoir</w:t>
      </w:r>
      <w:r w:rsidR="00690643">
        <w:rPr>
          <w:iCs/>
        </w:rPr>
        <w:t>, ce qui est en fait le résultat d’une guerre par procuration entre Inde et Chine</w:t>
      </w:r>
      <w:r>
        <w:rPr>
          <w:iCs/>
        </w:rPr>
        <w:t xml:space="preserve">. La Chine n’a pas pris position pour éviter de perdre de l’influence. </w:t>
      </w:r>
      <w:r w:rsidRPr="003147C9">
        <w:rPr>
          <w:b/>
          <w:iCs/>
        </w:rPr>
        <w:t>Quand un leader est trop proche des chinois est trop proche des indiens au Népal, la Chine y crée de l’instabilité, et vice versa</w:t>
      </w:r>
      <w:r>
        <w:rPr>
          <w:iCs/>
        </w:rPr>
        <w:t>.</w:t>
      </w:r>
      <w:r w:rsidR="003147C9">
        <w:rPr>
          <w:iCs/>
        </w:rPr>
        <w:t xml:space="preserve"> </w:t>
      </w:r>
      <w:r w:rsidR="00D24C46">
        <w:rPr>
          <w:iCs/>
        </w:rPr>
        <w:t xml:space="preserve">Aujourd’hui, on a une tension importante entre l’Inde et la Chine concernant le Népal. </w:t>
      </w:r>
      <w:r w:rsidR="00D24C46" w:rsidRPr="003147C9">
        <w:rPr>
          <w:b/>
          <w:iCs/>
        </w:rPr>
        <w:t>Parallèlement, le Népal essaie de profiter de ces tensions pour croitre un maximum</w:t>
      </w:r>
      <w:r w:rsidR="00D24C46">
        <w:rPr>
          <w:iCs/>
        </w:rPr>
        <w:t xml:space="preserve">. </w:t>
      </w:r>
      <w:r w:rsidR="003147C9">
        <w:rPr>
          <w:iCs/>
        </w:rPr>
        <w:t>Aujourd’hui le Népal est plus « neutre » qu’avant, même s’il est plus proche de l’Inde.</w:t>
      </w:r>
      <w:r w:rsidR="00690643">
        <w:rPr>
          <w:iCs/>
        </w:rPr>
        <w:t xml:space="preserve"> </w:t>
      </w:r>
      <w:r w:rsidR="00CA1EEF">
        <w:rPr>
          <w:iCs/>
        </w:rPr>
        <w:t xml:space="preserve">Depuis 1967, la rébellion de </w:t>
      </w:r>
      <w:proofErr w:type="spellStart"/>
      <w:r w:rsidR="00CA1EEF">
        <w:rPr>
          <w:iCs/>
        </w:rPr>
        <w:t>Naxalites</w:t>
      </w:r>
      <w:proofErr w:type="spellEnd"/>
      <w:r w:rsidR="00CA1EEF">
        <w:rPr>
          <w:iCs/>
        </w:rPr>
        <w:t xml:space="preserve"> (maoïstes) </w:t>
      </w:r>
      <w:r w:rsidR="00690643">
        <w:rPr>
          <w:iCs/>
        </w:rPr>
        <w:t xml:space="preserve">en Inde </w:t>
      </w:r>
      <w:r w:rsidR="00CA1EEF">
        <w:rPr>
          <w:iCs/>
        </w:rPr>
        <w:t xml:space="preserve">créée des tensions dans toute la partie est </w:t>
      </w:r>
      <w:r w:rsidR="00690643">
        <w:rPr>
          <w:iCs/>
        </w:rPr>
        <w:t>du pays (150 districts dans 13 Etats)</w:t>
      </w:r>
      <w:r w:rsidR="00CA1EEF">
        <w:rPr>
          <w:iCs/>
        </w:rPr>
        <w:t xml:space="preserve">. Le scénario catastrophe de l’Inde est que les maoïstes arrivés au pouvoir au Népal ne soutienne les </w:t>
      </w:r>
      <w:proofErr w:type="spellStart"/>
      <w:r w:rsidR="00CA1EEF">
        <w:rPr>
          <w:iCs/>
        </w:rPr>
        <w:t>Naxalites</w:t>
      </w:r>
      <w:proofErr w:type="spellEnd"/>
      <w:r w:rsidR="00CA1EEF">
        <w:rPr>
          <w:iCs/>
        </w:rPr>
        <w:t>.</w:t>
      </w:r>
      <w:r w:rsidR="003147C9">
        <w:rPr>
          <w:iCs/>
        </w:rPr>
        <w:t xml:space="preserve"> </w:t>
      </w:r>
    </w:p>
    <w:p w:rsidR="00690643" w:rsidRDefault="00690643" w:rsidP="00663B4F">
      <w:pPr>
        <w:spacing w:after="0"/>
        <w:jc w:val="both"/>
        <w:rPr>
          <w:iCs/>
        </w:rPr>
      </w:pPr>
    </w:p>
    <w:p w:rsidR="00007D38" w:rsidRPr="00690643" w:rsidRDefault="00CA1EEF" w:rsidP="00690643">
      <w:pPr>
        <w:spacing w:after="0"/>
        <w:jc w:val="both"/>
        <w:rPr>
          <w:iCs/>
        </w:rPr>
      </w:pPr>
      <w:r>
        <w:rPr>
          <w:iCs/>
        </w:rPr>
        <w:t>Pékin a développé son soutien économique et politique au Népal. Il existe une volonté d’étendre le réseau ferroviaire jusqu’au Népal (</w:t>
      </w:r>
      <w:r w:rsidRPr="003147C9">
        <w:rPr>
          <w:b/>
          <w:iCs/>
        </w:rPr>
        <w:t>Lhassa-Katmandou</w:t>
      </w:r>
      <w:r w:rsidR="00690643">
        <w:rPr>
          <w:iCs/>
        </w:rPr>
        <w:t xml:space="preserve">) et de développer les infrastructures du pays. </w:t>
      </w:r>
      <w:r w:rsidR="00B85A8D">
        <w:rPr>
          <w:i/>
        </w:rPr>
        <w:t xml:space="preserve">La Chine créé ainsi beaucoup de nouvelles routes au Népal. </w:t>
      </w:r>
      <w:r w:rsidR="00690643">
        <w:rPr>
          <w:iCs/>
        </w:rPr>
        <w:t xml:space="preserve">La Chine encourage le développement économique dans la région. </w:t>
      </w:r>
      <w:r w:rsidRPr="00690643">
        <w:rPr>
          <w:iCs/>
        </w:rPr>
        <w:t>Cela amène le soft power chinois au Népal via : Centre Confucius + Tourisme.</w:t>
      </w:r>
      <w:r w:rsidR="00690643">
        <w:rPr>
          <w:iCs/>
        </w:rPr>
        <w:t xml:space="preserve"> Au final, </w:t>
      </w:r>
      <w:r w:rsidR="00690643" w:rsidRPr="00690643">
        <w:rPr>
          <w:b/>
          <w:iCs/>
        </w:rPr>
        <w:t>le Népal tente de profiter de l’Inde et de la Chine.</w:t>
      </w:r>
    </w:p>
    <w:p w:rsidR="00007D38" w:rsidRDefault="00007D38" w:rsidP="003147C9">
      <w:pPr>
        <w:pStyle w:val="Titre4"/>
      </w:pPr>
      <w:bookmarkStart w:id="805" w:name="_Toc355874187"/>
      <w:r>
        <w:t>Bhoutan</w:t>
      </w:r>
      <w:bookmarkEnd w:id="805"/>
    </w:p>
    <w:p w:rsidR="001E4271" w:rsidRDefault="001E4271" w:rsidP="00663B4F">
      <w:pPr>
        <w:spacing w:after="0"/>
        <w:jc w:val="both"/>
        <w:rPr>
          <w:iCs/>
        </w:rPr>
      </w:pPr>
    </w:p>
    <w:p w:rsidR="00007D38" w:rsidRDefault="00007D38" w:rsidP="00663B4F">
      <w:pPr>
        <w:spacing w:after="0"/>
        <w:jc w:val="both"/>
        <w:rPr>
          <w:iCs/>
        </w:rPr>
      </w:pPr>
      <w:r>
        <w:rPr>
          <w:iCs/>
        </w:rPr>
        <w:t>Ce pays joue le rôle d’Etat-tampon. Il est sous influence indienne. Le Bhoutan dépend de l’Inde au niveau de la sécurité. Il existe un conflit territorial entre le Bhoutan et la Chine d’où ce rapprochement avec l’Inde</w:t>
      </w:r>
      <w:r w:rsidR="003147C9">
        <w:rPr>
          <w:iCs/>
        </w:rPr>
        <w:t xml:space="preserve"> mais la Chine investi dans les infrastructures.</w:t>
      </w:r>
    </w:p>
    <w:p w:rsidR="00007D38" w:rsidRDefault="00007D38" w:rsidP="00007D38">
      <w:pPr>
        <w:pStyle w:val="Titre4"/>
      </w:pPr>
      <w:bookmarkStart w:id="806" w:name="_Toc355874188"/>
      <w:r>
        <w:t>Bouddhisme</w:t>
      </w:r>
      <w:bookmarkEnd w:id="806"/>
    </w:p>
    <w:p w:rsidR="00A41B2F" w:rsidRDefault="00A41B2F" w:rsidP="00663B4F">
      <w:pPr>
        <w:spacing w:after="0"/>
        <w:jc w:val="both"/>
        <w:rPr>
          <w:iCs/>
        </w:rPr>
      </w:pPr>
    </w:p>
    <w:p w:rsidR="009848B4" w:rsidRDefault="00007D38" w:rsidP="00135D6D">
      <w:pPr>
        <w:spacing w:after="0"/>
        <w:jc w:val="both"/>
        <w:rPr>
          <w:iCs/>
        </w:rPr>
      </w:pPr>
      <w:r>
        <w:rPr>
          <w:iCs/>
        </w:rPr>
        <w:t>Le Bouddhisme est utilisé par l’Inde comme moyen pour contrer l’influence chinoi</w:t>
      </w:r>
      <w:r w:rsidR="009453D1">
        <w:rPr>
          <w:iCs/>
        </w:rPr>
        <w:t>se dans les régions</w:t>
      </w:r>
      <w:r w:rsidR="00690643">
        <w:rPr>
          <w:rStyle w:val="Appelnotedebasdep"/>
          <w:iCs/>
        </w:rPr>
        <w:footnoteReference w:id="177"/>
      </w:r>
      <w:r w:rsidR="009453D1">
        <w:rPr>
          <w:iCs/>
        </w:rPr>
        <w:t xml:space="preserve"> adjacentes mais la Chine utilise le fait qu’elle est la protectrice du bouddhisme officiel</w:t>
      </w:r>
      <w:r w:rsidR="00690643">
        <w:rPr>
          <w:iCs/>
        </w:rPr>
        <w:t>, le bouddhisme d’Etat (elle a détruit tout ce que représentait le modèle tibétain historique)</w:t>
      </w:r>
      <w:r w:rsidR="00B85A8D">
        <w:rPr>
          <w:iCs/>
        </w:rPr>
        <w:t>.</w:t>
      </w:r>
    </w:p>
    <w:p w:rsidR="00E852E1" w:rsidRDefault="00E852E1" w:rsidP="00CF0470">
      <w:pPr>
        <w:pStyle w:val="Titre4"/>
      </w:pPr>
      <w:r>
        <w:lastRenderedPageBreak/>
        <w:t xml:space="preserve"> </w:t>
      </w:r>
      <w:bookmarkStart w:id="807" w:name="_Toc355874189"/>
      <w:r>
        <w:t>Pakistan</w:t>
      </w:r>
      <w:bookmarkEnd w:id="807"/>
    </w:p>
    <w:p w:rsidR="00A61BE2" w:rsidRDefault="00AE3177" w:rsidP="00AE3177">
      <w:pPr>
        <w:pStyle w:val="Titre5"/>
      </w:pPr>
      <w:bookmarkStart w:id="808" w:name="_Toc355874190"/>
      <w:r>
        <w:t>Formule du « 2+6 » et économie</w:t>
      </w:r>
      <w:bookmarkEnd w:id="808"/>
    </w:p>
    <w:p w:rsidR="00AE3177" w:rsidRPr="00AE3177" w:rsidRDefault="00AE3177" w:rsidP="00AE3177"/>
    <w:p w:rsidR="00AE3177" w:rsidRDefault="00E852E1" w:rsidP="00AE3177">
      <w:pPr>
        <w:spacing w:after="0"/>
        <w:jc w:val="both"/>
        <w:rPr>
          <w:iCs/>
        </w:rPr>
      </w:pPr>
      <w:r>
        <w:rPr>
          <w:iCs/>
        </w:rPr>
        <w:t>Il y a déjà eu trois guerres entre les deux pays</w:t>
      </w:r>
      <w:r w:rsidR="00AE3177">
        <w:rPr>
          <w:iCs/>
        </w:rPr>
        <w:t>, la relation est donc complexe</w:t>
      </w:r>
      <w:r>
        <w:rPr>
          <w:iCs/>
        </w:rPr>
        <w:t>. Cependant, ils essaient de résoudre leur problème</w:t>
      </w:r>
      <w:r w:rsidR="00AE3177">
        <w:rPr>
          <w:iCs/>
        </w:rPr>
        <w:t xml:space="preserve"> grâce à la </w:t>
      </w:r>
      <w:r w:rsidR="00AE3177" w:rsidRPr="00AE3177">
        <w:rPr>
          <w:b/>
          <w:bCs/>
          <w:iCs/>
        </w:rPr>
        <w:t>formule du « 2+6 »</w:t>
      </w:r>
      <w:r>
        <w:rPr>
          <w:iCs/>
        </w:rPr>
        <w:t xml:space="preserve"> (</w:t>
      </w:r>
      <w:r w:rsidR="00AE3177">
        <w:rPr>
          <w:iCs/>
        </w:rPr>
        <w:t xml:space="preserve">2 pour </w:t>
      </w:r>
      <w:r>
        <w:rPr>
          <w:iCs/>
        </w:rPr>
        <w:t>relatif au Cachemire, la sécurité bilatérale concernant le nucléaire</w:t>
      </w:r>
      <w:r w:rsidR="00AE3177">
        <w:rPr>
          <w:iCs/>
        </w:rPr>
        <w:t xml:space="preserve"> et 6 pour </w:t>
      </w:r>
      <w:r w:rsidR="00AE3177" w:rsidRPr="00AE3177">
        <w:rPr>
          <w:iCs/>
        </w:rPr>
        <w:t>six</w:t>
      </w:r>
      <w:r w:rsidR="00AE3177">
        <w:rPr>
          <w:iCs/>
        </w:rPr>
        <w:t xml:space="preserve"> </w:t>
      </w:r>
      <w:r w:rsidR="00AE3177" w:rsidRPr="00AE3177">
        <w:rPr>
          <w:iCs/>
        </w:rPr>
        <w:t>autres</w:t>
      </w:r>
      <w:r w:rsidR="00AE3177">
        <w:rPr>
          <w:iCs/>
        </w:rPr>
        <w:t xml:space="preserve"> contenti</w:t>
      </w:r>
      <w:r w:rsidR="00AE3177" w:rsidRPr="00AE3177">
        <w:rPr>
          <w:iCs/>
        </w:rPr>
        <w:t>eux</w:t>
      </w:r>
      <w:r w:rsidR="00AE3177">
        <w:rPr>
          <w:iCs/>
        </w:rPr>
        <w:t xml:space="preserve"> </w:t>
      </w:r>
      <w:r w:rsidR="00AE3177" w:rsidRPr="00AE3177">
        <w:rPr>
          <w:iCs/>
        </w:rPr>
        <w:t>dont</w:t>
      </w:r>
      <w:r w:rsidR="00AE3177">
        <w:rPr>
          <w:iCs/>
        </w:rPr>
        <w:t xml:space="preserve"> </w:t>
      </w:r>
      <w:r w:rsidR="00AE3177" w:rsidRPr="00AE3177">
        <w:rPr>
          <w:iCs/>
        </w:rPr>
        <w:t>la</w:t>
      </w:r>
      <w:r w:rsidR="00AE3177">
        <w:rPr>
          <w:iCs/>
        </w:rPr>
        <w:t xml:space="preserve"> confrontati</w:t>
      </w:r>
      <w:r w:rsidR="00AE3177" w:rsidRPr="00AE3177">
        <w:rPr>
          <w:iCs/>
        </w:rPr>
        <w:t>on</w:t>
      </w:r>
      <w:r w:rsidR="00AE3177">
        <w:rPr>
          <w:iCs/>
        </w:rPr>
        <w:t xml:space="preserve"> </w:t>
      </w:r>
      <w:r w:rsidR="00AE3177" w:rsidRPr="00AE3177">
        <w:rPr>
          <w:iCs/>
        </w:rPr>
        <w:t>dans</w:t>
      </w:r>
      <w:r w:rsidR="00AE3177">
        <w:rPr>
          <w:iCs/>
        </w:rPr>
        <w:t xml:space="preserve"> </w:t>
      </w:r>
      <w:r w:rsidR="00AE3177" w:rsidRPr="00AE3177">
        <w:rPr>
          <w:iCs/>
        </w:rPr>
        <w:t>le</w:t>
      </w:r>
      <w:r w:rsidR="00AE3177">
        <w:rPr>
          <w:iCs/>
        </w:rPr>
        <w:t xml:space="preserve"> </w:t>
      </w:r>
      <w:r w:rsidR="00AE3177" w:rsidRPr="00AE3177">
        <w:rPr>
          <w:iCs/>
        </w:rPr>
        <w:t>glacier</w:t>
      </w:r>
      <w:r w:rsidR="00AE3177">
        <w:rPr>
          <w:iCs/>
        </w:rPr>
        <w:t xml:space="preserve"> </w:t>
      </w:r>
      <w:r w:rsidR="00AE3177" w:rsidRPr="00AE3177">
        <w:rPr>
          <w:iCs/>
        </w:rPr>
        <w:t>du</w:t>
      </w:r>
      <w:r w:rsidR="00AE3177">
        <w:rPr>
          <w:iCs/>
        </w:rPr>
        <w:t xml:space="preserve"> </w:t>
      </w:r>
      <w:r w:rsidR="00AE3177" w:rsidRPr="00AE3177">
        <w:rPr>
          <w:iCs/>
        </w:rPr>
        <w:t>Chian</w:t>
      </w:r>
      <w:r w:rsidR="00AE3177">
        <w:rPr>
          <w:iCs/>
        </w:rPr>
        <w:t xml:space="preserve"> </w:t>
      </w:r>
      <w:r w:rsidR="00AE3177" w:rsidRPr="00AE3177">
        <w:rPr>
          <w:iCs/>
        </w:rPr>
        <w:t>Tse,</w:t>
      </w:r>
      <w:r w:rsidR="00AE3177">
        <w:rPr>
          <w:iCs/>
        </w:rPr>
        <w:t xml:space="preserve"> </w:t>
      </w:r>
      <w:r w:rsidR="00AE3177" w:rsidRPr="00AE3177">
        <w:rPr>
          <w:iCs/>
        </w:rPr>
        <w:t>le</w:t>
      </w:r>
      <w:r w:rsidR="00AE3177">
        <w:rPr>
          <w:iCs/>
        </w:rPr>
        <w:t xml:space="preserve"> </w:t>
      </w:r>
      <w:r w:rsidR="00AE3177" w:rsidRPr="00AE3177">
        <w:rPr>
          <w:iCs/>
        </w:rPr>
        <w:t>commerce,</w:t>
      </w:r>
      <w:r w:rsidR="00AE3177">
        <w:rPr>
          <w:iCs/>
        </w:rPr>
        <w:t xml:space="preserve"> </w:t>
      </w:r>
      <w:r w:rsidR="00AE3177" w:rsidRPr="00AE3177">
        <w:rPr>
          <w:iCs/>
        </w:rPr>
        <w:t>les</w:t>
      </w:r>
      <w:r w:rsidR="00AE3177">
        <w:rPr>
          <w:iCs/>
        </w:rPr>
        <w:t xml:space="preserve"> </w:t>
      </w:r>
      <w:r w:rsidR="00AE3177" w:rsidRPr="00AE3177">
        <w:rPr>
          <w:iCs/>
        </w:rPr>
        <w:t>échanges,</w:t>
      </w:r>
      <w:r w:rsidR="00AE3177">
        <w:rPr>
          <w:iCs/>
        </w:rPr>
        <w:t xml:space="preserve"> </w:t>
      </w:r>
      <w:r w:rsidR="00AE3177" w:rsidRPr="00AE3177">
        <w:rPr>
          <w:iCs/>
        </w:rPr>
        <w:t>les</w:t>
      </w:r>
      <w:r w:rsidR="00AE3177">
        <w:rPr>
          <w:iCs/>
        </w:rPr>
        <w:t xml:space="preserve"> </w:t>
      </w:r>
      <w:r w:rsidR="00AE3177" w:rsidRPr="00AE3177">
        <w:rPr>
          <w:iCs/>
        </w:rPr>
        <w:t>rela</w:t>
      </w:r>
      <w:r w:rsidR="00AE3177">
        <w:rPr>
          <w:iCs/>
        </w:rPr>
        <w:t>ti</w:t>
      </w:r>
      <w:r w:rsidR="00AE3177" w:rsidRPr="00AE3177">
        <w:rPr>
          <w:iCs/>
        </w:rPr>
        <w:t>ons</w:t>
      </w:r>
      <w:r w:rsidR="00AE3177">
        <w:rPr>
          <w:iCs/>
        </w:rPr>
        <w:t xml:space="preserve"> </w:t>
      </w:r>
      <w:r w:rsidR="00AE3177" w:rsidRPr="00AE3177">
        <w:rPr>
          <w:iCs/>
        </w:rPr>
        <w:t>de</w:t>
      </w:r>
      <w:r w:rsidR="00AE3177">
        <w:rPr>
          <w:iCs/>
        </w:rPr>
        <w:t xml:space="preserve"> </w:t>
      </w:r>
      <w:r w:rsidR="00AE3177" w:rsidRPr="00AE3177">
        <w:rPr>
          <w:iCs/>
        </w:rPr>
        <w:t>peuple</w:t>
      </w:r>
      <w:r w:rsidR="00AE3177">
        <w:rPr>
          <w:iCs/>
        </w:rPr>
        <w:t xml:space="preserve"> </w:t>
      </w:r>
      <w:r w:rsidR="00AE3177" w:rsidRPr="00AE3177">
        <w:rPr>
          <w:iCs/>
        </w:rPr>
        <w:t>à</w:t>
      </w:r>
      <w:r w:rsidR="00AE3177">
        <w:rPr>
          <w:iCs/>
        </w:rPr>
        <w:t xml:space="preserve"> </w:t>
      </w:r>
      <w:r w:rsidR="00AE3177" w:rsidRPr="00AE3177">
        <w:rPr>
          <w:iCs/>
        </w:rPr>
        <w:t>peuple,</w:t>
      </w:r>
      <w:r w:rsidR="00AE3177">
        <w:rPr>
          <w:iCs/>
        </w:rPr>
        <w:t xml:space="preserve"> </w:t>
      </w:r>
      <w:r w:rsidR="00AE3177" w:rsidRPr="00AE3177">
        <w:rPr>
          <w:iCs/>
        </w:rPr>
        <w:t>etc</w:t>
      </w:r>
      <w:proofErr w:type="gramStart"/>
      <w:r w:rsidR="00AE3177" w:rsidRPr="00AE3177">
        <w:rPr>
          <w:iCs/>
        </w:rPr>
        <w:t>.</w:t>
      </w:r>
      <w:r>
        <w:rPr>
          <w:iCs/>
        </w:rPr>
        <w:t>.</w:t>
      </w:r>
      <w:proofErr w:type="gramEnd"/>
      <w:r>
        <w:rPr>
          <w:iCs/>
        </w:rPr>
        <w:t xml:space="preserve"> </w:t>
      </w:r>
      <w:r w:rsidR="00AE3177">
        <w:rPr>
          <w:iCs/>
        </w:rPr>
        <w:t>Il n’y a cependant pas de percée importante.</w:t>
      </w:r>
    </w:p>
    <w:p w:rsidR="00AE3177" w:rsidRDefault="00AE3177" w:rsidP="00AE3177">
      <w:pPr>
        <w:spacing w:after="0"/>
        <w:jc w:val="both"/>
        <w:rPr>
          <w:iCs/>
        </w:rPr>
      </w:pPr>
    </w:p>
    <w:p w:rsidR="00E852E1" w:rsidRDefault="00E852E1" w:rsidP="00135D6D">
      <w:pPr>
        <w:spacing w:after="0"/>
        <w:jc w:val="both"/>
        <w:rPr>
          <w:iCs/>
        </w:rPr>
      </w:pPr>
      <w:r>
        <w:rPr>
          <w:iCs/>
        </w:rPr>
        <w:t xml:space="preserve">Il </w:t>
      </w:r>
      <w:r w:rsidR="00AE3177">
        <w:rPr>
          <w:iCs/>
        </w:rPr>
        <w:t>y a une volonté de r</w:t>
      </w:r>
      <w:r>
        <w:rPr>
          <w:iCs/>
        </w:rPr>
        <w:t>établir des relations de confiance via les relations économiques. Il y a un début d’interdépendance entre les deux pays, même si les échanges s’élèvent à 1.4 milliard $</w:t>
      </w:r>
      <w:r w:rsidR="00AE3177">
        <w:rPr>
          <w:iCs/>
        </w:rPr>
        <w:t xml:space="preserve"> (qui est très faible). Même en comptant le commerce illégal qui est de 10 milliards, ça reste faible. De plus, le </w:t>
      </w:r>
      <w:r w:rsidR="00AE3177" w:rsidRPr="00AE3177">
        <w:rPr>
          <w:b/>
          <w:bCs/>
          <w:iCs/>
        </w:rPr>
        <w:t>Pakistan permet à l’Afghanistan d’exporter vers l’Inde mais pas l’inverse</w:t>
      </w:r>
      <w:r w:rsidR="00AE3177">
        <w:rPr>
          <w:iCs/>
        </w:rPr>
        <w:t>.</w:t>
      </w:r>
    </w:p>
    <w:p w:rsidR="00AE3177" w:rsidRDefault="00AE3177" w:rsidP="00AE3177">
      <w:pPr>
        <w:pStyle w:val="Titre5"/>
      </w:pPr>
      <w:bookmarkStart w:id="809" w:name="_Toc355874191"/>
      <w:r>
        <w:t>Etude d’</w:t>
      </w:r>
      <w:proofErr w:type="spellStart"/>
      <w:r>
        <w:t>Amitabh</w:t>
      </w:r>
      <w:proofErr w:type="spellEnd"/>
      <w:r>
        <w:t xml:space="preserve"> </w:t>
      </w:r>
      <w:proofErr w:type="spellStart"/>
      <w:r>
        <w:t>Matt</w:t>
      </w:r>
      <w:r w:rsidRPr="00AE3177">
        <w:t>oo</w:t>
      </w:r>
      <w:bookmarkEnd w:id="809"/>
      <w:proofErr w:type="spellEnd"/>
    </w:p>
    <w:p w:rsidR="00AE3177" w:rsidRDefault="00AE3177" w:rsidP="00AE3177">
      <w:pPr>
        <w:spacing w:after="0"/>
        <w:jc w:val="both"/>
        <w:rPr>
          <w:iCs/>
        </w:rPr>
      </w:pPr>
    </w:p>
    <w:p w:rsidR="00AE3177" w:rsidRPr="00AE3177" w:rsidRDefault="00AE3177" w:rsidP="00AE3177">
      <w:pPr>
        <w:spacing w:after="0"/>
        <w:jc w:val="both"/>
        <w:rPr>
          <w:iCs/>
        </w:rPr>
      </w:pPr>
      <w:r>
        <w:rPr>
          <w:iCs/>
        </w:rPr>
        <w:t>Il y a trois</w:t>
      </w:r>
      <w:r w:rsidRPr="00AE3177">
        <w:rPr>
          <w:iCs/>
        </w:rPr>
        <w:t xml:space="preserve"> positions</w:t>
      </w:r>
      <w:r>
        <w:rPr>
          <w:iCs/>
        </w:rPr>
        <w:t xml:space="preserve"> indiennes envers le Pakistan :</w:t>
      </w:r>
    </w:p>
    <w:p w:rsidR="00AE3177" w:rsidRDefault="00AE3177" w:rsidP="00AE3177">
      <w:pPr>
        <w:pStyle w:val="Paragraphedeliste"/>
        <w:numPr>
          <w:ilvl w:val="0"/>
          <w:numId w:val="148"/>
        </w:numPr>
        <w:spacing w:after="0"/>
        <w:jc w:val="both"/>
        <w:rPr>
          <w:iCs/>
        </w:rPr>
      </w:pPr>
      <w:proofErr w:type="spellStart"/>
      <w:r w:rsidRPr="00AE3177">
        <w:rPr>
          <w:b/>
          <w:bCs/>
          <w:iCs/>
        </w:rPr>
        <w:t>Sudebars</w:t>
      </w:r>
      <w:proofErr w:type="spellEnd"/>
      <w:r w:rsidRPr="00AE3177">
        <w:rPr>
          <w:iCs/>
        </w:rPr>
        <w:t xml:space="preserve"> – réalistes, rejet du dialogue, issus de l’armée, plus grande prés</w:t>
      </w:r>
      <w:r>
        <w:rPr>
          <w:iCs/>
        </w:rPr>
        <w:t>ence militaire en Afghanistan</w:t>
      </w:r>
    </w:p>
    <w:p w:rsidR="00AE3177" w:rsidRDefault="00AE3177" w:rsidP="00AE3177">
      <w:pPr>
        <w:pStyle w:val="Paragraphedeliste"/>
        <w:numPr>
          <w:ilvl w:val="0"/>
          <w:numId w:val="148"/>
        </w:numPr>
        <w:spacing w:after="0"/>
        <w:jc w:val="both"/>
        <w:rPr>
          <w:iCs/>
        </w:rPr>
      </w:pPr>
      <w:proofErr w:type="spellStart"/>
      <w:r w:rsidRPr="00AE3177">
        <w:rPr>
          <w:b/>
          <w:bCs/>
          <w:iCs/>
        </w:rPr>
        <w:t>Saudagars</w:t>
      </w:r>
      <w:proofErr w:type="spellEnd"/>
      <w:r w:rsidRPr="00AE3177">
        <w:rPr>
          <w:iCs/>
        </w:rPr>
        <w:t xml:space="preserve"> – Libéraux, commerçants, engagemen</w:t>
      </w:r>
      <w:r>
        <w:rPr>
          <w:iCs/>
        </w:rPr>
        <w:t>t économique avec le Pakistan</w:t>
      </w:r>
    </w:p>
    <w:p w:rsidR="00AE3177" w:rsidRPr="00AE3177" w:rsidRDefault="00AE3177" w:rsidP="00135D6D">
      <w:pPr>
        <w:pStyle w:val="Paragraphedeliste"/>
        <w:numPr>
          <w:ilvl w:val="0"/>
          <w:numId w:val="148"/>
        </w:numPr>
        <w:spacing w:after="0"/>
        <w:jc w:val="both"/>
        <w:rPr>
          <w:iCs/>
        </w:rPr>
      </w:pPr>
      <w:r w:rsidRPr="00AE3177">
        <w:rPr>
          <w:b/>
          <w:bCs/>
          <w:iCs/>
        </w:rPr>
        <w:t>Sufis</w:t>
      </w:r>
      <w:r>
        <w:rPr>
          <w:iCs/>
        </w:rPr>
        <w:t xml:space="preserve"> – Proacti</w:t>
      </w:r>
      <w:r w:rsidRPr="00AE3177">
        <w:rPr>
          <w:iCs/>
        </w:rPr>
        <w:t>f envers le Pakistan, stabilité, détente</w:t>
      </w:r>
    </w:p>
    <w:p w:rsidR="00AE3177" w:rsidRDefault="00AE3177" w:rsidP="00AE3177">
      <w:pPr>
        <w:pStyle w:val="Titre5"/>
      </w:pPr>
      <w:bookmarkStart w:id="810" w:name="_Toc355874192"/>
      <w:r>
        <w:t>Chine-Pakistan</w:t>
      </w:r>
      <w:bookmarkEnd w:id="810"/>
    </w:p>
    <w:p w:rsidR="00AE3177" w:rsidRDefault="00AE3177" w:rsidP="00AE3177">
      <w:pPr>
        <w:pStyle w:val="Titre6"/>
      </w:pPr>
      <w:bookmarkStart w:id="811" w:name="_Toc355874193"/>
      <w:r>
        <w:t>Très bonnes relations</w:t>
      </w:r>
      <w:bookmarkEnd w:id="811"/>
    </w:p>
    <w:p w:rsidR="00AE3177" w:rsidRPr="00AE3177" w:rsidRDefault="00AE3177" w:rsidP="00AE3177"/>
    <w:p w:rsidR="00E852E1" w:rsidRDefault="00E852E1" w:rsidP="00135D6D">
      <w:pPr>
        <w:spacing w:after="0"/>
        <w:jc w:val="both"/>
        <w:rPr>
          <w:iCs/>
        </w:rPr>
      </w:pPr>
      <w:r>
        <w:rPr>
          <w:iCs/>
        </w:rPr>
        <w:t>Les relations Chine-Pakistan est très importante. Les deux pays sont très proches. Historiquement, le Pakistan a toujours été proche de la Chine</w:t>
      </w:r>
      <w:r w:rsidR="00AE3177">
        <w:rPr>
          <w:iCs/>
        </w:rPr>
        <w:t xml:space="preserve"> (10 milliards de commerce)</w:t>
      </w:r>
      <w:r>
        <w:rPr>
          <w:iCs/>
        </w:rPr>
        <w:t>. On peut même si demander si l’acteur majeur au Pakistan n’est pas la Chine, au dépend des</w:t>
      </w:r>
      <w:r w:rsidR="00AE3177">
        <w:rPr>
          <w:iCs/>
        </w:rPr>
        <w:t xml:space="preserve"> USA a</w:t>
      </w:r>
      <w:r>
        <w:rPr>
          <w:iCs/>
        </w:rPr>
        <w:t>u niveau économique</w:t>
      </w:r>
      <w:r w:rsidR="00162FE9">
        <w:rPr>
          <w:rStyle w:val="Appelnotedebasdep"/>
          <w:iCs/>
        </w:rPr>
        <w:footnoteReference w:id="178"/>
      </w:r>
      <w:r>
        <w:rPr>
          <w:iCs/>
        </w:rPr>
        <w:t>, de l’armement</w:t>
      </w:r>
      <w:r w:rsidR="00AE3177">
        <w:rPr>
          <w:iCs/>
        </w:rPr>
        <w:t xml:space="preserve"> (La Chine assiste le Pakistan en matière de défense</w:t>
      </w:r>
      <w:r w:rsidR="00AE3177">
        <w:rPr>
          <w:rStyle w:val="Appelnotedebasdep"/>
          <w:iCs/>
        </w:rPr>
        <w:footnoteReference w:id="179"/>
      </w:r>
      <w:r w:rsidR="00AE3177">
        <w:rPr>
          <w:iCs/>
        </w:rPr>
        <w:t xml:space="preserve">), enjeu du port de </w:t>
      </w:r>
      <w:proofErr w:type="spellStart"/>
      <w:r w:rsidR="00AE3177">
        <w:rPr>
          <w:iCs/>
        </w:rPr>
        <w:t>Gwadar</w:t>
      </w:r>
      <w:proofErr w:type="spellEnd"/>
      <w:r w:rsidR="00AE3177">
        <w:rPr>
          <w:iCs/>
        </w:rPr>
        <w:t>, etc.</w:t>
      </w:r>
    </w:p>
    <w:p w:rsidR="00AE3177" w:rsidRDefault="00AE3177" w:rsidP="00135D6D">
      <w:pPr>
        <w:spacing w:after="0"/>
        <w:jc w:val="both"/>
        <w:rPr>
          <w:iCs/>
        </w:rPr>
      </w:pPr>
    </w:p>
    <w:p w:rsidR="00EE0557" w:rsidRDefault="00AE3177" w:rsidP="00135D6D">
      <w:pPr>
        <w:spacing w:after="0"/>
        <w:jc w:val="both"/>
        <w:rPr>
          <w:iCs/>
        </w:rPr>
      </w:pPr>
      <w:r>
        <w:rPr>
          <w:iCs/>
        </w:rPr>
        <w:t xml:space="preserve">5 avril 2005 un </w:t>
      </w:r>
      <w:r w:rsidRPr="00AE3177">
        <w:rPr>
          <w:b/>
          <w:bCs/>
          <w:iCs/>
        </w:rPr>
        <w:t>traité d’amitié, de coopération et de bon voisinage</w:t>
      </w:r>
      <w:r w:rsidRPr="00AE3177">
        <w:rPr>
          <w:iCs/>
        </w:rPr>
        <w:t xml:space="preserve"> comprenant un ensem</w:t>
      </w:r>
      <w:r>
        <w:rPr>
          <w:iCs/>
        </w:rPr>
        <w:t>ble d’accords abordant des questi</w:t>
      </w:r>
      <w:r w:rsidRPr="00AE3177">
        <w:rPr>
          <w:iCs/>
        </w:rPr>
        <w:t xml:space="preserve">ons de défense, de </w:t>
      </w:r>
      <w:r>
        <w:rPr>
          <w:iCs/>
        </w:rPr>
        <w:t>commerce et d’échange d’informations technologiques est signé.</w:t>
      </w:r>
    </w:p>
    <w:p w:rsidR="00AE3177" w:rsidRDefault="00AE3177" w:rsidP="00AE3177">
      <w:pPr>
        <w:pStyle w:val="Titre6"/>
      </w:pPr>
      <w:bookmarkStart w:id="812" w:name="_Toc355874194"/>
      <w:r>
        <w:t xml:space="preserve">Port de </w:t>
      </w:r>
      <w:proofErr w:type="spellStart"/>
      <w:r>
        <w:t>Gwadar</w:t>
      </w:r>
      <w:proofErr w:type="spellEnd"/>
      <w:r w:rsidR="00162FE9">
        <w:t xml:space="preserve"> (près du Golfe d’Oman)</w:t>
      </w:r>
      <w:bookmarkEnd w:id="812"/>
    </w:p>
    <w:p w:rsidR="00DF053B" w:rsidRPr="00DF053B" w:rsidRDefault="00DF053B" w:rsidP="00DF053B"/>
    <w:p w:rsidR="00162FE9" w:rsidRDefault="00EE0557" w:rsidP="00135D6D">
      <w:pPr>
        <w:spacing w:after="0"/>
        <w:jc w:val="both"/>
        <w:rPr>
          <w:iCs/>
        </w:rPr>
      </w:pPr>
      <w:r>
        <w:rPr>
          <w:iCs/>
        </w:rPr>
        <w:t xml:space="preserve">Le port de </w:t>
      </w:r>
      <w:proofErr w:type="spellStart"/>
      <w:r>
        <w:rPr>
          <w:iCs/>
        </w:rPr>
        <w:t>Gwadar</w:t>
      </w:r>
      <w:proofErr w:type="spellEnd"/>
      <w:r>
        <w:rPr>
          <w:iCs/>
        </w:rPr>
        <w:t xml:space="preserve"> est fortement convoit</w:t>
      </w:r>
      <w:r w:rsidR="00162FE9">
        <w:rPr>
          <w:iCs/>
        </w:rPr>
        <w:t xml:space="preserve">é par les chinois. Normalement </w:t>
      </w:r>
      <w:r>
        <w:rPr>
          <w:iCs/>
        </w:rPr>
        <w:t>un accord a</w:t>
      </w:r>
      <w:r w:rsidR="00162FE9">
        <w:rPr>
          <w:iCs/>
        </w:rPr>
        <w:t>vait</w:t>
      </w:r>
      <w:r>
        <w:rPr>
          <w:iCs/>
        </w:rPr>
        <w:t xml:space="preserve"> été conclu avec une société </w:t>
      </w:r>
      <w:r w:rsidR="00162FE9">
        <w:rPr>
          <w:iCs/>
        </w:rPr>
        <w:t xml:space="preserve">singapourienne pour le contrôle du port, mais en février dernier il a été dit que ce serait bien une société </w:t>
      </w:r>
      <w:r>
        <w:rPr>
          <w:iCs/>
        </w:rPr>
        <w:t xml:space="preserve">chinoise </w:t>
      </w:r>
      <w:r w:rsidR="00162FE9">
        <w:rPr>
          <w:iCs/>
        </w:rPr>
        <w:t>qui dirigerait</w:t>
      </w:r>
      <w:r>
        <w:rPr>
          <w:iCs/>
        </w:rPr>
        <w:t xml:space="preserve"> le port. </w:t>
      </w:r>
      <w:r w:rsidR="00162FE9">
        <w:rPr>
          <w:iCs/>
        </w:rPr>
        <w:t xml:space="preserve">Il faut comprendre cette acquisition en fonction </w:t>
      </w:r>
      <w:r w:rsidR="00162FE9">
        <w:rPr>
          <w:iCs/>
        </w:rPr>
        <w:lastRenderedPageBreak/>
        <w:t xml:space="preserve">du </w:t>
      </w:r>
      <w:r w:rsidR="00162FE9" w:rsidRPr="00162FE9">
        <w:rPr>
          <w:b/>
          <w:bCs/>
          <w:iCs/>
        </w:rPr>
        <w:t>dilemme de Malacca</w:t>
      </w:r>
      <w:r w:rsidR="00162FE9">
        <w:rPr>
          <w:iCs/>
        </w:rPr>
        <w:t xml:space="preserve">. </w:t>
      </w:r>
      <w:proofErr w:type="spellStart"/>
      <w:r w:rsidR="00162FE9">
        <w:rPr>
          <w:iCs/>
        </w:rPr>
        <w:t>Gwadar</w:t>
      </w:r>
      <w:proofErr w:type="spellEnd"/>
      <w:r w:rsidR="00162FE9">
        <w:rPr>
          <w:iCs/>
        </w:rPr>
        <w:t xml:space="preserve"> est une alternative au détroit de Malacca. Cela permettra d’</w:t>
      </w:r>
      <w:r w:rsidR="00162FE9" w:rsidRPr="00162FE9">
        <w:rPr>
          <w:iCs/>
        </w:rPr>
        <w:t>ins</w:t>
      </w:r>
      <w:r w:rsidR="00162FE9">
        <w:rPr>
          <w:iCs/>
        </w:rPr>
        <w:t>taller une stati</w:t>
      </w:r>
      <w:r w:rsidR="00162FE9" w:rsidRPr="00162FE9">
        <w:rPr>
          <w:iCs/>
        </w:rPr>
        <w:t>on électroni</w:t>
      </w:r>
      <w:r w:rsidR="00162FE9">
        <w:rPr>
          <w:iCs/>
        </w:rPr>
        <w:t>que, surveillant le trafic mariti</w:t>
      </w:r>
      <w:r w:rsidR="00162FE9" w:rsidRPr="00162FE9">
        <w:rPr>
          <w:iCs/>
        </w:rPr>
        <w:t>me dans le détroit d’Ormuz et la Mer arabe.</w:t>
      </w:r>
      <w:r w:rsidR="00CD7ADA">
        <w:rPr>
          <w:iCs/>
        </w:rPr>
        <w:t xml:space="preserve"> </w:t>
      </w:r>
      <w:r>
        <w:rPr>
          <w:iCs/>
        </w:rPr>
        <w:t xml:space="preserve">Ce port permettra aux chinois </w:t>
      </w:r>
      <w:r w:rsidRPr="00162FE9">
        <w:rPr>
          <w:b/>
          <w:bCs/>
          <w:iCs/>
        </w:rPr>
        <w:t>d’importer des hydrocarbures</w:t>
      </w:r>
      <w:r>
        <w:rPr>
          <w:iCs/>
        </w:rPr>
        <w:t xml:space="preserve"> depuis ce port, via la construction </w:t>
      </w:r>
      <w:r w:rsidRPr="00162FE9">
        <w:rPr>
          <w:b/>
          <w:bCs/>
          <w:iCs/>
        </w:rPr>
        <w:t>d’oléoducs</w:t>
      </w:r>
      <w:r w:rsidR="00162FE9">
        <w:rPr>
          <w:iCs/>
        </w:rPr>
        <w:t xml:space="preserve"> et d’exporter les minerais de la mine de </w:t>
      </w:r>
      <w:proofErr w:type="spellStart"/>
      <w:r w:rsidR="00162FE9">
        <w:rPr>
          <w:iCs/>
        </w:rPr>
        <w:t>Saindak</w:t>
      </w:r>
      <w:proofErr w:type="spellEnd"/>
      <w:r w:rsidR="00162FE9">
        <w:rPr>
          <w:iCs/>
        </w:rPr>
        <w:t xml:space="preserve"> (</w:t>
      </w:r>
      <w:proofErr w:type="spellStart"/>
      <w:r w:rsidR="00162FE9">
        <w:rPr>
          <w:iCs/>
        </w:rPr>
        <w:t>Balouchistan</w:t>
      </w:r>
      <w:proofErr w:type="spellEnd"/>
      <w:r w:rsidR="00162FE9">
        <w:rPr>
          <w:iCs/>
        </w:rPr>
        <w:t>).</w:t>
      </w:r>
      <w:r>
        <w:rPr>
          <w:iCs/>
        </w:rPr>
        <w:t xml:space="preserve"> </w:t>
      </w:r>
      <w:r w:rsidR="00933343">
        <w:rPr>
          <w:iCs/>
        </w:rPr>
        <w:t xml:space="preserve">Cependant, ces oléoducs doivent être construits dans des provinces très instables et la géographique de la région est très difficile. </w:t>
      </w:r>
      <w:r w:rsidR="00162FE9">
        <w:rPr>
          <w:iCs/>
        </w:rPr>
        <w:t xml:space="preserve">La Chine compte donc construite des autoroutes, des oléoducs et des gazoducs dans la région, mais ce ne sont encore que des projets. </w:t>
      </w:r>
      <w:r w:rsidR="00162FE9" w:rsidRPr="00162FE9">
        <w:rPr>
          <w:b/>
          <w:bCs/>
          <w:iCs/>
          <w:color w:val="FF0000"/>
        </w:rPr>
        <w:t>Le but du Pakistan dans la stratégie chinoise est que ce dernier sert à importer et exporter des marchandises pour éviter le détroit de Malacca</w:t>
      </w:r>
      <w:r w:rsidR="00CD7ADA">
        <w:rPr>
          <w:iCs/>
        </w:rPr>
        <w:t>.</w:t>
      </w:r>
    </w:p>
    <w:p w:rsidR="00DF053B" w:rsidRDefault="00DF053B" w:rsidP="00CD7ADA">
      <w:pPr>
        <w:pStyle w:val="Titre6"/>
      </w:pPr>
      <w:bookmarkStart w:id="813" w:name="_Toc355874195"/>
      <w:r>
        <w:t xml:space="preserve">Projet oléoduc </w:t>
      </w:r>
      <w:proofErr w:type="spellStart"/>
      <w:r>
        <w:t>Gwadar</w:t>
      </w:r>
      <w:proofErr w:type="spellEnd"/>
      <w:r>
        <w:t>-Kashgar (Xinjiang)</w:t>
      </w:r>
      <w:bookmarkEnd w:id="813"/>
    </w:p>
    <w:p w:rsidR="00CD7ADA" w:rsidRPr="00CD7ADA" w:rsidRDefault="00CD7ADA" w:rsidP="00CD7ADA"/>
    <w:p w:rsidR="00DF053B" w:rsidRDefault="00DF053B" w:rsidP="00DF053B">
      <w:pPr>
        <w:pStyle w:val="Paragraphedeliste"/>
        <w:numPr>
          <w:ilvl w:val="0"/>
          <w:numId w:val="148"/>
        </w:numPr>
        <w:spacing w:after="0"/>
        <w:jc w:val="both"/>
        <w:rPr>
          <w:iCs/>
        </w:rPr>
      </w:pPr>
      <w:r>
        <w:rPr>
          <w:iCs/>
        </w:rPr>
        <w:t>Problémati</w:t>
      </w:r>
      <w:r w:rsidR="00B85A8D">
        <w:rPr>
          <w:iCs/>
        </w:rPr>
        <w:t>que: passe par le Cachemire</w:t>
      </w:r>
    </w:p>
    <w:p w:rsidR="00DF053B" w:rsidRDefault="00DF053B" w:rsidP="00DF053B">
      <w:pPr>
        <w:pStyle w:val="Paragraphedeliste"/>
        <w:numPr>
          <w:ilvl w:val="0"/>
          <w:numId w:val="148"/>
        </w:numPr>
        <w:spacing w:after="0"/>
        <w:jc w:val="both"/>
        <w:rPr>
          <w:iCs/>
        </w:rPr>
      </w:pPr>
      <w:r w:rsidRPr="00DF053B">
        <w:rPr>
          <w:iCs/>
        </w:rPr>
        <w:t>Le coût de transport est pl</w:t>
      </w:r>
      <w:r w:rsidR="00B85A8D">
        <w:rPr>
          <w:iCs/>
        </w:rPr>
        <w:t>us élevé que par voie mari.me</w:t>
      </w:r>
    </w:p>
    <w:p w:rsidR="00DF053B" w:rsidRDefault="00DF053B" w:rsidP="00DF053B">
      <w:pPr>
        <w:pStyle w:val="Paragraphedeliste"/>
        <w:numPr>
          <w:ilvl w:val="0"/>
          <w:numId w:val="148"/>
        </w:numPr>
        <w:spacing w:after="0"/>
        <w:jc w:val="both"/>
        <w:rPr>
          <w:iCs/>
        </w:rPr>
      </w:pPr>
      <w:r w:rsidRPr="00DF053B">
        <w:rPr>
          <w:iCs/>
        </w:rPr>
        <w:t>Défi géo</w:t>
      </w:r>
      <w:r>
        <w:rPr>
          <w:iCs/>
        </w:rPr>
        <w:t>graphique: parti</w:t>
      </w:r>
      <w:r w:rsidRPr="00DF053B">
        <w:rPr>
          <w:iCs/>
        </w:rPr>
        <w:t xml:space="preserve">r de </w:t>
      </w:r>
      <w:proofErr w:type="spellStart"/>
      <w:r w:rsidRPr="00DF053B">
        <w:rPr>
          <w:iCs/>
        </w:rPr>
        <w:t>Gwadar</w:t>
      </w:r>
      <w:proofErr w:type="spellEnd"/>
      <w:r w:rsidRPr="00DF053B">
        <w:rPr>
          <w:iCs/>
        </w:rPr>
        <w:t xml:space="preserve"> (niveau de mer) au </w:t>
      </w:r>
      <w:proofErr w:type="spellStart"/>
      <w:r w:rsidRPr="00DF053B">
        <w:rPr>
          <w:iCs/>
        </w:rPr>
        <w:t>Khunjerab</w:t>
      </w:r>
      <w:proofErr w:type="spellEnd"/>
      <w:r w:rsidRPr="00DF053B">
        <w:rPr>
          <w:iCs/>
        </w:rPr>
        <w:t xml:space="preserve"> </w:t>
      </w:r>
      <w:proofErr w:type="spellStart"/>
      <w:r w:rsidRPr="00DF053B">
        <w:rPr>
          <w:iCs/>
        </w:rPr>
        <w:t>Pass</w:t>
      </w:r>
      <w:proofErr w:type="spellEnd"/>
      <w:r w:rsidRPr="00DF053B">
        <w:rPr>
          <w:iCs/>
        </w:rPr>
        <w:t xml:space="preserve"> (à plus de 15 000 pieds) – Suppose des centrales de pompage et une in</w:t>
      </w:r>
      <w:r>
        <w:rPr>
          <w:iCs/>
        </w:rPr>
        <w:t>frastructure annexe important</w:t>
      </w:r>
      <w:r w:rsidRPr="00DF053B">
        <w:rPr>
          <w:iCs/>
        </w:rPr>
        <w:t xml:space="preserve"> </w:t>
      </w:r>
      <w:r>
        <w:rPr>
          <w:iCs/>
        </w:rPr>
        <w:t>e</w:t>
      </w:r>
    </w:p>
    <w:p w:rsidR="00DF053B" w:rsidRDefault="00DF053B" w:rsidP="00DF053B">
      <w:pPr>
        <w:pStyle w:val="Paragraphedeliste"/>
        <w:numPr>
          <w:ilvl w:val="0"/>
          <w:numId w:val="148"/>
        </w:numPr>
        <w:spacing w:after="0"/>
        <w:jc w:val="both"/>
        <w:rPr>
          <w:iCs/>
        </w:rPr>
      </w:pPr>
      <w:r w:rsidRPr="00DF053B">
        <w:rPr>
          <w:iCs/>
        </w:rPr>
        <w:t>Inconvénients de ce tracé : coût élevé, terrain difficil</w:t>
      </w:r>
      <w:r>
        <w:rPr>
          <w:iCs/>
        </w:rPr>
        <w:t>e, province du Baloutchistan</w:t>
      </w:r>
    </w:p>
    <w:p w:rsidR="00DF053B" w:rsidRPr="00DF053B" w:rsidRDefault="00DF053B" w:rsidP="00DF053B">
      <w:pPr>
        <w:pStyle w:val="Paragraphedeliste"/>
        <w:numPr>
          <w:ilvl w:val="0"/>
          <w:numId w:val="148"/>
        </w:numPr>
        <w:spacing w:after="0"/>
        <w:jc w:val="both"/>
        <w:rPr>
          <w:iCs/>
        </w:rPr>
      </w:pPr>
      <w:r w:rsidRPr="00DF053B">
        <w:rPr>
          <w:iCs/>
        </w:rPr>
        <w:t>Avantage: éviter le détroit de Malacca.</w:t>
      </w:r>
    </w:p>
    <w:p w:rsidR="00DF053B" w:rsidRDefault="00DF053B" w:rsidP="00135D6D">
      <w:pPr>
        <w:spacing w:after="0"/>
        <w:jc w:val="both"/>
        <w:rPr>
          <w:iCs/>
        </w:rPr>
      </w:pPr>
    </w:p>
    <w:p w:rsidR="00CD7ADA" w:rsidRDefault="001D2AE8" w:rsidP="00DF053B">
      <w:pPr>
        <w:spacing w:after="0"/>
        <w:jc w:val="both"/>
        <w:rPr>
          <w:iCs/>
        </w:rPr>
      </w:pPr>
      <w:r>
        <w:rPr>
          <w:iCs/>
        </w:rPr>
        <w:t xml:space="preserve">Il existe </w:t>
      </w:r>
      <w:r w:rsidR="00DF053B">
        <w:rPr>
          <w:iCs/>
        </w:rPr>
        <w:t>une coopérati</w:t>
      </w:r>
      <w:r w:rsidR="00DF053B" w:rsidRPr="00DF053B">
        <w:rPr>
          <w:iCs/>
        </w:rPr>
        <w:t>on</w:t>
      </w:r>
      <w:r w:rsidR="00DF053B">
        <w:rPr>
          <w:iCs/>
        </w:rPr>
        <w:t xml:space="preserve"> au niveau des</w:t>
      </w:r>
      <w:r w:rsidR="00DF053B" w:rsidRPr="00DF053B">
        <w:rPr>
          <w:iCs/>
        </w:rPr>
        <w:t xml:space="preserve"> infrastructures (corridor Karakoram)</w:t>
      </w:r>
      <w:r w:rsidR="00CD7ADA">
        <w:rPr>
          <w:iCs/>
        </w:rPr>
        <w:t> :</w:t>
      </w:r>
    </w:p>
    <w:p w:rsidR="00CD7ADA" w:rsidRPr="00CD7ADA" w:rsidRDefault="00CD7ADA" w:rsidP="00CD7ADA">
      <w:pPr>
        <w:pStyle w:val="Paragraphedeliste"/>
        <w:numPr>
          <w:ilvl w:val="0"/>
          <w:numId w:val="148"/>
        </w:numPr>
        <w:spacing w:after="0"/>
        <w:jc w:val="both"/>
      </w:pPr>
      <w:r>
        <w:rPr>
          <w:iCs/>
        </w:rPr>
        <w:t xml:space="preserve">Karakoram </w:t>
      </w:r>
      <w:proofErr w:type="spellStart"/>
      <w:r>
        <w:rPr>
          <w:iCs/>
        </w:rPr>
        <w:t>Highway</w:t>
      </w:r>
      <w:proofErr w:type="spellEnd"/>
      <w:r>
        <w:rPr>
          <w:iCs/>
        </w:rPr>
        <w:t> :</w:t>
      </w:r>
    </w:p>
    <w:p w:rsidR="00CD7ADA" w:rsidRPr="00CD7ADA" w:rsidRDefault="00CD7ADA" w:rsidP="00CD7ADA">
      <w:pPr>
        <w:pStyle w:val="Paragraphedeliste"/>
        <w:numPr>
          <w:ilvl w:val="1"/>
          <w:numId w:val="148"/>
        </w:numPr>
        <w:spacing w:after="0"/>
        <w:jc w:val="both"/>
      </w:pPr>
      <w:r>
        <w:rPr>
          <w:iCs/>
        </w:rPr>
        <w:t>1300 km (</w:t>
      </w:r>
      <w:proofErr w:type="spellStart"/>
      <w:r>
        <w:rPr>
          <w:iCs/>
        </w:rPr>
        <w:t>Friendship</w:t>
      </w:r>
      <w:proofErr w:type="spellEnd"/>
      <w:r>
        <w:rPr>
          <w:iCs/>
        </w:rPr>
        <w:t xml:space="preserve"> </w:t>
      </w:r>
      <w:proofErr w:type="spellStart"/>
      <w:r>
        <w:rPr>
          <w:iCs/>
        </w:rPr>
        <w:t>Highway</w:t>
      </w:r>
      <w:proofErr w:type="spellEnd"/>
      <w:r>
        <w:rPr>
          <w:iCs/>
        </w:rPr>
        <w:t>)</w:t>
      </w:r>
    </w:p>
    <w:p w:rsidR="00CD7ADA" w:rsidRPr="00CD7ADA" w:rsidRDefault="00DF053B" w:rsidP="00CD7ADA">
      <w:pPr>
        <w:pStyle w:val="Paragraphedeliste"/>
        <w:numPr>
          <w:ilvl w:val="1"/>
          <w:numId w:val="148"/>
        </w:numPr>
        <w:spacing w:after="0"/>
        <w:jc w:val="both"/>
      </w:pPr>
      <w:r w:rsidRPr="00CD7ADA">
        <w:rPr>
          <w:iCs/>
        </w:rPr>
        <w:t>Kashgar</w:t>
      </w:r>
      <w:r w:rsidR="00CD7ADA">
        <w:rPr>
          <w:iCs/>
        </w:rPr>
        <w:t xml:space="preserve"> (Xinjiang</w:t>
      </w:r>
      <w:proofErr w:type="gramStart"/>
      <w:r w:rsidR="00CD7ADA">
        <w:rPr>
          <w:iCs/>
        </w:rPr>
        <w:t>)‐</w:t>
      </w:r>
      <w:proofErr w:type="gramEnd"/>
      <w:r w:rsidR="00CD7ADA">
        <w:rPr>
          <w:iCs/>
        </w:rPr>
        <w:t>Islamabad</w:t>
      </w:r>
    </w:p>
    <w:p w:rsidR="00CD7ADA" w:rsidRPr="00CD7ADA" w:rsidRDefault="00CD7ADA" w:rsidP="00CD7ADA">
      <w:pPr>
        <w:pStyle w:val="Paragraphedeliste"/>
        <w:numPr>
          <w:ilvl w:val="1"/>
          <w:numId w:val="148"/>
        </w:numPr>
        <w:spacing w:after="0"/>
        <w:jc w:val="both"/>
      </w:pPr>
      <w:r>
        <w:rPr>
          <w:iCs/>
        </w:rPr>
        <w:t>Conditi</w:t>
      </w:r>
      <w:r w:rsidR="00DF053B" w:rsidRPr="00CD7ADA">
        <w:rPr>
          <w:iCs/>
        </w:rPr>
        <w:t xml:space="preserve">ons difficiles </w:t>
      </w:r>
      <w:proofErr w:type="gramStart"/>
      <w:r w:rsidR="00DF053B" w:rsidRPr="00CD7ADA">
        <w:rPr>
          <w:iCs/>
        </w:rPr>
        <w:t>( écroulem</w:t>
      </w:r>
      <w:r>
        <w:rPr>
          <w:iCs/>
        </w:rPr>
        <w:t>ents</w:t>
      </w:r>
      <w:proofErr w:type="gramEnd"/>
      <w:r>
        <w:rPr>
          <w:iCs/>
        </w:rPr>
        <w:t>, glissements de terrain)</w:t>
      </w:r>
    </w:p>
    <w:p w:rsidR="00CD7ADA" w:rsidRPr="00CD7ADA" w:rsidRDefault="00DF053B" w:rsidP="00CD7ADA">
      <w:pPr>
        <w:pStyle w:val="Paragraphedeliste"/>
        <w:numPr>
          <w:ilvl w:val="0"/>
          <w:numId w:val="148"/>
        </w:numPr>
        <w:spacing w:after="0"/>
        <w:jc w:val="both"/>
      </w:pPr>
      <w:r w:rsidRPr="00CD7ADA">
        <w:rPr>
          <w:iCs/>
        </w:rPr>
        <w:t>Voie ferrée Kara</w:t>
      </w:r>
      <w:r w:rsidR="00CD7ADA">
        <w:rPr>
          <w:iCs/>
        </w:rPr>
        <w:t>koram (projet) :</w:t>
      </w:r>
    </w:p>
    <w:p w:rsidR="00CD7ADA" w:rsidRPr="00CD7ADA" w:rsidRDefault="00CD7ADA" w:rsidP="00CD7ADA">
      <w:pPr>
        <w:pStyle w:val="Paragraphedeliste"/>
        <w:numPr>
          <w:ilvl w:val="1"/>
          <w:numId w:val="148"/>
        </w:numPr>
        <w:spacing w:after="0"/>
        <w:jc w:val="both"/>
      </w:pPr>
      <w:r>
        <w:rPr>
          <w:iCs/>
        </w:rPr>
        <w:t>Kashgar-</w:t>
      </w:r>
      <w:proofErr w:type="spellStart"/>
      <w:r>
        <w:rPr>
          <w:iCs/>
        </w:rPr>
        <w:t>Hawelian</w:t>
      </w:r>
      <w:proofErr w:type="spellEnd"/>
      <w:r>
        <w:rPr>
          <w:iCs/>
        </w:rPr>
        <w:t xml:space="preserve"> (Rawalpindi)</w:t>
      </w:r>
    </w:p>
    <w:p w:rsidR="00CD7ADA" w:rsidRPr="00CD7ADA" w:rsidRDefault="00CD7ADA" w:rsidP="00CD7ADA">
      <w:pPr>
        <w:pStyle w:val="Paragraphedeliste"/>
        <w:numPr>
          <w:ilvl w:val="1"/>
          <w:numId w:val="148"/>
        </w:numPr>
        <w:spacing w:after="0"/>
        <w:jc w:val="both"/>
      </w:pPr>
      <w:r>
        <w:rPr>
          <w:iCs/>
        </w:rPr>
        <w:t>700 km</w:t>
      </w:r>
    </w:p>
    <w:p w:rsidR="00CD7ADA" w:rsidRPr="00CD7ADA" w:rsidRDefault="00CD7ADA" w:rsidP="00CD7ADA">
      <w:pPr>
        <w:pStyle w:val="Paragraphedeliste"/>
        <w:numPr>
          <w:ilvl w:val="0"/>
          <w:numId w:val="148"/>
        </w:numPr>
        <w:spacing w:after="0"/>
        <w:jc w:val="both"/>
      </w:pPr>
      <w:r>
        <w:rPr>
          <w:iCs/>
        </w:rPr>
        <w:t>Pipelines :</w:t>
      </w:r>
    </w:p>
    <w:p w:rsidR="00CD7ADA" w:rsidRPr="00CD7ADA" w:rsidRDefault="00CD7ADA" w:rsidP="00CD7ADA">
      <w:pPr>
        <w:pStyle w:val="Paragraphedeliste"/>
        <w:numPr>
          <w:ilvl w:val="1"/>
          <w:numId w:val="148"/>
        </w:numPr>
        <w:spacing w:after="0"/>
        <w:jc w:val="both"/>
      </w:pPr>
      <w:r>
        <w:rPr>
          <w:iCs/>
        </w:rPr>
        <w:t xml:space="preserve">Objectif: relier </w:t>
      </w:r>
      <w:proofErr w:type="spellStart"/>
      <w:r>
        <w:rPr>
          <w:iCs/>
        </w:rPr>
        <w:t>Gwadar</w:t>
      </w:r>
      <w:proofErr w:type="spellEnd"/>
      <w:r>
        <w:rPr>
          <w:iCs/>
        </w:rPr>
        <w:t>-</w:t>
      </w:r>
      <w:r w:rsidR="00DF053B" w:rsidRPr="00CD7ADA">
        <w:rPr>
          <w:iCs/>
        </w:rPr>
        <w:t>Chine</w:t>
      </w:r>
      <w:r>
        <w:rPr>
          <w:iCs/>
        </w:rPr>
        <w:tab/>
      </w:r>
      <w:r>
        <w:rPr>
          <w:iCs/>
        </w:rPr>
        <w:br/>
      </w:r>
    </w:p>
    <w:p w:rsidR="00CD7ADA" w:rsidRDefault="00CD7ADA" w:rsidP="00CD7ADA">
      <w:pPr>
        <w:spacing w:after="0"/>
        <w:jc w:val="center"/>
      </w:pPr>
      <w:r>
        <w:rPr>
          <w:noProof/>
          <w:lang w:eastAsia="fr-BE"/>
        </w:rPr>
        <w:drawing>
          <wp:inline distT="0" distB="0" distL="0" distR="0" wp14:anchorId="4E28EDAE" wp14:editId="1333011C">
            <wp:extent cx="3636334" cy="2909066"/>
            <wp:effectExtent l="0" t="0" r="0"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a:srcRect l="19926" t="36428" r="45019" b="13689"/>
                    <a:stretch/>
                  </pic:blipFill>
                  <pic:spPr bwMode="auto">
                    <a:xfrm>
                      <a:off x="0" y="0"/>
                      <a:ext cx="3634994" cy="2907994"/>
                    </a:xfrm>
                    <a:prstGeom prst="rect">
                      <a:avLst/>
                    </a:prstGeom>
                    <a:ln>
                      <a:noFill/>
                    </a:ln>
                    <a:extLst>
                      <a:ext uri="{53640926-AAD7-44D8-BBD7-CCE9431645EC}">
                        <a14:shadowObscured xmlns:a14="http://schemas.microsoft.com/office/drawing/2010/main"/>
                      </a:ext>
                    </a:extLst>
                  </pic:spPr>
                </pic:pic>
              </a:graphicData>
            </a:graphic>
          </wp:inline>
        </w:drawing>
      </w:r>
    </w:p>
    <w:p w:rsidR="001D2AE8" w:rsidRDefault="00CD7ADA" w:rsidP="00CD7ADA">
      <w:pPr>
        <w:pStyle w:val="Titre5"/>
      </w:pPr>
      <w:bookmarkStart w:id="814" w:name="_Toc355874196"/>
      <w:r>
        <w:lastRenderedPageBreak/>
        <w:t>B</w:t>
      </w:r>
      <w:r w:rsidR="00DF053B">
        <w:t>onne relation avec l’Iran</w:t>
      </w:r>
      <w:bookmarkEnd w:id="814"/>
    </w:p>
    <w:p w:rsidR="00DF053B" w:rsidRDefault="00CD7ADA" w:rsidP="00CD7ADA">
      <w:pPr>
        <w:pStyle w:val="Titre6"/>
      </w:pPr>
      <w:bookmarkStart w:id="815" w:name="_Toc355874197"/>
      <w:r>
        <w:t>Application du Mandala</w:t>
      </w:r>
      <w:bookmarkEnd w:id="815"/>
    </w:p>
    <w:p w:rsidR="00CD7ADA" w:rsidRPr="00CD7ADA" w:rsidRDefault="00CD7ADA" w:rsidP="00CD7ADA"/>
    <w:p w:rsidR="00FC2E18" w:rsidRDefault="001D2AE8" w:rsidP="00135D6D">
      <w:pPr>
        <w:spacing w:after="0"/>
        <w:jc w:val="both"/>
        <w:rPr>
          <w:iCs/>
        </w:rPr>
      </w:pPr>
      <w:r>
        <w:rPr>
          <w:iCs/>
        </w:rPr>
        <w:t>L’Inde applique le concept de Mandala. Puisque le Pakistan est allié aux chinois, l’Inde entretien de très bonnes relations avec l’Iran</w:t>
      </w:r>
      <w:r w:rsidR="00CD7ADA">
        <w:rPr>
          <w:iCs/>
        </w:rPr>
        <w:t xml:space="preserve"> (et même avec Israël)</w:t>
      </w:r>
      <w:r>
        <w:rPr>
          <w:iCs/>
        </w:rPr>
        <w:t xml:space="preserve">. L’importance de l’Iran est que l’on peut importer du carburant. De même, le </w:t>
      </w:r>
      <w:r w:rsidRPr="00CD7ADA">
        <w:rPr>
          <w:b/>
          <w:bCs/>
          <w:iCs/>
          <w:color w:val="FF0000"/>
        </w:rPr>
        <w:t xml:space="preserve">port de </w:t>
      </w:r>
      <w:proofErr w:type="spellStart"/>
      <w:r w:rsidRPr="00CD7ADA">
        <w:rPr>
          <w:b/>
          <w:bCs/>
          <w:iCs/>
          <w:color w:val="FF0000"/>
        </w:rPr>
        <w:t>Chabahar</w:t>
      </w:r>
      <w:proofErr w:type="spellEnd"/>
      <w:r>
        <w:rPr>
          <w:iCs/>
        </w:rPr>
        <w:t xml:space="preserve"> </w:t>
      </w:r>
      <w:r w:rsidR="00CD7ADA">
        <w:rPr>
          <w:iCs/>
        </w:rPr>
        <w:t xml:space="preserve">(modernisé par l’Inde) </w:t>
      </w:r>
      <w:r>
        <w:rPr>
          <w:iCs/>
        </w:rPr>
        <w:t xml:space="preserve">est important. Ce port </w:t>
      </w:r>
      <w:r w:rsidRPr="00CD7ADA">
        <w:rPr>
          <w:b/>
          <w:bCs/>
          <w:iCs/>
        </w:rPr>
        <w:t>permet d’éviter de passer par le Pakistan pour commercer</w:t>
      </w:r>
      <w:r>
        <w:rPr>
          <w:iCs/>
        </w:rPr>
        <w:t xml:space="preserve">. Arrivé à ce port, les exportations/importations indiennes transitent par l’Iran pour aller vers l’Asie centrale/nouvelle route de la Soie. </w:t>
      </w:r>
      <w:r w:rsidR="00CD7ADA">
        <w:rPr>
          <w:iCs/>
        </w:rPr>
        <w:t>Les indiens investissent donc beaucoup dans les routes.</w:t>
      </w:r>
      <w:r w:rsidR="00CD7ADA" w:rsidRPr="00CD7ADA">
        <w:t xml:space="preserve"> </w:t>
      </w:r>
      <w:r w:rsidR="00CD7ADA">
        <w:rPr>
          <w:iCs/>
        </w:rPr>
        <w:t xml:space="preserve">Dans le </w:t>
      </w:r>
      <w:r w:rsidR="00CD7ADA" w:rsidRPr="00CD7ADA">
        <w:rPr>
          <w:iCs/>
        </w:rPr>
        <w:t xml:space="preserve">Golfe Persique : le </w:t>
      </w:r>
      <w:r w:rsidR="00CD7ADA" w:rsidRPr="00CD7ADA">
        <w:rPr>
          <w:b/>
          <w:bCs/>
          <w:iCs/>
        </w:rPr>
        <w:t xml:space="preserve">port de </w:t>
      </w:r>
      <w:proofErr w:type="spellStart"/>
      <w:r w:rsidR="00CD7ADA" w:rsidRPr="00B85A8D">
        <w:rPr>
          <w:b/>
          <w:bCs/>
          <w:iCs/>
          <w:color w:val="FF0000"/>
        </w:rPr>
        <w:t>Karwar</w:t>
      </w:r>
      <w:proofErr w:type="spellEnd"/>
      <w:r w:rsidR="00CD7ADA">
        <w:rPr>
          <w:iCs/>
        </w:rPr>
        <w:t xml:space="preserve"> (base de </w:t>
      </w:r>
      <w:proofErr w:type="spellStart"/>
      <w:r w:rsidR="00CD7ADA">
        <w:rPr>
          <w:iCs/>
        </w:rPr>
        <w:t>Kadamba</w:t>
      </w:r>
      <w:proofErr w:type="spellEnd"/>
      <w:r w:rsidR="00CD7ADA">
        <w:rPr>
          <w:iCs/>
        </w:rPr>
        <w:t>) permet de protéger les routes mariti</w:t>
      </w:r>
      <w:r w:rsidR="00CD7ADA" w:rsidRPr="00CD7ADA">
        <w:rPr>
          <w:iCs/>
        </w:rPr>
        <w:t xml:space="preserve">mes et surveiller le développement du port de </w:t>
      </w:r>
      <w:proofErr w:type="spellStart"/>
      <w:r w:rsidR="00CD7ADA" w:rsidRPr="00CD7ADA">
        <w:rPr>
          <w:iCs/>
        </w:rPr>
        <w:t>Gwadar</w:t>
      </w:r>
      <w:proofErr w:type="spellEnd"/>
      <w:r w:rsidR="00CD7ADA" w:rsidRPr="00CD7ADA">
        <w:rPr>
          <w:iCs/>
        </w:rPr>
        <w:t>.</w:t>
      </w:r>
    </w:p>
    <w:p w:rsidR="00CD7ADA" w:rsidRPr="00CD7ADA" w:rsidRDefault="00CD7ADA" w:rsidP="00CD7ADA">
      <w:pPr>
        <w:pStyle w:val="Titre6"/>
        <w:rPr>
          <w:lang w:val="en-US"/>
        </w:rPr>
      </w:pPr>
      <w:bookmarkStart w:id="816" w:name="_Toc355874198"/>
      <w:r w:rsidRPr="00CD7ADA">
        <w:rPr>
          <w:lang w:val="en-US"/>
        </w:rPr>
        <w:t>Inter-Go</w:t>
      </w:r>
      <w:r>
        <w:rPr>
          <w:lang w:val="en-US"/>
        </w:rPr>
        <w:t>vernmental Agreement on Internati</w:t>
      </w:r>
      <w:r w:rsidRPr="00CD7ADA">
        <w:rPr>
          <w:lang w:val="en-US"/>
        </w:rPr>
        <w:t>onal North-South Transport Corridor (September 2000)</w:t>
      </w:r>
      <w:bookmarkEnd w:id="816"/>
    </w:p>
    <w:p w:rsidR="00CD7ADA" w:rsidRDefault="00CD7ADA" w:rsidP="00135D6D">
      <w:pPr>
        <w:spacing w:after="0"/>
        <w:jc w:val="both"/>
        <w:rPr>
          <w:iCs/>
          <w:lang w:val="en-US"/>
        </w:rPr>
      </w:pPr>
    </w:p>
    <w:p w:rsidR="00CD7ADA" w:rsidRDefault="00CD7ADA" w:rsidP="00135D6D">
      <w:pPr>
        <w:spacing w:after="0"/>
        <w:jc w:val="both"/>
        <w:rPr>
          <w:iCs/>
        </w:rPr>
      </w:pPr>
      <w:r w:rsidRPr="00CD7ADA">
        <w:rPr>
          <w:iCs/>
        </w:rPr>
        <w:t xml:space="preserve">Reliant les ports indiens vers les ports iraniens (Bandar Abbas/ </w:t>
      </w:r>
      <w:proofErr w:type="spellStart"/>
      <w:r w:rsidRPr="00CD7ADA">
        <w:rPr>
          <w:iCs/>
        </w:rPr>
        <w:t>Chahbahar</w:t>
      </w:r>
      <w:proofErr w:type="spellEnd"/>
      <w:r w:rsidRPr="00CD7ADA">
        <w:rPr>
          <w:iCs/>
        </w:rPr>
        <w:t xml:space="preserve">), ensuite par train vers les ports iraniens de la Caspienne (Bandar </w:t>
      </w:r>
      <w:proofErr w:type="spellStart"/>
      <w:r w:rsidRPr="00CD7ADA">
        <w:rPr>
          <w:iCs/>
        </w:rPr>
        <w:t>Anzali</w:t>
      </w:r>
      <w:proofErr w:type="spellEnd"/>
      <w:r w:rsidRPr="00CD7ADA">
        <w:rPr>
          <w:iCs/>
        </w:rPr>
        <w:t xml:space="preserve">/ Bandar </w:t>
      </w:r>
      <w:proofErr w:type="spellStart"/>
      <w:r w:rsidRPr="00CD7ADA">
        <w:rPr>
          <w:iCs/>
        </w:rPr>
        <w:t>Amirabad</w:t>
      </w:r>
      <w:proofErr w:type="spellEnd"/>
      <w:r w:rsidRPr="00CD7ADA">
        <w:rPr>
          <w:iCs/>
        </w:rPr>
        <w:t>), puis vers les ports russes de la Caspienne, et enfin via la rivière Vo</w:t>
      </w:r>
      <w:r>
        <w:rPr>
          <w:iCs/>
        </w:rPr>
        <w:t xml:space="preserve">lga vers l’Europe du Nord et Rotterdam, ou la mer Noire-Méditerranée </w:t>
      </w:r>
      <w:r w:rsidRPr="00CD7ADA">
        <w:rPr>
          <w:iCs/>
        </w:rPr>
        <w:sym w:font="Wingdings" w:char="F0E8"/>
      </w:r>
      <w:r>
        <w:rPr>
          <w:iCs/>
        </w:rPr>
        <w:t xml:space="preserve"> T</w:t>
      </w:r>
      <w:r w:rsidRPr="00CD7ADA">
        <w:rPr>
          <w:iCs/>
        </w:rPr>
        <w:t>rajet est de plus ou moins 6500 km au lieu des 16000 km par Suez.</w:t>
      </w:r>
    </w:p>
    <w:p w:rsidR="00CD7ADA" w:rsidRDefault="00CD7ADA" w:rsidP="00135D6D">
      <w:pPr>
        <w:spacing w:after="0"/>
        <w:jc w:val="both"/>
        <w:rPr>
          <w:iCs/>
        </w:rPr>
      </w:pPr>
    </w:p>
    <w:p w:rsidR="00CD7ADA" w:rsidRDefault="00CD7ADA" w:rsidP="00CD7ADA">
      <w:pPr>
        <w:spacing w:after="0"/>
        <w:jc w:val="center"/>
        <w:rPr>
          <w:iCs/>
        </w:rPr>
      </w:pPr>
      <w:r>
        <w:rPr>
          <w:noProof/>
          <w:lang w:eastAsia="fr-BE"/>
        </w:rPr>
        <w:drawing>
          <wp:inline distT="0" distB="0" distL="0" distR="0" wp14:anchorId="567518E4" wp14:editId="64EF96DE">
            <wp:extent cx="3646968" cy="2912130"/>
            <wp:effectExtent l="0" t="0" r="0"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a:srcRect l="27985" t="15270" r="19569" b="12117"/>
                    <a:stretch/>
                  </pic:blipFill>
                  <pic:spPr bwMode="auto">
                    <a:xfrm>
                      <a:off x="0" y="0"/>
                      <a:ext cx="3645623" cy="2911056"/>
                    </a:xfrm>
                    <a:prstGeom prst="rect">
                      <a:avLst/>
                    </a:prstGeom>
                    <a:ln>
                      <a:noFill/>
                    </a:ln>
                    <a:extLst>
                      <a:ext uri="{53640926-AAD7-44D8-BBD7-CCE9431645EC}">
                        <a14:shadowObscured xmlns:a14="http://schemas.microsoft.com/office/drawing/2010/main"/>
                      </a:ext>
                    </a:extLst>
                  </pic:spPr>
                </pic:pic>
              </a:graphicData>
            </a:graphic>
          </wp:inline>
        </w:drawing>
      </w:r>
    </w:p>
    <w:p w:rsidR="00CD7ADA" w:rsidRDefault="00CD7ADA" w:rsidP="00CD7ADA">
      <w:pPr>
        <w:pStyle w:val="Titre6"/>
      </w:pPr>
      <w:bookmarkStart w:id="817" w:name="_Toc355874199"/>
      <w:r>
        <w:t>Projet IPI</w:t>
      </w:r>
      <w:bookmarkEnd w:id="817"/>
    </w:p>
    <w:p w:rsidR="00CD7ADA" w:rsidRPr="00CD7ADA" w:rsidRDefault="00CD7ADA" w:rsidP="00CD7ADA"/>
    <w:p w:rsidR="00FC2E18" w:rsidRDefault="00FC2E18" w:rsidP="00135D6D">
      <w:pPr>
        <w:spacing w:after="0"/>
        <w:jc w:val="both"/>
        <w:rPr>
          <w:iCs/>
          <w:noProof/>
          <w:lang w:eastAsia="fr-BE"/>
        </w:rPr>
      </w:pPr>
      <w:r>
        <w:rPr>
          <w:iCs/>
          <w:noProof/>
          <w:lang w:eastAsia="fr-BE"/>
        </w:rPr>
        <w:t xml:space="preserve">Il y a aussi la problématique du pipeline qui va devoir </w:t>
      </w:r>
      <w:r w:rsidR="00CD7ADA">
        <w:rPr>
          <w:iCs/>
          <w:noProof/>
          <w:lang w:eastAsia="fr-BE"/>
        </w:rPr>
        <w:t>passer</w:t>
      </w:r>
      <w:r>
        <w:rPr>
          <w:iCs/>
          <w:noProof/>
          <w:lang w:eastAsia="fr-BE"/>
        </w:rPr>
        <w:t xml:space="preserve"> par l’Iran, le Pakistan puis l’Inde. Ce qui semble devenir réalité, c’est un pipeline Iran-Pakistan. </w:t>
      </w:r>
      <w:r w:rsidRPr="00CD7ADA">
        <w:rPr>
          <w:b/>
          <w:bCs/>
          <w:iCs/>
          <w:noProof/>
          <w:lang w:eastAsia="fr-BE"/>
        </w:rPr>
        <w:t>Ces derniers jouent la carte chinoise pour faire pression du l’Inde d’accepter</w:t>
      </w:r>
      <w:r>
        <w:rPr>
          <w:iCs/>
          <w:noProof/>
          <w:lang w:eastAsia="fr-BE"/>
        </w:rPr>
        <w:t xml:space="preserve">. En effet, l’Iran-Pakistan menace de faire passer le pipeline directement par </w:t>
      </w:r>
      <w:r w:rsidR="00CD7ADA">
        <w:rPr>
          <w:iCs/>
          <w:noProof/>
          <w:lang w:eastAsia="fr-BE"/>
        </w:rPr>
        <w:t>la Chine plutôt que par l’Inde, ce que l’Inde ne peut tolérer, même si elle craint que le Pakistan coupe se pipeline en cas de conflit.</w:t>
      </w:r>
    </w:p>
    <w:p w:rsidR="00E852E1" w:rsidRDefault="00CD7ADA" w:rsidP="00CD7ADA">
      <w:pPr>
        <w:spacing w:after="0"/>
        <w:jc w:val="center"/>
        <w:rPr>
          <w:iCs/>
          <w:noProof/>
          <w:lang w:eastAsia="fr-BE"/>
        </w:rPr>
      </w:pPr>
      <w:r>
        <w:rPr>
          <w:noProof/>
          <w:lang w:eastAsia="fr-BE"/>
        </w:rPr>
        <w:lastRenderedPageBreak/>
        <w:drawing>
          <wp:inline distT="0" distB="0" distL="0" distR="0" wp14:anchorId="7DB56709" wp14:editId="333ECEF7">
            <wp:extent cx="3923414" cy="3467202"/>
            <wp:effectExtent l="0" t="0" r="0" b="0"/>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a:srcRect l="32657" t="26911" r="27675" b="10735"/>
                    <a:stretch/>
                  </pic:blipFill>
                  <pic:spPr bwMode="auto">
                    <a:xfrm>
                      <a:off x="0" y="0"/>
                      <a:ext cx="3921967" cy="3465924"/>
                    </a:xfrm>
                    <a:prstGeom prst="rect">
                      <a:avLst/>
                    </a:prstGeom>
                    <a:ln>
                      <a:noFill/>
                    </a:ln>
                    <a:extLst>
                      <a:ext uri="{53640926-AAD7-44D8-BBD7-CCE9431645EC}">
                        <a14:shadowObscured xmlns:a14="http://schemas.microsoft.com/office/drawing/2010/main"/>
                      </a:ext>
                    </a:extLst>
                  </pic:spPr>
                </pic:pic>
              </a:graphicData>
            </a:graphic>
          </wp:inline>
        </w:drawing>
      </w:r>
    </w:p>
    <w:p w:rsidR="00E852E1" w:rsidRDefault="00CF0470" w:rsidP="0080488B">
      <w:pPr>
        <w:pStyle w:val="Titre5"/>
      </w:pPr>
      <w:bookmarkStart w:id="818" w:name="_Toc355874200"/>
      <w:r>
        <w:t>Arabie Saoudite</w:t>
      </w:r>
      <w:bookmarkEnd w:id="818"/>
    </w:p>
    <w:p w:rsidR="00E852E1" w:rsidRDefault="00E852E1" w:rsidP="00135D6D">
      <w:pPr>
        <w:spacing w:after="0"/>
        <w:jc w:val="both"/>
        <w:rPr>
          <w:iCs/>
        </w:rPr>
      </w:pPr>
    </w:p>
    <w:p w:rsidR="0080488B" w:rsidRDefault="0080488B" w:rsidP="00135D6D">
      <w:pPr>
        <w:spacing w:after="0"/>
        <w:jc w:val="both"/>
        <w:rPr>
          <w:iCs/>
        </w:rPr>
      </w:pPr>
      <w:r>
        <w:rPr>
          <w:iCs/>
        </w:rPr>
        <w:t xml:space="preserve">L’Arabie-Saoudite est utile pour la sécurité énergétique et </w:t>
      </w:r>
      <w:r w:rsidRPr="0080488B">
        <w:rPr>
          <w:iCs/>
        </w:rPr>
        <w:t xml:space="preserve">avoir un pivot dans la région </w:t>
      </w:r>
      <w:r>
        <w:rPr>
          <w:iCs/>
        </w:rPr>
        <w:t>du Golfe. Elle permet aussi d’encourager des investi</w:t>
      </w:r>
      <w:r w:rsidRPr="0080488B">
        <w:rPr>
          <w:iCs/>
        </w:rPr>
        <w:t>ssements saoudiens sur son territoire dans les secteurs pétrochim</w:t>
      </w:r>
      <w:r>
        <w:rPr>
          <w:iCs/>
        </w:rPr>
        <w:t>iques et des infrastructures.</w:t>
      </w:r>
    </w:p>
    <w:p w:rsidR="0080488B" w:rsidRDefault="0080488B" w:rsidP="00135D6D">
      <w:pPr>
        <w:spacing w:after="0"/>
        <w:jc w:val="both"/>
        <w:rPr>
          <w:iCs/>
        </w:rPr>
      </w:pPr>
    </w:p>
    <w:p w:rsidR="00E852E1" w:rsidRDefault="0080488B" w:rsidP="00135D6D">
      <w:pPr>
        <w:spacing w:after="0"/>
        <w:jc w:val="both"/>
        <w:rPr>
          <w:iCs/>
        </w:rPr>
      </w:pPr>
      <w:r>
        <w:rPr>
          <w:iCs/>
        </w:rPr>
        <w:t>Les raisons politi</w:t>
      </w:r>
      <w:r w:rsidRPr="0080488B">
        <w:rPr>
          <w:iCs/>
        </w:rPr>
        <w:t xml:space="preserve">ques </w:t>
      </w:r>
      <w:r>
        <w:rPr>
          <w:iCs/>
        </w:rPr>
        <w:t xml:space="preserve">sont que le Pakistan </w:t>
      </w:r>
      <w:r w:rsidRPr="0080488B">
        <w:rPr>
          <w:iCs/>
        </w:rPr>
        <w:t xml:space="preserve">et </w:t>
      </w:r>
      <w:r>
        <w:rPr>
          <w:iCs/>
        </w:rPr>
        <w:t>l’</w:t>
      </w:r>
      <w:r w:rsidRPr="0080488B">
        <w:rPr>
          <w:iCs/>
        </w:rPr>
        <w:t>Arabie saoudi</w:t>
      </w:r>
      <w:r>
        <w:rPr>
          <w:iCs/>
        </w:rPr>
        <w:t xml:space="preserve">te ont des intérêts communs : ce sont des </w:t>
      </w:r>
      <w:r w:rsidRPr="0080488B">
        <w:rPr>
          <w:iCs/>
        </w:rPr>
        <w:t xml:space="preserve">pays dominés par les sunnites, idéologiquement proches et méfiants </w:t>
      </w:r>
      <w:r>
        <w:rPr>
          <w:iCs/>
        </w:rPr>
        <w:t>envers les desseins iraniens. C’est l’</w:t>
      </w:r>
      <w:r w:rsidRPr="0080488B">
        <w:rPr>
          <w:iCs/>
        </w:rPr>
        <w:t>occasion de se rapprocher de l’Ar</w:t>
      </w:r>
      <w:r>
        <w:rPr>
          <w:iCs/>
        </w:rPr>
        <w:t>abie saoudite, afin que celle-c</w:t>
      </w:r>
      <w:r w:rsidRPr="0080488B">
        <w:rPr>
          <w:iCs/>
        </w:rPr>
        <w:t>i s’éloigne du Pakistan.</w:t>
      </w:r>
      <w:r>
        <w:rPr>
          <w:iCs/>
        </w:rPr>
        <w:t xml:space="preserve"> </w:t>
      </w:r>
      <w:r w:rsidR="00CF0470">
        <w:rPr>
          <w:iCs/>
        </w:rPr>
        <w:t xml:space="preserve">L’idée est de faire un pipeline qui partirait des pays du Golfe, traverserait la mer d’Arabie pour arriver en Inde. L’Inde aimerait utiliser l’Arabie Saoudite pour qu’elle fasse pression sur le Pakistan pour les laisser « tranquille ». </w:t>
      </w:r>
      <w:r>
        <w:rPr>
          <w:iCs/>
        </w:rPr>
        <w:t xml:space="preserve">C’est une </w:t>
      </w:r>
      <w:r w:rsidRPr="0080488B">
        <w:rPr>
          <w:b/>
          <w:bCs/>
          <w:iCs/>
        </w:rPr>
        <w:t xml:space="preserve">application de sa « look </w:t>
      </w:r>
      <w:proofErr w:type="spellStart"/>
      <w:r w:rsidRPr="0080488B">
        <w:rPr>
          <w:b/>
          <w:bCs/>
          <w:iCs/>
        </w:rPr>
        <w:t>east</w:t>
      </w:r>
      <w:proofErr w:type="spellEnd"/>
      <w:r w:rsidRPr="0080488B">
        <w:rPr>
          <w:b/>
          <w:bCs/>
          <w:iCs/>
        </w:rPr>
        <w:t xml:space="preserve"> </w:t>
      </w:r>
      <w:proofErr w:type="spellStart"/>
      <w:r w:rsidRPr="0080488B">
        <w:rPr>
          <w:b/>
          <w:bCs/>
          <w:iCs/>
        </w:rPr>
        <w:t>policy</w:t>
      </w:r>
      <w:proofErr w:type="spellEnd"/>
      <w:r w:rsidRPr="0080488B">
        <w:rPr>
          <w:b/>
          <w:bCs/>
          <w:iCs/>
        </w:rPr>
        <w:t> »</w:t>
      </w:r>
      <w:r>
        <w:rPr>
          <w:iCs/>
        </w:rPr>
        <w:t>.</w:t>
      </w:r>
    </w:p>
    <w:p w:rsidR="00E852E1" w:rsidRDefault="00CF0470" w:rsidP="00CF0470">
      <w:pPr>
        <w:pStyle w:val="Titre4"/>
      </w:pPr>
      <w:bookmarkStart w:id="819" w:name="_Toc355874201"/>
      <w:r>
        <w:t>Afghanistan</w:t>
      </w:r>
      <w:bookmarkEnd w:id="819"/>
    </w:p>
    <w:p w:rsidR="00E852E1" w:rsidRDefault="0080488B" w:rsidP="0080488B">
      <w:pPr>
        <w:pStyle w:val="Titre5"/>
      </w:pPr>
      <w:bookmarkStart w:id="820" w:name="_Toc355874202"/>
      <w:r>
        <w:t>Importance de l’Afghanistan</w:t>
      </w:r>
      <w:bookmarkEnd w:id="820"/>
    </w:p>
    <w:p w:rsidR="0080488B" w:rsidRPr="0080488B" w:rsidRDefault="0080488B" w:rsidP="0080488B"/>
    <w:p w:rsidR="0080488B" w:rsidRDefault="0080488B" w:rsidP="00135D6D">
      <w:pPr>
        <w:spacing w:after="0"/>
        <w:jc w:val="both"/>
        <w:rPr>
          <w:iCs/>
        </w:rPr>
      </w:pPr>
      <w:r>
        <w:rPr>
          <w:iCs/>
        </w:rPr>
        <w:t xml:space="preserve">Il n’y a </w:t>
      </w:r>
      <w:r w:rsidRPr="0080488B">
        <w:rPr>
          <w:b/>
          <w:bCs/>
          <w:iCs/>
        </w:rPr>
        <w:t>pas de frontière commune</w:t>
      </w:r>
      <w:r>
        <w:rPr>
          <w:iCs/>
        </w:rPr>
        <w:t xml:space="preserve"> et l’Inde est un donateur important (6ème). Par ailleurs, </w:t>
      </w:r>
      <w:r w:rsidRPr="0080488B">
        <w:rPr>
          <w:iCs/>
        </w:rPr>
        <w:t>plus de 4000 indiens sont présents dans le pay</w:t>
      </w:r>
      <w:r>
        <w:rPr>
          <w:iCs/>
        </w:rPr>
        <w:t>s (</w:t>
      </w:r>
      <w:r w:rsidRPr="0080488B">
        <w:rPr>
          <w:iCs/>
        </w:rPr>
        <w:t>principalement à Kaboul</w:t>
      </w:r>
      <w:r>
        <w:rPr>
          <w:iCs/>
        </w:rPr>
        <w:t>). Il y a un accord</w:t>
      </w:r>
      <w:r w:rsidRPr="0080488B">
        <w:rPr>
          <w:iCs/>
        </w:rPr>
        <w:t xml:space="preserve"> </w:t>
      </w:r>
      <w:r>
        <w:rPr>
          <w:iCs/>
        </w:rPr>
        <w:t>commercial en 2003 et</w:t>
      </w:r>
      <w:r w:rsidRPr="0080488B">
        <w:rPr>
          <w:iCs/>
        </w:rPr>
        <w:t xml:space="preserve"> 600 millions de dollars</w:t>
      </w:r>
      <w:r>
        <w:rPr>
          <w:iCs/>
        </w:rPr>
        <w:t xml:space="preserve"> d’échanges en 2009. L’Inde est la première destination des exportati</w:t>
      </w:r>
      <w:r w:rsidRPr="0080488B">
        <w:rPr>
          <w:iCs/>
        </w:rPr>
        <w:t>on</w:t>
      </w:r>
      <w:r>
        <w:rPr>
          <w:iCs/>
        </w:rPr>
        <w:t>s afghanes (avec le Pakistan avec près de 25% des exportations totales afghanes) mais les importati</w:t>
      </w:r>
      <w:r w:rsidRPr="0080488B">
        <w:rPr>
          <w:iCs/>
        </w:rPr>
        <w:t xml:space="preserve">ons </w:t>
      </w:r>
      <w:r>
        <w:rPr>
          <w:iCs/>
        </w:rPr>
        <w:t xml:space="preserve">de produits indiens sont plutôt réduites. En </w:t>
      </w:r>
      <w:r w:rsidRPr="0080488B">
        <w:rPr>
          <w:iCs/>
        </w:rPr>
        <w:t>2010</w:t>
      </w:r>
      <w:r>
        <w:rPr>
          <w:iCs/>
        </w:rPr>
        <w:t>, il y a un accord commercial de régularisation du trafic Afghan vers</w:t>
      </w:r>
      <w:r w:rsidRPr="0080488B">
        <w:rPr>
          <w:iCs/>
        </w:rPr>
        <w:t xml:space="preserve"> </w:t>
      </w:r>
      <w:r>
        <w:rPr>
          <w:iCs/>
        </w:rPr>
        <w:t>l’</w:t>
      </w:r>
      <w:r w:rsidRPr="0080488B">
        <w:rPr>
          <w:iCs/>
        </w:rPr>
        <w:t>Inde, mais pas l’inverse (refus du Pakistan)</w:t>
      </w:r>
      <w:r>
        <w:rPr>
          <w:iCs/>
        </w:rPr>
        <w:t>.</w:t>
      </w:r>
    </w:p>
    <w:p w:rsidR="0080488B" w:rsidRDefault="0080488B" w:rsidP="00135D6D">
      <w:pPr>
        <w:spacing w:after="0"/>
        <w:jc w:val="both"/>
        <w:rPr>
          <w:iCs/>
        </w:rPr>
      </w:pPr>
    </w:p>
    <w:p w:rsidR="0080488B" w:rsidRDefault="00CF0470" w:rsidP="00135D6D">
      <w:pPr>
        <w:spacing w:after="0"/>
        <w:jc w:val="both"/>
        <w:rPr>
          <w:iCs/>
        </w:rPr>
      </w:pPr>
      <w:r>
        <w:rPr>
          <w:iCs/>
        </w:rPr>
        <w:t>L’Afghanistan est important. Une présence indienne en Afghanistan bloquerait le Pakistan et la Chine. En 2014, l’OTAN « quitte » le pays</w:t>
      </w:r>
      <w:r w:rsidR="0080488B">
        <w:rPr>
          <w:iCs/>
        </w:rPr>
        <w:t xml:space="preserve"> (même si 32000 hommes vont rester)</w:t>
      </w:r>
      <w:r>
        <w:rPr>
          <w:iCs/>
        </w:rPr>
        <w:t xml:space="preserve">. </w:t>
      </w:r>
      <w:r w:rsidRPr="0080488B">
        <w:rPr>
          <w:b/>
          <w:bCs/>
          <w:iCs/>
        </w:rPr>
        <w:t>La « guerre</w:t>
      </w:r>
      <w:r w:rsidR="009B7032" w:rsidRPr="0080488B">
        <w:rPr>
          <w:b/>
          <w:bCs/>
          <w:iCs/>
        </w:rPr>
        <w:t xml:space="preserve"> régionale</w:t>
      </w:r>
      <w:r w:rsidRPr="0080488B">
        <w:rPr>
          <w:b/>
          <w:bCs/>
          <w:iCs/>
        </w:rPr>
        <w:t xml:space="preserve"> » entre les russes, les chinois, les pakistanais et les indiens pour le contrôle de </w:t>
      </w:r>
      <w:r w:rsidRPr="0080488B">
        <w:rPr>
          <w:b/>
          <w:bCs/>
          <w:iCs/>
        </w:rPr>
        <w:lastRenderedPageBreak/>
        <w:t>l’Afghanistan va reprendre</w:t>
      </w:r>
      <w:r>
        <w:rPr>
          <w:iCs/>
        </w:rPr>
        <w:t xml:space="preserve">. Un Etat « pro-indien » ne pourra jamais être stable en étant à la frontière pakistanaise. Un Etat « pro-pakistanais » ne serait pas permis par l’Inde. </w:t>
      </w:r>
      <w:r w:rsidR="0080488B">
        <w:rPr>
          <w:iCs/>
        </w:rPr>
        <w:t>En plus il y aurait apparemment des mines de lithium.</w:t>
      </w:r>
    </w:p>
    <w:p w:rsidR="0080488B" w:rsidRPr="0080488B" w:rsidRDefault="00B85A8D" w:rsidP="0080488B">
      <w:pPr>
        <w:pStyle w:val="Titre5"/>
      </w:pPr>
      <w:bookmarkStart w:id="821" w:name="_Toc355874203"/>
      <w:r>
        <w:t>Construction d’infrastructures : a</w:t>
      </w:r>
      <w:r w:rsidR="0080488B">
        <w:t xml:space="preserve">utoroute </w:t>
      </w:r>
      <w:proofErr w:type="spellStart"/>
      <w:r w:rsidR="0080488B">
        <w:t>Delaram-</w:t>
      </w:r>
      <w:r w:rsidR="0080488B" w:rsidRPr="0080488B">
        <w:t>Zaranj</w:t>
      </w:r>
      <w:proofErr w:type="spellEnd"/>
      <w:r w:rsidR="0080488B" w:rsidRPr="0080488B">
        <w:t xml:space="preserve"> (Route 606)</w:t>
      </w:r>
      <w:bookmarkEnd w:id="821"/>
    </w:p>
    <w:p w:rsidR="0080488B" w:rsidRDefault="007729FA" w:rsidP="0080488B">
      <w:pPr>
        <w:pStyle w:val="Paragraphedeliste"/>
        <w:numPr>
          <w:ilvl w:val="0"/>
          <w:numId w:val="148"/>
        </w:numPr>
        <w:spacing w:after="0"/>
        <w:jc w:val="both"/>
        <w:rPr>
          <w:iCs/>
        </w:rPr>
      </w:pPr>
      <w:r>
        <w:rPr>
          <w:iCs/>
        </w:rPr>
        <w:t>Relier Afghanistan-Iran</w:t>
      </w:r>
    </w:p>
    <w:p w:rsidR="0080488B" w:rsidRDefault="007729FA" w:rsidP="0080488B">
      <w:pPr>
        <w:pStyle w:val="Paragraphedeliste"/>
        <w:numPr>
          <w:ilvl w:val="0"/>
          <w:numId w:val="148"/>
        </w:numPr>
        <w:spacing w:after="0"/>
        <w:jc w:val="both"/>
        <w:rPr>
          <w:iCs/>
        </w:rPr>
      </w:pPr>
      <w:r>
        <w:rPr>
          <w:iCs/>
        </w:rPr>
        <w:t>Désenclaver l’Afghanistan</w:t>
      </w:r>
    </w:p>
    <w:p w:rsidR="0080488B" w:rsidRDefault="007729FA" w:rsidP="0080488B">
      <w:pPr>
        <w:pStyle w:val="Paragraphedeliste"/>
        <w:numPr>
          <w:ilvl w:val="0"/>
          <w:numId w:val="148"/>
        </w:numPr>
        <w:spacing w:after="0"/>
        <w:jc w:val="both"/>
        <w:rPr>
          <w:iCs/>
        </w:rPr>
      </w:pPr>
      <w:proofErr w:type="spellStart"/>
      <w:r>
        <w:rPr>
          <w:iCs/>
        </w:rPr>
        <w:t>Chabahar</w:t>
      </w:r>
      <w:proofErr w:type="spellEnd"/>
      <w:r>
        <w:rPr>
          <w:iCs/>
        </w:rPr>
        <w:t xml:space="preserve"> (port)</w:t>
      </w:r>
    </w:p>
    <w:p w:rsidR="0080488B" w:rsidRDefault="007729FA" w:rsidP="0080488B">
      <w:pPr>
        <w:pStyle w:val="Paragraphedeliste"/>
        <w:numPr>
          <w:ilvl w:val="1"/>
          <w:numId w:val="148"/>
        </w:numPr>
        <w:spacing w:after="0"/>
        <w:jc w:val="both"/>
        <w:rPr>
          <w:iCs/>
        </w:rPr>
      </w:pPr>
      <w:r>
        <w:rPr>
          <w:iCs/>
        </w:rPr>
        <w:t>Inde-Afghanistan</w:t>
      </w:r>
    </w:p>
    <w:p w:rsidR="0080488B" w:rsidRDefault="0080488B" w:rsidP="0080488B">
      <w:pPr>
        <w:pStyle w:val="Paragraphedeliste"/>
        <w:numPr>
          <w:ilvl w:val="1"/>
          <w:numId w:val="148"/>
        </w:numPr>
        <w:spacing w:after="0"/>
        <w:jc w:val="both"/>
        <w:rPr>
          <w:iCs/>
        </w:rPr>
      </w:pPr>
      <w:r w:rsidRPr="0080488B">
        <w:rPr>
          <w:iCs/>
        </w:rPr>
        <w:t>Évite le Pakist</w:t>
      </w:r>
      <w:r w:rsidR="007729FA">
        <w:rPr>
          <w:iCs/>
        </w:rPr>
        <w:t>an</w:t>
      </w:r>
    </w:p>
    <w:p w:rsidR="0080488B" w:rsidRDefault="007729FA" w:rsidP="0080488B">
      <w:pPr>
        <w:pStyle w:val="Paragraphedeliste"/>
        <w:numPr>
          <w:ilvl w:val="1"/>
          <w:numId w:val="148"/>
        </w:numPr>
        <w:spacing w:after="0"/>
        <w:jc w:val="both"/>
        <w:rPr>
          <w:iCs/>
        </w:rPr>
      </w:pPr>
      <w:r>
        <w:rPr>
          <w:iCs/>
        </w:rPr>
        <w:t xml:space="preserve">Mine de fer de </w:t>
      </w:r>
      <w:proofErr w:type="spellStart"/>
      <w:r>
        <w:rPr>
          <w:iCs/>
        </w:rPr>
        <w:t>Hajigak</w:t>
      </w:r>
      <w:proofErr w:type="spellEnd"/>
      <w:r>
        <w:rPr>
          <w:iCs/>
        </w:rPr>
        <w:t xml:space="preserve"> (</w:t>
      </w:r>
      <w:r w:rsidR="0080488B" w:rsidRPr="0080488B">
        <w:rPr>
          <w:iCs/>
        </w:rPr>
        <w:t>province de Bamyan) » Projet :</w:t>
      </w:r>
      <w:r>
        <w:rPr>
          <w:iCs/>
        </w:rPr>
        <w:t xml:space="preserve"> Constructi</w:t>
      </w:r>
      <w:r w:rsidR="0080488B" w:rsidRPr="0080488B">
        <w:rPr>
          <w:iCs/>
        </w:rPr>
        <w:t xml:space="preserve">on d’une voie ferroviaire de 900km vers </w:t>
      </w:r>
      <w:proofErr w:type="spellStart"/>
      <w:r w:rsidR="0080488B" w:rsidRPr="0080488B">
        <w:rPr>
          <w:iCs/>
        </w:rPr>
        <w:t>Chabahar</w:t>
      </w:r>
      <w:proofErr w:type="spellEnd"/>
    </w:p>
    <w:p w:rsidR="007729FA" w:rsidRDefault="007729FA" w:rsidP="007729FA">
      <w:pPr>
        <w:spacing w:after="0"/>
        <w:jc w:val="both"/>
        <w:rPr>
          <w:iCs/>
        </w:rPr>
      </w:pPr>
    </w:p>
    <w:p w:rsidR="007729FA" w:rsidRPr="007729FA" w:rsidRDefault="007729FA" w:rsidP="007729FA">
      <w:pPr>
        <w:spacing w:after="0"/>
        <w:jc w:val="center"/>
        <w:rPr>
          <w:iCs/>
        </w:rPr>
      </w:pPr>
      <w:r>
        <w:rPr>
          <w:noProof/>
          <w:lang w:eastAsia="fr-BE"/>
        </w:rPr>
        <w:drawing>
          <wp:inline distT="0" distB="0" distL="0" distR="0" wp14:anchorId="72854819" wp14:editId="1C02BBB0">
            <wp:extent cx="3689497" cy="3300047"/>
            <wp:effectExtent l="0" t="0" r="0"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8"/>
                    <a:srcRect l="34686" t="32162" r="32103" b="15001"/>
                    <a:stretch/>
                  </pic:blipFill>
                  <pic:spPr bwMode="auto">
                    <a:xfrm>
                      <a:off x="0" y="0"/>
                      <a:ext cx="3688138" cy="3298831"/>
                    </a:xfrm>
                    <a:prstGeom prst="rect">
                      <a:avLst/>
                    </a:prstGeom>
                    <a:ln>
                      <a:noFill/>
                    </a:ln>
                    <a:extLst>
                      <a:ext uri="{53640926-AAD7-44D8-BBD7-CCE9431645EC}">
                        <a14:shadowObscured xmlns:a14="http://schemas.microsoft.com/office/drawing/2010/main"/>
                      </a:ext>
                    </a:extLst>
                  </pic:spPr>
                </pic:pic>
              </a:graphicData>
            </a:graphic>
          </wp:inline>
        </w:drawing>
      </w:r>
    </w:p>
    <w:p w:rsidR="0080488B" w:rsidRDefault="007729FA" w:rsidP="007729FA">
      <w:pPr>
        <w:pStyle w:val="Titre5"/>
      </w:pPr>
      <w:bookmarkStart w:id="822" w:name="_Toc355874204"/>
      <w:r>
        <w:t>Comment l’Inde influence-t-elle l’Afghanistan ?</w:t>
      </w:r>
      <w:bookmarkEnd w:id="822"/>
    </w:p>
    <w:p w:rsidR="0080488B" w:rsidRDefault="0080488B" w:rsidP="00135D6D">
      <w:pPr>
        <w:spacing w:after="0"/>
        <w:jc w:val="both"/>
        <w:rPr>
          <w:iCs/>
        </w:rPr>
      </w:pPr>
    </w:p>
    <w:p w:rsidR="009D0D63" w:rsidRDefault="009D0D63" w:rsidP="00135D6D">
      <w:pPr>
        <w:spacing w:after="0"/>
        <w:jc w:val="both"/>
        <w:rPr>
          <w:iCs/>
        </w:rPr>
      </w:pPr>
      <w:r>
        <w:rPr>
          <w:noProof/>
          <w:lang w:eastAsia="fr-BE"/>
        </w:rPr>
        <w:drawing>
          <wp:anchor distT="0" distB="0" distL="114300" distR="114300" simplePos="0" relativeHeight="251695104" behindDoc="0" locked="0" layoutInCell="1" allowOverlap="1" wp14:anchorId="50AFA25B" wp14:editId="7CF44F1A">
            <wp:simplePos x="0" y="0"/>
            <wp:positionH relativeFrom="column">
              <wp:posOffset>3810</wp:posOffset>
            </wp:positionH>
            <wp:positionV relativeFrom="paragraph">
              <wp:posOffset>13335</wp:posOffset>
            </wp:positionV>
            <wp:extent cx="2658110" cy="2009140"/>
            <wp:effectExtent l="0" t="0" r="0" b="0"/>
            <wp:wrapSquare wrapText="bothSides"/>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9">
                      <a:extLst>
                        <a:ext uri="{28A0092B-C50C-407E-A947-70E740481C1C}">
                          <a14:useLocalDpi xmlns:a14="http://schemas.microsoft.com/office/drawing/2010/main" val="0"/>
                        </a:ext>
                      </a:extLst>
                    </a:blip>
                    <a:srcRect l="29705" t="24286" r="24170" b="13688"/>
                    <a:stretch/>
                  </pic:blipFill>
                  <pic:spPr bwMode="auto">
                    <a:xfrm>
                      <a:off x="0" y="0"/>
                      <a:ext cx="2658110" cy="2009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7978">
        <w:rPr>
          <w:iCs/>
        </w:rPr>
        <w:t xml:space="preserve">Les indiens ont construit une </w:t>
      </w:r>
      <w:r w:rsidR="00A67978" w:rsidRPr="009D0D63">
        <w:rPr>
          <w:b/>
          <w:bCs/>
          <w:iCs/>
        </w:rPr>
        <w:t>voie ferrée en Afghanistan</w:t>
      </w:r>
      <w:r w:rsidR="00A67978">
        <w:rPr>
          <w:iCs/>
        </w:rPr>
        <w:t>, dans la logique de la connexion avec la Nouvelle route de la Soie.</w:t>
      </w:r>
      <w:r w:rsidR="001877EC">
        <w:rPr>
          <w:iCs/>
        </w:rPr>
        <w:t xml:space="preserve"> </w:t>
      </w:r>
      <w:r w:rsidR="00A67978">
        <w:rPr>
          <w:iCs/>
        </w:rPr>
        <w:t xml:space="preserve">Le cinéma indien, via </w:t>
      </w:r>
      <w:proofErr w:type="spellStart"/>
      <w:r w:rsidR="00A67978" w:rsidRPr="009D0D63">
        <w:rPr>
          <w:b/>
          <w:bCs/>
          <w:iCs/>
          <w:color w:val="FF0000"/>
        </w:rPr>
        <w:t>Bollywood</w:t>
      </w:r>
      <w:proofErr w:type="spellEnd"/>
      <w:r>
        <w:rPr>
          <w:iCs/>
        </w:rPr>
        <w:t xml:space="preserve"> (1500 films/an),</w:t>
      </w:r>
      <w:r w:rsidR="00A67978">
        <w:rPr>
          <w:iCs/>
        </w:rPr>
        <w:t xml:space="preserve"> </w:t>
      </w:r>
      <w:r w:rsidR="001877EC">
        <w:rPr>
          <w:iCs/>
        </w:rPr>
        <w:t xml:space="preserve">est fortement apprécié dans toute la région. C’est une arme de </w:t>
      </w:r>
      <w:r w:rsidR="001877EC" w:rsidRPr="009D0D63">
        <w:rPr>
          <w:b/>
          <w:bCs/>
        </w:rPr>
        <w:t>soft power</w:t>
      </w:r>
      <w:r w:rsidR="001877EC">
        <w:rPr>
          <w:iCs/>
        </w:rPr>
        <w:t>. Au niveau de l’armée, l’Inde et la Chine ne sont pas très présents en Afghanistan</w:t>
      </w:r>
      <w:r>
        <w:rPr>
          <w:iCs/>
        </w:rPr>
        <w:t>, ils se contentent de former les diplomates et les policiers</w:t>
      </w:r>
      <w:r w:rsidR="001877EC">
        <w:rPr>
          <w:iCs/>
        </w:rPr>
        <w:t xml:space="preserve">. </w:t>
      </w:r>
      <w:r w:rsidR="007842C3">
        <w:rPr>
          <w:iCs/>
        </w:rPr>
        <w:t>Des contrats miniers ont été conclus entre l’Inde et l’Afghanistan, dans une logique de rééquilibr</w:t>
      </w:r>
      <w:r>
        <w:rPr>
          <w:iCs/>
        </w:rPr>
        <w:t>age</w:t>
      </w:r>
      <w:r w:rsidR="007842C3">
        <w:rPr>
          <w:iCs/>
        </w:rPr>
        <w:t xml:space="preserve"> par rapport à des contrats minie</w:t>
      </w:r>
      <w:r>
        <w:rPr>
          <w:iCs/>
        </w:rPr>
        <w:t xml:space="preserve">rs déjà conclus avec la Chine. On note </w:t>
      </w:r>
      <w:r>
        <w:rPr>
          <w:iCs/>
        </w:rPr>
        <w:lastRenderedPageBreak/>
        <w:t>aussi l</w:t>
      </w:r>
      <w:r w:rsidR="007842C3">
        <w:rPr>
          <w:iCs/>
        </w:rPr>
        <w:t xml:space="preserve">e </w:t>
      </w:r>
      <w:r w:rsidR="007842C3" w:rsidRPr="009D0D63">
        <w:rPr>
          <w:b/>
          <w:bCs/>
          <w:iCs/>
        </w:rPr>
        <w:t>projet TAPI</w:t>
      </w:r>
      <w:r>
        <w:rPr>
          <w:b/>
          <w:bCs/>
          <w:iCs/>
        </w:rPr>
        <w:t>,</w:t>
      </w:r>
      <w:r w:rsidR="007842C3">
        <w:rPr>
          <w:iCs/>
        </w:rPr>
        <w:t xml:space="preserve"> </w:t>
      </w:r>
      <w:r>
        <w:rPr>
          <w:iCs/>
        </w:rPr>
        <w:t xml:space="preserve">il </w:t>
      </w:r>
      <w:r w:rsidR="007842C3">
        <w:rPr>
          <w:iCs/>
        </w:rPr>
        <w:t xml:space="preserve">s’agit de la construction d’un pipeline provenant du Turkménistan, via l’Afghanistan, le Pakistan puis l’Inde. Cependant, </w:t>
      </w:r>
      <w:r>
        <w:rPr>
          <w:iCs/>
        </w:rPr>
        <w:t>ce projet tend à être abandonné (on en parle depuis 1994) car le Turkménistan privilégie la Chine.</w:t>
      </w:r>
    </w:p>
    <w:p w:rsidR="009D0D63" w:rsidRDefault="009D0D63" w:rsidP="009D0D63">
      <w:pPr>
        <w:pStyle w:val="Titre5"/>
      </w:pPr>
      <w:bookmarkStart w:id="823" w:name="_Toc355874205"/>
      <w:r>
        <w:t>Objectifs indiens</w:t>
      </w:r>
      <w:bookmarkEnd w:id="823"/>
    </w:p>
    <w:p w:rsidR="009D0D63" w:rsidRPr="009D0D63" w:rsidRDefault="009D0D63" w:rsidP="009D0D63"/>
    <w:p w:rsidR="009D0D63" w:rsidRDefault="009D0D63" w:rsidP="009D0D63">
      <w:pPr>
        <w:pStyle w:val="Paragraphedeliste"/>
        <w:numPr>
          <w:ilvl w:val="0"/>
          <w:numId w:val="148"/>
        </w:numPr>
        <w:spacing w:after="0"/>
        <w:jc w:val="both"/>
        <w:rPr>
          <w:iCs/>
        </w:rPr>
      </w:pPr>
      <w:r w:rsidRPr="009D0D63">
        <w:rPr>
          <w:iCs/>
        </w:rPr>
        <w:t>Stabilité (</w:t>
      </w:r>
      <w:r>
        <w:rPr>
          <w:iCs/>
        </w:rPr>
        <w:t>plus un repère de terrorisme)</w:t>
      </w:r>
    </w:p>
    <w:p w:rsidR="009D0D63" w:rsidRDefault="009D0D63" w:rsidP="009D0D63">
      <w:pPr>
        <w:pStyle w:val="Paragraphedeliste"/>
        <w:numPr>
          <w:ilvl w:val="0"/>
          <w:numId w:val="148"/>
        </w:numPr>
        <w:spacing w:after="0"/>
        <w:jc w:val="both"/>
        <w:rPr>
          <w:iCs/>
        </w:rPr>
      </w:pPr>
      <w:r w:rsidRPr="009D0D63">
        <w:rPr>
          <w:iCs/>
        </w:rPr>
        <w:t>Présence pour c</w:t>
      </w:r>
      <w:r>
        <w:rPr>
          <w:iCs/>
        </w:rPr>
        <w:t>ontrer influence pakistanaise</w:t>
      </w:r>
    </w:p>
    <w:p w:rsidR="009D0D63" w:rsidRDefault="009D0D63" w:rsidP="009D0D63">
      <w:pPr>
        <w:pStyle w:val="Paragraphedeliste"/>
        <w:numPr>
          <w:ilvl w:val="0"/>
          <w:numId w:val="148"/>
        </w:numPr>
        <w:spacing w:after="0"/>
        <w:jc w:val="both"/>
        <w:rPr>
          <w:iCs/>
        </w:rPr>
      </w:pPr>
      <w:r w:rsidRPr="009D0D63">
        <w:rPr>
          <w:iCs/>
        </w:rPr>
        <w:t>A</w:t>
      </w:r>
      <w:r>
        <w:rPr>
          <w:iCs/>
        </w:rPr>
        <w:t>ccès aux ressources énergétiques</w:t>
      </w:r>
      <w:r w:rsidRPr="009D0D63">
        <w:rPr>
          <w:iCs/>
        </w:rPr>
        <w:t xml:space="preserve"> </w:t>
      </w:r>
    </w:p>
    <w:p w:rsidR="009D0D63" w:rsidRDefault="009D0D63" w:rsidP="009D0D63">
      <w:pPr>
        <w:pStyle w:val="Paragraphedeliste"/>
        <w:numPr>
          <w:ilvl w:val="0"/>
          <w:numId w:val="148"/>
        </w:numPr>
        <w:spacing w:after="0"/>
        <w:jc w:val="both"/>
        <w:rPr>
          <w:iCs/>
        </w:rPr>
      </w:pPr>
      <w:r>
        <w:rPr>
          <w:iCs/>
        </w:rPr>
        <w:t xml:space="preserve">obtenir un Afghanistan neutre : </w:t>
      </w:r>
      <w:r w:rsidRPr="009D0D63">
        <w:rPr>
          <w:iCs/>
        </w:rPr>
        <w:t>ne pouvant servi</w:t>
      </w:r>
      <w:r>
        <w:rPr>
          <w:iCs/>
        </w:rPr>
        <w:t>r de base arrière au Pakistan</w:t>
      </w:r>
    </w:p>
    <w:p w:rsidR="009D0D63" w:rsidRDefault="009D0D63" w:rsidP="00135D6D">
      <w:pPr>
        <w:pStyle w:val="Paragraphedeliste"/>
        <w:numPr>
          <w:ilvl w:val="0"/>
          <w:numId w:val="148"/>
        </w:numPr>
        <w:spacing w:after="0"/>
        <w:jc w:val="both"/>
        <w:rPr>
          <w:iCs/>
        </w:rPr>
      </w:pPr>
      <w:r w:rsidRPr="009D0D63">
        <w:rPr>
          <w:iCs/>
        </w:rPr>
        <w:t>meilleur des cas un Afghan</w:t>
      </w:r>
      <w:r>
        <w:rPr>
          <w:iCs/>
        </w:rPr>
        <w:t xml:space="preserve">istan sous influence indienne : </w:t>
      </w:r>
      <w:r w:rsidRPr="009D0D63">
        <w:rPr>
          <w:iCs/>
        </w:rPr>
        <w:t>donnant une profondeur stratégique par rapport au Pakistan, ainsi que par rapport à la Chine</w:t>
      </w:r>
    </w:p>
    <w:p w:rsidR="009D0D63" w:rsidRDefault="009D0D63" w:rsidP="00135D6D">
      <w:pPr>
        <w:pStyle w:val="Paragraphedeliste"/>
        <w:numPr>
          <w:ilvl w:val="0"/>
          <w:numId w:val="148"/>
        </w:numPr>
        <w:spacing w:after="0"/>
        <w:jc w:val="both"/>
        <w:rPr>
          <w:iCs/>
        </w:rPr>
      </w:pPr>
      <w:r w:rsidRPr="009D0D63">
        <w:rPr>
          <w:iCs/>
        </w:rPr>
        <w:t>Encourager infrastructure</w:t>
      </w:r>
      <w:r>
        <w:rPr>
          <w:iCs/>
        </w:rPr>
        <w:t xml:space="preserve">s régionales (New </w:t>
      </w:r>
      <w:proofErr w:type="spellStart"/>
      <w:r>
        <w:rPr>
          <w:iCs/>
        </w:rPr>
        <w:t>Silk</w:t>
      </w:r>
      <w:proofErr w:type="spellEnd"/>
      <w:r>
        <w:rPr>
          <w:iCs/>
        </w:rPr>
        <w:t xml:space="preserve"> Road)</w:t>
      </w:r>
    </w:p>
    <w:p w:rsidR="009D0D63" w:rsidRDefault="009D0D63" w:rsidP="00135D6D">
      <w:pPr>
        <w:pStyle w:val="Paragraphedeliste"/>
        <w:numPr>
          <w:ilvl w:val="0"/>
          <w:numId w:val="148"/>
        </w:numPr>
        <w:spacing w:after="0"/>
        <w:jc w:val="both"/>
        <w:rPr>
          <w:iCs/>
        </w:rPr>
      </w:pPr>
      <w:r>
        <w:rPr>
          <w:iCs/>
        </w:rPr>
        <w:t>Dialogues régionaux</w:t>
      </w:r>
    </w:p>
    <w:p w:rsidR="009D0D63" w:rsidRPr="009D0D63" w:rsidRDefault="009D0D63" w:rsidP="00135D6D">
      <w:pPr>
        <w:pStyle w:val="Paragraphedeliste"/>
        <w:numPr>
          <w:ilvl w:val="0"/>
          <w:numId w:val="148"/>
        </w:numPr>
        <w:spacing w:after="0"/>
        <w:jc w:val="both"/>
        <w:rPr>
          <w:iCs/>
        </w:rPr>
      </w:pPr>
      <w:r w:rsidRPr="009D0D63">
        <w:rPr>
          <w:iCs/>
        </w:rPr>
        <w:t>Partenari</w:t>
      </w:r>
      <w:r>
        <w:rPr>
          <w:iCs/>
        </w:rPr>
        <w:t xml:space="preserve">at stratégique (2011) : </w:t>
      </w:r>
      <w:r w:rsidRPr="009D0D63">
        <w:rPr>
          <w:iCs/>
        </w:rPr>
        <w:t>Entr</w:t>
      </w:r>
      <w:r>
        <w:rPr>
          <w:iCs/>
        </w:rPr>
        <w:t>ainement des forces afghanes et fourniture d’armement (arti</w:t>
      </w:r>
      <w:r w:rsidRPr="009D0D63">
        <w:rPr>
          <w:iCs/>
        </w:rPr>
        <w:t>llerie, fusils)</w:t>
      </w:r>
    </w:p>
    <w:p w:rsidR="009D0D63" w:rsidRDefault="009D0D63" w:rsidP="009D0D63">
      <w:pPr>
        <w:pStyle w:val="Titre5"/>
      </w:pPr>
      <w:bookmarkStart w:id="824" w:name="_Toc355874206"/>
      <w:r>
        <w:t>Objectifs chinois</w:t>
      </w:r>
      <w:bookmarkEnd w:id="824"/>
    </w:p>
    <w:p w:rsidR="009D0D63" w:rsidRDefault="009D0D63" w:rsidP="00135D6D">
      <w:pPr>
        <w:spacing w:after="0"/>
        <w:jc w:val="both"/>
        <w:rPr>
          <w:iCs/>
        </w:rPr>
      </w:pPr>
    </w:p>
    <w:p w:rsidR="009D0D63" w:rsidRDefault="009D0D63" w:rsidP="009D0D63">
      <w:pPr>
        <w:pStyle w:val="Paragraphedeliste"/>
        <w:numPr>
          <w:ilvl w:val="0"/>
          <w:numId w:val="148"/>
        </w:numPr>
        <w:spacing w:after="0"/>
        <w:jc w:val="both"/>
        <w:rPr>
          <w:iCs/>
        </w:rPr>
      </w:pPr>
      <w:r>
        <w:rPr>
          <w:iCs/>
        </w:rPr>
        <w:t>S</w:t>
      </w:r>
      <w:r w:rsidRPr="009D0D63">
        <w:rPr>
          <w:iCs/>
        </w:rPr>
        <w:t>tatut d’observateur de l</w:t>
      </w:r>
      <w:r>
        <w:rPr>
          <w:iCs/>
        </w:rPr>
        <w:t>’Afghanistan au sein de l’OCS</w:t>
      </w:r>
    </w:p>
    <w:p w:rsidR="009D0D63" w:rsidRDefault="009D0D63" w:rsidP="009D0D63">
      <w:pPr>
        <w:pStyle w:val="Paragraphedeliste"/>
        <w:numPr>
          <w:ilvl w:val="0"/>
          <w:numId w:val="148"/>
        </w:numPr>
        <w:spacing w:after="0"/>
        <w:jc w:val="both"/>
        <w:rPr>
          <w:iCs/>
        </w:rPr>
      </w:pPr>
      <w:r>
        <w:rPr>
          <w:iCs/>
        </w:rPr>
        <w:t>2006 un partenariat global</w:t>
      </w:r>
      <w:r w:rsidRPr="009D0D63">
        <w:rPr>
          <w:iCs/>
        </w:rPr>
        <w:t xml:space="preserve"> </w:t>
      </w:r>
    </w:p>
    <w:p w:rsidR="009D0D63" w:rsidRDefault="009D0D63" w:rsidP="009D0D63">
      <w:pPr>
        <w:pStyle w:val="Paragraphedeliste"/>
        <w:numPr>
          <w:ilvl w:val="0"/>
          <w:numId w:val="148"/>
        </w:numPr>
        <w:spacing w:after="0"/>
        <w:jc w:val="both"/>
        <w:rPr>
          <w:iCs/>
        </w:rPr>
      </w:pPr>
      <w:r w:rsidRPr="009D0D63">
        <w:rPr>
          <w:iCs/>
        </w:rPr>
        <w:t>compag</w:t>
      </w:r>
      <w:r>
        <w:rPr>
          <w:iCs/>
        </w:rPr>
        <w:t>nies chinoises de télécommunicati</w:t>
      </w:r>
      <w:r w:rsidRPr="009D0D63">
        <w:rPr>
          <w:iCs/>
        </w:rPr>
        <w:t>on (</w:t>
      </w:r>
      <w:proofErr w:type="spellStart"/>
      <w:r w:rsidRPr="009D0D63">
        <w:rPr>
          <w:iCs/>
        </w:rPr>
        <w:t>Huawei</w:t>
      </w:r>
      <w:proofErr w:type="spellEnd"/>
      <w:r w:rsidRPr="009D0D63">
        <w:rPr>
          <w:iCs/>
        </w:rPr>
        <w:t xml:space="preserve">, et ZTE) et de </w:t>
      </w:r>
      <w:proofErr w:type="spellStart"/>
      <w:r w:rsidRPr="009D0D63">
        <w:rPr>
          <w:iCs/>
        </w:rPr>
        <w:t>ma.ères</w:t>
      </w:r>
      <w:proofErr w:type="spellEnd"/>
      <w:r w:rsidRPr="009D0D63">
        <w:rPr>
          <w:iCs/>
        </w:rPr>
        <w:t xml:space="preserve"> premières </w:t>
      </w:r>
      <w:r>
        <w:rPr>
          <w:iCs/>
        </w:rPr>
        <w:t xml:space="preserve">(China </w:t>
      </w:r>
      <w:proofErr w:type="spellStart"/>
      <w:r>
        <w:rPr>
          <w:iCs/>
        </w:rPr>
        <w:t>Mettallurgical</w:t>
      </w:r>
      <w:proofErr w:type="spellEnd"/>
      <w:r>
        <w:rPr>
          <w:iCs/>
        </w:rPr>
        <w:t xml:space="preserve"> Group-Jiangxi Copper)</w:t>
      </w:r>
    </w:p>
    <w:p w:rsidR="009D0D63" w:rsidRDefault="009D0D63" w:rsidP="009D0D63">
      <w:pPr>
        <w:pStyle w:val="Paragraphedeliste"/>
        <w:numPr>
          <w:ilvl w:val="0"/>
          <w:numId w:val="148"/>
        </w:numPr>
        <w:spacing w:after="0"/>
        <w:jc w:val="both"/>
        <w:rPr>
          <w:iCs/>
        </w:rPr>
      </w:pPr>
      <w:r w:rsidRPr="009D0D63">
        <w:rPr>
          <w:iCs/>
        </w:rPr>
        <w:t>contrat pour exploiter la grande mine de cuivr</w:t>
      </w:r>
      <w:r>
        <w:rPr>
          <w:iCs/>
        </w:rPr>
        <w:t>e d’</w:t>
      </w:r>
      <w:proofErr w:type="spellStart"/>
      <w:r>
        <w:rPr>
          <w:iCs/>
        </w:rPr>
        <w:t>Aynak</w:t>
      </w:r>
      <w:proofErr w:type="spellEnd"/>
      <w:r>
        <w:rPr>
          <w:iCs/>
        </w:rPr>
        <w:t xml:space="preserve"> (Province de </w:t>
      </w:r>
      <w:proofErr w:type="spellStart"/>
      <w:r>
        <w:rPr>
          <w:iCs/>
        </w:rPr>
        <w:t>Logar</w:t>
      </w:r>
      <w:proofErr w:type="spellEnd"/>
      <w:r>
        <w:rPr>
          <w:iCs/>
        </w:rPr>
        <w:t>)</w:t>
      </w:r>
      <w:r w:rsidR="00075CD6">
        <w:rPr>
          <w:iCs/>
        </w:rPr>
        <w:t> : beaucoup de corruption</w:t>
      </w:r>
    </w:p>
    <w:p w:rsidR="009D0D63" w:rsidRPr="009D0D63" w:rsidRDefault="009D0D63" w:rsidP="00135D6D">
      <w:pPr>
        <w:pStyle w:val="Paragraphedeliste"/>
        <w:numPr>
          <w:ilvl w:val="0"/>
          <w:numId w:val="148"/>
        </w:numPr>
        <w:spacing w:after="0"/>
        <w:jc w:val="both"/>
        <w:rPr>
          <w:iCs/>
        </w:rPr>
      </w:pPr>
      <w:r w:rsidRPr="009D0D63">
        <w:rPr>
          <w:iCs/>
        </w:rPr>
        <w:t>meilleur</w:t>
      </w:r>
      <w:r>
        <w:rPr>
          <w:iCs/>
        </w:rPr>
        <w:t xml:space="preserve"> contrôle sur les routes énergéti</w:t>
      </w:r>
      <w:r w:rsidRPr="009D0D63">
        <w:rPr>
          <w:iCs/>
        </w:rPr>
        <w:t>ques et la route de la soie.</w:t>
      </w:r>
    </w:p>
    <w:p w:rsidR="007842C3" w:rsidRDefault="007842C3" w:rsidP="007842C3">
      <w:pPr>
        <w:pStyle w:val="Titre4"/>
      </w:pPr>
      <w:bookmarkStart w:id="825" w:name="_Toc355874207"/>
      <w:r>
        <w:t>Myanmar</w:t>
      </w:r>
      <w:bookmarkEnd w:id="825"/>
    </w:p>
    <w:p w:rsidR="001B71BF" w:rsidRPr="001B71BF" w:rsidRDefault="001B71BF" w:rsidP="001B71BF">
      <w:pPr>
        <w:pStyle w:val="Titre5"/>
      </w:pPr>
      <w:bookmarkStart w:id="826" w:name="_Toc355874208"/>
      <w:r>
        <w:t>Relation avec la Chine</w:t>
      </w:r>
      <w:bookmarkEnd w:id="826"/>
    </w:p>
    <w:p w:rsidR="00E852E1" w:rsidRDefault="001B71BF" w:rsidP="001B71BF">
      <w:pPr>
        <w:pStyle w:val="Titre6"/>
      </w:pPr>
      <w:bookmarkStart w:id="827" w:name="_Toc355874209"/>
      <w:r>
        <w:t>Bonnes relations avec la Chine</w:t>
      </w:r>
      <w:bookmarkEnd w:id="827"/>
    </w:p>
    <w:p w:rsidR="001B71BF" w:rsidRPr="001B71BF" w:rsidRDefault="001B71BF" w:rsidP="001B71BF"/>
    <w:p w:rsidR="00AB60FE" w:rsidRDefault="00AB60FE" w:rsidP="00135D6D">
      <w:pPr>
        <w:spacing w:after="0"/>
        <w:jc w:val="both"/>
        <w:rPr>
          <w:iCs/>
        </w:rPr>
      </w:pPr>
      <w:r>
        <w:rPr>
          <w:iCs/>
        </w:rPr>
        <w:t>Le Myanmar a une façade mariti</w:t>
      </w:r>
      <w:r w:rsidRPr="00AB60FE">
        <w:rPr>
          <w:iCs/>
        </w:rPr>
        <w:t>me le long du détroit de Malacca et du Golfe de Bengale</w:t>
      </w:r>
      <w:r>
        <w:rPr>
          <w:iCs/>
        </w:rPr>
        <w:t xml:space="preserve">. </w:t>
      </w:r>
      <w:r w:rsidR="007842C3">
        <w:rPr>
          <w:iCs/>
        </w:rPr>
        <w:t xml:space="preserve">D’un point de vue militaire, le Myanmar est une </w:t>
      </w:r>
      <w:r w:rsidR="007842C3" w:rsidRPr="00AB60FE">
        <w:rPr>
          <w:b/>
          <w:bCs/>
          <w:iCs/>
        </w:rPr>
        <w:t>zone tampon</w:t>
      </w:r>
      <w:r w:rsidR="007842C3">
        <w:rPr>
          <w:iCs/>
        </w:rPr>
        <w:t xml:space="preserve"> entre l’Inde et la Chine. C’est la zone qui </w:t>
      </w:r>
      <w:r w:rsidR="007842C3" w:rsidRPr="00AB60FE">
        <w:rPr>
          <w:b/>
          <w:bCs/>
          <w:iCs/>
        </w:rPr>
        <w:t>permettrait une invasion « facilité » entre la Chine et l’Inde</w:t>
      </w:r>
      <w:r w:rsidR="007842C3">
        <w:rPr>
          <w:iCs/>
        </w:rPr>
        <w:t xml:space="preserve">. </w:t>
      </w:r>
      <w:r w:rsidR="006F79FB">
        <w:rPr>
          <w:iCs/>
        </w:rPr>
        <w:t>Le Myanmar est important pour la Chine. La présence chinoise est forte depuis les années 1980. Ils ont une frontière commune de pl</w:t>
      </w:r>
      <w:r>
        <w:rPr>
          <w:iCs/>
        </w:rPr>
        <w:t>us de 22</w:t>
      </w:r>
      <w:r w:rsidR="006F79FB">
        <w:rPr>
          <w:iCs/>
        </w:rPr>
        <w:t xml:space="preserve">00km. </w:t>
      </w:r>
    </w:p>
    <w:p w:rsidR="00AB60FE" w:rsidRDefault="00AB60FE" w:rsidP="00135D6D">
      <w:pPr>
        <w:spacing w:after="0"/>
        <w:jc w:val="both"/>
        <w:rPr>
          <w:iCs/>
        </w:rPr>
      </w:pPr>
    </w:p>
    <w:p w:rsidR="00AB60FE" w:rsidRDefault="006F79FB" w:rsidP="00135D6D">
      <w:pPr>
        <w:spacing w:after="0"/>
        <w:jc w:val="both"/>
        <w:rPr>
          <w:iCs/>
        </w:rPr>
      </w:pPr>
      <w:r>
        <w:rPr>
          <w:iCs/>
        </w:rPr>
        <w:t xml:space="preserve">La </w:t>
      </w:r>
      <w:r w:rsidRPr="00AB60FE">
        <w:rPr>
          <w:b/>
          <w:bCs/>
          <w:iCs/>
          <w:color w:val="FF0000"/>
        </w:rPr>
        <w:t>Chine est très intéressée par les ports du Myanmar</w:t>
      </w:r>
      <w:r>
        <w:rPr>
          <w:iCs/>
        </w:rPr>
        <w:t xml:space="preserve">. Elle a effectué la </w:t>
      </w:r>
      <w:r w:rsidR="00AB60FE">
        <w:rPr>
          <w:b/>
          <w:bCs/>
          <w:iCs/>
        </w:rPr>
        <w:t>rénovation de trois</w:t>
      </w:r>
      <w:r w:rsidRPr="00AB60FE">
        <w:rPr>
          <w:b/>
          <w:bCs/>
          <w:iCs/>
        </w:rPr>
        <w:t xml:space="preserve"> de ces ports</w:t>
      </w:r>
      <w:r>
        <w:rPr>
          <w:iCs/>
        </w:rPr>
        <w:t xml:space="preserve">. </w:t>
      </w:r>
      <w:r w:rsidR="00AB60FE">
        <w:rPr>
          <w:iCs/>
        </w:rPr>
        <w:t xml:space="preserve">Ces ports d’Akyab, </w:t>
      </w:r>
      <w:proofErr w:type="spellStart"/>
      <w:r w:rsidR="00AB60FE">
        <w:rPr>
          <w:iCs/>
        </w:rPr>
        <w:t>Cheduba</w:t>
      </w:r>
      <w:proofErr w:type="spellEnd"/>
      <w:r w:rsidR="00AB60FE">
        <w:rPr>
          <w:iCs/>
        </w:rPr>
        <w:t xml:space="preserve"> et </w:t>
      </w:r>
      <w:proofErr w:type="spellStart"/>
      <w:r w:rsidR="00AB60FE">
        <w:rPr>
          <w:iCs/>
        </w:rPr>
        <w:t>Bassei</w:t>
      </w:r>
      <w:proofErr w:type="spellEnd"/>
      <w:r w:rsidR="00AB60FE">
        <w:rPr>
          <w:iCs/>
        </w:rPr>
        <w:t xml:space="preserve"> offrent</w:t>
      </w:r>
      <w:r w:rsidR="00AB60FE" w:rsidRPr="00AB60FE">
        <w:rPr>
          <w:iCs/>
        </w:rPr>
        <w:t xml:space="preserve"> </w:t>
      </w:r>
      <w:r w:rsidR="00AB60FE">
        <w:rPr>
          <w:iCs/>
        </w:rPr>
        <w:t xml:space="preserve">en effet </w:t>
      </w:r>
      <w:r w:rsidR="00AB60FE" w:rsidRPr="00AB60FE">
        <w:rPr>
          <w:iCs/>
        </w:rPr>
        <w:t>une ouverture sur l’Océan Indien.</w:t>
      </w:r>
      <w:r w:rsidR="00AB60FE">
        <w:rPr>
          <w:iCs/>
        </w:rPr>
        <w:t xml:space="preserve"> </w:t>
      </w:r>
      <w:r>
        <w:rPr>
          <w:iCs/>
        </w:rPr>
        <w:t>Les indiens se méfient fortement de l</w:t>
      </w:r>
      <w:r w:rsidR="00AB60FE">
        <w:rPr>
          <w:iCs/>
        </w:rPr>
        <w:t xml:space="preserve">a présence chinoise au Myanmar car ils sont persuadés que les chinois ont mis une station d’écoute sur les îles coco. </w:t>
      </w:r>
    </w:p>
    <w:p w:rsidR="00AB60FE" w:rsidRDefault="00AB60FE" w:rsidP="00135D6D">
      <w:pPr>
        <w:spacing w:after="0"/>
        <w:jc w:val="both"/>
        <w:rPr>
          <w:iCs/>
        </w:rPr>
      </w:pPr>
    </w:p>
    <w:p w:rsidR="00E852E1" w:rsidRPr="00B85A8D" w:rsidRDefault="006F79FB" w:rsidP="00135D6D">
      <w:pPr>
        <w:spacing w:after="0"/>
        <w:jc w:val="both"/>
        <w:rPr>
          <w:i/>
        </w:rPr>
      </w:pPr>
      <w:r>
        <w:rPr>
          <w:iCs/>
        </w:rPr>
        <w:lastRenderedPageBreak/>
        <w:t>Il y a 1 million de chinois qui vivent au Myanmar</w:t>
      </w:r>
      <w:r w:rsidR="00AB60FE">
        <w:rPr>
          <w:iCs/>
        </w:rPr>
        <w:t>, la diaspora est donc très importante</w:t>
      </w:r>
      <w:r>
        <w:rPr>
          <w:iCs/>
        </w:rPr>
        <w:t xml:space="preserve">. La Chine a fortement le régime des trois généraux. Elle voulait </w:t>
      </w:r>
      <w:r w:rsidRPr="00AB60FE">
        <w:rPr>
          <w:b/>
          <w:bCs/>
          <w:iCs/>
        </w:rPr>
        <w:t>éviter toute forme d’instabilité dans ce pays, qui signifierait un retour d’1 million de chinois en Chine</w:t>
      </w:r>
      <w:r w:rsidR="001B71BF">
        <w:rPr>
          <w:iCs/>
        </w:rPr>
        <w:t>.</w:t>
      </w:r>
      <w:r w:rsidR="00B85A8D">
        <w:rPr>
          <w:iCs/>
        </w:rPr>
        <w:t xml:space="preserve"> </w:t>
      </w:r>
      <w:r w:rsidR="00B85A8D">
        <w:rPr>
          <w:i/>
        </w:rPr>
        <w:t>La Chine veut accroitre sa présence le long de la rivière Mékong et convoite les couloirs économiques.</w:t>
      </w:r>
    </w:p>
    <w:p w:rsidR="001B71BF" w:rsidRDefault="001B71BF" w:rsidP="001B71BF">
      <w:pPr>
        <w:pStyle w:val="Titre6"/>
      </w:pPr>
      <w:bookmarkStart w:id="828" w:name="_Toc355874210"/>
      <w:r>
        <w:t>Projets de pipelines</w:t>
      </w:r>
      <w:bookmarkEnd w:id="828"/>
    </w:p>
    <w:p w:rsidR="001B71BF" w:rsidRDefault="001B71BF" w:rsidP="001B71BF">
      <w:pPr>
        <w:jc w:val="both"/>
      </w:pPr>
    </w:p>
    <w:p w:rsidR="006F79FB" w:rsidRPr="001B71BF" w:rsidRDefault="001B71BF" w:rsidP="001B71BF">
      <w:pPr>
        <w:jc w:val="both"/>
      </w:pPr>
      <w:r>
        <w:rPr>
          <w:iCs/>
        </w:rPr>
        <w:t xml:space="preserve">Il y a deux pipelines chinois (gaz - pétrole) qui sont actuellement en construction. </w:t>
      </w:r>
      <w:r w:rsidRPr="001B71BF">
        <w:rPr>
          <w:b/>
          <w:bCs/>
          <w:iCs/>
        </w:rPr>
        <w:t>Le pétrole proviendra du Moyen-Orient alors que le gaz proviendra de champs gaziers au large du Myanmar</w:t>
      </w:r>
      <w:r>
        <w:rPr>
          <w:iCs/>
        </w:rPr>
        <w:t xml:space="preserve">. </w:t>
      </w:r>
      <w:r>
        <w:rPr>
          <w:noProof/>
          <w:lang w:eastAsia="fr-BE"/>
        </w:rPr>
        <w:drawing>
          <wp:anchor distT="0" distB="0" distL="114300" distR="114300" simplePos="0" relativeHeight="251696128" behindDoc="0" locked="0" layoutInCell="1" allowOverlap="1" wp14:anchorId="2398135A" wp14:editId="1C2B1740">
            <wp:simplePos x="0" y="0"/>
            <wp:positionH relativeFrom="column">
              <wp:posOffset>3810</wp:posOffset>
            </wp:positionH>
            <wp:positionV relativeFrom="paragraph">
              <wp:posOffset>36830</wp:posOffset>
            </wp:positionV>
            <wp:extent cx="2381250" cy="3656965"/>
            <wp:effectExtent l="0" t="0" r="0" b="0"/>
            <wp:wrapSquare wrapText="bothSides"/>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a:extLst>
                        <a:ext uri="{28A0092B-C50C-407E-A947-70E740481C1C}">
                          <a14:useLocalDpi xmlns:a14="http://schemas.microsoft.com/office/drawing/2010/main" val="0"/>
                        </a:ext>
                      </a:extLst>
                    </a:blip>
                    <a:srcRect l="39114" t="24286" r="37823" b="12703"/>
                    <a:stretch/>
                  </pic:blipFill>
                  <pic:spPr bwMode="auto">
                    <a:xfrm>
                      <a:off x="0" y="0"/>
                      <a:ext cx="2381250" cy="36569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Le </w:t>
      </w:r>
      <w:r w:rsidRPr="001B71BF">
        <w:rPr>
          <w:b/>
          <w:bCs/>
        </w:rPr>
        <w:t xml:space="preserve">gaz du champ de </w:t>
      </w:r>
      <w:proofErr w:type="spellStart"/>
      <w:r w:rsidRPr="001B71BF">
        <w:rPr>
          <w:b/>
          <w:bCs/>
        </w:rPr>
        <w:t>Shwe</w:t>
      </w:r>
      <w:proofErr w:type="spellEnd"/>
      <w:r w:rsidRPr="001B71BF">
        <w:t xml:space="preserve"> </w:t>
      </w:r>
      <w:r>
        <w:t xml:space="preserve">serait exporté </w:t>
      </w:r>
      <w:r w:rsidRPr="001B71BF">
        <w:t>vers la province de Yunnan</w:t>
      </w:r>
      <w:r>
        <w:t xml:space="preserve">. Un </w:t>
      </w:r>
      <w:r w:rsidRPr="001B71BF">
        <w:t>oléoduc tra</w:t>
      </w:r>
      <w:r>
        <w:t xml:space="preserve">nsportera le </w:t>
      </w:r>
      <w:r w:rsidRPr="001B71BF">
        <w:rPr>
          <w:b/>
          <w:bCs/>
        </w:rPr>
        <w:t>pétrole du Moyen-Orient</w:t>
      </w:r>
      <w:r>
        <w:t xml:space="preserve"> et d’Afrique afin </w:t>
      </w:r>
      <w:r w:rsidRPr="001B71BF">
        <w:rPr>
          <w:b/>
          <w:bCs/>
          <w:color w:val="FF0000"/>
        </w:rPr>
        <w:t>d’éviter de passer par le détroit de Malacca</w:t>
      </w:r>
      <w:r>
        <w:t>. On voit un c</w:t>
      </w:r>
      <w:r w:rsidRPr="001B71BF">
        <w:t>oût élevé en r</w:t>
      </w:r>
      <w:r>
        <w:t>aison de centrales de pompage (</w:t>
      </w:r>
      <w:r w:rsidRPr="001B71BF">
        <w:t>2 milliards de dollars</w:t>
      </w:r>
      <w:r>
        <w:t xml:space="preserve">). </w:t>
      </w:r>
      <w:r w:rsidRPr="001B71BF">
        <w:t>Cela couterait moins de construire une dizaine de tank</w:t>
      </w:r>
      <w:r>
        <w:t>ers (660 000 barils par jour) car l’oléoduc produirait</w:t>
      </w:r>
      <w:r w:rsidRPr="001B71BF">
        <w:t xml:space="preserve"> 220 000 barils par jour</w:t>
      </w:r>
      <w:r>
        <w:t>.</w:t>
      </w:r>
    </w:p>
    <w:p w:rsidR="001B71BF" w:rsidRDefault="001B71BF" w:rsidP="00135D6D">
      <w:pPr>
        <w:spacing w:after="0"/>
        <w:jc w:val="both"/>
        <w:rPr>
          <w:iCs/>
        </w:rPr>
      </w:pPr>
    </w:p>
    <w:p w:rsidR="001B71BF" w:rsidRDefault="001B71BF" w:rsidP="00135D6D">
      <w:pPr>
        <w:spacing w:after="0"/>
        <w:jc w:val="both"/>
        <w:rPr>
          <w:iCs/>
        </w:rPr>
      </w:pPr>
    </w:p>
    <w:p w:rsidR="001B71BF" w:rsidRDefault="001B71BF" w:rsidP="00135D6D">
      <w:pPr>
        <w:spacing w:after="0"/>
        <w:jc w:val="both"/>
        <w:rPr>
          <w:iCs/>
        </w:rPr>
      </w:pPr>
    </w:p>
    <w:p w:rsidR="001B71BF" w:rsidRDefault="001B71BF" w:rsidP="00135D6D">
      <w:pPr>
        <w:spacing w:after="0"/>
        <w:jc w:val="both"/>
        <w:rPr>
          <w:iCs/>
        </w:rPr>
      </w:pPr>
    </w:p>
    <w:p w:rsidR="001B71BF" w:rsidRDefault="001B71BF" w:rsidP="00135D6D">
      <w:pPr>
        <w:spacing w:after="0"/>
        <w:jc w:val="both"/>
        <w:rPr>
          <w:iCs/>
        </w:rPr>
      </w:pPr>
    </w:p>
    <w:p w:rsidR="001B71BF" w:rsidRDefault="001B71BF" w:rsidP="00135D6D">
      <w:pPr>
        <w:spacing w:after="0"/>
        <w:jc w:val="both"/>
        <w:rPr>
          <w:iCs/>
        </w:rPr>
      </w:pPr>
    </w:p>
    <w:p w:rsidR="001B71BF" w:rsidRDefault="001B71BF" w:rsidP="00135D6D">
      <w:pPr>
        <w:spacing w:after="0"/>
        <w:jc w:val="both"/>
        <w:rPr>
          <w:iCs/>
        </w:rPr>
      </w:pPr>
    </w:p>
    <w:p w:rsidR="001B71BF" w:rsidRDefault="001B71BF" w:rsidP="00135D6D">
      <w:pPr>
        <w:spacing w:after="0"/>
        <w:jc w:val="both"/>
        <w:rPr>
          <w:iCs/>
        </w:rPr>
      </w:pPr>
    </w:p>
    <w:p w:rsidR="001B71BF" w:rsidRDefault="001B71BF" w:rsidP="001B71BF">
      <w:pPr>
        <w:pStyle w:val="Titre6"/>
      </w:pPr>
      <w:bookmarkStart w:id="829" w:name="_Toc355874211"/>
      <w:r>
        <w:t>Relations commerciales</w:t>
      </w:r>
      <w:bookmarkEnd w:id="829"/>
    </w:p>
    <w:p w:rsidR="001B71BF" w:rsidRPr="001B71BF" w:rsidRDefault="001B71BF" w:rsidP="001B71BF"/>
    <w:p w:rsidR="001B71BF" w:rsidRDefault="001B71BF" w:rsidP="00135D6D">
      <w:pPr>
        <w:spacing w:after="0"/>
        <w:jc w:val="both"/>
        <w:rPr>
          <w:iCs/>
        </w:rPr>
      </w:pPr>
      <w:r>
        <w:rPr>
          <w:iCs/>
        </w:rPr>
        <w:t>Les relations économiques sont très bonnes. Les  investissements chinois en 2010 représentent</w:t>
      </w:r>
      <w:r w:rsidRPr="001B71BF">
        <w:rPr>
          <w:iCs/>
        </w:rPr>
        <w:t xml:space="preserve"> 8,2 milliards, </w:t>
      </w:r>
      <w:r>
        <w:rPr>
          <w:iCs/>
        </w:rPr>
        <w:t>plus un prêt de 4,5 milliards. Le commerce 2010 représente 4 milliards (beaucoup pour un pays petit). Le but est d</w:t>
      </w:r>
      <w:r w:rsidRPr="001B71BF">
        <w:rPr>
          <w:iCs/>
        </w:rPr>
        <w:t xml:space="preserve">ésenclaver </w:t>
      </w:r>
      <w:r>
        <w:rPr>
          <w:iCs/>
        </w:rPr>
        <w:t xml:space="preserve">les </w:t>
      </w:r>
      <w:r w:rsidRPr="001B71BF">
        <w:rPr>
          <w:iCs/>
        </w:rPr>
        <w:t>rég</w:t>
      </w:r>
      <w:r>
        <w:rPr>
          <w:iCs/>
        </w:rPr>
        <w:t>ions chinoises. On voit le corridor Kunming-</w:t>
      </w:r>
      <w:r w:rsidRPr="001B71BF">
        <w:rPr>
          <w:iCs/>
        </w:rPr>
        <w:t xml:space="preserve">Rangoon </w:t>
      </w:r>
      <w:r>
        <w:rPr>
          <w:iCs/>
        </w:rPr>
        <w:t xml:space="preserve">qui </w:t>
      </w:r>
      <w:r w:rsidRPr="001B71BF">
        <w:rPr>
          <w:iCs/>
        </w:rPr>
        <w:t>se développe fortement comme voie commerciale aussi b</w:t>
      </w:r>
      <w:r>
        <w:rPr>
          <w:iCs/>
        </w:rPr>
        <w:t xml:space="preserve">ien par route que par voie maritime. C’est une </w:t>
      </w:r>
      <w:r w:rsidRPr="001B71BF">
        <w:rPr>
          <w:b/>
          <w:bCs/>
          <w:iCs/>
        </w:rPr>
        <w:t xml:space="preserve">application de la </w:t>
      </w:r>
      <w:r w:rsidRPr="00B85A8D">
        <w:rPr>
          <w:b/>
          <w:bCs/>
          <w:iCs/>
          <w:color w:val="FF0000"/>
        </w:rPr>
        <w:t>Go West Policy</w:t>
      </w:r>
      <w:r>
        <w:rPr>
          <w:iCs/>
        </w:rPr>
        <w:t>, lancée en 1999 elle veut</w:t>
      </w:r>
      <w:r w:rsidRPr="001B71BF">
        <w:rPr>
          <w:iCs/>
        </w:rPr>
        <w:t xml:space="preserve"> développer les régions intérieures afin de les désenclaver par le développement des infrastructures pour com</w:t>
      </w:r>
      <w:r>
        <w:rPr>
          <w:iCs/>
        </w:rPr>
        <w:t>penser le déséquilibre et garanti</w:t>
      </w:r>
      <w:r w:rsidRPr="001B71BF">
        <w:rPr>
          <w:iCs/>
        </w:rPr>
        <w:t>r la stabilité sociale.</w:t>
      </w:r>
      <w:r>
        <w:rPr>
          <w:iCs/>
        </w:rPr>
        <w:t xml:space="preserve"> </w:t>
      </w:r>
      <w:r w:rsidR="00D00AB5">
        <w:rPr>
          <w:iCs/>
        </w:rPr>
        <w:t xml:space="preserve">On entend construire des routes au Myanmar en vue de </w:t>
      </w:r>
      <w:r w:rsidR="00D00AB5" w:rsidRPr="001B71BF">
        <w:rPr>
          <w:b/>
          <w:bCs/>
          <w:iCs/>
          <w:color w:val="FF0000"/>
        </w:rPr>
        <w:t>désenclaver le Yunnan</w:t>
      </w:r>
      <w:r w:rsidR="00D00AB5">
        <w:rPr>
          <w:iCs/>
        </w:rPr>
        <w:t xml:space="preserve"> chinois. </w:t>
      </w:r>
    </w:p>
    <w:p w:rsidR="001B71BF" w:rsidRDefault="0082273E" w:rsidP="0082273E">
      <w:pPr>
        <w:pStyle w:val="Titre5"/>
      </w:pPr>
      <w:bookmarkStart w:id="830" w:name="_Toc355874212"/>
      <w:r>
        <w:t>Relation avec l’Inde</w:t>
      </w:r>
      <w:bookmarkEnd w:id="830"/>
    </w:p>
    <w:p w:rsidR="0082273E" w:rsidRDefault="0082273E" w:rsidP="0082273E">
      <w:pPr>
        <w:pStyle w:val="Titre6"/>
      </w:pPr>
      <w:bookmarkStart w:id="831" w:name="_Toc355874213"/>
      <w:r>
        <w:t>Evolution</w:t>
      </w:r>
      <w:bookmarkEnd w:id="831"/>
    </w:p>
    <w:p w:rsidR="0082273E" w:rsidRPr="0082273E" w:rsidRDefault="0082273E" w:rsidP="0082273E"/>
    <w:p w:rsidR="0082273E" w:rsidRDefault="00B85A8D" w:rsidP="0082273E">
      <w:pPr>
        <w:spacing w:after="0"/>
        <w:jc w:val="both"/>
        <w:rPr>
          <w:iCs/>
        </w:rPr>
      </w:pPr>
      <w:r>
        <w:rPr>
          <w:i/>
        </w:rPr>
        <w:t xml:space="preserve">La volonté de l’Inde est de soustraire le Myanmar à l’influence chinoise. </w:t>
      </w:r>
      <w:r w:rsidR="0082273E">
        <w:rPr>
          <w:iCs/>
        </w:rPr>
        <w:t xml:space="preserve">L’Inde a soutenu les trois généraux pendant des années pour éviter que les chinois ne deviennent trop puissants. Depuis deux </w:t>
      </w:r>
      <w:r w:rsidR="0082273E">
        <w:rPr>
          <w:iCs/>
        </w:rPr>
        <w:lastRenderedPageBreak/>
        <w:t>ans, la donne a complètement changé. Un des généraux est devenu président civil. La société se démocratise. Cette ouverture a permis aux américains, indiens et européens de reprendre beaucoup plus d’influence. Vu cette perte de dépendance vis-à-vis de la Chine, le Myanmar a « osé » remettre en question certains accords avec la Chine, notamment concernant un barrage.</w:t>
      </w:r>
    </w:p>
    <w:p w:rsidR="0082273E" w:rsidRDefault="0082273E" w:rsidP="0082273E">
      <w:pPr>
        <w:pStyle w:val="Titre6"/>
      </w:pPr>
      <w:bookmarkStart w:id="832" w:name="_Toc355874214"/>
      <w:r>
        <w:t>Enjeux énergétiques</w:t>
      </w:r>
      <w:bookmarkEnd w:id="832"/>
    </w:p>
    <w:p w:rsidR="0082273E" w:rsidRPr="0082273E" w:rsidRDefault="0082273E" w:rsidP="0082273E"/>
    <w:p w:rsidR="0082273E" w:rsidRDefault="0082273E" w:rsidP="0082273E">
      <w:pPr>
        <w:spacing w:after="0"/>
        <w:jc w:val="both"/>
        <w:rPr>
          <w:iCs/>
        </w:rPr>
      </w:pPr>
      <w:r>
        <w:rPr>
          <w:iCs/>
        </w:rPr>
        <w:t>L’Inde veut</w:t>
      </w:r>
      <w:r w:rsidRPr="0082273E">
        <w:rPr>
          <w:iCs/>
        </w:rPr>
        <w:t xml:space="preserve"> exploiter des champs gaziers et pour construire un gazoduc allant d’Arakan </w:t>
      </w:r>
      <w:r>
        <w:rPr>
          <w:iCs/>
        </w:rPr>
        <w:t xml:space="preserve">vers l’Inde via le Bangladesh, le </w:t>
      </w:r>
      <w:r w:rsidRPr="0082273E">
        <w:rPr>
          <w:iCs/>
        </w:rPr>
        <w:t>groupe</w:t>
      </w:r>
      <w:r>
        <w:rPr>
          <w:iCs/>
        </w:rPr>
        <w:t xml:space="preserve"> serait dirigé par Daewoo Internati</w:t>
      </w:r>
      <w:r w:rsidRPr="0082273E">
        <w:rPr>
          <w:iCs/>
        </w:rPr>
        <w:t xml:space="preserve">onal </w:t>
      </w:r>
      <w:proofErr w:type="spellStart"/>
      <w:r w:rsidRPr="0082273E">
        <w:rPr>
          <w:iCs/>
        </w:rPr>
        <w:t>Corp</w:t>
      </w:r>
      <w:proofErr w:type="spellEnd"/>
      <w:r w:rsidRPr="0082273E">
        <w:rPr>
          <w:iCs/>
        </w:rPr>
        <w:t xml:space="preserve"> [qui comprend le birman Myanmar </w:t>
      </w:r>
      <w:proofErr w:type="spellStart"/>
      <w:r w:rsidRPr="0082273E">
        <w:rPr>
          <w:iCs/>
        </w:rPr>
        <w:t>Oil</w:t>
      </w:r>
      <w:proofErr w:type="spellEnd"/>
      <w:r w:rsidRPr="0082273E">
        <w:rPr>
          <w:iCs/>
        </w:rPr>
        <w:t xml:space="preserve"> and </w:t>
      </w:r>
      <w:proofErr w:type="spellStart"/>
      <w:r w:rsidRPr="0082273E">
        <w:rPr>
          <w:iCs/>
        </w:rPr>
        <w:t>Gas</w:t>
      </w:r>
      <w:proofErr w:type="spellEnd"/>
      <w:r w:rsidRPr="0082273E">
        <w:rPr>
          <w:iCs/>
        </w:rPr>
        <w:t xml:space="preserve"> Entreprise (MOGE), les indiens </w:t>
      </w:r>
      <w:proofErr w:type="spellStart"/>
      <w:r w:rsidRPr="0082273E">
        <w:rPr>
          <w:iCs/>
        </w:rPr>
        <w:t>Oil</w:t>
      </w:r>
      <w:proofErr w:type="spellEnd"/>
      <w:r w:rsidRPr="0082273E">
        <w:rPr>
          <w:iCs/>
        </w:rPr>
        <w:t xml:space="preserve"> &amp; Natural </w:t>
      </w:r>
      <w:proofErr w:type="spellStart"/>
      <w:r w:rsidRPr="0082273E">
        <w:rPr>
          <w:iCs/>
        </w:rPr>
        <w:t>Gas</w:t>
      </w:r>
      <w:proofErr w:type="spellEnd"/>
      <w:r w:rsidRPr="0082273E">
        <w:rPr>
          <w:iCs/>
        </w:rPr>
        <w:t xml:space="preserve"> </w:t>
      </w:r>
      <w:proofErr w:type="spellStart"/>
      <w:r w:rsidRPr="0082273E">
        <w:rPr>
          <w:iCs/>
        </w:rPr>
        <w:t>Corp</w:t>
      </w:r>
      <w:proofErr w:type="spellEnd"/>
      <w:r w:rsidRPr="0082273E">
        <w:rPr>
          <w:iCs/>
        </w:rPr>
        <w:t xml:space="preserve"> et GAIL </w:t>
      </w:r>
      <w:r>
        <w:rPr>
          <w:iCs/>
        </w:rPr>
        <w:t xml:space="preserve">et le coréen </w:t>
      </w:r>
      <w:proofErr w:type="spellStart"/>
      <w:r>
        <w:rPr>
          <w:iCs/>
        </w:rPr>
        <w:t>Korean</w:t>
      </w:r>
      <w:proofErr w:type="spellEnd"/>
      <w:r>
        <w:rPr>
          <w:iCs/>
        </w:rPr>
        <w:t xml:space="preserve"> </w:t>
      </w:r>
      <w:proofErr w:type="spellStart"/>
      <w:r>
        <w:rPr>
          <w:iCs/>
        </w:rPr>
        <w:t>Gas</w:t>
      </w:r>
      <w:proofErr w:type="spellEnd"/>
      <w:r>
        <w:rPr>
          <w:iCs/>
        </w:rPr>
        <w:t xml:space="preserve"> </w:t>
      </w:r>
      <w:proofErr w:type="spellStart"/>
      <w:r>
        <w:rPr>
          <w:iCs/>
        </w:rPr>
        <w:t>Corp</w:t>
      </w:r>
      <w:proofErr w:type="spellEnd"/>
      <w:r>
        <w:rPr>
          <w:iCs/>
        </w:rPr>
        <w:t xml:space="preserve">]. Il y a aussi un </w:t>
      </w:r>
      <w:r w:rsidRPr="0082273E">
        <w:rPr>
          <w:iCs/>
        </w:rPr>
        <w:t xml:space="preserve">accord en décembre 2008 afin de vendre le gaz en provenance du champ de </w:t>
      </w:r>
      <w:proofErr w:type="spellStart"/>
      <w:r w:rsidRPr="0082273E">
        <w:rPr>
          <w:iCs/>
        </w:rPr>
        <w:t>Shwe</w:t>
      </w:r>
      <w:proofErr w:type="spellEnd"/>
      <w:r w:rsidRPr="0082273E">
        <w:rPr>
          <w:iCs/>
        </w:rPr>
        <w:t xml:space="preserve"> au chinois CNPC.</w:t>
      </w:r>
    </w:p>
    <w:p w:rsidR="0082273E" w:rsidRDefault="0082273E" w:rsidP="00135D6D">
      <w:pPr>
        <w:spacing w:after="0"/>
        <w:jc w:val="both"/>
        <w:rPr>
          <w:iCs/>
        </w:rPr>
      </w:pPr>
    </w:p>
    <w:p w:rsidR="006F79FB" w:rsidRDefault="00D00AB5" w:rsidP="00135D6D">
      <w:pPr>
        <w:spacing w:after="0"/>
        <w:jc w:val="both"/>
        <w:rPr>
          <w:iCs/>
        </w:rPr>
      </w:pPr>
      <w:r>
        <w:rPr>
          <w:iCs/>
        </w:rPr>
        <w:t>Concernant le champ gazier, il est « amusant » d’observer que c’est une société indienne qui extrait le gaz pour la Chine.</w:t>
      </w:r>
      <w:r w:rsidR="0082273E">
        <w:rPr>
          <w:iCs/>
        </w:rPr>
        <w:t xml:space="preserve"> En effet, faire un gazoduc sous la mer était trop cher, passer par le Bangladesh était impossible et passer par le « </w:t>
      </w:r>
      <w:proofErr w:type="spellStart"/>
      <w:r w:rsidR="0082273E">
        <w:rPr>
          <w:iCs/>
        </w:rPr>
        <w:t>Chicken</w:t>
      </w:r>
      <w:proofErr w:type="spellEnd"/>
      <w:r w:rsidR="0082273E">
        <w:rPr>
          <w:iCs/>
        </w:rPr>
        <w:t xml:space="preserve"> Neck » est peu probable. Au final les chinois sont arrivés et ont proposés un deal.</w:t>
      </w:r>
    </w:p>
    <w:p w:rsidR="001B71BF" w:rsidRDefault="001B71BF" w:rsidP="00135D6D">
      <w:pPr>
        <w:spacing w:after="0"/>
        <w:jc w:val="both"/>
        <w:rPr>
          <w:iCs/>
        </w:rPr>
      </w:pPr>
    </w:p>
    <w:p w:rsidR="001B71BF" w:rsidRDefault="0082273E" w:rsidP="0082273E">
      <w:pPr>
        <w:spacing w:after="0"/>
        <w:jc w:val="center"/>
        <w:rPr>
          <w:iCs/>
        </w:rPr>
      </w:pPr>
      <w:r>
        <w:rPr>
          <w:noProof/>
          <w:lang w:eastAsia="fr-BE"/>
        </w:rPr>
        <w:drawing>
          <wp:inline distT="0" distB="0" distL="0" distR="0" wp14:anchorId="5D7A5271" wp14:editId="66A7DB0E">
            <wp:extent cx="4007922" cy="2870791"/>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1"/>
                    <a:srcRect l="32288" t="34787" r="28044" b="14673"/>
                    <a:stretch/>
                  </pic:blipFill>
                  <pic:spPr bwMode="auto">
                    <a:xfrm>
                      <a:off x="0" y="0"/>
                      <a:ext cx="4006444" cy="2869732"/>
                    </a:xfrm>
                    <a:prstGeom prst="rect">
                      <a:avLst/>
                    </a:prstGeom>
                    <a:ln>
                      <a:noFill/>
                    </a:ln>
                    <a:extLst>
                      <a:ext uri="{53640926-AAD7-44D8-BBD7-CCE9431645EC}">
                        <a14:shadowObscured xmlns:a14="http://schemas.microsoft.com/office/drawing/2010/main"/>
                      </a:ext>
                    </a:extLst>
                  </pic:spPr>
                </pic:pic>
              </a:graphicData>
            </a:graphic>
          </wp:inline>
        </w:drawing>
      </w:r>
    </w:p>
    <w:p w:rsidR="0082273E" w:rsidRDefault="0082273E" w:rsidP="0082273E">
      <w:pPr>
        <w:spacing w:after="0"/>
        <w:jc w:val="both"/>
        <w:rPr>
          <w:iCs/>
        </w:rPr>
      </w:pPr>
    </w:p>
    <w:p w:rsidR="0082273E" w:rsidRDefault="009F7EA5" w:rsidP="009F7EA5">
      <w:pPr>
        <w:pStyle w:val="Titre6"/>
      </w:pPr>
      <w:bookmarkStart w:id="833" w:name="_Toc355874215"/>
      <w:r>
        <w:t>Objectifs</w:t>
      </w:r>
      <w:bookmarkEnd w:id="833"/>
    </w:p>
    <w:p w:rsidR="0082273E" w:rsidRDefault="0082273E" w:rsidP="0082273E">
      <w:pPr>
        <w:spacing w:after="0"/>
        <w:jc w:val="both"/>
        <w:rPr>
          <w:iCs/>
        </w:rPr>
      </w:pPr>
    </w:p>
    <w:p w:rsidR="009F7EA5" w:rsidRDefault="009F7EA5" w:rsidP="009F7EA5">
      <w:pPr>
        <w:pStyle w:val="Paragraphedeliste"/>
        <w:numPr>
          <w:ilvl w:val="0"/>
          <w:numId w:val="148"/>
        </w:numPr>
        <w:spacing w:after="0"/>
        <w:jc w:val="both"/>
        <w:rPr>
          <w:iCs/>
        </w:rPr>
      </w:pPr>
      <w:r>
        <w:rPr>
          <w:iCs/>
        </w:rPr>
        <w:t>Développer port de Sitt</w:t>
      </w:r>
      <w:r w:rsidRPr="009F7EA5">
        <w:rPr>
          <w:iCs/>
        </w:rPr>
        <w:t>we</w:t>
      </w:r>
      <w:r>
        <w:rPr>
          <w:iCs/>
        </w:rPr>
        <w:t> : désenclaver la région nord-est indienne</w:t>
      </w:r>
    </w:p>
    <w:p w:rsidR="009F7EA5" w:rsidRDefault="009F7EA5" w:rsidP="009F7EA5">
      <w:pPr>
        <w:pStyle w:val="Paragraphedeliste"/>
        <w:numPr>
          <w:ilvl w:val="0"/>
          <w:numId w:val="148"/>
        </w:numPr>
        <w:spacing w:after="0"/>
        <w:jc w:val="both"/>
        <w:rPr>
          <w:iCs/>
        </w:rPr>
      </w:pPr>
      <w:r>
        <w:rPr>
          <w:iCs/>
        </w:rPr>
        <w:t>Relation commerciale : 1,2 M en 2010</w:t>
      </w:r>
    </w:p>
    <w:p w:rsidR="009F7EA5" w:rsidRDefault="009F7EA5" w:rsidP="009F7EA5">
      <w:pPr>
        <w:pStyle w:val="Paragraphedeliste"/>
        <w:numPr>
          <w:ilvl w:val="0"/>
          <w:numId w:val="148"/>
        </w:numPr>
        <w:spacing w:after="0"/>
        <w:jc w:val="both"/>
        <w:rPr>
          <w:iCs/>
        </w:rPr>
      </w:pPr>
      <w:r w:rsidRPr="009F7EA5">
        <w:rPr>
          <w:iCs/>
        </w:rPr>
        <w:t>Visite</w:t>
      </w:r>
      <w:r>
        <w:rPr>
          <w:iCs/>
        </w:rPr>
        <w:t xml:space="preserve"> de </w:t>
      </w:r>
      <w:proofErr w:type="spellStart"/>
      <w:r>
        <w:rPr>
          <w:iCs/>
        </w:rPr>
        <w:t>Mammohan</w:t>
      </w:r>
      <w:proofErr w:type="spellEnd"/>
      <w:r>
        <w:rPr>
          <w:iCs/>
        </w:rPr>
        <w:t xml:space="preserve"> Singh (mai 2012) : </w:t>
      </w:r>
      <w:r w:rsidRPr="009F7EA5">
        <w:rPr>
          <w:iCs/>
        </w:rPr>
        <w:t xml:space="preserve">Nombreux accords (ligne de crédit de 500 M, un « </w:t>
      </w:r>
      <w:proofErr w:type="spellStart"/>
      <w:r w:rsidRPr="009F7EA5">
        <w:rPr>
          <w:iCs/>
        </w:rPr>
        <w:t>haat</w:t>
      </w:r>
      <w:proofErr w:type="spellEnd"/>
      <w:r w:rsidRPr="009F7EA5">
        <w:rPr>
          <w:iCs/>
        </w:rPr>
        <w:t xml:space="preserve"> </w:t>
      </w:r>
      <w:r>
        <w:rPr>
          <w:iCs/>
        </w:rPr>
        <w:t xml:space="preserve">»/ </w:t>
      </w:r>
      <w:proofErr w:type="spellStart"/>
      <w:r>
        <w:rPr>
          <w:iCs/>
        </w:rPr>
        <w:t>common</w:t>
      </w:r>
      <w:proofErr w:type="spellEnd"/>
      <w:r>
        <w:rPr>
          <w:iCs/>
        </w:rPr>
        <w:t xml:space="preserve"> </w:t>
      </w:r>
      <w:proofErr w:type="spellStart"/>
      <w:r>
        <w:rPr>
          <w:iCs/>
        </w:rPr>
        <w:t>market</w:t>
      </w:r>
      <w:proofErr w:type="spellEnd"/>
      <w:r>
        <w:rPr>
          <w:iCs/>
        </w:rPr>
        <w:t xml:space="preserve"> place, coopération entre </w:t>
      </w:r>
      <w:proofErr w:type="spellStart"/>
      <w:r>
        <w:rPr>
          <w:iCs/>
        </w:rPr>
        <w:t>think</w:t>
      </w:r>
      <w:proofErr w:type="spellEnd"/>
      <w:r>
        <w:rPr>
          <w:iCs/>
        </w:rPr>
        <w:t xml:space="preserve"> tanks</w:t>
      </w:r>
      <w:r w:rsidRPr="009F7EA5">
        <w:rPr>
          <w:iCs/>
        </w:rPr>
        <w:t>…)</w:t>
      </w:r>
    </w:p>
    <w:p w:rsidR="009F7EA5" w:rsidRDefault="009F7EA5" w:rsidP="009F7EA5">
      <w:pPr>
        <w:pStyle w:val="Paragraphedeliste"/>
        <w:numPr>
          <w:ilvl w:val="0"/>
          <w:numId w:val="148"/>
        </w:numPr>
        <w:spacing w:after="0"/>
        <w:jc w:val="both"/>
        <w:rPr>
          <w:iCs/>
        </w:rPr>
      </w:pPr>
      <w:r w:rsidRPr="009F7EA5">
        <w:rPr>
          <w:iCs/>
        </w:rPr>
        <w:t>route terrestre allant</w:t>
      </w:r>
      <w:r>
        <w:rPr>
          <w:iCs/>
        </w:rPr>
        <w:t xml:space="preserve"> de Calcutt</w:t>
      </w:r>
      <w:r w:rsidRPr="009F7EA5">
        <w:rPr>
          <w:iCs/>
        </w:rPr>
        <w:t>a vers la Thaïlan</w:t>
      </w:r>
      <w:r>
        <w:rPr>
          <w:iCs/>
        </w:rPr>
        <w:t>de à travers le Myanmar (Indo-</w:t>
      </w:r>
      <w:r w:rsidRPr="009F7EA5">
        <w:rPr>
          <w:iCs/>
        </w:rPr>
        <w:t xml:space="preserve">Myanmar </w:t>
      </w:r>
      <w:proofErr w:type="spellStart"/>
      <w:r w:rsidRPr="009F7EA5">
        <w:rPr>
          <w:iCs/>
        </w:rPr>
        <w:t>Friendshi</w:t>
      </w:r>
      <w:r>
        <w:rPr>
          <w:iCs/>
        </w:rPr>
        <w:t>p</w:t>
      </w:r>
      <w:proofErr w:type="spellEnd"/>
      <w:r>
        <w:rPr>
          <w:iCs/>
        </w:rPr>
        <w:t xml:space="preserve"> Road)</w:t>
      </w:r>
    </w:p>
    <w:p w:rsidR="009F7EA5" w:rsidRDefault="009F7EA5" w:rsidP="009F7EA5">
      <w:pPr>
        <w:pStyle w:val="Paragraphedeliste"/>
        <w:numPr>
          <w:ilvl w:val="1"/>
          <w:numId w:val="148"/>
        </w:numPr>
        <w:spacing w:after="0"/>
        <w:jc w:val="both"/>
        <w:rPr>
          <w:iCs/>
        </w:rPr>
      </w:pPr>
      <w:r>
        <w:rPr>
          <w:iCs/>
        </w:rPr>
        <w:lastRenderedPageBreak/>
        <w:t>promouvoir la coopérati</w:t>
      </w:r>
      <w:r w:rsidRPr="009F7EA5">
        <w:rPr>
          <w:iCs/>
        </w:rPr>
        <w:t>on économique entre l’Asie du Sud et l’Asie du Sud-­‐es</w:t>
      </w:r>
      <w:r>
        <w:rPr>
          <w:iCs/>
        </w:rPr>
        <w:t xml:space="preserve">t, entre la South </w:t>
      </w:r>
      <w:proofErr w:type="spellStart"/>
      <w:r>
        <w:rPr>
          <w:iCs/>
        </w:rPr>
        <w:t>Asian</w:t>
      </w:r>
      <w:proofErr w:type="spellEnd"/>
      <w:r>
        <w:rPr>
          <w:iCs/>
        </w:rPr>
        <w:t xml:space="preserve"> Associati</w:t>
      </w:r>
      <w:r w:rsidRPr="009F7EA5">
        <w:rPr>
          <w:iCs/>
        </w:rPr>
        <w:t xml:space="preserve">on for </w:t>
      </w:r>
      <w:proofErr w:type="spellStart"/>
      <w:r w:rsidRPr="009F7EA5">
        <w:rPr>
          <w:iCs/>
        </w:rPr>
        <w:t>Regional</w:t>
      </w:r>
      <w:proofErr w:type="spellEnd"/>
      <w:r w:rsidRPr="009F7EA5">
        <w:rPr>
          <w:iCs/>
        </w:rPr>
        <w:t xml:space="preserve"> </w:t>
      </w:r>
      <w:proofErr w:type="spellStart"/>
      <w:r>
        <w:rPr>
          <w:iCs/>
        </w:rPr>
        <w:t>Cooperation</w:t>
      </w:r>
      <w:proofErr w:type="spellEnd"/>
      <w:r>
        <w:rPr>
          <w:iCs/>
        </w:rPr>
        <w:t xml:space="preserve"> (SAARC) et l’Associati</w:t>
      </w:r>
      <w:r w:rsidRPr="009F7EA5">
        <w:rPr>
          <w:iCs/>
        </w:rPr>
        <w:t xml:space="preserve">on for South </w:t>
      </w:r>
      <w:r>
        <w:rPr>
          <w:iCs/>
        </w:rPr>
        <w:t xml:space="preserve">East </w:t>
      </w:r>
      <w:proofErr w:type="spellStart"/>
      <w:r>
        <w:rPr>
          <w:iCs/>
        </w:rPr>
        <w:t>Asian</w:t>
      </w:r>
      <w:proofErr w:type="spellEnd"/>
      <w:r>
        <w:rPr>
          <w:iCs/>
        </w:rPr>
        <w:t xml:space="preserve"> Nations (ASEAN).</w:t>
      </w:r>
    </w:p>
    <w:p w:rsidR="009F7EA5" w:rsidRDefault="009F7EA5" w:rsidP="009F7EA5">
      <w:pPr>
        <w:pStyle w:val="Paragraphedeliste"/>
        <w:numPr>
          <w:ilvl w:val="1"/>
          <w:numId w:val="148"/>
        </w:numPr>
        <w:spacing w:after="0"/>
        <w:jc w:val="both"/>
        <w:rPr>
          <w:iCs/>
        </w:rPr>
      </w:pPr>
      <w:r w:rsidRPr="009F7EA5">
        <w:rPr>
          <w:iCs/>
        </w:rPr>
        <w:t>voie est</w:t>
      </w:r>
      <w:r>
        <w:rPr>
          <w:iCs/>
        </w:rPr>
        <w:t xml:space="preserve"> confrontée à des problèmes prati</w:t>
      </w:r>
      <w:r w:rsidRPr="009F7EA5">
        <w:rPr>
          <w:iCs/>
        </w:rPr>
        <w:t>ques (une géographie diffici</w:t>
      </w:r>
      <w:r>
        <w:rPr>
          <w:iCs/>
        </w:rPr>
        <w:t>le) et aux insurrections dans cett</w:t>
      </w:r>
      <w:r w:rsidRPr="009F7EA5">
        <w:rPr>
          <w:iCs/>
        </w:rPr>
        <w:t>e régi</w:t>
      </w:r>
      <w:r>
        <w:rPr>
          <w:iCs/>
        </w:rPr>
        <w:t>on du Myanmar (Naga et Chin).</w:t>
      </w:r>
    </w:p>
    <w:p w:rsidR="009F7EA5" w:rsidRPr="009F7EA5" w:rsidRDefault="009F7EA5" w:rsidP="0082273E">
      <w:pPr>
        <w:pStyle w:val="Paragraphedeliste"/>
        <w:numPr>
          <w:ilvl w:val="0"/>
          <w:numId w:val="148"/>
        </w:numPr>
        <w:spacing w:after="0"/>
        <w:jc w:val="both"/>
        <w:rPr>
          <w:iCs/>
        </w:rPr>
      </w:pPr>
      <w:r>
        <w:rPr>
          <w:iCs/>
        </w:rPr>
        <w:t>route Stil</w:t>
      </w:r>
      <w:r w:rsidRPr="009F7EA5">
        <w:rPr>
          <w:iCs/>
        </w:rPr>
        <w:t>well</w:t>
      </w:r>
    </w:p>
    <w:p w:rsidR="009F7EA5" w:rsidRDefault="009F7EA5" w:rsidP="009F7EA5">
      <w:pPr>
        <w:pStyle w:val="Titre5"/>
      </w:pPr>
      <w:bookmarkStart w:id="834" w:name="_Toc355874216"/>
      <w:r>
        <w:t>Myanmar</w:t>
      </w:r>
      <w:bookmarkEnd w:id="834"/>
    </w:p>
    <w:p w:rsidR="00560832" w:rsidRPr="00560832" w:rsidRDefault="00560832" w:rsidP="00560832"/>
    <w:p w:rsidR="009F7EA5" w:rsidRDefault="009F7EA5" w:rsidP="009F7EA5">
      <w:pPr>
        <w:pStyle w:val="Paragraphedeliste"/>
        <w:numPr>
          <w:ilvl w:val="0"/>
          <w:numId w:val="148"/>
        </w:numPr>
        <w:spacing w:after="0"/>
        <w:jc w:val="both"/>
        <w:rPr>
          <w:iCs/>
        </w:rPr>
      </w:pPr>
      <w:r>
        <w:rPr>
          <w:iCs/>
        </w:rPr>
        <w:t>maintenir de bonnes relati</w:t>
      </w:r>
      <w:r w:rsidRPr="009F7EA5">
        <w:rPr>
          <w:iCs/>
        </w:rPr>
        <w:t>ons avec les deux pays, ne voulant pas se trouver sous la seule influence d’un de</w:t>
      </w:r>
      <w:r>
        <w:rPr>
          <w:iCs/>
        </w:rPr>
        <w:t>s deux et ainsi garder une position de force relative.</w:t>
      </w:r>
      <w:r w:rsidRPr="009F7EA5">
        <w:rPr>
          <w:iCs/>
        </w:rPr>
        <w:t xml:space="preserve"> </w:t>
      </w:r>
    </w:p>
    <w:p w:rsidR="009F7EA5" w:rsidRPr="009F7EA5" w:rsidRDefault="009F7EA5" w:rsidP="0082273E">
      <w:pPr>
        <w:pStyle w:val="Paragraphedeliste"/>
        <w:numPr>
          <w:ilvl w:val="0"/>
          <w:numId w:val="148"/>
        </w:numPr>
        <w:spacing w:after="0"/>
        <w:jc w:val="both"/>
        <w:rPr>
          <w:iCs/>
        </w:rPr>
      </w:pPr>
      <w:r>
        <w:rPr>
          <w:iCs/>
        </w:rPr>
        <w:t xml:space="preserve">Dernières évolutions : </w:t>
      </w:r>
      <w:r w:rsidRPr="009F7EA5">
        <w:rPr>
          <w:iCs/>
        </w:rPr>
        <w:t>Rapprochement avec US et UE</w:t>
      </w:r>
    </w:p>
    <w:p w:rsidR="002C0F67" w:rsidRDefault="002C0F67" w:rsidP="002C0F67">
      <w:pPr>
        <w:pStyle w:val="Titre4"/>
      </w:pPr>
      <w:bookmarkStart w:id="835" w:name="_Toc355874217"/>
      <w:r>
        <w:t>Indochine</w:t>
      </w:r>
      <w:bookmarkEnd w:id="835"/>
    </w:p>
    <w:p w:rsidR="002C0F67" w:rsidRDefault="00A64994" w:rsidP="00A64994">
      <w:pPr>
        <w:pStyle w:val="Titre5"/>
      </w:pPr>
      <w:bookmarkStart w:id="836" w:name="_Toc355874218"/>
      <w:r>
        <w:t>La Chine</w:t>
      </w:r>
      <w:bookmarkEnd w:id="836"/>
    </w:p>
    <w:p w:rsidR="00A64994" w:rsidRDefault="00A64994" w:rsidP="00135D6D">
      <w:pPr>
        <w:spacing w:after="0"/>
        <w:jc w:val="both"/>
        <w:rPr>
          <w:iCs/>
        </w:rPr>
      </w:pPr>
    </w:p>
    <w:p w:rsidR="00A64994" w:rsidRDefault="00A64994" w:rsidP="00A64994">
      <w:pPr>
        <w:spacing w:after="0"/>
        <w:jc w:val="center"/>
        <w:rPr>
          <w:iCs/>
        </w:rPr>
      </w:pPr>
      <w:r>
        <w:rPr>
          <w:noProof/>
          <w:lang w:eastAsia="fr-BE"/>
        </w:rPr>
        <w:drawing>
          <wp:inline distT="0" distB="0" distL="0" distR="0" wp14:anchorId="02ED57DB" wp14:editId="6650244E">
            <wp:extent cx="3072809" cy="1718513"/>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2"/>
                    <a:srcRect l="23985" t="38069" r="21034" b="6469"/>
                    <a:stretch/>
                  </pic:blipFill>
                  <pic:spPr bwMode="auto">
                    <a:xfrm>
                      <a:off x="0" y="0"/>
                      <a:ext cx="3071676" cy="1717880"/>
                    </a:xfrm>
                    <a:prstGeom prst="rect">
                      <a:avLst/>
                    </a:prstGeom>
                    <a:ln>
                      <a:noFill/>
                    </a:ln>
                    <a:extLst>
                      <a:ext uri="{53640926-AAD7-44D8-BBD7-CCE9431645EC}">
                        <a14:shadowObscured xmlns:a14="http://schemas.microsoft.com/office/drawing/2010/main"/>
                      </a:ext>
                    </a:extLst>
                  </pic:spPr>
                </pic:pic>
              </a:graphicData>
            </a:graphic>
          </wp:inline>
        </w:drawing>
      </w:r>
    </w:p>
    <w:p w:rsidR="00A64994" w:rsidRDefault="00A64994" w:rsidP="00A64994">
      <w:pPr>
        <w:spacing w:after="0"/>
        <w:jc w:val="center"/>
        <w:rPr>
          <w:iCs/>
        </w:rPr>
      </w:pPr>
      <w:r>
        <w:rPr>
          <w:noProof/>
          <w:lang w:eastAsia="fr-BE"/>
        </w:rPr>
        <w:drawing>
          <wp:inline distT="0" distB="0" distL="0" distR="0" wp14:anchorId="7A830582" wp14:editId="0F774D42">
            <wp:extent cx="3083442" cy="1725003"/>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3"/>
                    <a:srcRect l="26015" t="30849" r="21218" b="16641"/>
                    <a:stretch/>
                  </pic:blipFill>
                  <pic:spPr bwMode="auto">
                    <a:xfrm>
                      <a:off x="0" y="0"/>
                      <a:ext cx="3093525" cy="1730644"/>
                    </a:xfrm>
                    <a:prstGeom prst="rect">
                      <a:avLst/>
                    </a:prstGeom>
                    <a:ln>
                      <a:noFill/>
                    </a:ln>
                    <a:extLst>
                      <a:ext uri="{53640926-AAD7-44D8-BBD7-CCE9431645EC}">
                        <a14:shadowObscured xmlns:a14="http://schemas.microsoft.com/office/drawing/2010/main"/>
                      </a:ext>
                    </a:extLst>
                  </pic:spPr>
                </pic:pic>
              </a:graphicData>
            </a:graphic>
          </wp:inline>
        </w:drawing>
      </w:r>
    </w:p>
    <w:p w:rsidR="00A64994" w:rsidRDefault="00A64994" w:rsidP="00B85A8D">
      <w:pPr>
        <w:spacing w:after="0"/>
        <w:jc w:val="center"/>
        <w:rPr>
          <w:iCs/>
        </w:rPr>
      </w:pPr>
      <w:r>
        <w:rPr>
          <w:noProof/>
          <w:lang w:eastAsia="fr-BE"/>
        </w:rPr>
        <w:lastRenderedPageBreak/>
        <w:drawing>
          <wp:inline distT="0" distB="0" distL="0" distR="0" wp14:anchorId="33038E63" wp14:editId="2A7A3805">
            <wp:extent cx="3119869" cy="2094614"/>
            <wp:effectExtent l="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4"/>
                    <a:srcRect l="25646" t="31177" r="22140" b="6469"/>
                    <a:stretch/>
                  </pic:blipFill>
                  <pic:spPr bwMode="auto">
                    <a:xfrm>
                      <a:off x="0" y="0"/>
                      <a:ext cx="3118720" cy="2093843"/>
                    </a:xfrm>
                    <a:prstGeom prst="rect">
                      <a:avLst/>
                    </a:prstGeom>
                    <a:ln>
                      <a:noFill/>
                    </a:ln>
                    <a:extLst>
                      <a:ext uri="{53640926-AAD7-44D8-BBD7-CCE9431645EC}">
                        <a14:shadowObscured xmlns:a14="http://schemas.microsoft.com/office/drawing/2010/main"/>
                      </a:ext>
                    </a:extLst>
                  </pic:spPr>
                </pic:pic>
              </a:graphicData>
            </a:graphic>
          </wp:inline>
        </w:drawing>
      </w:r>
    </w:p>
    <w:p w:rsidR="00A64994" w:rsidRDefault="00A64994" w:rsidP="00A64994">
      <w:pPr>
        <w:spacing w:after="0"/>
        <w:jc w:val="center"/>
        <w:rPr>
          <w:iCs/>
        </w:rPr>
      </w:pPr>
      <w:r>
        <w:rPr>
          <w:noProof/>
          <w:lang w:eastAsia="fr-BE"/>
        </w:rPr>
        <w:drawing>
          <wp:inline distT="0" distB="0" distL="0" distR="0" wp14:anchorId="2168A15E" wp14:editId="02F238ED">
            <wp:extent cx="3040911" cy="999460"/>
            <wp:effectExtent l="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5"/>
                    <a:srcRect l="26015" t="37085" r="21218" b="32066"/>
                    <a:stretch/>
                  </pic:blipFill>
                  <pic:spPr bwMode="auto">
                    <a:xfrm>
                      <a:off x="0" y="0"/>
                      <a:ext cx="3039789" cy="999091"/>
                    </a:xfrm>
                    <a:prstGeom prst="rect">
                      <a:avLst/>
                    </a:prstGeom>
                    <a:ln>
                      <a:noFill/>
                    </a:ln>
                    <a:extLst>
                      <a:ext uri="{53640926-AAD7-44D8-BBD7-CCE9431645EC}">
                        <a14:shadowObscured xmlns:a14="http://schemas.microsoft.com/office/drawing/2010/main"/>
                      </a:ext>
                    </a:extLst>
                  </pic:spPr>
                </pic:pic>
              </a:graphicData>
            </a:graphic>
          </wp:inline>
        </w:drawing>
      </w:r>
    </w:p>
    <w:p w:rsidR="00A64994" w:rsidRDefault="00A64994" w:rsidP="00A64994">
      <w:pPr>
        <w:pStyle w:val="Titre5"/>
      </w:pPr>
      <w:bookmarkStart w:id="837" w:name="_Toc355874219"/>
      <w:r>
        <w:t>L’Inde</w:t>
      </w:r>
      <w:bookmarkEnd w:id="837"/>
    </w:p>
    <w:p w:rsidR="00A64994" w:rsidRDefault="00560832" w:rsidP="00560832">
      <w:pPr>
        <w:pStyle w:val="Titre6"/>
      </w:pPr>
      <w:bookmarkStart w:id="838" w:name="_Toc355874220"/>
      <w:r>
        <w:t xml:space="preserve">Look </w:t>
      </w:r>
      <w:proofErr w:type="spellStart"/>
      <w:r>
        <w:t>east</w:t>
      </w:r>
      <w:proofErr w:type="spellEnd"/>
      <w:r>
        <w:t xml:space="preserve"> Policy</w:t>
      </w:r>
      <w:bookmarkEnd w:id="838"/>
    </w:p>
    <w:p w:rsidR="00560832" w:rsidRDefault="00560832" w:rsidP="00135D6D">
      <w:pPr>
        <w:spacing w:after="0"/>
        <w:jc w:val="both"/>
        <w:rPr>
          <w:iCs/>
        </w:rPr>
      </w:pPr>
    </w:p>
    <w:p w:rsidR="00BE150A" w:rsidRDefault="00560832" w:rsidP="00135D6D">
      <w:pPr>
        <w:spacing w:after="0"/>
        <w:jc w:val="both"/>
        <w:rPr>
          <w:iCs/>
        </w:rPr>
      </w:pPr>
      <w:r>
        <w:rPr>
          <w:noProof/>
          <w:lang w:eastAsia="fr-BE"/>
        </w:rPr>
        <w:drawing>
          <wp:anchor distT="0" distB="0" distL="114300" distR="114300" simplePos="0" relativeHeight="251697152" behindDoc="0" locked="0" layoutInCell="1" allowOverlap="1" wp14:anchorId="0A2B80FB" wp14:editId="41FFE052">
            <wp:simplePos x="0" y="0"/>
            <wp:positionH relativeFrom="column">
              <wp:posOffset>-7620</wp:posOffset>
            </wp:positionH>
            <wp:positionV relativeFrom="paragraph">
              <wp:posOffset>19685</wp:posOffset>
            </wp:positionV>
            <wp:extent cx="2168525" cy="2508885"/>
            <wp:effectExtent l="0" t="0" r="0" b="0"/>
            <wp:wrapSquare wrapText="bothSides"/>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6">
                      <a:extLst>
                        <a:ext uri="{28A0092B-C50C-407E-A947-70E740481C1C}">
                          <a14:useLocalDpi xmlns:a14="http://schemas.microsoft.com/office/drawing/2010/main" val="0"/>
                        </a:ext>
                      </a:extLst>
                    </a:blip>
                    <a:srcRect l="31181" t="14440" r="31181" b="8109"/>
                    <a:stretch/>
                  </pic:blipFill>
                  <pic:spPr bwMode="auto">
                    <a:xfrm>
                      <a:off x="0" y="0"/>
                      <a:ext cx="2168525" cy="2508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0F67">
        <w:rPr>
          <w:iCs/>
        </w:rPr>
        <w:t>Face à cette présence chinoise forte en Indochine, les indiens essaient de contrer cette influence en renforçant leur politique à l’égard des pays de l’ASEAN mais aussi l’Australie, le Japon et la Corée du sud</w:t>
      </w:r>
      <w:r w:rsidR="00A64994">
        <w:rPr>
          <w:iCs/>
        </w:rPr>
        <w:t xml:space="preserve"> (</w:t>
      </w:r>
      <w:r w:rsidR="00A64994" w:rsidRPr="00A64994">
        <w:rPr>
          <w:b/>
          <w:bCs/>
          <w:iCs/>
          <w:color w:val="FF0000"/>
        </w:rPr>
        <w:t xml:space="preserve">look </w:t>
      </w:r>
      <w:proofErr w:type="spellStart"/>
      <w:r w:rsidR="00A64994" w:rsidRPr="00A64994">
        <w:rPr>
          <w:b/>
          <w:bCs/>
          <w:iCs/>
          <w:color w:val="FF0000"/>
        </w:rPr>
        <w:t>east</w:t>
      </w:r>
      <w:proofErr w:type="spellEnd"/>
      <w:r w:rsidR="00A64994" w:rsidRPr="00A64994">
        <w:rPr>
          <w:b/>
          <w:bCs/>
          <w:iCs/>
          <w:color w:val="FF0000"/>
        </w:rPr>
        <w:t xml:space="preserve"> </w:t>
      </w:r>
      <w:proofErr w:type="spellStart"/>
      <w:r w:rsidR="00A64994" w:rsidRPr="00A64994">
        <w:rPr>
          <w:b/>
          <w:bCs/>
          <w:iCs/>
          <w:color w:val="FF0000"/>
        </w:rPr>
        <w:t>policy</w:t>
      </w:r>
      <w:proofErr w:type="spellEnd"/>
      <w:r w:rsidR="00A64994">
        <w:rPr>
          <w:iCs/>
        </w:rPr>
        <w:t>)</w:t>
      </w:r>
      <w:r w:rsidR="002C0F67">
        <w:rPr>
          <w:iCs/>
        </w:rPr>
        <w:t>. A travers cette politique, le Vietnam, la Thaïlande, Singapour et l’Indonésie sont importants.</w:t>
      </w:r>
    </w:p>
    <w:p w:rsidR="00B85A8D" w:rsidRDefault="00B85A8D" w:rsidP="00135D6D">
      <w:pPr>
        <w:spacing w:after="0"/>
        <w:jc w:val="both"/>
        <w:rPr>
          <w:iCs/>
        </w:rPr>
      </w:pPr>
    </w:p>
    <w:p w:rsidR="00BE150A" w:rsidRPr="00B85A8D" w:rsidRDefault="00F26B4F" w:rsidP="00B85A8D">
      <w:pPr>
        <w:spacing w:after="0"/>
        <w:jc w:val="center"/>
        <w:rPr>
          <w:iCs/>
        </w:rPr>
      </w:pPr>
      <w:r>
        <w:rPr>
          <w:noProof/>
        </w:rPr>
        <w:pict>
          <v:shapetype id="_x0000_t202" coordsize="21600,21600" o:spt="202" path="m,l,21600r21600,l21600,xe">
            <v:stroke joinstyle="miter"/>
            <v:path gradientshapeok="t" o:connecttype="rect"/>
          </v:shapetype>
          <v:shape id="_x0000_s1040" type="#_x0000_t202" style="position:absolute;left:0;text-align:left;margin-left:-179.75pt;margin-top:89.95pt;width:152.3pt;height:21pt;z-index:251699200;mso-position-horizontal-relative:text;mso-position-vertical-relative:text" stroked="f">
            <v:textbox style="mso-fit-shape-to-text:t" inset="0,0,0,0">
              <w:txbxContent>
                <w:p w:rsidR="00F26B4F" w:rsidRPr="00FD6769" w:rsidRDefault="00F26B4F" w:rsidP="00560832">
                  <w:pPr>
                    <w:pStyle w:val="Lgende"/>
                    <w:rPr>
                      <w:noProof/>
                    </w:rPr>
                  </w:pPr>
                  <w:r>
                    <w:t xml:space="preserve">La </w:t>
                  </w:r>
                  <w:proofErr w:type="spellStart"/>
                  <w:r>
                    <w:t>TransAsian</w:t>
                  </w:r>
                  <w:proofErr w:type="spellEnd"/>
                  <w:r>
                    <w:t xml:space="preserve"> </w:t>
                  </w:r>
                  <w:proofErr w:type="spellStart"/>
                  <w:r>
                    <w:t>Highway</w:t>
                  </w:r>
                  <w:proofErr w:type="spellEnd"/>
                </w:p>
              </w:txbxContent>
            </v:textbox>
            <w10:wrap type="square"/>
          </v:shape>
        </w:pict>
      </w:r>
      <w:r w:rsidR="00560832">
        <w:rPr>
          <w:noProof/>
          <w:lang w:eastAsia="fr-BE"/>
        </w:rPr>
        <w:drawing>
          <wp:inline distT="0" distB="0" distL="0" distR="0" wp14:anchorId="6D384529" wp14:editId="22C221B8">
            <wp:extent cx="3421209" cy="1531088"/>
            <wp:effectExtent l="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7"/>
                    <a:srcRect l="26706" t="38397" r="20111" b="19268"/>
                    <a:stretch/>
                  </pic:blipFill>
                  <pic:spPr bwMode="auto">
                    <a:xfrm>
                      <a:off x="0" y="0"/>
                      <a:ext cx="3428013" cy="1534133"/>
                    </a:xfrm>
                    <a:prstGeom prst="rect">
                      <a:avLst/>
                    </a:prstGeom>
                    <a:ln>
                      <a:noFill/>
                    </a:ln>
                    <a:extLst>
                      <a:ext uri="{53640926-AAD7-44D8-BBD7-CCE9431645EC}">
                        <a14:shadowObscured xmlns:a14="http://schemas.microsoft.com/office/drawing/2010/main"/>
                      </a:ext>
                    </a:extLst>
                  </pic:spPr>
                </pic:pic>
              </a:graphicData>
            </a:graphic>
          </wp:inline>
        </w:drawing>
      </w:r>
    </w:p>
    <w:p w:rsidR="00560832" w:rsidRDefault="00560832" w:rsidP="00560832">
      <w:pPr>
        <w:pStyle w:val="Titre6"/>
      </w:pPr>
      <w:bookmarkStart w:id="839" w:name="_Toc355874221"/>
      <w:r>
        <w:t>Vietnam</w:t>
      </w:r>
      <w:bookmarkEnd w:id="839"/>
    </w:p>
    <w:p w:rsidR="00560832" w:rsidRDefault="00560832" w:rsidP="00135D6D">
      <w:pPr>
        <w:spacing w:after="0"/>
        <w:jc w:val="both"/>
      </w:pPr>
    </w:p>
    <w:p w:rsidR="00E852E1" w:rsidRDefault="002C0F67" w:rsidP="00135D6D">
      <w:pPr>
        <w:spacing w:after="0"/>
        <w:jc w:val="both"/>
        <w:rPr>
          <w:iCs/>
        </w:rPr>
      </w:pPr>
      <w:r>
        <w:rPr>
          <w:iCs/>
        </w:rPr>
        <w:t xml:space="preserve">D’un point de vue géostratégique, le </w:t>
      </w:r>
      <w:r w:rsidRPr="00A64994">
        <w:rPr>
          <w:b/>
          <w:bCs/>
          <w:iCs/>
        </w:rPr>
        <w:t xml:space="preserve">Vietnam connait une </w:t>
      </w:r>
      <w:r w:rsidR="00A64994" w:rsidRPr="00A64994">
        <w:rPr>
          <w:b/>
          <w:bCs/>
          <w:iCs/>
        </w:rPr>
        <w:t>évolution</w:t>
      </w:r>
      <w:r w:rsidRPr="00A64994">
        <w:rPr>
          <w:b/>
          <w:bCs/>
          <w:iCs/>
        </w:rPr>
        <w:t xml:space="preserve"> impressionnante</w:t>
      </w:r>
      <w:r>
        <w:rPr>
          <w:iCs/>
        </w:rPr>
        <w:t>. Vu qu’ils sont les voisins des chinois mais qu’en plus ils ne s’entendent pas avec la Chine, ils accueillent dans leurs ports des militaires américains voire indiens. Ainsi, on voit un jeu. La Chine essaie d’entrer dans la sphère d’influence indienne, mais l’inverse s’effect</w:t>
      </w:r>
      <w:r w:rsidR="00075CD6">
        <w:rPr>
          <w:iCs/>
        </w:rPr>
        <w:t>ue également dans l’autre sens.</w:t>
      </w:r>
      <w:r w:rsidR="00560832">
        <w:rPr>
          <w:iCs/>
        </w:rPr>
        <w:t xml:space="preserve"> Le Vietnam est un bon exemple de la </w:t>
      </w:r>
      <w:r w:rsidR="00560832" w:rsidRPr="00560832">
        <w:rPr>
          <w:b/>
          <w:bCs/>
          <w:iCs/>
          <w:color w:val="FF0000"/>
        </w:rPr>
        <w:t>stratégie du Mandala</w:t>
      </w:r>
      <w:r w:rsidR="00560832">
        <w:rPr>
          <w:iCs/>
        </w:rPr>
        <w:t>.</w:t>
      </w:r>
    </w:p>
    <w:p w:rsidR="00B85A8D" w:rsidRDefault="00B85A8D" w:rsidP="00135D6D">
      <w:pPr>
        <w:spacing w:after="0"/>
        <w:jc w:val="both"/>
        <w:rPr>
          <w:iCs/>
        </w:rPr>
      </w:pPr>
    </w:p>
    <w:p w:rsidR="00560832" w:rsidRDefault="00560832" w:rsidP="00560832">
      <w:pPr>
        <w:pStyle w:val="Titre6"/>
      </w:pPr>
      <w:bookmarkStart w:id="840" w:name="_Toc355874222"/>
      <w:r>
        <w:lastRenderedPageBreak/>
        <w:t>Thaïlande</w:t>
      </w:r>
      <w:bookmarkEnd w:id="840"/>
    </w:p>
    <w:p w:rsidR="00560832" w:rsidRPr="00560832" w:rsidRDefault="00560832" w:rsidP="00560832"/>
    <w:p w:rsidR="00560832" w:rsidRPr="00560832" w:rsidRDefault="00560832" w:rsidP="00560832">
      <w:pPr>
        <w:pStyle w:val="Paragraphedeliste"/>
        <w:numPr>
          <w:ilvl w:val="0"/>
          <w:numId w:val="148"/>
        </w:numPr>
        <w:spacing w:after="0"/>
        <w:jc w:val="both"/>
        <w:rPr>
          <w:iCs/>
          <w:lang w:val="en-US"/>
        </w:rPr>
      </w:pPr>
      <w:r w:rsidRPr="00560832">
        <w:rPr>
          <w:b/>
          <w:bCs/>
          <w:iCs/>
          <w:lang w:val="en-US"/>
        </w:rPr>
        <w:t>Look East Policy</w:t>
      </w:r>
      <w:r w:rsidRPr="00560832">
        <w:rPr>
          <w:iCs/>
          <w:lang w:val="en-US"/>
        </w:rPr>
        <w:t xml:space="preserve"> (</w:t>
      </w:r>
      <w:proofErr w:type="spellStart"/>
      <w:r w:rsidRPr="00560832">
        <w:rPr>
          <w:iCs/>
          <w:lang w:val="en-US"/>
        </w:rPr>
        <w:t>Inde</w:t>
      </w:r>
      <w:proofErr w:type="spellEnd"/>
      <w:r w:rsidRPr="00560832">
        <w:rPr>
          <w:iCs/>
          <w:lang w:val="en-US"/>
        </w:rPr>
        <w:t xml:space="preserve">/ 1992) et </w:t>
      </w:r>
      <w:r w:rsidRPr="00560832">
        <w:rPr>
          <w:b/>
          <w:bCs/>
          <w:iCs/>
          <w:lang w:val="en-US"/>
        </w:rPr>
        <w:t>Look West Policy</w:t>
      </w:r>
      <w:r w:rsidRPr="00560832">
        <w:rPr>
          <w:iCs/>
          <w:lang w:val="en-US"/>
        </w:rPr>
        <w:t xml:space="preserve"> (</w:t>
      </w:r>
      <w:proofErr w:type="spellStart"/>
      <w:r w:rsidRPr="00560832">
        <w:rPr>
          <w:iCs/>
          <w:lang w:val="en-US"/>
        </w:rPr>
        <w:t>Thaïlande</w:t>
      </w:r>
      <w:proofErr w:type="spellEnd"/>
      <w:r w:rsidRPr="00560832">
        <w:rPr>
          <w:iCs/>
          <w:lang w:val="en-US"/>
        </w:rPr>
        <w:t>/1996)</w:t>
      </w:r>
    </w:p>
    <w:p w:rsidR="00560832" w:rsidRDefault="00560832" w:rsidP="00560832">
      <w:pPr>
        <w:pStyle w:val="Paragraphedeliste"/>
        <w:numPr>
          <w:ilvl w:val="0"/>
          <w:numId w:val="148"/>
        </w:numPr>
        <w:spacing w:after="0"/>
        <w:jc w:val="both"/>
        <w:rPr>
          <w:iCs/>
        </w:rPr>
      </w:pPr>
      <w:r>
        <w:rPr>
          <w:iCs/>
        </w:rPr>
        <w:t>Commerce: 7 M en 2011</w:t>
      </w:r>
    </w:p>
    <w:p w:rsidR="00560832" w:rsidRDefault="00560832" w:rsidP="00560832">
      <w:pPr>
        <w:pStyle w:val="Paragraphedeliste"/>
        <w:numPr>
          <w:ilvl w:val="0"/>
          <w:numId w:val="148"/>
        </w:numPr>
        <w:spacing w:after="0"/>
        <w:jc w:val="both"/>
        <w:rPr>
          <w:iCs/>
        </w:rPr>
      </w:pPr>
      <w:r>
        <w:rPr>
          <w:iCs/>
        </w:rPr>
        <w:t>Coopération navale (fronti</w:t>
      </w:r>
      <w:r w:rsidRPr="00560832">
        <w:rPr>
          <w:iCs/>
        </w:rPr>
        <w:t>ère ma</w:t>
      </w:r>
      <w:r>
        <w:rPr>
          <w:iCs/>
        </w:rPr>
        <w:t>ri.me commune/ Mer d’Andaman)</w:t>
      </w:r>
    </w:p>
    <w:p w:rsidR="00560832" w:rsidRDefault="00560832" w:rsidP="00560832">
      <w:pPr>
        <w:pStyle w:val="Paragraphedeliste"/>
        <w:numPr>
          <w:ilvl w:val="0"/>
          <w:numId w:val="148"/>
        </w:numPr>
        <w:spacing w:after="0"/>
        <w:jc w:val="both"/>
        <w:rPr>
          <w:iCs/>
        </w:rPr>
      </w:pPr>
      <w:r>
        <w:rPr>
          <w:iCs/>
        </w:rPr>
        <w:t>Coopérati</w:t>
      </w:r>
      <w:r w:rsidRPr="00560832">
        <w:rPr>
          <w:iCs/>
        </w:rPr>
        <w:t xml:space="preserve">on à travers ASEAN, BIMSTEC et </w:t>
      </w:r>
      <w:proofErr w:type="spellStart"/>
      <w:r w:rsidRPr="00560832">
        <w:rPr>
          <w:iCs/>
        </w:rPr>
        <w:t>Me</w:t>
      </w:r>
      <w:r>
        <w:rPr>
          <w:iCs/>
        </w:rPr>
        <w:t>kong</w:t>
      </w:r>
      <w:proofErr w:type="spellEnd"/>
      <w:r>
        <w:rPr>
          <w:iCs/>
        </w:rPr>
        <w:t xml:space="preserve">-Ganga </w:t>
      </w:r>
      <w:proofErr w:type="spellStart"/>
      <w:r>
        <w:rPr>
          <w:iCs/>
        </w:rPr>
        <w:t>Cooperati</w:t>
      </w:r>
      <w:r w:rsidRPr="00560832">
        <w:rPr>
          <w:iCs/>
        </w:rPr>
        <w:t>on</w:t>
      </w:r>
      <w:proofErr w:type="spellEnd"/>
    </w:p>
    <w:p w:rsidR="00BE150A" w:rsidRDefault="00BE150A" w:rsidP="00BE150A">
      <w:pPr>
        <w:spacing w:after="0"/>
        <w:jc w:val="both"/>
        <w:rPr>
          <w:iCs/>
        </w:rPr>
      </w:pPr>
    </w:p>
    <w:p w:rsidR="00BE150A" w:rsidRPr="00BE150A" w:rsidRDefault="00BE150A" w:rsidP="00BE150A">
      <w:pPr>
        <w:spacing w:after="0"/>
        <w:jc w:val="both"/>
        <w:rPr>
          <w:iCs/>
        </w:rPr>
      </w:pPr>
    </w:p>
    <w:p w:rsidR="002C0F67" w:rsidRDefault="002C0F67" w:rsidP="002C0F67">
      <w:pPr>
        <w:pStyle w:val="Titre4"/>
      </w:pPr>
      <w:bookmarkStart w:id="841" w:name="_Toc355874223"/>
      <w:r>
        <w:t>Bangladesh</w:t>
      </w:r>
      <w:bookmarkEnd w:id="841"/>
    </w:p>
    <w:p w:rsidR="00BE150A" w:rsidRDefault="00BE150A" w:rsidP="00BE150A">
      <w:pPr>
        <w:pStyle w:val="Titre5"/>
      </w:pPr>
      <w:bookmarkStart w:id="842" w:name="_Toc355874224"/>
      <w:r>
        <w:t>Chine</w:t>
      </w:r>
      <w:bookmarkEnd w:id="842"/>
    </w:p>
    <w:p w:rsidR="00B85A8D" w:rsidRPr="00B85A8D" w:rsidRDefault="00B85A8D" w:rsidP="00B85A8D"/>
    <w:p w:rsidR="00560832" w:rsidRDefault="00BE150A" w:rsidP="00BE150A">
      <w:pPr>
        <w:spacing w:after="0"/>
        <w:jc w:val="center"/>
        <w:rPr>
          <w:iCs/>
        </w:rPr>
      </w:pPr>
      <w:r>
        <w:rPr>
          <w:noProof/>
          <w:lang w:eastAsia="fr-BE"/>
        </w:rPr>
        <w:drawing>
          <wp:inline distT="0" distB="0" distL="0" distR="0" wp14:anchorId="20224E8A" wp14:editId="5D13E130">
            <wp:extent cx="2870790" cy="1446028"/>
            <wp:effectExtent l="0" t="0" r="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8"/>
                    <a:srcRect l="26200" t="39053" r="23985" b="16314"/>
                    <a:stretch/>
                  </pic:blipFill>
                  <pic:spPr bwMode="auto">
                    <a:xfrm>
                      <a:off x="0" y="0"/>
                      <a:ext cx="2869730" cy="1445494"/>
                    </a:xfrm>
                    <a:prstGeom prst="rect">
                      <a:avLst/>
                    </a:prstGeom>
                    <a:ln>
                      <a:noFill/>
                    </a:ln>
                    <a:extLst>
                      <a:ext uri="{53640926-AAD7-44D8-BBD7-CCE9431645EC}">
                        <a14:shadowObscured xmlns:a14="http://schemas.microsoft.com/office/drawing/2010/main"/>
                      </a:ext>
                    </a:extLst>
                  </pic:spPr>
                </pic:pic>
              </a:graphicData>
            </a:graphic>
          </wp:inline>
        </w:drawing>
      </w:r>
    </w:p>
    <w:p w:rsidR="00560832" w:rsidRDefault="00BE150A" w:rsidP="00BE150A">
      <w:pPr>
        <w:pStyle w:val="Titre5"/>
      </w:pPr>
      <w:bookmarkStart w:id="843" w:name="_Toc355874225"/>
      <w:r>
        <w:t>Inde</w:t>
      </w:r>
      <w:bookmarkEnd w:id="843"/>
    </w:p>
    <w:p w:rsidR="00B85A8D" w:rsidRPr="00B85A8D" w:rsidRDefault="00B85A8D" w:rsidP="00B85A8D"/>
    <w:p w:rsidR="00560832" w:rsidRDefault="00560832" w:rsidP="00135D6D">
      <w:pPr>
        <w:spacing w:after="0"/>
        <w:jc w:val="both"/>
        <w:rPr>
          <w:iCs/>
        </w:rPr>
      </w:pPr>
    </w:p>
    <w:p w:rsidR="00BE150A" w:rsidRDefault="00BE150A" w:rsidP="00BE150A">
      <w:pPr>
        <w:spacing w:after="0"/>
        <w:jc w:val="center"/>
        <w:rPr>
          <w:iCs/>
        </w:rPr>
      </w:pPr>
      <w:r>
        <w:rPr>
          <w:noProof/>
          <w:lang w:eastAsia="fr-BE"/>
        </w:rPr>
        <w:drawing>
          <wp:inline distT="0" distB="0" distL="0" distR="0" wp14:anchorId="339AAA03" wp14:editId="4F79069C">
            <wp:extent cx="3030279" cy="1711842"/>
            <wp:effectExtent l="0" t="0" r="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9"/>
                    <a:srcRect l="26200" t="39054" r="21218" b="8109"/>
                    <a:stretch/>
                  </pic:blipFill>
                  <pic:spPr bwMode="auto">
                    <a:xfrm>
                      <a:off x="0" y="0"/>
                      <a:ext cx="3029160" cy="1711210"/>
                    </a:xfrm>
                    <a:prstGeom prst="rect">
                      <a:avLst/>
                    </a:prstGeom>
                    <a:ln>
                      <a:noFill/>
                    </a:ln>
                    <a:extLst>
                      <a:ext uri="{53640926-AAD7-44D8-BBD7-CCE9431645EC}">
                        <a14:shadowObscured xmlns:a14="http://schemas.microsoft.com/office/drawing/2010/main"/>
                      </a:ext>
                    </a:extLst>
                  </pic:spPr>
                </pic:pic>
              </a:graphicData>
            </a:graphic>
          </wp:inline>
        </w:drawing>
      </w:r>
    </w:p>
    <w:p w:rsidR="00BE150A" w:rsidRDefault="00BE150A" w:rsidP="00BE150A">
      <w:pPr>
        <w:spacing w:after="0"/>
        <w:jc w:val="center"/>
        <w:rPr>
          <w:iCs/>
        </w:rPr>
      </w:pPr>
      <w:r>
        <w:rPr>
          <w:noProof/>
          <w:lang w:eastAsia="fr-BE"/>
        </w:rPr>
        <w:drawing>
          <wp:inline distT="0" distB="0" distL="0" distR="0" wp14:anchorId="021E9A12" wp14:editId="6B0948F4">
            <wp:extent cx="2923954" cy="1858032"/>
            <wp:effectExtent l="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0"/>
                    <a:srcRect l="25092" t="31833" r="19742" b="5811"/>
                    <a:stretch/>
                  </pic:blipFill>
                  <pic:spPr bwMode="auto">
                    <a:xfrm>
                      <a:off x="0" y="0"/>
                      <a:ext cx="2929742" cy="1861710"/>
                    </a:xfrm>
                    <a:prstGeom prst="rect">
                      <a:avLst/>
                    </a:prstGeom>
                    <a:ln>
                      <a:noFill/>
                    </a:ln>
                    <a:extLst>
                      <a:ext uri="{53640926-AAD7-44D8-BBD7-CCE9431645EC}">
                        <a14:shadowObscured xmlns:a14="http://schemas.microsoft.com/office/drawing/2010/main"/>
                      </a:ext>
                    </a:extLst>
                  </pic:spPr>
                </pic:pic>
              </a:graphicData>
            </a:graphic>
          </wp:inline>
        </w:drawing>
      </w:r>
    </w:p>
    <w:p w:rsidR="00BE150A" w:rsidRDefault="00BE150A" w:rsidP="00BE150A">
      <w:pPr>
        <w:spacing w:after="0"/>
        <w:jc w:val="center"/>
        <w:rPr>
          <w:iCs/>
        </w:rPr>
      </w:pPr>
    </w:p>
    <w:p w:rsidR="00BE150A" w:rsidRDefault="00BE150A" w:rsidP="00BE150A">
      <w:pPr>
        <w:spacing w:after="0"/>
        <w:jc w:val="center"/>
        <w:rPr>
          <w:iCs/>
        </w:rPr>
      </w:pPr>
      <w:r>
        <w:rPr>
          <w:noProof/>
          <w:lang w:eastAsia="fr-BE"/>
        </w:rPr>
        <w:lastRenderedPageBreak/>
        <w:drawing>
          <wp:inline distT="0" distB="0" distL="0" distR="0" wp14:anchorId="23A4721A" wp14:editId="76BA0BE9">
            <wp:extent cx="3040910" cy="2020186"/>
            <wp:effectExtent l="0" t="0" r="0" b="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1"/>
                    <a:srcRect l="26200" t="31505" r="21034" b="6141"/>
                    <a:stretch/>
                  </pic:blipFill>
                  <pic:spPr bwMode="auto">
                    <a:xfrm>
                      <a:off x="0" y="0"/>
                      <a:ext cx="3039788" cy="2019441"/>
                    </a:xfrm>
                    <a:prstGeom prst="rect">
                      <a:avLst/>
                    </a:prstGeom>
                    <a:ln>
                      <a:noFill/>
                    </a:ln>
                    <a:extLst>
                      <a:ext uri="{53640926-AAD7-44D8-BBD7-CCE9431645EC}">
                        <a14:shadowObscured xmlns:a14="http://schemas.microsoft.com/office/drawing/2010/main"/>
                      </a:ext>
                    </a:extLst>
                  </pic:spPr>
                </pic:pic>
              </a:graphicData>
            </a:graphic>
          </wp:inline>
        </w:drawing>
      </w:r>
    </w:p>
    <w:p w:rsidR="00B85A8D" w:rsidRDefault="00B85A8D" w:rsidP="00135D6D">
      <w:pPr>
        <w:spacing w:after="0"/>
        <w:jc w:val="both"/>
        <w:rPr>
          <w:iCs/>
        </w:rPr>
      </w:pPr>
    </w:p>
    <w:p w:rsidR="002C0F67" w:rsidRPr="00146A7C" w:rsidRDefault="00BE150A" w:rsidP="00135D6D">
      <w:pPr>
        <w:spacing w:after="0"/>
        <w:jc w:val="both"/>
        <w:rPr>
          <w:i/>
        </w:rPr>
      </w:pPr>
      <w:r>
        <w:rPr>
          <w:iCs/>
        </w:rPr>
        <w:t xml:space="preserve">Au final, </w:t>
      </w:r>
      <w:r w:rsidR="002C0F67">
        <w:rPr>
          <w:iCs/>
        </w:rPr>
        <w:t>La présenc</w:t>
      </w:r>
      <w:r>
        <w:rPr>
          <w:iCs/>
        </w:rPr>
        <w:t xml:space="preserve">e chinoise est très importante et l’Inde </w:t>
      </w:r>
      <w:r w:rsidRPr="00BE150A">
        <w:rPr>
          <w:b/>
          <w:bCs/>
          <w:iCs/>
        </w:rPr>
        <w:t xml:space="preserve">craint que le </w:t>
      </w:r>
      <w:proofErr w:type="spellStart"/>
      <w:r w:rsidRPr="00BE150A">
        <w:rPr>
          <w:b/>
          <w:bCs/>
          <w:iCs/>
        </w:rPr>
        <w:t>Chicken</w:t>
      </w:r>
      <w:proofErr w:type="spellEnd"/>
      <w:r w:rsidRPr="00BE150A">
        <w:rPr>
          <w:b/>
          <w:bCs/>
          <w:iCs/>
        </w:rPr>
        <w:t xml:space="preserve"> neck coupe l’Inde en deux.</w:t>
      </w:r>
      <w:r w:rsidR="002C0F67" w:rsidRPr="00BE150A">
        <w:rPr>
          <w:b/>
          <w:bCs/>
          <w:iCs/>
        </w:rPr>
        <w:t xml:space="preserve"> </w:t>
      </w:r>
      <w:r w:rsidR="00146A7C">
        <w:rPr>
          <w:i/>
        </w:rPr>
        <w:t>Depuis 2010, on observe un rapprochement ente un rapprochement politique prudent dans la relation bilatérale avec l’Inde.</w:t>
      </w:r>
    </w:p>
    <w:p w:rsidR="002C0F67" w:rsidRDefault="002C0F67" w:rsidP="002C0F67">
      <w:pPr>
        <w:pStyle w:val="Titre4"/>
      </w:pPr>
      <w:bookmarkStart w:id="844" w:name="_Toc355874226"/>
      <w:r>
        <w:t>Sri Lanka</w:t>
      </w:r>
      <w:bookmarkEnd w:id="844"/>
    </w:p>
    <w:p w:rsidR="00BE150A" w:rsidRPr="00BE150A" w:rsidRDefault="00BE150A" w:rsidP="00BE150A">
      <w:pPr>
        <w:pStyle w:val="Titre5"/>
      </w:pPr>
      <w:bookmarkStart w:id="845" w:name="_Toc355874227"/>
      <w:r>
        <w:t>Position Sri-Lankaise</w:t>
      </w:r>
      <w:bookmarkEnd w:id="845"/>
      <w:r w:rsidR="003A4B35">
        <w:br/>
      </w:r>
    </w:p>
    <w:p w:rsidR="002C0F67" w:rsidRPr="00146A7C" w:rsidRDefault="002C0F67" w:rsidP="00135D6D">
      <w:pPr>
        <w:spacing w:after="0"/>
        <w:jc w:val="both"/>
        <w:rPr>
          <w:i/>
        </w:rPr>
      </w:pPr>
      <w:r>
        <w:rPr>
          <w:iCs/>
        </w:rPr>
        <w:t xml:space="preserve">La relations Chine-Sri Lanka est très intéressante </w:t>
      </w:r>
      <w:proofErr w:type="spellStart"/>
      <w:r>
        <w:rPr>
          <w:iCs/>
        </w:rPr>
        <w:t>géostratégiquement</w:t>
      </w:r>
      <w:proofErr w:type="spellEnd"/>
      <w:r>
        <w:rPr>
          <w:iCs/>
        </w:rPr>
        <w:t>. On pourrait penser que ce pays fait partie de la sphère d’influence indienne. Cependant, dans les conflit</w:t>
      </w:r>
      <w:r w:rsidR="00BE150A">
        <w:rPr>
          <w:iCs/>
        </w:rPr>
        <w:t xml:space="preserve">s internes ayant eu lieu au Sri </w:t>
      </w:r>
      <w:r>
        <w:rPr>
          <w:iCs/>
        </w:rPr>
        <w:t>Lanka, les chinois en ont profité pour soutenir le gouvernement</w:t>
      </w:r>
      <w:r w:rsidR="00BE150A">
        <w:rPr>
          <w:iCs/>
        </w:rPr>
        <w:t xml:space="preserve"> (ils ont</w:t>
      </w:r>
      <w:r w:rsidR="00146A7C">
        <w:rPr>
          <w:iCs/>
        </w:rPr>
        <w:t xml:space="preserve"> soutenu le gouvernement Tamil),</w:t>
      </w:r>
      <w:r w:rsidR="00BE150A">
        <w:rPr>
          <w:iCs/>
        </w:rPr>
        <w:t xml:space="preserve"> l’Inde n’a pas empêché un gouvernement Tamil car il y a une minorité Tamil en Inde)</w:t>
      </w:r>
      <w:r>
        <w:rPr>
          <w:iCs/>
        </w:rPr>
        <w:t xml:space="preserve">. Aujourd’hui, ce sont les </w:t>
      </w:r>
      <w:r w:rsidRPr="00BE150A">
        <w:rPr>
          <w:b/>
          <w:bCs/>
          <w:iCs/>
        </w:rPr>
        <w:t>chinois qui modernisent les ports</w:t>
      </w:r>
      <w:r w:rsidR="00BE150A">
        <w:rPr>
          <w:b/>
          <w:bCs/>
          <w:iCs/>
        </w:rPr>
        <w:t xml:space="preserve"> civils</w:t>
      </w:r>
      <w:r w:rsidRPr="00BE150A">
        <w:rPr>
          <w:b/>
          <w:bCs/>
          <w:iCs/>
        </w:rPr>
        <w:t xml:space="preserve"> sri-lankais</w:t>
      </w:r>
      <w:r>
        <w:rPr>
          <w:iCs/>
        </w:rPr>
        <w:t xml:space="preserve">. </w:t>
      </w:r>
      <w:r w:rsidR="00BE150A">
        <w:rPr>
          <w:iCs/>
        </w:rPr>
        <w:t xml:space="preserve">Ils fournissent des armes (radars, avion de chasse). </w:t>
      </w:r>
      <w:r>
        <w:rPr>
          <w:iCs/>
        </w:rPr>
        <w:t xml:space="preserve">Les </w:t>
      </w:r>
      <w:r w:rsidRPr="00BE150A">
        <w:rPr>
          <w:b/>
          <w:bCs/>
          <w:iCs/>
          <w:color w:val="FF0000"/>
        </w:rPr>
        <w:t xml:space="preserve">indiens interprètent cela </w:t>
      </w:r>
      <w:r w:rsidR="00BE150A" w:rsidRPr="00BE150A">
        <w:rPr>
          <w:b/>
          <w:bCs/>
          <w:iCs/>
          <w:color w:val="FF0000"/>
        </w:rPr>
        <w:t>de manière militaire</w:t>
      </w:r>
      <w:r w:rsidR="00BE150A">
        <w:rPr>
          <w:iCs/>
        </w:rPr>
        <w:t xml:space="preserve"> </w:t>
      </w:r>
      <w:r>
        <w:rPr>
          <w:iCs/>
        </w:rPr>
        <w:t xml:space="preserve">comme une possibilité pour les navires chinois de stationner, via les ports, et pour les militaires chinois, via l’aéroport. </w:t>
      </w:r>
      <w:r w:rsidR="00146A7C">
        <w:rPr>
          <w:i/>
        </w:rPr>
        <w:t xml:space="preserve">Les chinois développent les infrastructures et agrandissent le </w:t>
      </w:r>
      <w:r w:rsidR="00146A7C" w:rsidRPr="00146A7C">
        <w:rPr>
          <w:b/>
          <w:bCs/>
          <w:i/>
        </w:rPr>
        <w:t xml:space="preserve">port de </w:t>
      </w:r>
      <w:proofErr w:type="spellStart"/>
      <w:r w:rsidR="00146A7C" w:rsidRPr="00146A7C">
        <w:rPr>
          <w:b/>
          <w:bCs/>
          <w:i/>
        </w:rPr>
        <w:t>Hambanthota</w:t>
      </w:r>
      <w:proofErr w:type="spellEnd"/>
      <w:r w:rsidR="00146A7C">
        <w:rPr>
          <w:i/>
        </w:rPr>
        <w:t>. L’Inde craint son utilisation comme base militaire.</w:t>
      </w:r>
    </w:p>
    <w:p w:rsidR="00BE150A" w:rsidRDefault="00BE150A" w:rsidP="00BE150A">
      <w:pPr>
        <w:pStyle w:val="Titre5"/>
      </w:pPr>
      <w:bookmarkStart w:id="846" w:name="_Toc355874228"/>
      <w:r>
        <w:t>Projets chinois</w:t>
      </w:r>
      <w:bookmarkEnd w:id="846"/>
    </w:p>
    <w:p w:rsidR="00BE150A" w:rsidRDefault="00BE150A" w:rsidP="00135D6D">
      <w:pPr>
        <w:spacing w:after="0"/>
        <w:jc w:val="both"/>
        <w:rPr>
          <w:iCs/>
        </w:rPr>
      </w:pPr>
    </w:p>
    <w:p w:rsidR="00BE150A" w:rsidRDefault="00BE150A" w:rsidP="00BE150A">
      <w:pPr>
        <w:spacing w:after="0"/>
        <w:jc w:val="center"/>
        <w:rPr>
          <w:iCs/>
        </w:rPr>
      </w:pPr>
      <w:r>
        <w:rPr>
          <w:noProof/>
          <w:lang w:eastAsia="fr-BE"/>
        </w:rPr>
        <w:drawing>
          <wp:inline distT="0" distB="0" distL="0" distR="0" wp14:anchorId="580AFD34" wp14:editId="7CE639CA">
            <wp:extent cx="3051543" cy="988828"/>
            <wp:effectExtent l="0" t="0" r="0" b="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2"/>
                    <a:srcRect l="25830" t="51196" r="21218" b="18283"/>
                    <a:stretch/>
                  </pic:blipFill>
                  <pic:spPr bwMode="auto">
                    <a:xfrm>
                      <a:off x="0" y="0"/>
                      <a:ext cx="3050417" cy="988463"/>
                    </a:xfrm>
                    <a:prstGeom prst="rect">
                      <a:avLst/>
                    </a:prstGeom>
                    <a:ln>
                      <a:noFill/>
                    </a:ln>
                    <a:extLst>
                      <a:ext uri="{53640926-AAD7-44D8-BBD7-CCE9431645EC}">
                        <a14:shadowObscured xmlns:a14="http://schemas.microsoft.com/office/drawing/2010/main"/>
                      </a:ext>
                    </a:extLst>
                  </pic:spPr>
                </pic:pic>
              </a:graphicData>
            </a:graphic>
          </wp:inline>
        </w:drawing>
      </w:r>
    </w:p>
    <w:p w:rsidR="00BE150A" w:rsidRDefault="003A4B35" w:rsidP="00BE150A">
      <w:pPr>
        <w:spacing w:after="0"/>
        <w:jc w:val="center"/>
        <w:rPr>
          <w:iCs/>
        </w:rPr>
      </w:pPr>
      <w:r>
        <w:rPr>
          <w:noProof/>
          <w:lang w:eastAsia="fr-BE"/>
        </w:rPr>
        <w:drawing>
          <wp:inline distT="0" distB="0" distL="0" distR="0" wp14:anchorId="5A5EF195" wp14:editId="4ACDC30F">
            <wp:extent cx="2732567" cy="1111379"/>
            <wp:effectExtent l="0" t="0" r="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3"/>
                    <a:srcRect l="28783" t="36756" r="21771" b="27472"/>
                    <a:stretch/>
                  </pic:blipFill>
                  <pic:spPr bwMode="auto">
                    <a:xfrm>
                      <a:off x="0" y="0"/>
                      <a:ext cx="2731559" cy="1110969"/>
                    </a:xfrm>
                    <a:prstGeom prst="rect">
                      <a:avLst/>
                    </a:prstGeom>
                    <a:ln>
                      <a:noFill/>
                    </a:ln>
                    <a:extLst>
                      <a:ext uri="{53640926-AAD7-44D8-BBD7-CCE9431645EC}">
                        <a14:shadowObscured xmlns:a14="http://schemas.microsoft.com/office/drawing/2010/main"/>
                      </a:ext>
                    </a:extLst>
                  </pic:spPr>
                </pic:pic>
              </a:graphicData>
            </a:graphic>
          </wp:inline>
        </w:drawing>
      </w:r>
    </w:p>
    <w:p w:rsidR="00146A7C" w:rsidRDefault="00146A7C" w:rsidP="00BE150A">
      <w:pPr>
        <w:spacing w:after="0"/>
        <w:jc w:val="center"/>
        <w:rPr>
          <w:iCs/>
        </w:rPr>
      </w:pPr>
    </w:p>
    <w:p w:rsidR="003A4B35" w:rsidRDefault="003A4B35" w:rsidP="002C0F67">
      <w:pPr>
        <w:pStyle w:val="Titre4"/>
      </w:pPr>
      <w:bookmarkStart w:id="847" w:name="_Toc355874229"/>
      <w:r>
        <w:lastRenderedPageBreak/>
        <w:t>Voies maritimes</w:t>
      </w:r>
      <w:bookmarkEnd w:id="847"/>
    </w:p>
    <w:p w:rsidR="00077443" w:rsidRDefault="002C0F67" w:rsidP="00077443">
      <w:pPr>
        <w:pStyle w:val="Titre5"/>
      </w:pPr>
      <w:bookmarkStart w:id="848" w:name="_Toc355874230"/>
      <w:r>
        <w:t>Collier de perles</w:t>
      </w:r>
      <w:bookmarkEnd w:id="848"/>
    </w:p>
    <w:p w:rsidR="00146A7C" w:rsidRPr="00146A7C" w:rsidRDefault="00146A7C" w:rsidP="00146A7C"/>
    <w:p w:rsidR="003A4B35" w:rsidRDefault="003A4B35" w:rsidP="003A4B35">
      <w:pPr>
        <w:spacing w:after="0"/>
        <w:jc w:val="center"/>
        <w:rPr>
          <w:iCs/>
        </w:rPr>
      </w:pPr>
      <w:r>
        <w:rPr>
          <w:noProof/>
          <w:lang w:eastAsia="fr-BE"/>
        </w:rPr>
        <w:drawing>
          <wp:inline distT="0" distB="0" distL="0" distR="0" wp14:anchorId="7330FB6F" wp14:editId="65B41567">
            <wp:extent cx="4451498" cy="3338623"/>
            <wp:effectExtent l="0" t="0" r="0"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4"/>
                    <a:srcRect l="24538" t="19364" r="23063" b="10734"/>
                    <a:stretch/>
                  </pic:blipFill>
                  <pic:spPr bwMode="auto">
                    <a:xfrm>
                      <a:off x="0" y="0"/>
                      <a:ext cx="4449854" cy="3337390"/>
                    </a:xfrm>
                    <a:prstGeom prst="rect">
                      <a:avLst/>
                    </a:prstGeom>
                    <a:ln>
                      <a:noFill/>
                    </a:ln>
                    <a:extLst>
                      <a:ext uri="{53640926-AAD7-44D8-BBD7-CCE9431645EC}">
                        <a14:shadowObscured xmlns:a14="http://schemas.microsoft.com/office/drawing/2010/main"/>
                      </a:ext>
                    </a:extLst>
                  </pic:spPr>
                </pic:pic>
              </a:graphicData>
            </a:graphic>
          </wp:inline>
        </w:drawing>
      </w:r>
    </w:p>
    <w:p w:rsidR="00146A7C" w:rsidRDefault="00146A7C" w:rsidP="00135D6D">
      <w:pPr>
        <w:spacing w:after="0"/>
        <w:jc w:val="both"/>
        <w:rPr>
          <w:iCs/>
        </w:rPr>
      </w:pPr>
    </w:p>
    <w:p w:rsidR="003A4B35" w:rsidRDefault="003A4B35" w:rsidP="00135D6D">
      <w:pPr>
        <w:spacing w:after="0"/>
        <w:jc w:val="both"/>
        <w:rPr>
          <w:b/>
          <w:bCs/>
          <w:iCs/>
        </w:rPr>
      </w:pPr>
      <w:r>
        <w:rPr>
          <w:iCs/>
        </w:rPr>
        <w:t xml:space="preserve">Le collier de perle est une </w:t>
      </w:r>
      <w:r w:rsidRPr="003A4B35">
        <w:rPr>
          <w:b/>
          <w:bCs/>
          <w:iCs/>
          <w:color w:val="FF0000"/>
        </w:rPr>
        <w:t>illustration du jeu de go</w:t>
      </w:r>
      <w:r>
        <w:rPr>
          <w:iCs/>
        </w:rPr>
        <w:t xml:space="preserve">. </w:t>
      </w:r>
      <w:r w:rsidR="002C0F67">
        <w:rPr>
          <w:iCs/>
        </w:rPr>
        <w:t xml:space="preserve">En 2004, une société de consultance </w:t>
      </w:r>
      <w:r>
        <w:rPr>
          <w:iCs/>
        </w:rPr>
        <w:t xml:space="preserve">américaine </w:t>
      </w:r>
      <w:r w:rsidR="002C0F67">
        <w:rPr>
          <w:iCs/>
        </w:rPr>
        <w:t xml:space="preserve">développe le concept de collier de perle. C’est un concept occidental. La logique de ce concept, c’est que </w:t>
      </w:r>
      <w:r w:rsidR="002C0F67" w:rsidRPr="003A4B35">
        <w:rPr>
          <w:b/>
          <w:bCs/>
          <w:iCs/>
        </w:rPr>
        <w:t>si on connecte tous les ports civils où les chinois investissent, on a l’impression que les chinois se préparent à être un jour présent dans tous ces ports</w:t>
      </w:r>
      <w:r>
        <w:rPr>
          <w:b/>
          <w:bCs/>
          <w:iCs/>
        </w:rPr>
        <w:t xml:space="preserve"> </w:t>
      </w:r>
      <w:r>
        <w:rPr>
          <w:iCs/>
        </w:rPr>
        <w:t>[</w:t>
      </w:r>
      <w:r w:rsidRPr="003A4B35">
        <w:rPr>
          <w:iCs/>
        </w:rPr>
        <w:t>composé</w:t>
      </w:r>
      <w:r>
        <w:rPr>
          <w:iCs/>
        </w:rPr>
        <w:t xml:space="preserve"> </w:t>
      </w:r>
      <w:r w:rsidRPr="003A4B35">
        <w:rPr>
          <w:iCs/>
        </w:rPr>
        <w:t>de</w:t>
      </w:r>
      <w:r>
        <w:rPr>
          <w:iCs/>
        </w:rPr>
        <w:t xml:space="preserve"> </w:t>
      </w:r>
      <w:r w:rsidRPr="003A4B35">
        <w:rPr>
          <w:iCs/>
        </w:rPr>
        <w:t>bases</w:t>
      </w:r>
      <w:r>
        <w:rPr>
          <w:iCs/>
        </w:rPr>
        <w:t xml:space="preserve"> </w:t>
      </w:r>
      <w:r w:rsidRPr="003A4B35">
        <w:rPr>
          <w:iCs/>
        </w:rPr>
        <w:t>et</w:t>
      </w:r>
      <w:r>
        <w:rPr>
          <w:iCs/>
        </w:rPr>
        <w:t xml:space="preserve"> </w:t>
      </w:r>
      <w:r w:rsidRPr="003A4B35">
        <w:rPr>
          <w:iCs/>
        </w:rPr>
        <w:t>de</w:t>
      </w:r>
      <w:r>
        <w:rPr>
          <w:iCs/>
        </w:rPr>
        <w:t xml:space="preserve"> </w:t>
      </w:r>
      <w:r w:rsidRPr="003A4B35">
        <w:rPr>
          <w:iCs/>
        </w:rPr>
        <w:t>liens</w:t>
      </w:r>
      <w:r>
        <w:rPr>
          <w:iCs/>
        </w:rPr>
        <w:t xml:space="preserve"> diplomati</w:t>
      </w:r>
      <w:r w:rsidRPr="003A4B35">
        <w:rPr>
          <w:iCs/>
        </w:rPr>
        <w:t>ques</w:t>
      </w:r>
      <w:r>
        <w:rPr>
          <w:iCs/>
        </w:rPr>
        <w:t xml:space="preserve"> </w:t>
      </w:r>
      <w:r w:rsidRPr="003A4B35">
        <w:rPr>
          <w:iCs/>
        </w:rPr>
        <w:t>et</w:t>
      </w:r>
      <w:r>
        <w:rPr>
          <w:iCs/>
        </w:rPr>
        <w:t xml:space="preserve"> </w:t>
      </w:r>
      <w:r w:rsidRPr="003A4B35">
        <w:rPr>
          <w:iCs/>
        </w:rPr>
        <w:t>commerciaux</w:t>
      </w:r>
      <w:r>
        <w:rPr>
          <w:iCs/>
        </w:rPr>
        <w:t xml:space="preserve"> </w:t>
      </w:r>
      <w:r w:rsidRPr="003A4B35">
        <w:rPr>
          <w:iCs/>
        </w:rPr>
        <w:t>s’étendant</w:t>
      </w:r>
      <w:r>
        <w:rPr>
          <w:iCs/>
        </w:rPr>
        <w:t xml:space="preserve"> </w:t>
      </w:r>
      <w:r w:rsidRPr="003A4B35">
        <w:rPr>
          <w:iCs/>
        </w:rPr>
        <w:t>de</w:t>
      </w:r>
      <w:r>
        <w:rPr>
          <w:iCs/>
        </w:rPr>
        <w:t xml:space="preserve"> </w:t>
      </w:r>
      <w:r w:rsidRPr="003A4B35">
        <w:rPr>
          <w:iCs/>
        </w:rPr>
        <w:t>la</w:t>
      </w:r>
      <w:r>
        <w:rPr>
          <w:iCs/>
        </w:rPr>
        <w:t xml:space="preserve"> </w:t>
      </w:r>
      <w:r w:rsidRPr="003A4B35">
        <w:rPr>
          <w:iCs/>
        </w:rPr>
        <w:t>mer</w:t>
      </w:r>
      <w:r>
        <w:rPr>
          <w:iCs/>
        </w:rPr>
        <w:t xml:space="preserve"> </w:t>
      </w:r>
      <w:r w:rsidRPr="003A4B35">
        <w:rPr>
          <w:iCs/>
        </w:rPr>
        <w:t>de</w:t>
      </w:r>
      <w:r>
        <w:rPr>
          <w:iCs/>
        </w:rPr>
        <w:t xml:space="preserve"> </w:t>
      </w:r>
      <w:r w:rsidRPr="003A4B35">
        <w:rPr>
          <w:iCs/>
        </w:rPr>
        <w:t>Chine</w:t>
      </w:r>
      <w:r>
        <w:rPr>
          <w:iCs/>
        </w:rPr>
        <w:t xml:space="preserve"> </w:t>
      </w:r>
      <w:r w:rsidRPr="003A4B35">
        <w:rPr>
          <w:iCs/>
        </w:rPr>
        <w:t>au</w:t>
      </w:r>
      <w:r>
        <w:rPr>
          <w:iCs/>
        </w:rPr>
        <w:t xml:space="preserve"> Moyen-</w:t>
      </w:r>
      <w:r w:rsidRPr="003A4B35">
        <w:rPr>
          <w:iCs/>
        </w:rPr>
        <w:t>Orient</w:t>
      </w:r>
      <w:r>
        <w:rPr>
          <w:iCs/>
        </w:rPr>
        <w:t xml:space="preserve"> </w:t>
      </w:r>
      <w:r w:rsidRPr="003A4B35">
        <w:rPr>
          <w:iCs/>
        </w:rPr>
        <w:t>:</w:t>
      </w:r>
      <w:r>
        <w:rPr>
          <w:iCs/>
        </w:rPr>
        <w:t xml:space="preserve"> </w:t>
      </w:r>
      <w:r w:rsidRPr="003A4B35">
        <w:rPr>
          <w:iCs/>
        </w:rPr>
        <w:t>Hainan</w:t>
      </w:r>
      <w:r>
        <w:rPr>
          <w:iCs/>
        </w:rPr>
        <w:t xml:space="preserve"> </w:t>
      </w:r>
      <w:r w:rsidRPr="003A4B35">
        <w:rPr>
          <w:iCs/>
        </w:rPr>
        <w:t>(Chine),</w:t>
      </w:r>
      <w:r>
        <w:rPr>
          <w:iCs/>
        </w:rPr>
        <w:t xml:space="preserve"> </w:t>
      </w:r>
      <w:proofErr w:type="spellStart"/>
      <w:r>
        <w:rPr>
          <w:iCs/>
        </w:rPr>
        <w:t>Sitt</w:t>
      </w:r>
      <w:r w:rsidRPr="003A4B35">
        <w:rPr>
          <w:iCs/>
        </w:rPr>
        <w:t>weet</w:t>
      </w:r>
      <w:proofErr w:type="spellEnd"/>
      <w:r>
        <w:rPr>
          <w:iCs/>
        </w:rPr>
        <w:t xml:space="preserve"> </w:t>
      </w:r>
      <w:r w:rsidRPr="003A4B35">
        <w:rPr>
          <w:iCs/>
        </w:rPr>
        <w:t>îles</w:t>
      </w:r>
      <w:r>
        <w:rPr>
          <w:iCs/>
        </w:rPr>
        <w:t xml:space="preserve"> </w:t>
      </w:r>
      <w:r w:rsidRPr="003A4B35">
        <w:rPr>
          <w:iCs/>
        </w:rPr>
        <w:t>Coco</w:t>
      </w:r>
      <w:r>
        <w:rPr>
          <w:iCs/>
        </w:rPr>
        <w:t xml:space="preserve"> </w:t>
      </w:r>
      <w:r w:rsidRPr="003A4B35">
        <w:rPr>
          <w:iCs/>
        </w:rPr>
        <w:t>(Myanmar),</w:t>
      </w:r>
      <w:r>
        <w:rPr>
          <w:iCs/>
        </w:rPr>
        <w:t xml:space="preserve"> </w:t>
      </w:r>
      <w:proofErr w:type="spellStart"/>
      <w:r w:rsidRPr="003A4B35">
        <w:rPr>
          <w:iCs/>
        </w:rPr>
        <w:t>Gwadar</w:t>
      </w:r>
      <w:proofErr w:type="spellEnd"/>
      <w:r w:rsidRPr="003A4B35">
        <w:rPr>
          <w:iCs/>
        </w:rPr>
        <w:t>,</w:t>
      </w:r>
      <w:r>
        <w:rPr>
          <w:iCs/>
        </w:rPr>
        <w:t xml:space="preserve"> </w:t>
      </w:r>
      <w:proofErr w:type="spellStart"/>
      <w:r w:rsidRPr="003A4B35">
        <w:rPr>
          <w:iCs/>
        </w:rPr>
        <w:t>Pasni</w:t>
      </w:r>
      <w:proofErr w:type="spellEnd"/>
      <w:r>
        <w:rPr>
          <w:iCs/>
        </w:rPr>
        <w:t xml:space="preserve"> </w:t>
      </w:r>
      <w:r w:rsidRPr="003A4B35">
        <w:rPr>
          <w:iCs/>
        </w:rPr>
        <w:t>(Pakistan)</w:t>
      </w:r>
      <w:r>
        <w:rPr>
          <w:iCs/>
        </w:rPr>
        <w:t xml:space="preserve"> Chitt</w:t>
      </w:r>
      <w:r w:rsidRPr="003A4B35">
        <w:rPr>
          <w:iCs/>
        </w:rPr>
        <w:t>agong</w:t>
      </w:r>
      <w:r>
        <w:rPr>
          <w:iCs/>
        </w:rPr>
        <w:t xml:space="preserve"> </w:t>
      </w:r>
      <w:r w:rsidRPr="003A4B35">
        <w:rPr>
          <w:iCs/>
        </w:rPr>
        <w:t>(Bangladesh),</w:t>
      </w:r>
      <w:r>
        <w:rPr>
          <w:iCs/>
        </w:rPr>
        <w:t xml:space="preserve"> </w:t>
      </w:r>
      <w:proofErr w:type="spellStart"/>
      <w:r w:rsidRPr="003A4B35">
        <w:rPr>
          <w:iCs/>
        </w:rPr>
        <w:t>SriLanka</w:t>
      </w:r>
      <w:proofErr w:type="spellEnd"/>
      <w:r w:rsidRPr="003A4B35">
        <w:rPr>
          <w:iCs/>
        </w:rPr>
        <w:t>,</w:t>
      </w:r>
      <w:r>
        <w:rPr>
          <w:iCs/>
        </w:rPr>
        <w:t xml:space="preserve"> </w:t>
      </w:r>
      <w:proofErr w:type="spellStart"/>
      <w:r w:rsidRPr="003A4B35">
        <w:rPr>
          <w:iCs/>
        </w:rPr>
        <w:t>îlesMaurice</w:t>
      </w:r>
      <w:proofErr w:type="spellEnd"/>
      <w:r w:rsidRPr="003A4B35">
        <w:rPr>
          <w:iCs/>
        </w:rPr>
        <w:t>,</w:t>
      </w:r>
      <w:r>
        <w:rPr>
          <w:iCs/>
        </w:rPr>
        <w:t xml:space="preserve"> </w:t>
      </w:r>
      <w:r w:rsidRPr="003A4B35">
        <w:rPr>
          <w:iCs/>
        </w:rPr>
        <w:t>Maldives,</w:t>
      </w:r>
      <w:r>
        <w:rPr>
          <w:iCs/>
        </w:rPr>
        <w:t xml:space="preserve"> etc.] </w:t>
      </w:r>
      <w:r w:rsidR="002C0F67" w:rsidRPr="003A4B35">
        <w:rPr>
          <w:b/>
          <w:bCs/>
          <w:iCs/>
        </w:rPr>
        <w:t>L’idée serait de</w:t>
      </w:r>
      <w:r>
        <w:rPr>
          <w:b/>
          <w:bCs/>
          <w:iCs/>
        </w:rPr>
        <w:t> :</w:t>
      </w:r>
    </w:p>
    <w:p w:rsidR="003A4B35" w:rsidRPr="003A4B35" w:rsidRDefault="003A4B35" w:rsidP="003A4B35">
      <w:pPr>
        <w:pStyle w:val="Paragraphedeliste"/>
        <w:numPr>
          <w:ilvl w:val="0"/>
          <w:numId w:val="148"/>
        </w:numPr>
        <w:spacing w:after="0"/>
        <w:jc w:val="both"/>
        <w:rPr>
          <w:iCs/>
        </w:rPr>
      </w:pPr>
      <w:r>
        <w:rPr>
          <w:b/>
          <w:bCs/>
          <w:iCs/>
        </w:rPr>
        <w:t>contrôler l’Inde</w:t>
      </w:r>
    </w:p>
    <w:p w:rsidR="003A4B35" w:rsidRDefault="003A4B35" w:rsidP="003A4B35">
      <w:pPr>
        <w:pStyle w:val="Paragraphedeliste"/>
        <w:numPr>
          <w:ilvl w:val="0"/>
          <w:numId w:val="148"/>
        </w:numPr>
        <w:spacing w:after="0"/>
        <w:jc w:val="both"/>
        <w:rPr>
          <w:iCs/>
        </w:rPr>
      </w:pPr>
      <w:r>
        <w:rPr>
          <w:b/>
          <w:bCs/>
          <w:iCs/>
        </w:rPr>
        <w:t xml:space="preserve">contrôler </w:t>
      </w:r>
      <w:r w:rsidR="002C0F67" w:rsidRPr="003A4B35">
        <w:rPr>
          <w:b/>
          <w:bCs/>
          <w:iCs/>
        </w:rPr>
        <w:t>les routes maritimes</w:t>
      </w:r>
      <w:r w:rsidR="002C0F67" w:rsidRPr="003A4B35">
        <w:rPr>
          <w:iCs/>
        </w:rPr>
        <w:t xml:space="preserve">. </w:t>
      </w:r>
    </w:p>
    <w:p w:rsidR="003A4B35" w:rsidRDefault="003A4B35" w:rsidP="003A4B35">
      <w:pPr>
        <w:spacing w:after="0"/>
        <w:jc w:val="both"/>
        <w:rPr>
          <w:iCs/>
        </w:rPr>
      </w:pPr>
    </w:p>
    <w:p w:rsidR="00B95CB8" w:rsidRPr="003A4B35" w:rsidRDefault="002C0F67" w:rsidP="003A4B35">
      <w:pPr>
        <w:spacing w:after="0"/>
        <w:jc w:val="both"/>
        <w:rPr>
          <w:iCs/>
        </w:rPr>
      </w:pPr>
      <w:r w:rsidRPr="003A4B35">
        <w:rPr>
          <w:iCs/>
        </w:rPr>
        <w:t>Cela motive les américains ainsi que les indiens de s</w:t>
      </w:r>
      <w:r w:rsidR="003A4B35" w:rsidRPr="003A4B35">
        <w:rPr>
          <w:iCs/>
        </w:rPr>
        <w:t>e méfier fortement des chinois.</w:t>
      </w:r>
    </w:p>
    <w:p w:rsidR="003A4B35" w:rsidRDefault="003A4B35" w:rsidP="00135D6D">
      <w:pPr>
        <w:spacing w:after="0"/>
        <w:jc w:val="both"/>
        <w:rPr>
          <w:iCs/>
        </w:rPr>
      </w:pPr>
    </w:p>
    <w:p w:rsidR="003A4B35" w:rsidRDefault="003A4B35" w:rsidP="003A4B35">
      <w:pPr>
        <w:spacing w:after="0"/>
        <w:jc w:val="center"/>
        <w:rPr>
          <w:iCs/>
        </w:rPr>
      </w:pPr>
      <w:r>
        <w:rPr>
          <w:noProof/>
          <w:lang w:eastAsia="fr-BE"/>
        </w:rPr>
        <w:lastRenderedPageBreak/>
        <w:drawing>
          <wp:inline distT="0" distB="0" distL="0" distR="0" wp14:anchorId="1F0CC0E7" wp14:editId="719A1E80">
            <wp:extent cx="5613990" cy="3894390"/>
            <wp:effectExtent l="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5"/>
                    <a:srcRect l="30627" t="33146" r="28413" b="16314"/>
                    <a:stretch/>
                  </pic:blipFill>
                  <pic:spPr bwMode="auto">
                    <a:xfrm>
                      <a:off x="0" y="0"/>
                      <a:ext cx="5612374" cy="3893269"/>
                    </a:xfrm>
                    <a:prstGeom prst="rect">
                      <a:avLst/>
                    </a:prstGeom>
                    <a:ln>
                      <a:noFill/>
                    </a:ln>
                    <a:extLst>
                      <a:ext uri="{53640926-AAD7-44D8-BBD7-CCE9431645EC}">
                        <a14:shadowObscured xmlns:a14="http://schemas.microsoft.com/office/drawing/2010/main"/>
                      </a:ext>
                    </a:extLst>
                  </pic:spPr>
                </pic:pic>
              </a:graphicData>
            </a:graphic>
          </wp:inline>
        </w:drawing>
      </w:r>
    </w:p>
    <w:p w:rsidR="00B95CB8" w:rsidRDefault="00B95CB8" w:rsidP="00135D6D">
      <w:pPr>
        <w:spacing w:after="0"/>
        <w:jc w:val="both"/>
        <w:rPr>
          <w:iCs/>
        </w:rPr>
      </w:pPr>
    </w:p>
    <w:p w:rsidR="00077443" w:rsidRDefault="00077443" w:rsidP="00077443">
      <w:pPr>
        <w:spacing w:after="0"/>
        <w:jc w:val="center"/>
        <w:rPr>
          <w:iCs/>
        </w:rPr>
      </w:pPr>
      <w:r>
        <w:rPr>
          <w:noProof/>
          <w:lang w:eastAsia="fr-BE"/>
        </w:rPr>
        <w:drawing>
          <wp:inline distT="0" distB="0" distL="0" distR="0" wp14:anchorId="740B0305" wp14:editId="510EADE1">
            <wp:extent cx="4167963" cy="1928703"/>
            <wp:effectExtent l="0" t="0" r="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6"/>
                    <a:srcRect l="25830" t="37085" r="27123" b="24190"/>
                    <a:stretch/>
                  </pic:blipFill>
                  <pic:spPr bwMode="auto">
                    <a:xfrm>
                      <a:off x="0" y="0"/>
                      <a:ext cx="4166423" cy="1927990"/>
                    </a:xfrm>
                    <a:prstGeom prst="rect">
                      <a:avLst/>
                    </a:prstGeom>
                    <a:ln>
                      <a:noFill/>
                    </a:ln>
                    <a:extLst>
                      <a:ext uri="{53640926-AAD7-44D8-BBD7-CCE9431645EC}">
                        <a14:shadowObscured xmlns:a14="http://schemas.microsoft.com/office/drawing/2010/main"/>
                      </a:ext>
                    </a:extLst>
                  </pic:spPr>
                </pic:pic>
              </a:graphicData>
            </a:graphic>
          </wp:inline>
        </w:drawing>
      </w:r>
    </w:p>
    <w:p w:rsidR="00077443" w:rsidRDefault="00077443" w:rsidP="00077443">
      <w:pPr>
        <w:pStyle w:val="Titre5"/>
      </w:pPr>
      <w:bookmarkStart w:id="849" w:name="_Toc355874231"/>
      <w:r>
        <w:t>Réponse indienne : collier d’émeraude ?</w:t>
      </w:r>
      <w:bookmarkEnd w:id="849"/>
    </w:p>
    <w:p w:rsidR="00077443" w:rsidRDefault="00077443" w:rsidP="00135D6D">
      <w:pPr>
        <w:spacing w:after="0"/>
        <w:jc w:val="both"/>
        <w:rPr>
          <w:iCs/>
        </w:rPr>
      </w:pPr>
    </w:p>
    <w:p w:rsidR="00077443" w:rsidRDefault="00B95CB8" w:rsidP="00135D6D">
      <w:pPr>
        <w:spacing w:after="0"/>
        <w:jc w:val="both"/>
        <w:rPr>
          <w:iCs/>
        </w:rPr>
      </w:pPr>
      <w:r>
        <w:rPr>
          <w:iCs/>
        </w:rPr>
        <w:t>En réaction, l’Inde a construit des ports militaires sur les îles d’Andaman et de Nicobar</w:t>
      </w:r>
      <w:r w:rsidR="00077443">
        <w:rPr>
          <w:iCs/>
        </w:rPr>
        <w:t xml:space="preserve"> (« </w:t>
      </w:r>
      <w:r w:rsidR="00077443" w:rsidRPr="00077443">
        <w:rPr>
          <w:b/>
          <w:bCs/>
          <w:iCs/>
        </w:rPr>
        <w:t>collier d’émeraude/de diamant</w:t>
      </w:r>
      <w:r w:rsidR="00077443">
        <w:rPr>
          <w:iCs/>
        </w:rPr>
        <w:t> »)</w:t>
      </w:r>
      <w:r>
        <w:rPr>
          <w:iCs/>
        </w:rPr>
        <w:t xml:space="preserve">. On observe aussi un rapprochement entre l’Inde et les pays de la région du détroit de Malacca. </w:t>
      </w:r>
      <w:r w:rsidR="00077443">
        <w:rPr>
          <w:iCs/>
        </w:rPr>
        <w:t xml:space="preserve">On voit donc une </w:t>
      </w:r>
      <w:r w:rsidR="00077443" w:rsidRPr="00077443">
        <w:rPr>
          <w:b/>
          <w:bCs/>
          <w:iCs/>
        </w:rPr>
        <w:t xml:space="preserve">tentative de politique de </w:t>
      </w:r>
      <w:proofErr w:type="spellStart"/>
      <w:r w:rsidR="00077443" w:rsidRPr="00077443">
        <w:rPr>
          <w:b/>
          <w:bCs/>
          <w:iCs/>
        </w:rPr>
        <w:t>containment</w:t>
      </w:r>
      <w:proofErr w:type="spellEnd"/>
      <w:r w:rsidR="00077443" w:rsidRPr="00077443">
        <w:rPr>
          <w:b/>
          <w:bCs/>
          <w:iCs/>
        </w:rPr>
        <w:t xml:space="preserve"> implicite</w:t>
      </w:r>
      <w:r w:rsidR="00077443">
        <w:rPr>
          <w:iCs/>
        </w:rPr>
        <w:t>.</w:t>
      </w:r>
    </w:p>
    <w:p w:rsidR="00077443" w:rsidRDefault="00077443" w:rsidP="00135D6D">
      <w:pPr>
        <w:spacing w:after="0"/>
        <w:jc w:val="both"/>
        <w:rPr>
          <w:iCs/>
        </w:rPr>
      </w:pPr>
    </w:p>
    <w:p w:rsidR="00077443" w:rsidRDefault="00077443" w:rsidP="00077443">
      <w:pPr>
        <w:spacing w:after="0"/>
        <w:jc w:val="center"/>
        <w:rPr>
          <w:iCs/>
        </w:rPr>
      </w:pPr>
      <w:r>
        <w:rPr>
          <w:noProof/>
          <w:lang w:eastAsia="fr-BE"/>
        </w:rPr>
        <w:lastRenderedPageBreak/>
        <w:drawing>
          <wp:inline distT="0" distB="0" distL="0" distR="0" wp14:anchorId="663751EB" wp14:editId="734EA432">
            <wp:extent cx="3444949" cy="1633573"/>
            <wp:effectExtent l="0" t="0" r="0" b="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7"/>
                    <a:srcRect l="22509" t="38068" r="20296" b="13689"/>
                    <a:stretch/>
                  </pic:blipFill>
                  <pic:spPr bwMode="auto">
                    <a:xfrm>
                      <a:off x="0" y="0"/>
                      <a:ext cx="3443679" cy="1632971"/>
                    </a:xfrm>
                    <a:prstGeom prst="rect">
                      <a:avLst/>
                    </a:prstGeom>
                    <a:ln>
                      <a:noFill/>
                    </a:ln>
                    <a:extLst>
                      <a:ext uri="{53640926-AAD7-44D8-BBD7-CCE9431645EC}">
                        <a14:shadowObscured xmlns:a14="http://schemas.microsoft.com/office/drawing/2010/main"/>
                      </a:ext>
                    </a:extLst>
                  </pic:spPr>
                </pic:pic>
              </a:graphicData>
            </a:graphic>
          </wp:inline>
        </w:drawing>
      </w:r>
    </w:p>
    <w:p w:rsidR="00077443" w:rsidRDefault="00077443" w:rsidP="00077443">
      <w:pPr>
        <w:spacing w:after="0"/>
        <w:jc w:val="center"/>
        <w:rPr>
          <w:iCs/>
        </w:rPr>
      </w:pPr>
    </w:p>
    <w:p w:rsidR="00077443" w:rsidRDefault="00077443" w:rsidP="00077443">
      <w:pPr>
        <w:spacing w:after="0"/>
        <w:jc w:val="center"/>
        <w:rPr>
          <w:iCs/>
        </w:rPr>
      </w:pPr>
      <w:r>
        <w:rPr>
          <w:noProof/>
          <w:lang w:eastAsia="fr-BE"/>
        </w:rPr>
        <w:drawing>
          <wp:inline distT="0" distB="0" distL="0" distR="0" wp14:anchorId="0D38D8D8" wp14:editId="3901BA3E">
            <wp:extent cx="3062176" cy="1892595"/>
            <wp:effectExtent l="0" t="0" r="0"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8"/>
                    <a:srcRect l="22879" t="31505" r="23985" b="10078"/>
                    <a:stretch/>
                  </pic:blipFill>
                  <pic:spPr bwMode="auto">
                    <a:xfrm>
                      <a:off x="0" y="0"/>
                      <a:ext cx="3061046" cy="1891897"/>
                    </a:xfrm>
                    <a:prstGeom prst="rect">
                      <a:avLst/>
                    </a:prstGeom>
                    <a:ln>
                      <a:noFill/>
                    </a:ln>
                    <a:extLst>
                      <a:ext uri="{53640926-AAD7-44D8-BBD7-CCE9431645EC}">
                        <a14:shadowObscured xmlns:a14="http://schemas.microsoft.com/office/drawing/2010/main"/>
                      </a:ext>
                    </a:extLst>
                  </pic:spPr>
                </pic:pic>
              </a:graphicData>
            </a:graphic>
          </wp:inline>
        </w:drawing>
      </w:r>
    </w:p>
    <w:p w:rsidR="00077443" w:rsidRDefault="00077443" w:rsidP="00077443">
      <w:pPr>
        <w:spacing w:after="0"/>
        <w:jc w:val="center"/>
        <w:rPr>
          <w:iCs/>
        </w:rPr>
      </w:pPr>
    </w:p>
    <w:p w:rsidR="00077443" w:rsidRDefault="00077443" w:rsidP="00077443">
      <w:pPr>
        <w:spacing w:after="0"/>
        <w:jc w:val="center"/>
        <w:rPr>
          <w:iCs/>
        </w:rPr>
      </w:pPr>
      <w:r>
        <w:rPr>
          <w:noProof/>
          <w:lang w:eastAsia="fr-BE"/>
        </w:rPr>
        <w:drawing>
          <wp:inline distT="0" distB="0" distL="0" distR="0" wp14:anchorId="263D46D8" wp14:editId="5607E03E">
            <wp:extent cx="5618689" cy="3094074"/>
            <wp:effectExtent l="0" t="0" r="0" b="0"/>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9"/>
                    <a:srcRect l="24170" t="32489" r="21218" b="14017"/>
                    <a:stretch/>
                  </pic:blipFill>
                  <pic:spPr bwMode="auto">
                    <a:xfrm>
                      <a:off x="0" y="0"/>
                      <a:ext cx="5621948" cy="3095869"/>
                    </a:xfrm>
                    <a:prstGeom prst="rect">
                      <a:avLst/>
                    </a:prstGeom>
                    <a:ln>
                      <a:noFill/>
                    </a:ln>
                    <a:extLst>
                      <a:ext uri="{53640926-AAD7-44D8-BBD7-CCE9431645EC}">
                        <a14:shadowObscured xmlns:a14="http://schemas.microsoft.com/office/drawing/2010/main"/>
                      </a:ext>
                    </a:extLst>
                  </pic:spPr>
                </pic:pic>
              </a:graphicData>
            </a:graphic>
          </wp:inline>
        </w:drawing>
      </w:r>
    </w:p>
    <w:p w:rsidR="00077443" w:rsidRDefault="00077443" w:rsidP="00077443">
      <w:pPr>
        <w:spacing w:after="0"/>
        <w:jc w:val="center"/>
        <w:rPr>
          <w:iCs/>
        </w:rPr>
      </w:pPr>
    </w:p>
    <w:p w:rsidR="00077443" w:rsidRDefault="00077443" w:rsidP="00077443">
      <w:pPr>
        <w:spacing w:after="0"/>
        <w:jc w:val="center"/>
        <w:rPr>
          <w:iCs/>
        </w:rPr>
      </w:pPr>
    </w:p>
    <w:p w:rsidR="00077443" w:rsidRDefault="00077443" w:rsidP="00077443">
      <w:pPr>
        <w:spacing w:after="0"/>
        <w:jc w:val="center"/>
        <w:rPr>
          <w:iCs/>
        </w:rPr>
      </w:pPr>
    </w:p>
    <w:p w:rsidR="00077443" w:rsidRDefault="00077443" w:rsidP="00077443">
      <w:pPr>
        <w:spacing w:after="0"/>
        <w:jc w:val="center"/>
        <w:rPr>
          <w:iCs/>
        </w:rPr>
      </w:pPr>
      <w:r>
        <w:rPr>
          <w:noProof/>
          <w:lang w:eastAsia="fr-BE"/>
        </w:rPr>
        <w:lastRenderedPageBreak/>
        <w:drawing>
          <wp:inline distT="0" distB="0" distL="0" distR="0" wp14:anchorId="33B07C1B" wp14:editId="2687B230">
            <wp:extent cx="4465675" cy="3619903"/>
            <wp:effectExtent l="0" t="0" r="0" b="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0"/>
                    <a:srcRect l="31181" t="19035" r="20111" b="10735"/>
                    <a:stretch/>
                  </pic:blipFill>
                  <pic:spPr bwMode="auto">
                    <a:xfrm>
                      <a:off x="0" y="0"/>
                      <a:ext cx="4464028" cy="3618568"/>
                    </a:xfrm>
                    <a:prstGeom prst="rect">
                      <a:avLst/>
                    </a:prstGeom>
                    <a:ln>
                      <a:noFill/>
                    </a:ln>
                    <a:extLst>
                      <a:ext uri="{53640926-AAD7-44D8-BBD7-CCE9431645EC}">
                        <a14:shadowObscured xmlns:a14="http://schemas.microsoft.com/office/drawing/2010/main"/>
                      </a:ext>
                    </a:extLst>
                  </pic:spPr>
                </pic:pic>
              </a:graphicData>
            </a:graphic>
          </wp:inline>
        </w:drawing>
      </w:r>
    </w:p>
    <w:p w:rsidR="00A03A93" w:rsidRDefault="00A03A93" w:rsidP="00077443">
      <w:pPr>
        <w:pStyle w:val="Titre3"/>
      </w:pPr>
      <w:bookmarkStart w:id="850" w:name="_Toc355874232"/>
      <w:r>
        <w:t>Conclusion</w:t>
      </w:r>
      <w:bookmarkEnd w:id="850"/>
    </w:p>
    <w:p w:rsidR="007842C3" w:rsidRDefault="007842C3" w:rsidP="00135D6D">
      <w:pPr>
        <w:spacing w:after="0"/>
        <w:jc w:val="both"/>
        <w:rPr>
          <w:iCs/>
        </w:rPr>
      </w:pPr>
    </w:p>
    <w:p w:rsidR="00077443" w:rsidRDefault="00146A7C" w:rsidP="00135D6D">
      <w:pPr>
        <w:spacing w:after="0"/>
        <w:jc w:val="both"/>
        <w:rPr>
          <w:iCs/>
        </w:rPr>
      </w:pPr>
      <w:r>
        <w:rPr>
          <w:i/>
        </w:rPr>
        <w:t xml:space="preserve">L’Inde et la Chine essaient de plus en plus de voir leur voisinage comme une opportunité mais il y a des tensions sur des endiguements possibles. La Chine veut encercler l’Inde à travers le Pakistan, le Myanmar, le Tibet et le Cachemire chinois : le but étant de </w:t>
      </w:r>
      <w:r w:rsidRPr="00146A7C">
        <w:rPr>
          <w:b/>
          <w:bCs/>
          <w:i/>
        </w:rPr>
        <w:t>contenir l’Inde et d’avoir</w:t>
      </w:r>
      <w:r>
        <w:rPr>
          <w:i/>
        </w:rPr>
        <w:t xml:space="preserve"> un plus grand contrôle sur l’Océan indien. L’Inde de son côté applique le </w:t>
      </w:r>
      <w:r w:rsidRPr="00146A7C">
        <w:rPr>
          <w:b/>
          <w:bCs/>
          <w:i/>
        </w:rPr>
        <w:t>Mandala</w:t>
      </w:r>
      <w:r>
        <w:rPr>
          <w:i/>
        </w:rPr>
        <w:t xml:space="preserve">, la </w:t>
      </w:r>
      <w:r w:rsidRPr="00146A7C">
        <w:rPr>
          <w:b/>
          <w:bCs/>
          <w:i/>
        </w:rPr>
        <w:t>doctrine Indira</w:t>
      </w:r>
      <w:r>
        <w:rPr>
          <w:i/>
        </w:rPr>
        <w:t xml:space="preserve"> (sorte de doctrine Monroe) et ses </w:t>
      </w:r>
      <w:r w:rsidRPr="00146A7C">
        <w:rPr>
          <w:b/>
          <w:bCs/>
          <w:i/>
        </w:rPr>
        <w:t xml:space="preserve">look </w:t>
      </w:r>
      <w:proofErr w:type="spellStart"/>
      <w:r w:rsidRPr="00146A7C">
        <w:rPr>
          <w:b/>
          <w:bCs/>
          <w:i/>
        </w:rPr>
        <w:t>east</w:t>
      </w:r>
      <w:proofErr w:type="spellEnd"/>
      <w:r w:rsidRPr="00146A7C">
        <w:rPr>
          <w:b/>
          <w:bCs/>
          <w:i/>
        </w:rPr>
        <w:t xml:space="preserve"> and </w:t>
      </w:r>
      <w:proofErr w:type="spellStart"/>
      <w:r w:rsidRPr="00146A7C">
        <w:rPr>
          <w:b/>
          <w:bCs/>
          <w:i/>
        </w:rPr>
        <w:t>west</w:t>
      </w:r>
      <w:proofErr w:type="spellEnd"/>
      <w:r w:rsidRPr="00146A7C">
        <w:rPr>
          <w:b/>
          <w:bCs/>
          <w:i/>
        </w:rPr>
        <w:t xml:space="preserve"> </w:t>
      </w:r>
      <w:proofErr w:type="spellStart"/>
      <w:r w:rsidRPr="00146A7C">
        <w:rPr>
          <w:b/>
          <w:bCs/>
          <w:i/>
        </w:rPr>
        <w:t>policy</w:t>
      </w:r>
      <w:proofErr w:type="spellEnd"/>
      <w:r>
        <w:rPr>
          <w:i/>
        </w:rPr>
        <w:t xml:space="preserve">. </w:t>
      </w:r>
      <w:r w:rsidR="00A03A93">
        <w:rPr>
          <w:iCs/>
        </w:rPr>
        <w:t>Dans la relation entre les deux pays, on observe un accent mis sur l’interdépendance économique. E</w:t>
      </w:r>
      <w:r w:rsidR="00077443">
        <w:rPr>
          <w:iCs/>
        </w:rPr>
        <w:t>lle est loin d’être négligeable mais</w:t>
      </w:r>
      <w:r w:rsidR="00A03A93">
        <w:rPr>
          <w:iCs/>
        </w:rPr>
        <w:t xml:space="preserve"> </w:t>
      </w:r>
      <w:r w:rsidR="00077443">
        <w:rPr>
          <w:b/>
          <w:bCs/>
          <w:iCs/>
        </w:rPr>
        <w:t>i</w:t>
      </w:r>
      <w:r w:rsidR="00A03A93" w:rsidRPr="00077443">
        <w:rPr>
          <w:b/>
          <w:bCs/>
          <w:iCs/>
        </w:rPr>
        <w:t>l est clair également qu’un dilemme de sécurité existe</w:t>
      </w:r>
      <w:r w:rsidR="00A03A93">
        <w:rPr>
          <w:iCs/>
        </w:rPr>
        <w:t xml:space="preserve">. On n’observe pas de coopération entre les deux pays à ce niveau-là. On observe que les tensions entre ces deux pays sont loin d’être négligeable. La politique de l’Inde est la </w:t>
      </w:r>
      <w:r w:rsidR="00A03A93" w:rsidRPr="00077443">
        <w:rPr>
          <w:b/>
          <w:bCs/>
          <w:iCs/>
          <w:color w:val="FF0000"/>
        </w:rPr>
        <w:t>politique des « 4 C »</w:t>
      </w:r>
      <w:r w:rsidR="00A03A93">
        <w:rPr>
          <w:iCs/>
        </w:rPr>
        <w:t xml:space="preserve"> : </w:t>
      </w:r>
      <w:r w:rsidR="00A03A93" w:rsidRPr="00146A7C">
        <w:rPr>
          <w:b/>
          <w:bCs/>
          <w:iCs/>
        </w:rPr>
        <w:t>Coopération- com</w:t>
      </w:r>
      <w:r w:rsidR="00077443" w:rsidRPr="00146A7C">
        <w:rPr>
          <w:b/>
          <w:bCs/>
          <w:iCs/>
        </w:rPr>
        <w:t xml:space="preserve">pétition- Conflit- </w:t>
      </w:r>
      <w:proofErr w:type="spellStart"/>
      <w:r w:rsidR="00077443" w:rsidRPr="00146A7C">
        <w:rPr>
          <w:b/>
          <w:bCs/>
          <w:iCs/>
        </w:rPr>
        <w:t>Containment</w:t>
      </w:r>
      <w:proofErr w:type="spellEnd"/>
      <w:r w:rsidR="00077443">
        <w:rPr>
          <w:iCs/>
        </w:rPr>
        <w:t>.</w:t>
      </w:r>
    </w:p>
    <w:p w:rsidR="007842C3" w:rsidRDefault="007842C3" w:rsidP="00135D6D">
      <w:pPr>
        <w:spacing w:after="0"/>
        <w:jc w:val="both"/>
        <w:rPr>
          <w:iCs/>
        </w:rPr>
      </w:pPr>
    </w:p>
    <w:p w:rsidR="003975AF" w:rsidRDefault="00077443" w:rsidP="00077443">
      <w:pPr>
        <w:spacing w:after="0"/>
        <w:jc w:val="center"/>
        <w:rPr>
          <w:iCs/>
        </w:rPr>
      </w:pPr>
      <w:r>
        <w:rPr>
          <w:noProof/>
          <w:lang w:eastAsia="fr-BE"/>
        </w:rPr>
        <w:drawing>
          <wp:inline distT="0" distB="0" distL="0" distR="0" wp14:anchorId="0B26A112" wp14:editId="2E97B6D2">
            <wp:extent cx="3370521" cy="2488630"/>
            <wp:effectExtent l="0" t="0" r="0" b="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1"/>
                    <a:srcRect l="25277" t="19035" r="23247" b="13360"/>
                    <a:stretch/>
                  </pic:blipFill>
                  <pic:spPr bwMode="auto">
                    <a:xfrm>
                      <a:off x="0" y="0"/>
                      <a:ext cx="3372603" cy="2490167"/>
                    </a:xfrm>
                    <a:prstGeom prst="rect">
                      <a:avLst/>
                    </a:prstGeom>
                    <a:ln>
                      <a:noFill/>
                    </a:ln>
                    <a:extLst>
                      <a:ext uri="{53640926-AAD7-44D8-BBD7-CCE9431645EC}">
                        <a14:shadowObscured xmlns:a14="http://schemas.microsoft.com/office/drawing/2010/main"/>
                      </a:ext>
                    </a:extLst>
                  </pic:spPr>
                </pic:pic>
              </a:graphicData>
            </a:graphic>
          </wp:inline>
        </w:drawing>
      </w:r>
    </w:p>
    <w:p w:rsidR="00075CD6" w:rsidRDefault="00075CD6" w:rsidP="00135D6D">
      <w:pPr>
        <w:spacing w:after="0"/>
        <w:jc w:val="both"/>
        <w:rPr>
          <w:iCs/>
        </w:rPr>
      </w:pPr>
    </w:p>
    <w:p w:rsidR="007842C3" w:rsidRDefault="003975AF" w:rsidP="003975AF">
      <w:pPr>
        <w:pStyle w:val="Titre1"/>
      </w:pPr>
      <w:bookmarkStart w:id="851" w:name="_Toc355874233"/>
      <w:r>
        <w:lastRenderedPageBreak/>
        <w:t>Chine - Afrique</w:t>
      </w:r>
      <w:bookmarkEnd w:id="851"/>
    </w:p>
    <w:p w:rsidR="007842C3" w:rsidRDefault="00183908" w:rsidP="00183908">
      <w:pPr>
        <w:pStyle w:val="Titre2"/>
      </w:pPr>
      <w:bookmarkStart w:id="852" w:name="_Toc355874234"/>
      <w:r>
        <w:t>Historique</w:t>
      </w:r>
      <w:bookmarkEnd w:id="852"/>
    </w:p>
    <w:p w:rsidR="00514B2D" w:rsidRPr="00514B2D" w:rsidRDefault="00514B2D" w:rsidP="00514B2D">
      <w:pPr>
        <w:pStyle w:val="Titre3"/>
      </w:pPr>
      <w:bookmarkStart w:id="853" w:name="_Toc355874235"/>
      <w:r>
        <w:t xml:space="preserve">De </w:t>
      </w:r>
      <w:proofErr w:type="spellStart"/>
      <w:r>
        <w:t>Zeng</w:t>
      </w:r>
      <w:proofErr w:type="spellEnd"/>
      <w:r>
        <w:t xml:space="preserve"> He à Bandung</w:t>
      </w:r>
      <w:bookmarkEnd w:id="853"/>
      <w:r>
        <w:br/>
      </w:r>
    </w:p>
    <w:p w:rsidR="00514B2D" w:rsidRDefault="003975AF" w:rsidP="00126F70">
      <w:pPr>
        <w:spacing w:after="0"/>
        <w:jc w:val="both"/>
        <w:rPr>
          <w:iCs/>
        </w:rPr>
      </w:pPr>
      <w:r>
        <w:rPr>
          <w:iCs/>
        </w:rPr>
        <w:t xml:space="preserve">La relation Chine-Afrique remonte à longtemps. Les premières expéditions de </w:t>
      </w:r>
      <w:r w:rsidRPr="00183908">
        <w:rPr>
          <w:b/>
          <w:bCs/>
          <w:iCs/>
        </w:rPr>
        <w:t>Zheng He</w:t>
      </w:r>
      <w:r>
        <w:rPr>
          <w:iCs/>
        </w:rPr>
        <w:t xml:space="preserve"> </w:t>
      </w:r>
      <w:r w:rsidR="00183908">
        <w:rPr>
          <w:iCs/>
        </w:rPr>
        <w:t xml:space="preserve">en Afrique de l’est </w:t>
      </w:r>
      <w:r>
        <w:rPr>
          <w:iCs/>
        </w:rPr>
        <w:t>ont eu lieu entre 1405 et 1433. Suite à cela, la présence chinoise va subir un repli</w:t>
      </w:r>
      <w:r w:rsidR="00183908">
        <w:rPr>
          <w:iCs/>
        </w:rPr>
        <w:t xml:space="preserve"> volontaire de la dynastie Ming et obligé suite à la colonisation européenne</w:t>
      </w:r>
      <w:r>
        <w:rPr>
          <w:iCs/>
        </w:rPr>
        <w:t>. A partir de la</w:t>
      </w:r>
      <w:r w:rsidR="00183908">
        <w:rPr>
          <w:iCs/>
        </w:rPr>
        <w:t xml:space="preserve"> conférence de Bandoeng (1955), les relations reprennent. Il y a donc un trou pendant 500 ans. Au niveau idéologique, la Chine va suivre ses quatre principes :</w:t>
      </w:r>
    </w:p>
    <w:p w:rsidR="00183908" w:rsidRDefault="00183908" w:rsidP="00183908">
      <w:pPr>
        <w:pStyle w:val="Paragraphedeliste"/>
        <w:numPr>
          <w:ilvl w:val="0"/>
          <w:numId w:val="148"/>
        </w:numPr>
        <w:spacing w:after="0"/>
        <w:jc w:val="both"/>
        <w:rPr>
          <w:iCs/>
        </w:rPr>
      </w:pPr>
      <w:r>
        <w:rPr>
          <w:iCs/>
        </w:rPr>
        <w:t>exportation du modèle chinois</w:t>
      </w:r>
    </w:p>
    <w:p w:rsidR="00183908" w:rsidRDefault="00183908" w:rsidP="00183908">
      <w:pPr>
        <w:pStyle w:val="Paragraphedeliste"/>
        <w:numPr>
          <w:ilvl w:val="0"/>
          <w:numId w:val="148"/>
        </w:numPr>
        <w:spacing w:after="0"/>
        <w:jc w:val="both"/>
        <w:rPr>
          <w:iCs/>
        </w:rPr>
      </w:pPr>
      <w:r>
        <w:rPr>
          <w:iCs/>
        </w:rPr>
        <w:t>la lutt</w:t>
      </w:r>
      <w:r w:rsidRPr="00183908">
        <w:rPr>
          <w:iCs/>
        </w:rPr>
        <w:t>e cont</w:t>
      </w:r>
      <w:r>
        <w:rPr>
          <w:iCs/>
        </w:rPr>
        <w:t xml:space="preserve">re les autres superpuissances </w:t>
      </w:r>
    </w:p>
    <w:p w:rsidR="00183908" w:rsidRDefault="00183908" w:rsidP="00183908">
      <w:pPr>
        <w:pStyle w:val="Paragraphedeliste"/>
        <w:numPr>
          <w:ilvl w:val="0"/>
          <w:numId w:val="148"/>
        </w:numPr>
        <w:spacing w:after="0"/>
        <w:jc w:val="both"/>
        <w:rPr>
          <w:iCs/>
        </w:rPr>
      </w:pPr>
      <w:r>
        <w:rPr>
          <w:iCs/>
        </w:rPr>
        <w:t>la promotion d’une politi</w:t>
      </w:r>
      <w:r w:rsidRPr="00183908">
        <w:rPr>
          <w:iCs/>
        </w:rPr>
        <w:t>que du Tiers mond</w:t>
      </w:r>
      <w:r>
        <w:rPr>
          <w:iCs/>
        </w:rPr>
        <w:t xml:space="preserve">e (alternative aux deux blocs) </w:t>
      </w:r>
    </w:p>
    <w:p w:rsidR="00126F70" w:rsidRDefault="00183908" w:rsidP="00514B2D">
      <w:pPr>
        <w:pStyle w:val="Paragraphedeliste"/>
        <w:numPr>
          <w:ilvl w:val="0"/>
          <w:numId w:val="148"/>
        </w:numPr>
        <w:spacing w:after="0"/>
        <w:jc w:val="both"/>
        <w:rPr>
          <w:iCs/>
        </w:rPr>
      </w:pPr>
      <w:r w:rsidRPr="00183908">
        <w:rPr>
          <w:iCs/>
        </w:rPr>
        <w:t>cinq principes de la coexistence pacifique. Référence à la théorie de Mao et des trois mondes.</w:t>
      </w:r>
    </w:p>
    <w:p w:rsidR="00514B2D" w:rsidRPr="00514B2D" w:rsidRDefault="00514B2D" w:rsidP="00514B2D">
      <w:pPr>
        <w:pStyle w:val="Titre3"/>
      </w:pPr>
      <w:bookmarkStart w:id="854" w:name="_Toc355874236"/>
      <w:r>
        <w:t>Zhou Enlai</w:t>
      </w:r>
      <w:bookmarkEnd w:id="854"/>
      <w:r>
        <w:br/>
      </w:r>
    </w:p>
    <w:p w:rsidR="00183908" w:rsidRDefault="00183908" w:rsidP="00FE0EAD">
      <w:pPr>
        <w:spacing w:after="0"/>
        <w:jc w:val="both"/>
        <w:rPr>
          <w:iCs/>
        </w:rPr>
      </w:pPr>
      <w:r>
        <w:rPr>
          <w:iCs/>
        </w:rPr>
        <w:t xml:space="preserve">On voit un certain soutien aux mouvements anticoloniaux mais cela reste limité. </w:t>
      </w:r>
      <w:r w:rsidR="00126F70">
        <w:rPr>
          <w:iCs/>
        </w:rPr>
        <w:t>Dans les années 1950-60, on voit un soutien (limité) chinois dans les luttes anticoloniales en Afrique. L’apogée est atteint sous la visite de Zhou Enlai qui restera en Afrique 3 mois.</w:t>
      </w:r>
      <w:r w:rsidR="00BC64DF">
        <w:rPr>
          <w:iCs/>
        </w:rPr>
        <w:t xml:space="preserve"> </w:t>
      </w:r>
      <w:r>
        <w:rPr>
          <w:iCs/>
        </w:rPr>
        <w:t xml:space="preserve">Il appliquera ses </w:t>
      </w:r>
      <w:r w:rsidRPr="00183908">
        <w:rPr>
          <w:b/>
          <w:bCs/>
          <w:iCs/>
        </w:rPr>
        <w:t>cinq principes</w:t>
      </w:r>
      <w:r>
        <w:rPr>
          <w:iCs/>
        </w:rPr>
        <w:t> :</w:t>
      </w:r>
    </w:p>
    <w:p w:rsidR="00183908" w:rsidRDefault="00183908" w:rsidP="00183908">
      <w:pPr>
        <w:pStyle w:val="Paragraphedeliste"/>
        <w:numPr>
          <w:ilvl w:val="0"/>
          <w:numId w:val="148"/>
        </w:numPr>
        <w:spacing w:after="0"/>
        <w:jc w:val="both"/>
        <w:rPr>
          <w:iCs/>
        </w:rPr>
      </w:pPr>
      <w:r w:rsidRPr="00183908">
        <w:rPr>
          <w:iCs/>
        </w:rPr>
        <w:t xml:space="preserve">respect mutuel pour la </w:t>
      </w:r>
      <w:r w:rsidRPr="00183908">
        <w:rPr>
          <w:b/>
          <w:bCs/>
          <w:iCs/>
        </w:rPr>
        <w:t>souveraineté</w:t>
      </w:r>
      <w:r w:rsidRPr="00183908">
        <w:rPr>
          <w:iCs/>
        </w:rPr>
        <w:t xml:space="preserve"> et intégrit</w:t>
      </w:r>
      <w:r>
        <w:rPr>
          <w:iCs/>
        </w:rPr>
        <w:t xml:space="preserve">é territoriale de chacun </w:t>
      </w:r>
    </w:p>
    <w:p w:rsidR="00183908" w:rsidRDefault="00183908" w:rsidP="00183908">
      <w:pPr>
        <w:pStyle w:val="Paragraphedeliste"/>
        <w:numPr>
          <w:ilvl w:val="0"/>
          <w:numId w:val="148"/>
        </w:numPr>
        <w:spacing w:after="0"/>
        <w:jc w:val="both"/>
        <w:rPr>
          <w:iCs/>
        </w:rPr>
      </w:pPr>
      <w:r w:rsidRPr="00183908">
        <w:rPr>
          <w:b/>
          <w:bCs/>
          <w:iCs/>
        </w:rPr>
        <w:t>non-agression</w:t>
      </w:r>
      <w:r>
        <w:rPr>
          <w:iCs/>
        </w:rPr>
        <w:t xml:space="preserve"> mutuelle </w:t>
      </w:r>
    </w:p>
    <w:p w:rsidR="00183908" w:rsidRDefault="00183908" w:rsidP="00183908">
      <w:pPr>
        <w:pStyle w:val="Paragraphedeliste"/>
        <w:numPr>
          <w:ilvl w:val="0"/>
          <w:numId w:val="148"/>
        </w:numPr>
        <w:spacing w:after="0"/>
        <w:jc w:val="both"/>
        <w:rPr>
          <w:iCs/>
        </w:rPr>
      </w:pPr>
      <w:r w:rsidRPr="00183908">
        <w:rPr>
          <w:b/>
          <w:bCs/>
          <w:iCs/>
        </w:rPr>
        <w:t>non-interférence</w:t>
      </w:r>
      <w:r w:rsidRPr="00183908">
        <w:rPr>
          <w:iCs/>
        </w:rPr>
        <w:t xml:space="preserve"> da</w:t>
      </w:r>
      <w:r>
        <w:rPr>
          <w:iCs/>
        </w:rPr>
        <w:t xml:space="preserve">ns les affaires internes </w:t>
      </w:r>
    </w:p>
    <w:p w:rsidR="00183908" w:rsidRDefault="00183908" w:rsidP="00183908">
      <w:pPr>
        <w:pStyle w:val="Paragraphedeliste"/>
        <w:numPr>
          <w:ilvl w:val="0"/>
          <w:numId w:val="148"/>
        </w:numPr>
        <w:spacing w:after="0"/>
        <w:jc w:val="both"/>
        <w:rPr>
          <w:iCs/>
        </w:rPr>
      </w:pPr>
      <w:r w:rsidRPr="00183908">
        <w:rPr>
          <w:iCs/>
        </w:rPr>
        <w:t>ég</w:t>
      </w:r>
      <w:r>
        <w:rPr>
          <w:iCs/>
        </w:rPr>
        <w:t xml:space="preserve">alité et </w:t>
      </w:r>
      <w:r w:rsidRPr="00183908">
        <w:rPr>
          <w:b/>
          <w:bCs/>
          <w:iCs/>
        </w:rPr>
        <w:t>bénéfice mutuel</w:t>
      </w:r>
      <w:r>
        <w:rPr>
          <w:iCs/>
        </w:rPr>
        <w:t xml:space="preserve"> </w:t>
      </w:r>
    </w:p>
    <w:p w:rsidR="00183908" w:rsidRPr="00183908" w:rsidRDefault="00183908" w:rsidP="00183908">
      <w:pPr>
        <w:pStyle w:val="Paragraphedeliste"/>
        <w:numPr>
          <w:ilvl w:val="0"/>
          <w:numId w:val="148"/>
        </w:numPr>
        <w:spacing w:after="0"/>
        <w:jc w:val="both"/>
        <w:rPr>
          <w:b/>
          <w:bCs/>
          <w:iCs/>
        </w:rPr>
      </w:pPr>
      <w:r w:rsidRPr="00183908">
        <w:rPr>
          <w:b/>
          <w:bCs/>
          <w:iCs/>
        </w:rPr>
        <w:t>coexistence pacifique</w:t>
      </w:r>
    </w:p>
    <w:p w:rsidR="00183908" w:rsidRDefault="00183908" w:rsidP="00FE0EAD">
      <w:pPr>
        <w:spacing w:after="0"/>
        <w:jc w:val="both"/>
        <w:rPr>
          <w:iCs/>
        </w:rPr>
      </w:pPr>
    </w:p>
    <w:p w:rsidR="00183908" w:rsidRDefault="00183908" w:rsidP="00FE0EAD">
      <w:pPr>
        <w:spacing w:after="0"/>
        <w:jc w:val="both"/>
        <w:rPr>
          <w:iCs/>
        </w:rPr>
      </w:pPr>
      <w:r>
        <w:rPr>
          <w:iCs/>
        </w:rPr>
        <w:t>Apogée : visite de Zhou Enlai :</w:t>
      </w:r>
    </w:p>
    <w:p w:rsidR="00183908" w:rsidRDefault="00183908" w:rsidP="00183908">
      <w:pPr>
        <w:pStyle w:val="Paragraphedeliste"/>
        <w:numPr>
          <w:ilvl w:val="0"/>
          <w:numId w:val="148"/>
        </w:numPr>
        <w:spacing w:after="0"/>
        <w:jc w:val="both"/>
        <w:rPr>
          <w:iCs/>
        </w:rPr>
      </w:pPr>
      <w:r w:rsidRPr="00183908">
        <w:rPr>
          <w:iCs/>
        </w:rPr>
        <w:t>Décembre 19</w:t>
      </w:r>
      <w:r>
        <w:rPr>
          <w:iCs/>
        </w:rPr>
        <w:t>63 à février 1964 au continent</w:t>
      </w:r>
    </w:p>
    <w:p w:rsidR="00183908" w:rsidRDefault="00183908" w:rsidP="00183908">
      <w:pPr>
        <w:pStyle w:val="Paragraphedeliste"/>
        <w:numPr>
          <w:ilvl w:val="0"/>
          <w:numId w:val="148"/>
        </w:numPr>
        <w:spacing w:after="0"/>
        <w:jc w:val="both"/>
        <w:rPr>
          <w:iCs/>
        </w:rPr>
      </w:pPr>
      <w:r w:rsidRPr="00183908">
        <w:rPr>
          <w:iCs/>
        </w:rPr>
        <w:t xml:space="preserve">Reconnaissance de la RPC comme Etat et plus la République de Chine – </w:t>
      </w:r>
    </w:p>
    <w:p w:rsidR="00183908" w:rsidRPr="00183908" w:rsidRDefault="00183908" w:rsidP="00183908">
      <w:pPr>
        <w:pStyle w:val="Paragraphedeliste"/>
        <w:numPr>
          <w:ilvl w:val="0"/>
          <w:numId w:val="148"/>
        </w:numPr>
        <w:spacing w:after="0"/>
        <w:jc w:val="both"/>
        <w:rPr>
          <w:iCs/>
        </w:rPr>
      </w:pPr>
      <w:r w:rsidRPr="00183908">
        <w:rPr>
          <w:iCs/>
        </w:rPr>
        <w:t>Intérêts économiq</w:t>
      </w:r>
      <w:r w:rsidR="00514B2D">
        <w:rPr>
          <w:iCs/>
        </w:rPr>
        <w:t>ues, puisqu’elle importe du conti</w:t>
      </w:r>
      <w:r w:rsidRPr="00183908">
        <w:rPr>
          <w:iCs/>
        </w:rPr>
        <w:t>nent cobalt et cuivre</w:t>
      </w:r>
    </w:p>
    <w:p w:rsidR="00183908" w:rsidRDefault="00514B2D" w:rsidP="00514B2D">
      <w:pPr>
        <w:spacing w:after="0"/>
        <w:jc w:val="center"/>
        <w:rPr>
          <w:iCs/>
        </w:rPr>
      </w:pPr>
      <w:r>
        <w:rPr>
          <w:noProof/>
          <w:lang w:eastAsia="fr-BE"/>
        </w:rPr>
        <w:drawing>
          <wp:inline distT="0" distB="0" distL="0" distR="0" wp14:anchorId="7259B356" wp14:editId="4010538D">
            <wp:extent cx="4253024" cy="2332304"/>
            <wp:effectExtent l="0" t="0" r="0"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2"/>
                    <a:srcRect l="22693" t="30192" r="20112" b="14017"/>
                    <a:stretch/>
                  </pic:blipFill>
                  <pic:spPr bwMode="auto">
                    <a:xfrm>
                      <a:off x="0" y="0"/>
                      <a:ext cx="4255633" cy="2333735"/>
                    </a:xfrm>
                    <a:prstGeom prst="rect">
                      <a:avLst/>
                    </a:prstGeom>
                    <a:ln>
                      <a:noFill/>
                    </a:ln>
                    <a:extLst>
                      <a:ext uri="{53640926-AAD7-44D8-BBD7-CCE9431645EC}">
                        <a14:shadowObscured xmlns:a14="http://schemas.microsoft.com/office/drawing/2010/main"/>
                      </a:ext>
                    </a:extLst>
                  </pic:spPr>
                </pic:pic>
              </a:graphicData>
            </a:graphic>
          </wp:inline>
        </w:drawing>
      </w:r>
    </w:p>
    <w:p w:rsidR="00183908" w:rsidRDefault="006D469E" w:rsidP="00514B2D">
      <w:pPr>
        <w:pStyle w:val="Titre3"/>
      </w:pPr>
      <w:bookmarkStart w:id="855" w:name="_Toc355874237"/>
      <w:r>
        <w:lastRenderedPageBreak/>
        <w:t>La</w:t>
      </w:r>
      <w:r w:rsidR="00514B2D">
        <w:t xml:space="preserve"> Chine s’installe durablement</w:t>
      </w:r>
      <w:bookmarkEnd w:id="855"/>
    </w:p>
    <w:p w:rsidR="00183908" w:rsidRDefault="00183908" w:rsidP="00FE0EAD">
      <w:pPr>
        <w:spacing w:after="0"/>
        <w:jc w:val="both"/>
        <w:rPr>
          <w:iCs/>
        </w:rPr>
      </w:pPr>
    </w:p>
    <w:p w:rsidR="00183908" w:rsidRPr="006D469E" w:rsidRDefault="00BC64DF" w:rsidP="00FE0EAD">
      <w:pPr>
        <w:spacing w:after="0"/>
        <w:jc w:val="both"/>
        <w:rPr>
          <w:i/>
        </w:rPr>
      </w:pPr>
      <w:r>
        <w:rPr>
          <w:iCs/>
        </w:rPr>
        <w:t xml:space="preserve">Fin des années 60-70, une série de coup d’Etat </w:t>
      </w:r>
      <w:r w:rsidR="006D469E" w:rsidRPr="006D469E">
        <w:rPr>
          <w:i/>
        </w:rPr>
        <w:t>pro-occidentaux</w:t>
      </w:r>
      <w:r w:rsidR="006D469E">
        <w:rPr>
          <w:iCs/>
        </w:rPr>
        <w:t xml:space="preserve"> </w:t>
      </w:r>
      <w:r>
        <w:rPr>
          <w:iCs/>
        </w:rPr>
        <w:t>amènent les pays africains à prendre à nouveau leur distance avec Pékin. La reconnaissance de la Chine communiste à l’ONU en 1971 amène un nouveau réchauffement</w:t>
      </w:r>
      <w:r w:rsidR="004E4C5E">
        <w:rPr>
          <w:rStyle w:val="Appelnotedebasdep"/>
          <w:iCs/>
        </w:rPr>
        <w:footnoteReference w:id="180"/>
      </w:r>
      <w:r w:rsidR="004E4C5E">
        <w:rPr>
          <w:iCs/>
        </w:rPr>
        <w:t>, la Chine sort enfin de son isolement</w:t>
      </w:r>
      <w:r>
        <w:rPr>
          <w:iCs/>
        </w:rPr>
        <w:t>. A la fin des années 1980, la Chine va s’installer pour ne plus s’en aller</w:t>
      </w:r>
      <w:r w:rsidR="004E4C5E">
        <w:rPr>
          <w:rStyle w:val="Appelnotedebasdep"/>
          <w:iCs/>
        </w:rPr>
        <w:footnoteReference w:id="181"/>
      </w:r>
      <w:r>
        <w:rPr>
          <w:iCs/>
        </w:rPr>
        <w:t xml:space="preserve">. </w:t>
      </w:r>
      <w:r w:rsidRPr="004E4C5E">
        <w:rPr>
          <w:b/>
          <w:bCs/>
          <w:iCs/>
        </w:rPr>
        <w:t>Ce sont les évènements de Tien an</w:t>
      </w:r>
      <w:r w:rsidR="00183908" w:rsidRPr="004E4C5E">
        <w:rPr>
          <w:b/>
          <w:bCs/>
          <w:iCs/>
        </w:rPr>
        <w:t xml:space="preserve"> </w:t>
      </w:r>
      <w:r w:rsidRPr="004E4C5E">
        <w:rPr>
          <w:b/>
          <w:bCs/>
          <w:iCs/>
        </w:rPr>
        <w:t>men qui vont permettre ce rapprochement</w:t>
      </w:r>
      <w:r w:rsidR="00183908" w:rsidRPr="004E4C5E">
        <w:rPr>
          <w:b/>
          <w:bCs/>
          <w:iCs/>
        </w:rPr>
        <w:t>, les pays africains ne condamnant pas vraiment Pékin</w:t>
      </w:r>
      <w:r w:rsidR="004E4C5E">
        <w:rPr>
          <w:iCs/>
        </w:rPr>
        <w:t>.</w:t>
      </w:r>
      <w:r w:rsidR="006D469E">
        <w:rPr>
          <w:iCs/>
        </w:rPr>
        <w:t xml:space="preserve"> </w:t>
      </w:r>
      <w:r w:rsidR="006D469E">
        <w:rPr>
          <w:i/>
        </w:rPr>
        <w:t>Le rapprochement n’est alors plus idéologique mais pragmatique.</w:t>
      </w:r>
    </w:p>
    <w:p w:rsidR="004E4C5E" w:rsidRPr="004E4C5E" w:rsidRDefault="004E4C5E" w:rsidP="004E4C5E">
      <w:pPr>
        <w:pStyle w:val="Titre2"/>
      </w:pPr>
      <w:bookmarkStart w:id="856" w:name="_Toc355874238"/>
      <w:r>
        <w:t>Quelques chiffres</w:t>
      </w:r>
      <w:bookmarkEnd w:id="856"/>
    </w:p>
    <w:p w:rsidR="000A659A" w:rsidRDefault="004E4C5E" w:rsidP="000A659A">
      <w:pPr>
        <w:jc w:val="both"/>
      </w:pPr>
      <w:r>
        <w:rPr>
          <w:noProof/>
          <w:lang w:eastAsia="fr-BE"/>
        </w:rPr>
        <w:drawing>
          <wp:anchor distT="0" distB="0" distL="114300" distR="114300" simplePos="0" relativeHeight="251700224" behindDoc="0" locked="0" layoutInCell="1" allowOverlap="1" wp14:anchorId="7C03CF31" wp14:editId="393079B2">
            <wp:simplePos x="0" y="0"/>
            <wp:positionH relativeFrom="column">
              <wp:posOffset>3810</wp:posOffset>
            </wp:positionH>
            <wp:positionV relativeFrom="paragraph">
              <wp:posOffset>118110</wp:posOffset>
            </wp:positionV>
            <wp:extent cx="2972435" cy="1818005"/>
            <wp:effectExtent l="76200" t="76200" r="113665" b="106045"/>
            <wp:wrapSquare wrapText="bothSides"/>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3">
                      <a:extLst>
                        <a:ext uri="{28A0092B-C50C-407E-A947-70E740481C1C}">
                          <a14:useLocalDpi xmlns:a14="http://schemas.microsoft.com/office/drawing/2010/main" val="0"/>
                        </a:ext>
                      </a:extLst>
                    </a:blip>
                    <a:srcRect l="29520" t="30193" r="25830" b="21236"/>
                    <a:stretch/>
                  </pic:blipFill>
                  <pic:spPr bwMode="auto">
                    <a:xfrm>
                      <a:off x="0" y="0"/>
                      <a:ext cx="2972435" cy="18180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4C5E">
        <w:rPr>
          <w:iCs/>
        </w:rPr>
        <w:t xml:space="preserve">Le premier partenaire commercial est aujourd’hui la Chine. </w:t>
      </w:r>
      <w:r w:rsidRPr="00B94527">
        <w:rPr>
          <w:b/>
          <w:bCs/>
          <w:iCs/>
          <w:color w:val="FF0000"/>
        </w:rPr>
        <w:t>La priorité numéro un, c’est l’accès aux matières premières</w:t>
      </w:r>
      <w:r w:rsidR="00B94527" w:rsidRPr="00B94527">
        <w:rPr>
          <w:b/>
          <w:bCs/>
          <w:iCs/>
          <w:color w:val="FF0000"/>
        </w:rPr>
        <w:t xml:space="preserve"> </w:t>
      </w:r>
      <w:r w:rsidR="00B94527">
        <w:rPr>
          <w:iCs/>
        </w:rPr>
        <w:t>(surtout le pétrole et le gaz)</w:t>
      </w:r>
      <w:r w:rsidRPr="004E4C5E">
        <w:rPr>
          <w:iCs/>
        </w:rPr>
        <w:t>. Principalement concernant le pétrole et le gaz. La Chine doit importer du pétrole et du gaz venant de l’extérieur.</w:t>
      </w:r>
    </w:p>
    <w:p w:rsidR="00073E06" w:rsidRDefault="00B94527" w:rsidP="000A659A">
      <w:pPr>
        <w:jc w:val="both"/>
        <w:rPr>
          <w:iCs/>
        </w:rPr>
      </w:pPr>
      <w:r>
        <w:rPr>
          <w:noProof/>
          <w:lang w:eastAsia="fr-BE"/>
        </w:rPr>
        <w:drawing>
          <wp:anchor distT="0" distB="0" distL="114300" distR="114300" simplePos="0" relativeHeight="251701248" behindDoc="0" locked="0" layoutInCell="1" allowOverlap="1" wp14:anchorId="79008DE0" wp14:editId="254FB500">
            <wp:simplePos x="0" y="0"/>
            <wp:positionH relativeFrom="column">
              <wp:posOffset>-3189605</wp:posOffset>
            </wp:positionH>
            <wp:positionV relativeFrom="paragraph">
              <wp:posOffset>676275</wp:posOffset>
            </wp:positionV>
            <wp:extent cx="2966085" cy="1600835"/>
            <wp:effectExtent l="76200" t="76200" r="120015" b="113665"/>
            <wp:wrapSquare wrapText="bothSides"/>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4" cstate="print">
                      <a:extLst>
                        <a:ext uri="{28A0092B-C50C-407E-A947-70E740481C1C}">
                          <a14:useLocalDpi xmlns:a14="http://schemas.microsoft.com/office/drawing/2010/main" val="0"/>
                        </a:ext>
                      </a:extLst>
                    </a:blip>
                    <a:srcRect l="25830" t="30849" r="21218" b="18283"/>
                    <a:stretch/>
                  </pic:blipFill>
                  <pic:spPr bwMode="auto">
                    <a:xfrm>
                      <a:off x="0" y="0"/>
                      <a:ext cx="2966085" cy="16008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0EAD">
        <w:rPr>
          <w:iCs/>
        </w:rPr>
        <w:t>Les pays importants</w:t>
      </w:r>
      <w:r w:rsidR="00272B1C">
        <w:rPr>
          <w:iCs/>
        </w:rPr>
        <w:t xml:space="preserve"> du point de vue des hydrocarbures</w:t>
      </w:r>
      <w:r w:rsidR="000A659A">
        <w:rPr>
          <w:iCs/>
        </w:rPr>
        <w:t xml:space="preserve">, et notamment du </w:t>
      </w:r>
      <w:r w:rsidR="000A659A" w:rsidRPr="000A659A">
        <w:rPr>
          <w:b/>
          <w:bCs/>
          <w:iCs/>
        </w:rPr>
        <w:t>pétrole</w:t>
      </w:r>
      <w:r w:rsidR="000A659A">
        <w:rPr>
          <w:iCs/>
        </w:rPr>
        <w:t>,</w:t>
      </w:r>
      <w:r w:rsidR="00FE0EAD">
        <w:rPr>
          <w:iCs/>
        </w:rPr>
        <w:t xml:space="preserve"> sont le </w:t>
      </w:r>
      <w:r w:rsidR="00FE0EAD" w:rsidRPr="000A659A">
        <w:rPr>
          <w:b/>
          <w:bCs/>
          <w:iCs/>
          <w:color w:val="FF0000"/>
        </w:rPr>
        <w:t>Nigéria</w:t>
      </w:r>
      <w:r w:rsidR="000A659A">
        <w:rPr>
          <w:iCs/>
        </w:rPr>
        <w:t xml:space="preserve"> (d</w:t>
      </w:r>
      <w:r w:rsidR="000A659A" w:rsidRPr="000A659A">
        <w:rPr>
          <w:iCs/>
        </w:rPr>
        <w:t>euxième</w:t>
      </w:r>
      <w:r w:rsidR="000A659A">
        <w:rPr>
          <w:iCs/>
        </w:rPr>
        <w:t xml:space="preserve"> </w:t>
      </w:r>
      <w:r w:rsidR="000A659A" w:rsidRPr="000A659A">
        <w:rPr>
          <w:iCs/>
        </w:rPr>
        <w:t>producteur</w:t>
      </w:r>
      <w:r w:rsidR="000A659A">
        <w:rPr>
          <w:iCs/>
        </w:rPr>
        <w:t xml:space="preserve"> </w:t>
      </w:r>
      <w:r w:rsidR="000A659A" w:rsidRPr="000A659A">
        <w:rPr>
          <w:iCs/>
        </w:rPr>
        <w:t>de</w:t>
      </w:r>
      <w:r w:rsidR="000A659A">
        <w:rPr>
          <w:iCs/>
        </w:rPr>
        <w:t xml:space="preserve"> pétrole)</w:t>
      </w:r>
      <w:r w:rsidR="00FE0EAD">
        <w:rPr>
          <w:iCs/>
        </w:rPr>
        <w:t xml:space="preserve">, </w:t>
      </w:r>
      <w:r w:rsidR="00FE0EAD" w:rsidRPr="000A659A">
        <w:rPr>
          <w:b/>
          <w:bCs/>
          <w:iCs/>
          <w:color w:val="FF0000"/>
        </w:rPr>
        <w:t>l’Angola</w:t>
      </w:r>
      <w:r w:rsidR="00FE0EAD">
        <w:rPr>
          <w:iCs/>
        </w:rPr>
        <w:t xml:space="preserve"> </w:t>
      </w:r>
      <w:r w:rsidR="000A659A">
        <w:rPr>
          <w:iCs/>
        </w:rPr>
        <w:t xml:space="preserve">(première </w:t>
      </w:r>
      <w:r w:rsidR="000A659A" w:rsidRPr="000A659A">
        <w:rPr>
          <w:iCs/>
        </w:rPr>
        <w:t>producteur</w:t>
      </w:r>
      <w:r w:rsidR="000A659A">
        <w:rPr>
          <w:iCs/>
        </w:rPr>
        <w:t xml:space="preserve"> </w:t>
      </w:r>
      <w:r w:rsidR="000A659A" w:rsidRPr="000A659A">
        <w:rPr>
          <w:iCs/>
        </w:rPr>
        <w:t>de</w:t>
      </w:r>
      <w:r w:rsidR="000A659A">
        <w:rPr>
          <w:iCs/>
        </w:rPr>
        <w:t xml:space="preserve"> pétrole) </w:t>
      </w:r>
      <w:r w:rsidR="00FE0EAD">
        <w:rPr>
          <w:iCs/>
        </w:rPr>
        <w:t xml:space="preserve">et le </w:t>
      </w:r>
      <w:r w:rsidR="00FE0EAD" w:rsidRPr="000A659A">
        <w:rPr>
          <w:b/>
          <w:bCs/>
          <w:iCs/>
          <w:color w:val="FF0000"/>
        </w:rPr>
        <w:t>Soudan</w:t>
      </w:r>
      <w:r w:rsidR="000A659A">
        <w:rPr>
          <w:rStyle w:val="Appelnotedebasdep"/>
          <w:iCs/>
        </w:rPr>
        <w:footnoteReference w:id="182"/>
      </w:r>
      <w:r w:rsidR="00FE0EAD">
        <w:rPr>
          <w:iCs/>
        </w:rPr>
        <w:t>. Il est difficile de savoir quels sont les contrats effectivement concl</w:t>
      </w:r>
      <w:r w:rsidR="000A659A">
        <w:rPr>
          <w:iCs/>
        </w:rPr>
        <w:t>us entre la Chine et l’Afrique.</w:t>
      </w:r>
    </w:p>
    <w:p w:rsidR="004E076E" w:rsidRDefault="004E076E" w:rsidP="004E076E">
      <w:pPr>
        <w:pStyle w:val="Titre2"/>
      </w:pPr>
      <w:bookmarkStart w:id="857" w:name="_Toc355874239"/>
      <w:r>
        <w:t>Economie</w:t>
      </w:r>
      <w:bookmarkEnd w:id="857"/>
    </w:p>
    <w:p w:rsidR="00E576BF" w:rsidRDefault="00E576BF" w:rsidP="004E076E">
      <w:pPr>
        <w:pStyle w:val="Titre3"/>
      </w:pPr>
      <w:bookmarkStart w:id="858" w:name="_Toc355874240"/>
      <w:r>
        <w:t>Pétrole et gaz</w:t>
      </w:r>
      <w:bookmarkEnd w:id="858"/>
    </w:p>
    <w:p w:rsidR="000A659A" w:rsidRDefault="000A659A" w:rsidP="00E576BF">
      <w:pPr>
        <w:pStyle w:val="Titre4"/>
      </w:pPr>
      <w:bookmarkStart w:id="859" w:name="_Toc355874241"/>
      <w:r>
        <w:t>Pipeline au Soudan</w:t>
      </w:r>
      <w:bookmarkEnd w:id="859"/>
    </w:p>
    <w:p w:rsidR="000A659A" w:rsidRPr="000A659A" w:rsidRDefault="00E576BF" w:rsidP="000A659A">
      <w:r>
        <w:rPr>
          <w:noProof/>
          <w:lang w:eastAsia="fr-BE"/>
        </w:rPr>
        <w:drawing>
          <wp:anchor distT="0" distB="0" distL="114300" distR="114300" simplePos="0" relativeHeight="251702272" behindDoc="0" locked="0" layoutInCell="1" allowOverlap="1" wp14:anchorId="61192FAC" wp14:editId="1E46CB61">
            <wp:simplePos x="0" y="0"/>
            <wp:positionH relativeFrom="column">
              <wp:posOffset>-3199130</wp:posOffset>
            </wp:positionH>
            <wp:positionV relativeFrom="paragraph">
              <wp:posOffset>78105</wp:posOffset>
            </wp:positionV>
            <wp:extent cx="2966720" cy="1551940"/>
            <wp:effectExtent l="76200" t="76200" r="119380" b="105410"/>
            <wp:wrapSquare wrapText="bothSides"/>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5" cstate="print">
                      <a:extLst>
                        <a:ext uri="{28A0092B-C50C-407E-A947-70E740481C1C}">
                          <a14:useLocalDpi xmlns:a14="http://schemas.microsoft.com/office/drawing/2010/main" val="0"/>
                        </a:ext>
                      </a:extLst>
                    </a:blip>
                    <a:srcRect l="22694" t="30521" r="21587" b="17626"/>
                    <a:stretch/>
                  </pic:blipFill>
                  <pic:spPr bwMode="auto">
                    <a:xfrm>
                      <a:off x="0" y="0"/>
                      <a:ext cx="2966720" cy="15519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3280" w:rsidRDefault="00E576BF" w:rsidP="00135D6D">
      <w:pPr>
        <w:spacing w:after="0"/>
        <w:jc w:val="both"/>
        <w:rPr>
          <w:iCs/>
        </w:rPr>
      </w:pPr>
      <w:r>
        <w:rPr>
          <w:i/>
        </w:rPr>
        <w:t xml:space="preserve">La Chine devra importer deux tiers de son pétrole d’ici 2015. Un tiers viendra du continent africain. </w:t>
      </w:r>
      <w:r w:rsidR="00272B1C">
        <w:rPr>
          <w:iCs/>
        </w:rPr>
        <w:t xml:space="preserve">La Chine a conclu d’énormes </w:t>
      </w:r>
      <w:r w:rsidR="00272B1C" w:rsidRPr="00E576BF">
        <w:rPr>
          <w:b/>
          <w:bCs/>
          <w:iCs/>
        </w:rPr>
        <w:t xml:space="preserve">contrats avec </w:t>
      </w:r>
      <w:r>
        <w:rPr>
          <w:b/>
          <w:bCs/>
          <w:i/>
        </w:rPr>
        <w:t xml:space="preserve">plusieurs pays africains, dont </w:t>
      </w:r>
      <w:r w:rsidR="00272B1C" w:rsidRPr="00E576BF">
        <w:rPr>
          <w:b/>
          <w:bCs/>
          <w:iCs/>
        </w:rPr>
        <w:t>le Soudan</w:t>
      </w:r>
      <w:r w:rsidR="00272B1C">
        <w:rPr>
          <w:iCs/>
        </w:rPr>
        <w:t xml:space="preserve"> (</w:t>
      </w:r>
      <w:r w:rsidR="000A659A">
        <w:rPr>
          <w:iCs/>
        </w:rPr>
        <w:t>avant la scission</w:t>
      </w:r>
      <w:r w:rsidR="00272B1C">
        <w:rPr>
          <w:iCs/>
        </w:rPr>
        <w:t xml:space="preserve">). Un champ pétrolier est contrôlé par les chinois et le pipeline est contrôle par les chinois. Cependant, </w:t>
      </w:r>
      <w:r w:rsidR="000A659A">
        <w:rPr>
          <w:iCs/>
        </w:rPr>
        <w:t>les deux</w:t>
      </w:r>
      <w:r w:rsidR="00272B1C">
        <w:rPr>
          <w:iCs/>
        </w:rPr>
        <w:t xml:space="preserve"> champs se </w:t>
      </w:r>
      <w:r w:rsidR="00272B1C">
        <w:rPr>
          <w:iCs/>
        </w:rPr>
        <w:lastRenderedPageBreak/>
        <w:t>trouve</w:t>
      </w:r>
      <w:r w:rsidR="000A659A">
        <w:rPr>
          <w:iCs/>
        </w:rPr>
        <w:t>nt sur la frontière Soudan-Sud/</w:t>
      </w:r>
      <w:r w:rsidR="00272B1C">
        <w:rPr>
          <w:iCs/>
        </w:rPr>
        <w:t>Soudan</w:t>
      </w:r>
      <w:r w:rsidR="000A659A">
        <w:rPr>
          <w:iCs/>
        </w:rPr>
        <w:t>-Nord</w:t>
      </w:r>
      <w:r w:rsidR="00272B1C">
        <w:rPr>
          <w:iCs/>
        </w:rPr>
        <w:t xml:space="preserve">. Quand la séparation a eu lieu, on s’est retrouvé face à une autre réalité. </w:t>
      </w:r>
    </w:p>
    <w:p w:rsidR="00E576BF" w:rsidRDefault="00E576BF" w:rsidP="00135D6D">
      <w:pPr>
        <w:spacing w:after="0"/>
        <w:jc w:val="both"/>
        <w:rPr>
          <w:iCs/>
        </w:rPr>
      </w:pPr>
      <w:r>
        <w:rPr>
          <w:noProof/>
          <w:lang w:eastAsia="fr-BE"/>
        </w:rPr>
        <w:drawing>
          <wp:anchor distT="0" distB="0" distL="114300" distR="114300" simplePos="0" relativeHeight="251704320" behindDoc="0" locked="0" layoutInCell="1" allowOverlap="1" wp14:anchorId="463C543C" wp14:editId="13785C9D">
            <wp:simplePos x="0" y="0"/>
            <wp:positionH relativeFrom="column">
              <wp:posOffset>3810</wp:posOffset>
            </wp:positionH>
            <wp:positionV relativeFrom="paragraph">
              <wp:posOffset>2489835</wp:posOffset>
            </wp:positionV>
            <wp:extent cx="4587875" cy="3816985"/>
            <wp:effectExtent l="0" t="0" r="0" b="0"/>
            <wp:wrapSquare wrapText="bothSides"/>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6">
                      <a:extLst>
                        <a:ext uri="{28A0092B-C50C-407E-A947-70E740481C1C}">
                          <a14:useLocalDpi xmlns:a14="http://schemas.microsoft.com/office/drawing/2010/main" val="0"/>
                        </a:ext>
                      </a:extLst>
                    </a:blip>
                    <a:srcRect l="25461" t="21660" r="28413" b="10078"/>
                    <a:stretch/>
                  </pic:blipFill>
                  <pic:spPr bwMode="auto">
                    <a:xfrm>
                      <a:off x="0" y="0"/>
                      <a:ext cx="4587875" cy="3816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076E">
        <w:rPr>
          <w:noProof/>
          <w:lang w:eastAsia="fr-BE"/>
        </w:rPr>
        <w:drawing>
          <wp:anchor distT="0" distB="0" distL="114300" distR="114300" simplePos="0" relativeHeight="251703296" behindDoc="0" locked="0" layoutInCell="1" allowOverlap="1" wp14:anchorId="6E58EF24" wp14:editId="64DB258C">
            <wp:simplePos x="0" y="0"/>
            <wp:positionH relativeFrom="column">
              <wp:posOffset>3810</wp:posOffset>
            </wp:positionH>
            <wp:positionV relativeFrom="paragraph">
              <wp:posOffset>188595</wp:posOffset>
            </wp:positionV>
            <wp:extent cx="3487420" cy="1903095"/>
            <wp:effectExtent l="76200" t="76200" r="113030" b="116205"/>
            <wp:wrapSquare wrapText="bothSides"/>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7">
                      <a:extLst>
                        <a:ext uri="{28A0092B-C50C-407E-A947-70E740481C1C}">
                          <a14:useLocalDpi xmlns:a14="http://schemas.microsoft.com/office/drawing/2010/main" val="0"/>
                        </a:ext>
                      </a:extLst>
                    </a:blip>
                    <a:srcRect l="22878" t="26583" r="22694" b="20580"/>
                    <a:stretch/>
                  </pic:blipFill>
                  <pic:spPr bwMode="auto">
                    <a:xfrm>
                      <a:off x="0" y="0"/>
                      <a:ext cx="3487420" cy="1903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2B1C" w:rsidRPr="000A659A">
        <w:rPr>
          <w:b/>
          <w:bCs/>
          <w:iCs/>
        </w:rPr>
        <w:t>Les chinois n’avaient pas fréquenté le sud</w:t>
      </w:r>
      <w:r w:rsidR="00272B1C">
        <w:rPr>
          <w:iCs/>
        </w:rPr>
        <w:t xml:space="preserve">. Or, les autres pays ont fortement fréquenté le sud. Il existe une </w:t>
      </w:r>
      <w:r w:rsidR="00272B1C" w:rsidRPr="000A659A">
        <w:rPr>
          <w:b/>
          <w:bCs/>
          <w:iCs/>
        </w:rPr>
        <w:t>alliance implicite entre les conservateurs américains et le Sud Soudan</w:t>
      </w:r>
      <w:r w:rsidR="000A659A">
        <w:rPr>
          <w:b/>
          <w:bCs/>
          <w:iCs/>
        </w:rPr>
        <w:t xml:space="preserve"> qui est chrétien</w:t>
      </w:r>
      <w:r w:rsidR="00272B1C">
        <w:rPr>
          <w:iCs/>
        </w:rPr>
        <w:t xml:space="preserve">. </w:t>
      </w:r>
      <w:r w:rsidR="00152E96">
        <w:rPr>
          <w:iCs/>
        </w:rPr>
        <w:t xml:space="preserve">La </w:t>
      </w:r>
      <w:r w:rsidR="00152E96" w:rsidRPr="000A659A">
        <w:rPr>
          <w:b/>
          <w:bCs/>
          <w:iCs/>
          <w:color w:val="FF0000"/>
        </w:rPr>
        <w:t>majorité du pétrole se trouve au sud</w:t>
      </w:r>
      <w:r w:rsidR="004E076E">
        <w:rPr>
          <w:iCs/>
        </w:rPr>
        <w:t>, et donc le pipeline sera construit au sud.</w:t>
      </w:r>
      <w:r w:rsidR="00152E96">
        <w:rPr>
          <w:iCs/>
        </w:rPr>
        <w:t xml:space="preserve"> Les chinois ont </w:t>
      </w:r>
      <w:r w:rsidR="004E4C5E">
        <w:rPr>
          <w:iCs/>
        </w:rPr>
        <w:t>dû</w:t>
      </w:r>
      <w:r w:rsidR="00152E96">
        <w:rPr>
          <w:iCs/>
        </w:rPr>
        <w:t xml:space="preserve"> s’adapter. A partir de 2010, on voit de plus en plus de chinois à Juba et à avoir de l’influence au sud.</w:t>
      </w:r>
    </w:p>
    <w:p w:rsidR="004E076E" w:rsidRDefault="00152E96" w:rsidP="00135D6D">
      <w:pPr>
        <w:spacing w:after="0"/>
        <w:jc w:val="both"/>
        <w:rPr>
          <w:iCs/>
        </w:rPr>
      </w:pPr>
      <w:r>
        <w:rPr>
          <w:iCs/>
        </w:rPr>
        <w:t xml:space="preserve"> </w:t>
      </w:r>
    </w:p>
    <w:p w:rsidR="004E076E" w:rsidRPr="00E576BF" w:rsidRDefault="00E576BF" w:rsidP="00E576BF">
      <w:pPr>
        <w:spacing w:after="0"/>
        <w:rPr>
          <w:i/>
        </w:rPr>
      </w:pPr>
      <w:r>
        <w:rPr>
          <w:i/>
        </w:rPr>
        <w:t>Par ailleurs, la Chine espère encore raccorder les champs du Tchad avec l’oléoduc soudanais jusqu’au terminal de Port-Soudan, concurrençant ainsi l’oléoduc Tchad-Cameroun soutenu par les USA.</w:t>
      </w:r>
    </w:p>
    <w:p w:rsidR="004E076E" w:rsidRDefault="004E076E" w:rsidP="004E076E">
      <w:pPr>
        <w:spacing w:after="0"/>
        <w:jc w:val="center"/>
        <w:rPr>
          <w:iCs/>
        </w:rPr>
      </w:pPr>
    </w:p>
    <w:p w:rsidR="004E076E" w:rsidRDefault="004E076E" w:rsidP="00135D6D">
      <w:pPr>
        <w:spacing w:after="0"/>
        <w:jc w:val="both"/>
        <w:rPr>
          <w:iCs/>
        </w:rPr>
      </w:pPr>
    </w:p>
    <w:p w:rsidR="004E076E" w:rsidRDefault="004E076E" w:rsidP="00135D6D">
      <w:pPr>
        <w:spacing w:after="0"/>
        <w:jc w:val="both"/>
        <w:rPr>
          <w:iCs/>
        </w:rPr>
      </w:pPr>
    </w:p>
    <w:p w:rsidR="000A659A" w:rsidRDefault="000A659A" w:rsidP="00135D6D">
      <w:pPr>
        <w:spacing w:after="0"/>
        <w:jc w:val="both"/>
        <w:rPr>
          <w:iCs/>
        </w:rPr>
      </w:pPr>
    </w:p>
    <w:p w:rsidR="000A659A" w:rsidRDefault="000A659A" w:rsidP="00135D6D">
      <w:pPr>
        <w:spacing w:after="0"/>
        <w:jc w:val="both"/>
        <w:rPr>
          <w:iCs/>
        </w:rPr>
      </w:pPr>
    </w:p>
    <w:p w:rsidR="004E076E" w:rsidRDefault="004E076E" w:rsidP="00135D6D">
      <w:pPr>
        <w:spacing w:after="0"/>
        <w:jc w:val="both"/>
        <w:rPr>
          <w:iCs/>
        </w:rPr>
      </w:pPr>
    </w:p>
    <w:p w:rsidR="00E576BF" w:rsidRDefault="00E576BF" w:rsidP="00135D6D">
      <w:pPr>
        <w:spacing w:after="0"/>
        <w:jc w:val="both"/>
        <w:rPr>
          <w:iCs/>
        </w:rPr>
      </w:pPr>
    </w:p>
    <w:p w:rsidR="004E076E" w:rsidRDefault="004E076E" w:rsidP="004E076E">
      <w:pPr>
        <w:pStyle w:val="Titre3"/>
      </w:pPr>
      <w:bookmarkStart w:id="860" w:name="_Toc355874242"/>
      <w:r>
        <w:t>Pipeline complémentaire au Kenya</w:t>
      </w:r>
      <w:bookmarkEnd w:id="860"/>
    </w:p>
    <w:p w:rsidR="004E076E" w:rsidRDefault="004E076E" w:rsidP="00135D6D">
      <w:pPr>
        <w:spacing w:after="0"/>
        <w:jc w:val="both"/>
        <w:rPr>
          <w:iCs/>
        </w:rPr>
      </w:pPr>
    </w:p>
    <w:p w:rsidR="004E076E" w:rsidRDefault="004E076E" w:rsidP="004E076E">
      <w:pPr>
        <w:spacing w:after="0"/>
        <w:jc w:val="both"/>
        <w:rPr>
          <w:iCs/>
        </w:rPr>
      </w:pPr>
      <w:r>
        <w:rPr>
          <w:iCs/>
        </w:rPr>
        <w:t>En octobre 2009, une délégati</w:t>
      </w:r>
      <w:r w:rsidRPr="004E076E">
        <w:rPr>
          <w:iCs/>
        </w:rPr>
        <w:t>on kenyane s’est rendue en Chi</w:t>
      </w:r>
      <w:r>
        <w:rPr>
          <w:iCs/>
        </w:rPr>
        <w:t>ne pour discuter de la constructi</w:t>
      </w:r>
      <w:r w:rsidRPr="004E076E">
        <w:rPr>
          <w:iCs/>
        </w:rPr>
        <w:t>on d’un port près de Lamu e</w:t>
      </w:r>
      <w:r>
        <w:rPr>
          <w:iCs/>
        </w:rPr>
        <w:t>t d’une nouvelle voie d’exportation. L’objecti</w:t>
      </w:r>
      <w:r w:rsidRPr="004E076E">
        <w:rPr>
          <w:iCs/>
        </w:rPr>
        <w:t xml:space="preserve">f serait </w:t>
      </w:r>
      <w:r>
        <w:rPr>
          <w:iCs/>
        </w:rPr>
        <w:t>d’exporter le pétrole du Sud-</w:t>
      </w:r>
      <w:r w:rsidRPr="004E076E">
        <w:rPr>
          <w:iCs/>
        </w:rPr>
        <w:t>Soudan via ce port sans passer par la voie du Nord (via la Mer Rouge)</w:t>
      </w:r>
      <w:r>
        <w:rPr>
          <w:iCs/>
        </w:rPr>
        <w:t xml:space="preserve">. Ce projet de pipeline (22 milliard $), sera complété par des autoroutes pour désenclaver le Sud Soudan, passant par le Kenya. Les chinois ont été très rapides. </w:t>
      </w:r>
    </w:p>
    <w:p w:rsidR="004E076E" w:rsidRDefault="004E076E" w:rsidP="00135D6D">
      <w:pPr>
        <w:spacing w:after="0"/>
        <w:jc w:val="both"/>
        <w:rPr>
          <w:iCs/>
        </w:rPr>
      </w:pPr>
    </w:p>
    <w:p w:rsidR="004E076E" w:rsidRDefault="004E076E" w:rsidP="004E076E">
      <w:pPr>
        <w:spacing w:after="0"/>
        <w:jc w:val="center"/>
        <w:rPr>
          <w:iCs/>
        </w:rPr>
      </w:pPr>
      <w:r>
        <w:rPr>
          <w:noProof/>
          <w:lang w:eastAsia="fr-BE"/>
        </w:rPr>
        <w:lastRenderedPageBreak/>
        <w:drawing>
          <wp:inline distT="0" distB="0" distL="0" distR="0" wp14:anchorId="2F0617AD" wp14:editId="17C716D3">
            <wp:extent cx="4635796" cy="2604877"/>
            <wp:effectExtent l="0" t="0" r="0" b="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8"/>
                    <a:srcRect l="23616" t="26255" r="18266" b="15657"/>
                    <a:stretch/>
                  </pic:blipFill>
                  <pic:spPr bwMode="auto">
                    <a:xfrm>
                      <a:off x="0" y="0"/>
                      <a:ext cx="4640369" cy="2607446"/>
                    </a:xfrm>
                    <a:prstGeom prst="rect">
                      <a:avLst/>
                    </a:prstGeom>
                    <a:ln>
                      <a:noFill/>
                    </a:ln>
                    <a:extLst>
                      <a:ext uri="{53640926-AAD7-44D8-BBD7-CCE9431645EC}">
                        <a14:shadowObscured xmlns:a14="http://schemas.microsoft.com/office/drawing/2010/main"/>
                      </a:ext>
                    </a:extLst>
                  </pic:spPr>
                </pic:pic>
              </a:graphicData>
            </a:graphic>
          </wp:inline>
        </w:drawing>
      </w:r>
    </w:p>
    <w:p w:rsidR="004E076E" w:rsidRDefault="004E076E" w:rsidP="004E076E">
      <w:pPr>
        <w:spacing w:after="0"/>
        <w:jc w:val="center"/>
        <w:rPr>
          <w:iCs/>
        </w:rPr>
      </w:pPr>
    </w:p>
    <w:p w:rsidR="004E076E" w:rsidRDefault="004E076E" w:rsidP="004E076E">
      <w:pPr>
        <w:pStyle w:val="Titre3"/>
      </w:pPr>
      <w:bookmarkStart w:id="861" w:name="_Toc355874243"/>
      <w:r>
        <w:t>Les autres pays</w:t>
      </w:r>
      <w:bookmarkEnd w:id="861"/>
    </w:p>
    <w:p w:rsidR="004E076E" w:rsidRDefault="004E076E" w:rsidP="004E076E">
      <w:pPr>
        <w:spacing w:after="0"/>
        <w:jc w:val="both"/>
        <w:rPr>
          <w:iCs/>
        </w:rPr>
      </w:pPr>
    </w:p>
    <w:p w:rsidR="004E076E" w:rsidRDefault="004E076E" w:rsidP="004E076E">
      <w:pPr>
        <w:spacing w:after="0"/>
        <w:jc w:val="both"/>
        <w:rPr>
          <w:iCs/>
        </w:rPr>
      </w:pPr>
      <w:r>
        <w:rPr>
          <w:iCs/>
        </w:rPr>
        <w:t xml:space="preserve">D’autres pays sont intéressants mais à un niveau moindre. Ce sont la Guinée, le Bénin, le Gabon. </w:t>
      </w:r>
      <w:r w:rsidRPr="004E076E">
        <w:rPr>
          <w:b/>
          <w:bCs/>
          <w:iCs/>
          <w:color w:val="FF0000"/>
        </w:rPr>
        <w:t>Dans la pratique, les chinois se comportent comme les occidentaux. Ils sont là pour les matières premières</w:t>
      </w:r>
      <w:r>
        <w:rPr>
          <w:iCs/>
        </w:rPr>
        <w:t>. 90% des exportations vers la Chine sont liés à l’enjeu des matières premières</w:t>
      </w:r>
      <w:r w:rsidR="00E576BF">
        <w:rPr>
          <w:iCs/>
        </w:rPr>
        <w:t xml:space="preserve"> </w:t>
      </w:r>
      <w:r w:rsidR="00E576BF">
        <w:rPr>
          <w:i/>
        </w:rPr>
        <w:t>(dont 80% pour le pétrole)</w:t>
      </w:r>
      <w:r>
        <w:rPr>
          <w:iCs/>
        </w:rPr>
        <w:t>.</w:t>
      </w:r>
    </w:p>
    <w:p w:rsidR="004E076E" w:rsidRPr="004E076E" w:rsidRDefault="004E076E" w:rsidP="004E076E">
      <w:pPr>
        <w:spacing w:after="0"/>
        <w:jc w:val="both"/>
        <w:rPr>
          <w:iCs/>
        </w:rPr>
      </w:pPr>
    </w:p>
    <w:p w:rsidR="004E076E" w:rsidRDefault="004E076E" w:rsidP="004E076E">
      <w:pPr>
        <w:spacing w:after="0"/>
        <w:jc w:val="center"/>
        <w:rPr>
          <w:iCs/>
        </w:rPr>
      </w:pPr>
      <w:r w:rsidRPr="004E076E">
        <w:rPr>
          <w:noProof/>
          <w:lang w:eastAsia="fr-BE"/>
        </w:rPr>
        <w:drawing>
          <wp:inline distT="0" distB="0" distL="0" distR="0" wp14:anchorId="49E9829E" wp14:editId="1E44D027">
            <wp:extent cx="2711303" cy="1679945"/>
            <wp:effectExtent l="0" t="0" r="0" b="0"/>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9"/>
                    <a:srcRect l="26384" t="30193" r="26568" b="17955"/>
                    <a:stretch/>
                  </pic:blipFill>
                  <pic:spPr bwMode="auto">
                    <a:xfrm>
                      <a:off x="0" y="0"/>
                      <a:ext cx="2710302" cy="1679325"/>
                    </a:xfrm>
                    <a:prstGeom prst="rect">
                      <a:avLst/>
                    </a:prstGeom>
                    <a:ln>
                      <a:noFill/>
                    </a:ln>
                    <a:extLst>
                      <a:ext uri="{53640926-AAD7-44D8-BBD7-CCE9431645EC}">
                        <a14:shadowObscured xmlns:a14="http://schemas.microsoft.com/office/drawing/2010/main"/>
                      </a:ext>
                    </a:extLst>
                  </pic:spPr>
                </pic:pic>
              </a:graphicData>
            </a:graphic>
          </wp:inline>
        </w:drawing>
      </w:r>
    </w:p>
    <w:p w:rsidR="004E076E" w:rsidRDefault="004E076E" w:rsidP="004E076E">
      <w:pPr>
        <w:spacing w:after="0"/>
        <w:jc w:val="center"/>
        <w:rPr>
          <w:iCs/>
        </w:rPr>
      </w:pPr>
    </w:p>
    <w:p w:rsidR="004E076E" w:rsidRDefault="004E076E" w:rsidP="004E076E">
      <w:pPr>
        <w:spacing w:after="0"/>
        <w:jc w:val="center"/>
        <w:rPr>
          <w:iCs/>
        </w:rPr>
      </w:pPr>
      <w:r>
        <w:rPr>
          <w:noProof/>
          <w:lang w:eastAsia="fr-BE"/>
        </w:rPr>
        <w:drawing>
          <wp:anchor distT="0" distB="0" distL="114300" distR="114300" simplePos="0" relativeHeight="251705344" behindDoc="0" locked="0" layoutInCell="1" allowOverlap="1" wp14:anchorId="185A58E2" wp14:editId="5D1081B5">
            <wp:simplePos x="0" y="0"/>
            <wp:positionH relativeFrom="column">
              <wp:posOffset>1459865</wp:posOffset>
            </wp:positionH>
            <wp:positionV relativeFrom="paragraph">
              <wp:posOffset>1221105</wp:posOffset>
            </wp:positionV>
            <wp:extent cx="2929255" cy="690880"/>
            <wp:effectExtent l="0" t="0" r="0" b="0"/>
            <wp:wrapSquare wrapText="bothSides"/>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0" cstate="print">
                      <a:extLst>
                        <a:ext uri="{28A0092B-C50C-407E-A947-70E740481C1C}">
                          <a14:useLocalDpi xmlns:a14="http://schemas.microsoft.com/office/drawing/2010/main" val="0"/>
                        </a:ext>
                      </a:extLst>
                    </a:blip>
                    <a:srcRect l="25830" t="30521" r="21771" b="47491"/>
                    <a:stretch/>
                  </pic:blipFill>
                  <pic:spPr bwMode="auto">
                    <a:xfrm>
                      <a:off x="0" y="0"/>
                      <a:ext cx="2929255" cy="690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BE"/>
        </w:rPr>
        <w:drawing>
          <wp:inline distT="0" distB="0" distL="0" distR="0" wp14:anchorId="0BD9F992" wp14:editId="4447FA4E">
            <wp:extent cx="2732565" cy="1193093"/>
            <wp:effectExtent l="0" t="0" r="0" b="0"/>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1"/>
                    <a:srcRect l="26384" t="31834" r="21218" b="27472"/>
                    <a:stretch/>
                  </pic:blipFill>
                  <pic:spPr bwMode="auto">
                    <a:xfrm>
                      <a:off x="0" y="0"/>
                      <a:ext cx="2731558" cy="1192653"/>
                    </a:xfrm>
                    <a:prstGeom prst="rect">
                      <a:avLst/>
                    </a:prstGeom>
                    <a:ln>
                      <a:noFill/>
                    </a:ln>
                    <a:extLst>
                      <a:ext uri="{53640926-AAD7-44D8-BBD7-CCE9431645EC}">
                        <a14:shadowObscured xmlns:a14="http://schemas.microsoft.com/office/drawing/2010/main"/>
                      </a:ext>
                    </a:extLst>
                  </pic:spPr>
                </pic:pic>
              </a:graphicData>
            </a:graphic>
          </wp:inline>
        </w:drawing>
      </w:r>
    </w:p>
    <w:p w:rsidR="004E076E" w:rsidRDefault="004E076E" w:rsidP="004E076E">
      <w:pPr>
        <w:spacing w:after="0"/>
        <w:jc w:val="center"/>
        <w:rPr>
          <w:iCs/>
        </w:rPr>
      </w:pPr>
    </w:p>
    <w:p w:rsidR="004E076E" w:rsidRDefault="004E076E" w:rsidP="00135D6D">
      <w:pPr>
        <w:spacing w:after="0"/>
        <w:jc w:val="both"/>
        <w:rPr>
          <w:iCs/>
        </w:rPr>
      </w:pPr>
    </w:p>
    <w:p w:rsidR="004E076E" w:rsidRDefault="004E076E" w:rsidP="00135D6D">
      <w:pPr>
        <w:spacing w:after="0"/>
        <w:jc w:val="both"/>
        <w:rPr>
          <w:iCs/>
        </w:rPr>
      </w:pPr>
    </w:p>
    <w:p w:rsidR="00141947" w:rsidRDefault="00141947" w:rsidP="00135D6D">
      <w:pPr>
        <w:spacing w:after="0"/>
        <w:jc w:val="both"/>
        <w:rPr>
          <w:iCs/>
        </w:rPr>
      </w:pPr>
    </w:p>
    <w:p w:rsidR="004E076E" w:rsidRDefault="004E076E" w:rsidP="00135D6D">
      <w:pPr>
        <w:spacing w:after="0"/>
        <w:jc w:val="both"/>
        <w:rPr>
          <w:iCs/>
        </w:rPr>
      </w:pPr>
    </w:p>
    <w:p w:rsidR="009D3280" w:rsidRDefault="009D3280" w:rsidP="00135D6D">
      <w:pPr>
        <w:spacing w:after="0"/>
        <w:jc w:val="both"/>
        <w:rPr>
          <w:iCs/>
        </w:rPr>
      </w:pPr>
    </w:p>
    <w:p w:rsidR="009D3280" w:rsidRDefault="009D3280" w:rsidP="00135D6D">
      <w:pPr>
        <w:spacing w:after="0"/>
        <w:jc w:val="both"/>
        <w:rPr>
          <w:iCs/>
        </w:rPr>
      </w:pPr>
    </w:p>
    <w:p w:rsidR="009D3280" w:rsidRDefault="009D3280" w:rsidP="009D3280">
      <w:pPr>
        <w:pStyle w:val="Titre3"/>
      </w:pPr>
      <w:bookmarkStart w:id="862" w:name="_Toc355874244"/>
      <w:r>
        <w:lastRenderedPageBreak/>
        <w:t>Relations commerciales</w:t>
      </w:r>
      <w:bookmarkEnd w:id="862"/>
    </w:p>
    <w:p w:rsidR="009D3280" w:rsidRPr="009D3280" w:rsidRDefault="009D3280" w:rsidP="009D3280"/>
    <w:p w:rsidR="009D3280" w:rsidRDefault="009D3280" w:rsidP="009D3280">
      <w:pPr>
        <w:pStyle w:val="Paragraphedeliste"/>
        <w:numPr>
          <w:ilvl w:val="0"/>
          <w:numId w:val="148"/>
        </w:numPr>
        <w:jc w:val="both"/>
      </w:pPr>
      <w:r>
        <w:t>80% des exportati</w:t>
      </w:r>
      <w:r w:rsidRPr="009D3280">
        <w:t>ons africaines vers l</w:t>
      </w:r>
      <w:r>
        <w:t>a Chine concernent le pétrole</w:t>
      </w:r>
    </w:p>
    <w:p w:rsidR="009D3280" w:rsidRDefault="009D3280" w:rsidP="009D3280">
      <w:pPr>
        <w:pStyle w:val="Paragraphedeliste"/>
        <w:numPr>
          <w:ilvl w:val="0"/>
          <w:numId w:val="148"/>
        </w:numPr>
        <w:jc w:val="both"/>
      </w:pPr>
      <w:r>
        <w:t>ensuite viennent les autres matières premières.</w:t>
      </w:r>
    </w:p>
    <w:p w:rsidR="009D3280" w:rsidRDefault="009D3280" w:rsidP="009D3280">
      <w:pPr>
        <w:pStyle w:val="Paragraphedeliste"/>
        <w:numPr>
          <w:ilvl w:val="0"/>
          <w:numId w:val="148"/>
        </w:numPr>
        <w:jc w:val="both"/>
      </w:pPr>
      <w:r w:rsidRPr="009D3280">
        <w:t>Plus au moins 90% du pétrole importé par la C</w:t>
      </w:r>
      <w:r>
        <w:t>hine vient de quatre pays :</w:t>
      </w:r>
      <w:r w:rsidRPr="009D3280">
        <w:t xml:space="preserve"> </w:t>
      </w:r>
    </w:p>
    <w:p w:rsidR="009D3280" w:rsidRDefault="009D3280" w:rsidP="009D3280">
      <w:pPr>
        <w:pStyle w:val="Paragraphedeliste"/>
        <w:numPr>
          <w:ilvl w:val="1"/>
          <w:numId w:val="148"/>
        </w:numPr>
        <w:jc w:val="both"/>
      </w:pPr>
      <w:r>
        <w:t>Angola (51%)</w:t>
      </w:r>
    </w:p>
    <w:p w:rsidR="009D3280" w:rsidRDefault="009D3280" w:rsidP="009D3280">
      <w:pPr>
        <w:pStyle w:val="Paragraphedeliste"/>
        <w:numPr>
          <w:ilvl w:val="1"/>
          <w:numId w:val="148"/>
        </w:numPr>
        <w:jc w:val="both"/>
      </w:pPr>
      <w:r>
        <w:t>Soudan (18%)</w:t>
      </w:r>
    </w:p>
    <w:p w:rsidR="009D3280" w:rsidRDefault="009D3280" w:rsidP="009D3280">
      <w:pPr>
        <w:pStyle w:val="Paragraphedeliste"/>
        <w:numPr>
          <w:ilvl w:val="1"/>
          <w:numId w:val="148"/>
        </w:numPr>
        <w:jc w:val="both"/>
      </w:pPr>
      <w:r>
        <w:t>Congo-­‐Brazzaville (13%)</w:t>
      </w:r>
    </w:p>
    <w:p w:rsidR="009D3280" w:rsidRDefault="009D3280" w:rsidP="009D3280">
      <w:pPr>
        <w:pStyle w:val="Paragraphedeliste"/>
        <w:numPr>
          <w:ilvl w:val="1"/>
          <w:numId w:val="148"/>
        </w:numPr>
        <w:jc w:val="both"/>
      </w:pPr>
      <w:r w:rsidRPr="009D3280">
        <w:t>Guinée équatoriale (11%), ensuite viennent loin derrière</w:t>
      </w:r>
      <w:r>
        <w:t>…</w:t>
      </w:r>
      <w:r w:rsidRPr="009D3280">
        <w:t xml:space="preserve"> </w:t>
      </w:r>
    </w:p>
    <w:p w:rsidR="009D3280" w:rsidRDefault="009D3280" w:rsidP="009D3280">
      <w:pPr>
        <w:pStyle w:val="Paragraphedeliste"/>
        <w:numPr>
          <w:ilvl w:val="1"/>
          <w:numId w:val="148"/>
        </w:numPr>
        <w:jc w:val="both"/>
      </w:pPr>
      <w:r>
        <w:t>le Nigeria (3%)</w:t>
      </w:r>
    </w:p>
    <w:p w:rsidR="009D3280" w:rsidRPr="009D3280" w:rsidRDefault="009D3280" w:rsidP="009D3280">
      <w:pPr>
        <w:pStyle w:val="Paragraphedeliste"/>
        <w:numPr>
          <w:ilvl w:val="1"/>
          <w:numId w:val="148"/>
        </w:numPr>
        <w:jc w:val="both"/>
      </w:pPr>
      <w:r>
        <w:t xml:space="preserve"> le Gabon et le Tchad (1%)</w:t>
      </w:r>
    </w:p>
    <w:p w:rsidR="009D3280" w:rsidRPr="009D3280" w:rsidRDefault="009D3280" w:rsidP="009D3280">
      <w:pPr>
        <w:pStyle w:val="Titre3"/>
      </w:pPr>
      <w:bookmarkStart w:id="863" w:name="_Toc355874245"/>
      <w:r>
        <w:t>Deux remarques très importantes</w:t>
      </w:r>
      <w:bookmarkEnd w:id="863"/>
    </w:p>
    <w:p w:rsidR="009D3280" w:rsidRDefault="009D3280" w:rsidP="00135D6D">
      <w:pPr>
        <w:spacing w:after="0"/>
        <w:jc w:val="both"/>
        <w:rPr>
          <w:iCs/>
        </w:rPr>
      </w:pPr>
    </w:p>
    <w:p w:rsidR="009D3280" w:rsidRDefault="00141947" w:rsidP="009D3280">
      <w:pPr>
        <w:pStyle w:val="Paragraphedeliste"/>
        <w:numPr>
          <w:ilvl w:val="0"/>
          <w:numId w:val="148"/>
        </w:numPr>
        <w:spacing w:after="0"/>
        <w:jc w:val="both"/>
        <w:rPr>
          <w:iCs/>
        </w:rPr>
      </w:pPr>
      <w:r w:rsidRPr="009D3280">
        <w:rPr>
          <w:iCs/>
        </w:rPr>
        <w:t xml:space="preserve">Les chinois sont présents mais n’ont </w:t>
      </w:r>
      <w:r w:rsidRPr="009D3280">
        <w:rPr>
          <w:b/>
          <w:bCs/>
          <w:iCs/>
          <w:color w:val="FF0000"/>
        </w:rPr>
        <w:t>pas nécessairement une position dominante</w:t>
      </w:r>
      <w:r w:rsidRPr="009D3280">
        <w:rPr>
          <w:iCs/>
        </w:rPr>
        <w:t xml:space="preserve">. </w:t>
      </w:r>
    </w:p>
    <w:p w:rsidR="00141947" w:rsidRDefault="009D3280" w:rsidP="009D3280">
      <w:pPr>
        <w:pStyle w:val="Paragraphedeliste"/>
        <w:numPr>
          <w:ilvl w:val="0"/>
          <w:numId w:val="148"/>
        </w:numPr>
        <w:spacing w:after="0"/>
        <w:jc w:val="both"/>
        <w:rPr>
          <w:iCs/>
        </w:rPr>
      </w:pPr>
      <w:r w:rsidRPr="009D3280">
        <w:rPr>
          <w:b/>
          <w:bCs/>
          <w:iCs/>
          <w:color w:val="FF0000"/>
        </w:rPr>
        <w:t>Sociétés énergétiques chinoises agissent partiellement de manière autonome</w:t>
      </w:r>
      <w:r w:rsidRPr="009D3280">
        <w:rPr>
          <w:iCs/>
        </w:rPr>
        <w:t xml:space="preserve"> et sont en</w:t>
      </w:r>
      <w:r>
        <w:rPr>
          <w:iCs/>
        </w:rPr>
        <w:t xml:space="preserve"> </w:t>
      </w:r>
      <w:r w:rsidRPr="009D3280">
        <w:rPr>
          <w:iCs/>
        </w:rPr>
        <w:t>compétions comme d’autres compagnies, pour obtenir des parts de marché. Dangereux d’y voir une politique coordonnée</w:t>
      </w:r>
      <w:r>
        <w:rPr>
          <w:iCs/>
        </w:rPr>
        <w:t xml:space="preserve">. </w:t>
      </w:r>
      <w:r w:rsidR="00141947" w:rsidRPr="009D3280">
        <w:rPr>
          <w:iCs/>
        </w:rPr>
        <w:t xml:space="preserve">On observe une </w:t>
      </w:r>
      <w:r w:rsidR="00141947" w:rsidRPr="009D3280">
        <w:rPr>
          <w:b/>
          <w:bCs/>
          <w:iCs/>
          <w:color w:val="FF0000"/>
        </w:rPr>
        <w:t>concurrence</w:t>
      </w:r>
      <w:r w:rsidR="00141947" w:rsidRPr="009D3280">
        <w:rPr>
          <w:iCs/>
        </w:rPr>
        <w:t xml:space="preserve"> qui s’installe de plus en plus entre les sociétés chinoises. Le gouvernement reste derrière ses sociétés mais ce n’est pas un contrôle tota</w:t>
      </w:r>
      <w:r>
        <w:rPr>
          <w:iCs/>
        </w:rPr>
        <w:t>l. Une certaine liberté existe (joint-ventures…).</w:t>
      </w:r>
    </w:p>
    <w:p w:rsidR="009D3280" w:rsidRPr="009D3280" w:rsidRDefault="009D3280" w:rsidP="009D3280">
      <w:pPr>
        <w:pStyle w:val="Titre3"/>
      </w:pPr>
      <w:bookmarkStart w:id="864" w:name="_Toc355874246"/>
      <w:r>
        <w:t>Secteur minier/bois</w:t>
      </w:r>
      <w:r w:rsidR="00E576BF">
        <w:t> : chaque pays a sa spécialité</w:t>
      </w:r>
      <w:bookmarkEnd w:id="864"/>
    </w:p>
    <w:p w:rsidR="00141947" w:rsidRDefault="00141947" w:rsidP="00135D6D">
      <w:pPr>
        <w:spacing w:after="0"/>
        <w:jc w:val="both"/>
        <w:rPr>
          <w:iCs/>
        </w:rPr>
      </w:pPr>
    </w:p>
    <w:p w:rsidR="003975AF" w:rsidRDefault="009D3280" w:rsidP="009D3280">
      <w:pPr>
        <w:spacing w:after="0"/>
        <w:jc w:val="center"/>
        <w:rPr>
          <w:iCs/>
        </w:rPr>
      </w:pPr>
      <w:r>
        <w:rPr>
          <w:noProof/>
          <w:lang w:eastAsia="fr-BE"/>
        </w:rPr>
        <w:drawing>
          <wp:inline distT="0" distB="0" distL="0" distR="0" wp14:anchorId="7D522AE2" wp14:editId="47D0F688">
            <wp:extent cx="2743200" cy="1350334"/>
            <wp:effectExtent l="0" t="0" r="0"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2"/>
                    <a:srcRect l="25646" t="38398" r="26753" b="19923"/>
                    <a:stretch/>
                  </pic:blipFill>
                  <pic:spPr bwMode="auto">
                    <a:xfrm>
                      <a:off x="0" y="0"/>
                      <a:ext cx="2742187" cy="1349836"/>
                    </a:xfrm>
                    <a:prstGeom prst="rect">
                      <a:avLst/>
                    </a:prstGeom>
                    <a:ln>
                      <a:noFill/>
                    </a:ln>
                    <a:extLst>
                      <a:ext uri="{53640926-AAD7-44D8-BBD7-CCE9431645EC}">
                        <a14:shadowObscured xmlns:a14="http://schemas.microsoft.com/office/drawing/2010/main"/>
                      </a:ext>
                    </a:extLst>
                  </pic:spPr>
                </pic:pic>
              </a:graphicData>
            </a:graphic>
          </wp:inline>
        </w:drawing>
      </w:r>
    </w:p>
    <w:p w:rsidR="009D3280" w:rsidRDefault="009D3280" w:rsidP="009D3280">
      <w:pPr>
        <w:spacing w:after="0"/>
        <w:jc w:val="center"/>
        <w:rPr>
          <w:iCs/>
        </w:rPr>
      </w:pPr>
      <w:r>
        <w:rPr>
          <w:noProof/>
          <w:lang w:eastAsia="fr-BE"/>
        </w:rPr>
        <w:drawing>
          <wp:inline distT="0" distB="0" distL="0" distR="0" wp14:anchorId="55AD9A14" wp14:editId="5D6C513C">
            <wp:extent cx="2720715" cy="1807535"/>
            <wp:effectExtent l="0" t="0" r="0" b="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3"/>
                    <a:srcRect l="25646" t="30849" r="21034" b="6140"/>
                    <a:stretch/>
                  </pic:blipFill>
                  <pic:spPr bwMode="auto">
                    <a:xfrm>
                      <a:off x="0" y="0"/>
                      <a:ext cx="2719711" cy="1806868"/>
                    </a:xfrm>
                    <a:prstGeom prst="rect">
                      <a:avLst/>
                    </a:prstGeom>
                    <a:ln>
                      <a:noFill/>
                    </a:ln>
                    <a:extLst>
                      <a:ext uri="{53640926-AAD7-44D8-BBD7-CCE9431645EC}">
                        <a14:shadowObscured xmlns:a14="http://schemas.microsoft.com/office/drawing/2010/main"/>
                      </a:ext>
                    </a:extLst>
                  </pic:spPr>
                </pic:pic>
              </a:graphicData>
            </a:graphic>
          </wp:inline>
        </w:drawing>
      </w:r>
    </w:p>
    <w:p w:rsidR="009D3280" w:rsidRDefault="009D3280" w:rsidP="00135D6D">
      <w:pPr>
        <w:spacing w:after="0"/>
        <w:jc w:val="both"/>
        <w:rPr>
          <w:iCs/>
        </w:rPr>
      </w:pPr>
    </w:p>
    <w:p w:rsidR="009D3280" w:rsidRDefault="009D3280" w:rsidP="009D3280">
      <w:pPr>
        <w:spacing w:after="0"/>
        <w:jc w:val="center"/>
        <w:rPr>
          <w:iCs/>
        </w:rPr>
      </w:pPr>
      <w:r>
        <w:rPr>
          <w:noProof/>
          <w:lang w:eastAsia="fr-BE"/>
        </w:rPr>
        <w:lastRenderedPageBreak/>
        <w:drawing>
          <wp:inline distT="0" distB="0" distL="0" distR="0" wp14:anchorId="213ED8E7" wp14:editId="6B13D3D3">
            <wp:extent cx="5027554" cy="2317898"/>
            <wp:effectExtent l="0" t="0" r="0"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4"/>
                    <a:srcRect l="22694" t="34459" r="20480" b="18939"/>
                    <a:stretch/>
                  </pic:blipFill>
                  <pic:spPr bwMode="auto">
                    <a:xfrm>
                      <a:off x="0" y="0"/>
                      <a:ext cx="5027554" cy="2317898"/>
                    </a:xfrm>
                    <a:prstGeom prst="rect">
                      <a:avLst/>
                    </a:prstGeom>
                    <a:ln>
                      <a:noFill/>
                    </a:ln>
                    <a:extLst>
                      <a:ext uri="{53640926-AAD7-44D8-BBD7-CCE9431645EC}">
                        <a14:shadowObscured xmlns:a14="http://schemas.microsoft.com/office/drawing/2010/main"/>
                      </a:ext>
                    </a:extLst>
                  </pic:spPr>
                </pic:pic>
              </a:graphicData>
            </a:graphic>
          </wp:inline>
        </w:drawing>
      </w:r>
    </w:p>
    <w:p w:rsidR="009D3280" w:rsidRDefault="009D3280" w:rsidP="00135D6D">
      <w:pPr>
        <w:spacing w:after="0"/>
        <w:jc w:val="both"/>
        <w:rPr>
          <w:iCs/>
        </w:rPr>
      </w:pPr>
    </w:p>
    <w:p w:rsidR="003975AF" w:rsidRDefault="009D3280" w:rsidP="00135D6D">
      <w:pPr>
        <w:spacing w:after="0"/>
        <w:jc w:val="both"/>
        <w:rPr>
          <w:i/>
        </w:rPr>
      </w:pPr>
      <w:r w:rsidRPr="009D3280">
        <w:rPr>
          <w:b/>
          <w:bCs/>
          <w:i/>
          <w:u w:val="single"/>
        </w:rPr>
        <w:t>Au niveau minier</w:t>
      </w:r>
      <w:r>
        <w:rPr>
          <w:iCs/>
        </w:rPr>
        <w:t xml:space="preserve">, </w:t>
      </w:r>
      <w:r w:rsidR="00141947">
        <w:rPr>
          <w:iCs/>
        </w:rPr>
        <w:t>Le Canada</w:t>
      </w:r>
      <w:r w:rsidR="006B0FCC">
        <w:rPr>
          <w:iCs/>
        </w:rPr>
        <w:t xml:space="preserve"> (30% du marché)</w:t>
      </w:r>
      <w:r w:rsidR="00141947">
        <w:rPr>
          <w:iCs/>
        </w:rPr>
        <w:t xml:space="preserve"> et l’Afrique du sud possèdent les plus grandes sociétés minières en Afrique. </w:t>
      </w:r>
      <w:r w:rsidR="008C2E4B">
        <w:rPr>
          <w:iCs/>
        </w:rPr>
        <w:t xml:space="preserve">Quand les chinois sont arrivés, ils ont </w:t>
      </w:r>
      <w:r w:rsidR="008C2E4B" w:rsidRPr="009D3280">
        <w:rPr>
          <w:b/>
          <w:bCs/>
          <w:iCs/>
        </w:rPr>
        <w:t>obtenus les « restes »</w:t>
      </w:r>
      <w:r w:rsidR="008C2E4B">
        <w:rPr>
          <w:iCs/>
        </w:rPr>
        <w:t xml:space="preserve">. Petit à petit, en rachetant des sociétés, rentrant dans le capital de certaines sociétés, </w:t>
      </w:r>
      <w:r w:rsidR="00466D41">
        <w:rPr>
          <w:iCs/>
        </w:rPr>
        <w:t>convainquant</w:t>
      </w:r>
      <w:r w:rsidR="008C2E4B">
        <w:rPr>
          <w:iCs/>
        </w:rPr>
        <w:t xml:space="preserve"> des pays de renégocier leurs contrats</w:t>
      </w:r>
      <w:r w:rsidR="00466D41">
        <w:rPr>
          <w:iCs/>
        </w:rPr>
        <w:t>, ils</w:t>
      </w:r>
      <w:r w:rsidR="00E576BF">
        <w:rPr>
          <w:iCs/>
        </w:rPr>
        <w:t xml:space="preserve"> vont prendre pied. </w:t>
      </w:r>
      <w:r w:rsidR="00E576BF">
        <w:rPr>
          <w:i/>
        </w:rPr>
        <w:t>Donc, comme la majorité des gisements prolifiques sont dans les mains des occidentaux, la Chine a trois choix :</w:t>
      </w:r>
    </w:p>
    <w:p w:rsidR="00E576BF" w:rsidRDefault="00E576BF" w:rsidP="00E576BF">
      <w:pPr>
        <w:pStyle w:val="Paragraphedeliste"/>
        <w:numPr>
          <w:ilvl w:val="0"/>
          <w:numId w:val="148"/>
        </w:numPr>
        <w:spacing w:after="0"/>
        <w:jc w:val="both"/>
        <w:rPr>
          <w:i/>
        </w:rPr>
      </w:pPr>
      <w:r>
        <w:rPr>
          <w:i/>
        </w:rPr>
        <w:t>Veiller à ce que les pays renégocient les contrats en faveur de la Chine</w:t>
      </w:r>
    </w:p>
    <w:p w:rsidR="00E576BF" w:rsidRDefault="00E576BF" w:rsidP="00E576BF">
      <w:pPr>
        <w:pStyle w:val="Paragraphedeliste"/>
        <w:numPr>
          <w:ilvl w:val="0"/>
          <w:numId w:val="148"/>
        </w:numPr>
        <w:spacing w:after="0"/>
        <w:jc w:val="both"/>
        <w:rPr>
          <w:i/>
        </w:rPr>
      </w:pPr>
      <w:r>
        <w:rPr>
          <w:i/>
        </w:rPr>
        <w:t>Obtenir la majorité des parts des sociétés minières africaines</w:t>
      </w:r>
    </w:p>
    <w:p w:rsidR="00E576BF" w:rsidRPr="00E576BF" w:rsidRDefault="00E576BF" w:rsidP="00135D6D">
      <w:pPr>
        <w:pStyle w:val="Paragraphedeliste"/>
        <w:numPr>
          <w:ilvl w:val="0"/>
          <w:numId w:val="148"/>
        </w:numPr>
        <w:spacing w:after="0"/>
        <w:jc w:val="both"/>
        <w:rPr>
          <w:i/>
        </w:rPr>
      </w:pPr>
      <w:r>
        <w:rPr>
          <w:i/>
        </w:rPr>
        <w:t>Racheter des entreprises occidentales</w:t>
      </w:r>
    </w:p>
    <w:p w:rsidR="008C2E4B" w:rsidRDefault="00466D41" w:rsidP="009966CC">
      <w:pPr>
        <w:pStyle w:val="Titre3"/>
      </w:pPr>
      <w:bookmarkStart w:id="865" w:name="_Toc355874247"/>
      <w:r>
        <w:t>Sécurité alimentaire</w:t>
      </w:r>
      <w:bookmarkEnd w:id="865"/>
    </w:p>
    <w:p w:rsidR="00466D41" w:rsidRDefault="00295A0E" w:rsidP="009966CC">
      <w:pPr>
        <w:pStyle w:val="Titre4"/>
      </w:pPr>
      <w:bookmarkStart w:id="866" w:name="_Toc355874248"/>
      <w:r>
        <w:t>La situation</w:t>
      </w:r>
      <w:bookmarkEnd w:id="866"/>
    </w:p>
    <w:p w:rsidR="00295A0E" w:rsidRPr="00295A0E" w:rsidRDefault="00295A0E" w:rsidP="00295A0E"/>
    <w:p w:rsidR="00BB7021" w:rsidRDefault="00BB7021" w:rsidP="00135D6D">
      <w:pPr>
        <w:spacing w:after="0"/>
        <w:jc w:val="both"/>
        <w:rPr>
          <w:iCs/>
        </w:rPr>
      </w:pPr>
      <w:r>
        <w:rPr>
          <w:noProof/>
          <w:lang w:eastAsia="fr-BE"/>
        </w:rPr>
        <w:drawing>
          <wp:anchor distT="0" distB="0" distL="114300" distR="114300" simplePos="0" relativeHeight="251707392" behindDoc="0" locked="0" layoutInCell="1" allowOverlap="1" wp14:anchorId="4A8D4C0A" wp14:editId="29AB0AC1">
            <wp:simplePos x="0" y="0"/>
            <wp:positionH relativeFrom="column">
              <wp:posOffset>3810</wp:posOffset>
            </wp:positionH>
            <wp:positionV relativeFrom="paragraph">
              <wp:posOffset>1752600</wp:posOffset>
            </wp:positionV>
            <wp:extent cx="2997835" cy="1284605"/>
            <wp:effectExtent l="76200" t="76200" r="107315" b="106045"/>
            <wp:wrapSquare wrapText="bothSides"/>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5" cstate="print">
                      <a:extLst>
                        <a:ext uri="{28A0092B-C50C-407E-A947-70E740481C1C}">
                          <a14:useLocalDpi xmlns:a14="http://schemas.microsoft.com/office/drawing/2010/main" val="0"/>
                        </a:ext>
                      </a:extLst>
                    </a:blip>
                    <a:srcRect l="26015" t="36756" r="21034" b="22878"/>
                    <a:stretch/>
                  </pic:blipFill>
                  <pic:spPr bwMode="auto">
                    <a:xfrm>
                      <a:off x="0" y="0"/>
                      <a:ext cx="2997835" cy="12846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706368" behindDoc="0" locked="0" layoutInCell="1" allowOverlap="1" wp14:anchorId="2DC18DAF" wp14:editId="75654ECF">
            <wp:simplePos x="0" y="0"/>
            <wp:positionH relativeFrom="column">
              <wp:posOffset>3810</wp:posOffset>
            </wp:positionH>
            <wp:positionV relativeFrom="paragraph">
              <wp:posOffset>92710</wp:posOffset>
            </wp:positionV>
            <wp:extent cx="2997835" cy="1541145"/>
            <wp:effectExtent l="76200" t="76200" r="107315" b="116205"/>
            <wp:wrapSquare wrapText="bothSides"/>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6">
                      <a:extLst>
                        <a:ext uri="{28A0092B-C50C-407E-A947-70E740481C1C}">
                          <a14:useLocalDpi xmlns:a14="http://schemas.microsoft.com/office/drawing/2010/main" val="0"/>
                        </a:ext>
                      </a:extLst>
                    </a:blip>
                    <a:srcRect l="26199" t="38070" r="21771" b="14344"/>
                    <a:stretch/>
                  </pic:blipFill>
                  <pic:spPr bwMode="auto">
                    <a:xfrm>
                      <a:off x="0" y="0"/>
                      <a:ext cx="2997835" cy="15411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76BF">
        <w:rPr>
          <w:i/>
        </w:rPr>
        <w:t xml:space="preserve">Représentant 20% de la population mondiale, la Chine n’a pourtant que 10% de terres arables. Les autres pays étant saturés, il ne reste que l’Afrique et l’Amérique Latine pour acheter des terres. </w:t>
      </w:r>
      <w:r w:rsidR="008C2E4B">
        <w:rPr>
          <w:iCs/>
        </w:rPr>
        <w:t>Au niveau de la sécurité alimentaire, la consommation de viande va augmenter</w:t>
      </w:r>
      <w:r w:rsidR="00295A0E">
        <w:rPr>
          <w:iCs/>
        </w:rPr>
        <w:t xml:space="preserve"> puisqu’une classe moyenne émerge en Chine</w:t>
      </w:r>
      <w:r w:rsidR="008C2E4B">
        <w:rPr>
          <w:iCs/>
        </w:rPr>
        <w:t xml:space="preserve">. La question de la sécurité alimentaire devient un enjeu très important. Actuellement, il n’y </w:t>
      </w:r>
      <w:r w:rsidR="00295A0E">
        <w:rPr>
          <w:iCs/>
        </w:rPr>
        <w:t xml:space="preserve">a </w:t>
      </w:r>
      <w:r w:rsidR="008C2E4B">
        <w:rPr>
          <w:iCs/>
        </w:rPr>
        <w:t xml:space="preserve">pas assez de nourriture pour nourrir le monde. Ainsi, </w:t>
      </w:r>
      <w:r w:rsidR="008C2E4B" w:rsidRPr="00295A0E">
        <w:rPr>
          <w:b/>
          <w:bCs/>
          <w:iCs/>
        </w:rPr>
        <w:t>des pays achètent des terrains pour cultiver dans d’autres pays</w:t>
      </w:r>
      <w:r w:rsidR="008C2E4B">
        <w:rPr>
          <w:iCs/>
        </w:rPr>
        <w:t xml:space="preserve">. </w:t>
      </w:r>
      <w:r w:rsidR="005E4C9B">
        <w:rPr>
          <w:iCs/>
        </w:rPr>
        <w:t>La Chine rachète des terres</w:t>
      </w:r>
      <w:r w:rsidR="00295A0E">
        <w:rPr>
          <w:iCs/>
        </w:rPr>
        <w:t xml:space="preserve"> mais elle n’est pas le numéro un</w:t>
      </w:r>
      <w:r w:rsidR="005E4C9B">
        <w:rPr>
          <w:iCs/>
        </w:rPr>
        <w:t>.</w:t>
      </w:r>
      <w:r w:rsidR="00BA5C72">
        <w:rPr>
          <w:iCs/>
        </w:rPr>
        <w:t xml:space="preserve"> Des pays comme la Corée du sud, les pays du Golfe sont plus p</w:t>
      </w:r>
      <w:r w:rsidR="00295A0E">
        <w:rPr>
          <w:iCs/>
        </w:rPr>
        <w:t>résents.</w:t>
      </w:r>
    </w:p>
    <w:p w:rsidR="00D16B52" w:rsidRDefault="00D16B52" w:rsidP="00135D6D">
      <w:pPr>
        <w:spacing w:after="0"/>
        <w:jc w:val="both"/>
        <w:rPr>
          <w:iCs/>
        </w:rPr>
      </w:pPr>
    </w:p>
    <w:p w:rsidR="00295A0E" w:rsidRDefault="00295A0E" w:rsidP="009966CC">
      <w:pPr>
        <w:pStyle w:val="Titre4"/>
      </w:pPr>
      <w:bookmarkStart w:id="867" w:name="_Toc355874249"/>
      <w:r>
        <w:lastRenderedPageBreak/>
        <w:t>Problème social</w:t>
      </w:r>
      <w:bookmarkEnd w:id="867"/>
    </w:p>
    <w:p w:rsidR="009966CC" w:rsidRPr="009966CC" w:rsidRDefault="009966CC" w:rsidP="009966CC"/>
    <w:p w:rsidR="00EB01FB" w:rsidRDefault="00EB01FB" w:rsidP="00135D6D">
      <w:pPr>
        <w:spacing w:after="0"/>
        <w:jc w:val="both"/>
        <w:rPr>
          <w:iCs/>
        </w:rPr>
      </w:pPr>
      <w:r>
        <w:rPr>
          <w:iCs/>
        </w:rPr>
        <w:t xml:space="preserve">Ce processus tend </w:t>
      </w:r>
      <w:r w:rsidR="007354BB">
        <w:rPr>
          <w:iCs/>
        </w:rPr>
        <w:t>à</w:t>
      </w:r>
      <w:r>
        <w:rPr>
          <w:iCs/>
        </w:rPr>
        <w:t xml:space="preserve"> </w:t>
      </w:r>
      <w:r w:rsidRPr="009966CC">
        <w:rPr>
          <w:b/>
          <w:bCs/>
          <w:iCs/>
          <w:color w:val="FF0000"/>
        </w:rPr>
        <w:t>déconstruire toute la tradition africaine de paysannerie</w:t>
      </w:r>
      <w:r>
        <w:rPr>
          <w:iCs/>
        </w:rPr>
        <w:t xml:space="preserve">. On oblige les paysans présents sur des parcelles à travailler ensemble alors qu’ils travaillent chacun leur petite parcelle auparavant. </w:t>
      </w:r>
    </w:p>
    <w:p w:rsidR="00C56771" w:rsidRDefault="00295A0E" w:rsidP="009966CC">
      <w:pPr>
        <w:pStyle w:val="Titre3"/>
      </w:pPr>
      <w:bookmarkStart w:id="868" w:name="_Toc355874250"/>
      <w:r>
        <w:t>Infrastructure</w:t>
      </w:r>
      <w:r w:rsidR="009966CC">
        <w:t>/logistiques</w:t>
      </w:r>
      <w:bookmarkEnd w:id="868"/>
    </w:p>
    <w:p w:rsidR="00295A0E" w:rsidRPr="00295A0E" w:rsidRDefault="00295A0E" w:rsidP="00295A0E"/>
    <w:p w:rsidR="00C56771" w:rsidRPr="00D16B52" w:rsidRDefault="009966CC" w:rsidP="00135D6D">
      <w:pPr>
        <w:spacing w:after="0"/>
        <w:jc w:val="both"/>
        <w:rPr>
          <w:i/>
        </w:rPr>
      </w:pPr>
      <w:r>
        <w:rPr>
          <w:noProof/>
          <w:lang w:eastAsia="fr-BE"/>
        </w:rPr>
        <w:drawing>
          <wp:anchor distT="0" distB="0" distL="114300" distR="114300" simplePos="0" relativeHeight="251709440" behindDoc="0" locked="0" layoutInCell="1" allowOverlap="1" wp14:anchorId="4EC413BF" wp14:editId="53365F07">
            <wp:simplePos x="0" y="0"/>
            <wp:positionH relativeFrom="column">
              <wp:posOffset>3810</wp:posOffset>
            </wp:positionH>
            <wp:positionV relativeFrom="paragraph">
              <wp:posOffset>1374140</wp:posOffset>
            </wp:positionV>
            <wp:extent cx="2806700" cy="1063625"/>
            <wp:effectExtent l="76200" t="76200" r="107950" b="117475"/>
            <wp:wrapSquare wrapText="bothSides"/>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7" cstate="print">
                      <a:extLst>
                        <a:ext uri="{28A0092B-C50C-407E-A947-70E740481C1C}">
                          <a14:useLocalDpi xmlns:a14="http://schemas.microsoft.com/office/drawing/2010/main" val="0"/>
                        </a:ext>
                      </a:extLst>
                    </a:blip>
                    <a:srcRect l="25830" t="36428" r="24539" b="30097"/>
                    <a:stretch/>
                  </pic:blipFill>
                  <pic:spPr bwMode="auto">
                    <a:xfrm>
                      <a:off x="0" y="0"/>
                      <a:ext cx="2806700" cy="1063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708416" behindDoc="0" locked="0" layoutInCell="1" allowOverlap="1" wp14:anchorId="67E864CF" wp14:editId="59704E29">
            <wp:simplePos x="0" y="0"/>
            <wp:positionH relativeFrom="column">
              <wp:posOffset>3810</wp:posOffset>
            </wp:positionH>
            <wp:positionV relativeFrom="paragraph">
              <wp:posOffset>108585</wp:posOffset>
            </wp:positionV>
            <wp:extent cx="2806700" cy="1105535"/>
            <wp:effectExtent l="76200" t="76200" r="107950" b="113665"/>
            <wp:wrapSquare wrapText="bothSides"/>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8">
                      <a:extLst>
                        <a:ext uri="{28A0092B-C50C-407E-A947-70E740481C1C}">
                          <a14:useLocalDpi xmlns:a14="http://schemas.microsoft.com/office/drawing/2010/main" val="0"/>
                        </a:ext>
                      </a:extLst>
                    </a:blip>
                    <a:srcRect l="26015" t="43320" r="25277" b="22549"/>
                    <a:stretch/>
                  </pic:blipFill>
                  <pic:spPr bwMode="auto">
                    <a:xfrm>
                      <a:off x="0" y="0"/>
                      <a:ext cx="2806700" cy="11055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6771">
        <w:rPr>
          <w:iCs/>
        </w:rPr>
        <w:t xml:space="preserve">Les chinois sont très présents au niveau de l’infrastructure et de la logistique. </w:t>
      </w:r>
      <w:r w:rsidR="00C56771" w:rsidRPr="009966CC">
        <w:rPr>
          <w:b/>
          <w:bCs/>
          <w:iCs/>
        </w:rPr>
        <w:t>L’OMC et la Banque mondiale vont jusqu’à donner des contrats à de grosses entreprises chinoises</w:t>
      </w:r>
      <w:r w:rsidR="00C56771">
        <w:rPr>
          <w:iCs/>
        </w:rPr>
        <w:t>.</w:t>
      </w:r>
      <w:r w:rsidR="00F12A6F">
        <w:rPr>
          <w:iCs/>
        </w:rPr>
        <w:t xml:space="preserve"> Ces entreprises sont en train de construire des routes en Europe de l’est</w:t>
      </w:r>
      <w:r>
        <w:rPr>
          <w:iCs/>
        </w:rPr>
        <w:t>, et sans doute un jour en Europe occidentale</w:t>
      </w:r>
      <w:r w:rsidR="00F12A6F">
        <w:rPr>
          <w:iCs/>
        </w:rPr>
        <w:t>.</w:t>
      </w:r>
      <w:r>
        <w:rPr>
          <w:iCs/>
        </w:rPr>
        <w:t xml:space="preserve"> </w:t>
      </w:r>
      <w:r w:rsidRPr="00D16B52">
        <w:rPr>
          <w:b/>
          <w:bCs/>
          <w:iCs/>
        </w:rPr>
        <w:t>La Chine construit des routes, ferroviaires</w:t>
      </w:r>
      <w:r>
        <w:rPr>
          <w:iCs/>
        </w:rPr>
        <w:t xml:space="preserve"> (en tenant compte de la géographie).</w:t>
      </w:r>
      <w:r w:rsidR="00D16B52">
        <w:rPr>
          <w:iCs/>
        </w:rPr>
        <w:t xml:space="preserve"> </w:t>
      </w:r>
      <w:r w:rsidR="00D16B52">
        <w:rPr>
          <w:i/>
        </w:rPr>
        <w:t>Etant donné le manque de sociétés africaines, les chinois ont beaucoup d’opportunités.</w:t>
      </w:r>
    </w:p>
    <w:p w:rsidR="009966CC" w:rsidRDefault="009966CC" w:rsidP="00135D6D">
      <w:pPr>
        <w:spacing w:after="0"/>
        <w:jc w:val="both"/>
        <w:rPr>
          <w:iCs/>
        </w:rPr>
      </w:pPr>
    </w:p>
    <w:p w:rsidR="009966CC" w:rsidRDefault="00D16B52" w:rsidP="00135D6D">
      <w:pPr>
        <w:spacing w:after="0"/>
        <w:jc w:val="both"/>
        <w:rPr>
          <w:iCs/>
        </w:rPr>
      </w:pPr>
      <w:r>
        <w:rPr>
          <w:noProof/>
          <w:lang w:eastAsia="fr-BE"/>
        </w:rPr>
        <w:drawing>
          <wp:anchor distT="0" distB="0" distL="114300" distR="114300" simplePos="0" relativeHeight="251712512" behindDoc="0" locked="0" layoutInCell="1" allowOverlap="1" wp14:anchorId="76E129FA" wp14:editId="37145FC5">
            <wp:simplePos x="0" y="0"/>
            <wp:positionH relativeFrom="column">
              <wp:posOffset>-3029585</wp:posOffset>
            </wp:positionH>
            <wp:positionV relativeFrom="paragraph">
              <wp:posOffset>2049145</wp:posOffset>
            </wp:positionV>
            <wp:extent cx="2806700" cy="1764665"/>
            <wp:effectExtent l="76200" t="76200" r="107950" b="121285"/>
            <wp:wrapSquare wrapText="bothSides"/>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9">
                      <a:extLst>
                        <a:ext uri="{28A0092B-C50C-407E-A947-70E740481C1C}">
                          <a14:useLocalDpi xmlns:a14="http://schemas.microsoft.com/office/drawing/2010/main" val="0"/>
                        </a:ext>
                      </a:extLst>
                    </a:blip>
                    <a:srcRect l="26015" t="31505" r="25277" b="14017"/>
                    <a:stretch/>
                  </pic:blipFill>
                  <pic:spPr bwMode="auto">
                    <a:xfrm>
                      <a:off x="0" y="0"/>
                      <a:ext cx="2806700" cy="17646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710464" behindDoc="0" locked="0" layoutInCell="1" allowOverlap="1" wp14:anchorId="23AADD76" wp14:editId="6CFEC9FC">
            <wp:simplePos x="0" y="0"/>
            <wp:positionH relativeFrom="column">
              <wp:posOffset>-3027045</wp:posOffset>
            </wp:positionH>
            <wp:positionV relativeFrom="paragraph">
              <wp:posOffset>251460</wp:posOffset>
            </wp:positionV>
            <wp:extent cx="2806700" cy="1600200"/>
            <wp:effectExtent l="76200" t="76200" r="107950" b="114300"/>
            <wp:wrapSquare wrapText="bothSides"/>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0" cstate="print">
                      <a:extLst>
                        <a:ext uri="{28A0092B-C50C-407E-A947-70E740481C1C}">
                          <a14:useLocalDpi xmlns:a14="http://schemas.microsoft.com/office/drawing/2010/main" val="0"/>
                        </a:ext>
                      </a:extLst>
                    </a:blip>
                    <a:srcRect l="26014" t="31177" r="21588" b="15657"/>
                    <a:stretch/>
                  </pic:blipFill>
                  <pic:spPr bwMode="auto">
                    <a:xfrm>
                      <a:off x="0" y="0"/>
                      <a:ext cx="2806700" cy="1600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1088">
        <w:rPr>
          <w:noProof/>
          <w:lang w:eastAsia="fr-BE"/>
        </w:rPr>
        <w:drawing>
          <wp:anchor distT="0" distB="0" distL="114300" distR="114300" simplePos="0" relativeHeight="251711488" behindDoc="0" locked="0" layoutInCell="1" allowOverlap="1" wp14:anchorId="2864E384" wp14:editId="41790B28">
            <wp:simplePos x="0" y="0"/>
            <wp:positionH relativeFrom="column">
              <wp:posOffset>-62865</wp:posOffset>
            </wp:positionH>
            <wp:positionV relativeFrom="paragraph">
              <wp:posOffset>146050</wp:posOffset>
            </wp:positionV>
            <wp:extent cx="2806700" cy="2058670"/>
            <wp:effectExtent l="76200" t="76200" r="107950" b="113030"/>
            <wp:wrapSquare wrapText="bothSides"/>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1">
                      <a:extLst>
                        <a:ext uri="{28A0092B-C50C-407E-A947-70E740481C1C}">
                          <a14:useLocalDpi xmlns:a14="http://schemas.microsoft.com/office/drawing/2010/main" val="0"/>
                        </a:ext>
                      </a:extLst>
                    </a:blip>
                    <a:srcRect l="28782" t="26254" r="24170" b="12376"/>
                    <a:stretch/>
                  </pic:blipFill>
                  <pic:spPr bwMode="auto">
                    <a:xfrm>
                      <a:off x="0" y="0"/>
                      <a:ext cx="2806700" cy="20586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966CC" w:rsidRDefault="009966CC" w:rsidP="00135D6D">
      <w:pPr>
        <w:spacing w:after="0"/>
        <w:jc w:val="both"/>
        <w:rPr>
          <w:iCs/>
        </w:rPr>
      </w:pPr>
    </w:p>
    <w:p w:rsidR="009966CC" w:rsidRDefault="009966CC" w:rsidP="00135D6D">
      <w:pPr>
        <w:spacing w:after="0"/>
        <w:jc w:val="both"/>
        <w:rPr>
          <w:iCs/>
        </w:rPr>
      </w:pPr>
    </w:p>
    <w:p w:rsidR="00F12A6F" w:rsidRDefault="00F12A6F" w:rsidP="00135D6D">
      <w:pPr>
        <w:spacing w:after="0"/>
        <w:jc w:val="both"/>
        <w:rPr>
          <w:iCs/>
        </w:rPr>
      </w:pPr>
    </w:p>
    <w:p w:rsidR="009966CC" w:rsidRDefault="009966CC" w:rsidP="00135D6D">
      <w:pPr>
        <w:spacing w:after="0"/>
        <w:jc w:val="both"/>
        <w:rPr>
          <w:iCs/>
        </w:rPr>
      </w:pPr>
    </w:p>
    <w:p w:rsidR="009966CC" w:rsidRDefault="009966CC" w:rsidP="00135D6D">
      <w:pPr>
        <w:spacing w:after="0"/>
        <w:jc w:val="both"/>
        <w:rPr>
          <w:iCs/>
        </w:rPr>
      </w:pPr>
    </w:p>
    <w:p w:rsidR="009966CC" w:rsidRDefault="009966CC" w:rsidP="00135D6D">
      <w:pPr>
        <w:spacing w:after="0"/>
        <w:jc w:val="both"/>
        <w:rPr>
          <w:iCs/>
        </w:rPr>
      </w:pPr>
    </w:p>
    <w:p w:rsidR="009966CC" w:rsidRDefault="009966CC" w:rsidP="00135D6D">
      <w:pPr>
        <w:spacing w:after="0"/>
        <w:jc w:val="both"/>
        <w:rPr>
          <w:iCs/>
        </w:rPr>
      </w:pPr>
    </w:p>
    <w:p w:rsidR="009966CC" w:rsidRDefault="009966CC" w:rsidP="00135D6D">
      <w:pPr>
        <w:spacing w:after="0"/>
        <w:jc w:val="both"/>
        <w:rPr>
          <w:iCs/>
        </w:rPr>
      </w:pPr>
    </w:p>
    <w:p w:rsidR="009966CC" w:rsidRDefault="009966CC" w:rsidP="00135D6D">
      <w:pPr>
        <w:spacing w:after="0"/>
        <w:jc w:val="both"/>
        <w:rPr>
          <w:iCs/>
        </w:rPr>
      </w:pPr>
    </w:p>
    <w:p w:rsidR="00D16B52" w:rsidRDefault="00D16B52" w:rsidP="00135D6D">
      <w:pPr>
        <w:spacing w:after="0"/>
        <w:jc w:val="both"/>
        <w:rPr>
          <w:iCs/>
        </w:rPr>
      </w:pPr>
    </w:p>
    <w:p w:rsidR="00D16B52" w:rsidRDefault="00D16B52" w:rsidP="00135D6D">
      <w:pPr>
        <w:spacing w:after="0"/>
        <w:jc w:val="both"/>
        <w:rPr>
          <w:iCs/>
        </w:rPr>
      </w:pPr>
    </w:p>
    <w:p w:rsidR="00C41088" w:rsidRDefault="00C41088" w:rsidP="00C41088">
      <w:pPr>
        <w:pStyle w:val="Titre3"/>
      </w:pPr>
      <w:bookmarkStart w:id="869" w:name="_Toc355874251"/>
      <w:r>
        <w:lastRenderedPageBreak/>
        <w:t>Autres secteurs</w:t>
      </w:r>
      <w:bookmarkEnd w:id="869"/>
    </w:p>
    <w:p w:rsidR="00C41088" w:rsidRPr="00C41088" w:rsidRDefault="00C41088" w:rsidP="00C41088"/>
    <w:p w:rsidR="00E81E34" w:rsidRPr="00D16B52" w:rsidRDefault="00F12A6F" w:rsidP="00135D6D">
      <w:pPr>
        <w:spacing w:after="0"/>
        <w:jc w:val="both"/>
        <w:rPr>
          <w:i/>
        </w:rPr>
      </w:pPr>
      <w:r>
        <w:rPr>
          <w:iCs/>
        </w:rPr>
        <w:t>Ils sont également devenus excellent dans les télécommunications</w:t>
      </w:r>
      <w:r w:rsidR="00C41088">
        <w:rPr>
          <w:iCs/>
        </w:rPr>
        <w:t xml:space="preserve"> (comme </w:t>
      </w:r>
      <w:r w:rsidR="00C41088" w:rsidRPr="00C41088">
        <w:rPr>
          <w:b/>
          <w:bCs/>
          <w:iCs/>
          <w:color w:val="FF0000"/>
        </w:rPr>
        <w:t>la 4G</w:t>
      </w:r>
      <w:r w:rsidR="00C41088">
        <w:rPr>
          <w:iCs/>
        </w:rPr>
        <w:t xml:space="preserve"> par exemple)</w:t>
      </w:r>
      <w:r>
        <w:rPr>
          <w:iCs/>
        </w:rPr>
        <w:t>.</w:t>
      </w:r>
      <w:r w:rsidR="00E81E34">
        <w:rPr>
          <w:iCs/>
        </w:rPr>
        <w:t xml:space="preserve"> La Chine contrôle l’ensemble de l’Afrique</w:t>
      </w:r>
      <w:r w:rsidR="00C41088">
        <w:rPr>
          <w:iCs/>
        </w:rPr>
        <w:t xml:space="preserve"> au niveau des télécoms</w:t>
      </w:r>
      <w:r w:rsidR="00E81E34">
        <w:rPr>
          <w:iCs/>
        </w:rPr>
        <w:t>. Ils s’incrustent dans les systèmes financiers (</w:t>
      </w:r>
      <w:r w:rsidR="00C41088">
        <w:rPr>
          <w:iCs/>
        </w:rPr>
        <w:t>20% de la plus grande banque d’Afrique par exemple</w:t>
      </w:r>
      <w:r w:rsidR="00E81E34">
        <w:rPr>
          <w:iCs/>
        </w:rPr>
        <w:t>) et dans les petits commerces (</w:t>
      </w:r>
      <w:r w:rsidR="00E81E34" w:rsidRPr="00C41088">
        <w:rPr>
          <w:b/>
          <w:bCs/>
          <w:iCs/>
        </w:rPr>
        <w:t>ten</w:t>
      </w:r>
      <w:r w:rsidR="00295A0E" w:rsidRPr="00C41088">
        <w:rPr>
          <w:b/>
          <w:bCs/>
          <w:iCs/>
        </w:rPr>
        <w:t>sions entre chinois et natifs</w:t>
      </w:r>
      <w:r w:rsidR="00295A0E">
        <w:rPr>
          <w:iCs/>
        </w:rPr>
        <w:t>).</w:t>
      </w:r>
      <w:r w:rsidR="00D16B52">
        <w:rPr>
          <w:iCs/>
        </w:rPr>
        <w:t xml:space="preserve"> </w:t>
      </w:r>
      <w:r w:rsidR="00D16B52">
        <w:rPr>
          <w:i/>
        </w:rPr>
        <w:t xml:space="preserve">En fait les chinois investissent dans quatre secteurs : les télécoms, le secteur bancaire, les satellites de télécommunication et l’automobile. </w:t>
      </w:r>
    </w:p>
    <w:p w:rsidR="00E81E34" w:rsidRDefault="00E81E34" w:rsidP="00135D6D">
      <w:pPr>
        <w:spacing w:after="0"/>
        <w:jc w:val="both"/>
        <w:rPr>
          <w:noProof/>
          <w:lang w:eastAsia="fr-BE" w:bidi="lo-LA"/>
        </w:rPr>
      </w:pPr>
    </w:p>
    <w:p w:rsidR="00C41088" w:rsidRDefault="00C41088" w:rsidP="00135D6D">
      <w:pPr>
        <w:spacing w:after="0"/>
        <w:jc w:val="both"/>
        <w:rPr>
          <w:noProof/>
          <w:lang w:eastAsia="fr-BE" w:bidi="lo-LA"/>
        </w:rPr>
      </w:pPr>
    </w:p>
    <w:p w:rsidR="00C41088" w:rsidRDefault="00C41088" w:rsidP="00C41088">
      <w:pPr>
        <w:spacing w:after="0"/>
        <w:jc w:val="center"/>
        <w:rPr>
          <w:noProof/>
          <w:lang w:eastAsia="fr-BE" w:bidi="lo-LA"/>
        </w:rPr>
      </w:pPr>
      <w:r>
        <w:rPr>
          <w:noProof/>
          <w:lang w:eastAsia="fr-BE"/>
        </w:rPr>
        <w:drawing>
          <wp:inline distT="0" distB="0" distL="0" distR="0">
            <wp:extent cx="3703320" cy="2381250"/>
            <wp:effectExtent l="76200" t="76200" r="106680" b="11430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2">
                      <a:extLst>
                        <a:ext uri="{28A0092B-C50C-407E-A947-70E740481C1C}">
                          <a14:useLocalDpi xmlns:a14="http://schemas.microsoft.com/office/drawing/2010/main" val="0"/>
                        </a:ext>
                      </a:extLst>
                    </a:blip>
                    <a:srcRect l="22509" t="31177" r="22694" b="6140"/>
                    <a:stretch/>
                  </pic:blipFill>
                  <pic:spPr bwMode="auto">
                    <a:xfrm>
                      <a:off x="0" y="0"/>
                      <a:ext cx="3703320" cy="2381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41088" w:rsidRDefault="00C41088" w:rsidP="00C41088">
      <w:pPr>
        <w:pStyle w:val="Titre2"/>
        <w:rPr>
          <w:noProof/>
          <w:lang w:eastAsia="fr-BE" w:bidi="lo-LA"/>
        </w:rPr>
      </w:pPr>
      <w:bookmarkStart w:id="870" w:name="_Toc355874252"/>
      <w:r>
        <w:rPr>
          <w:noProof/>
          <w:lang w:eastAsia="fr-BE" w:bidi="lo-LA"/>
        </w:rPr>
        <w:t>Contrats chinois</w:t>
      </w:r>
      <w:bookmarkEnd w:id="870"/>
    </w:p>
    <w:p w:rsidR="00C41088" w:rsidRDefault="0037118F" w:rsidP="0037118F">
      <w:pPr>
        <w:pStyle w:val="Titre3"/>
        <w:rPr>
          <w:lang w:eastAsia="fr-BE" w:bidi="lo-LA"/>
        </w:rPr>
      </w:pPr>
      <w:bookmarkStart w:id="871" w:name="_Toc355874253"/>
      <w:r>
        <w:rPr>
          <w:lang w:eastAsia="fr-BE" w:bidi="lo-LA"/>
        </w:rPr>
        <w:t>Les principales méthodes chinoises</w:t>
      </w:r>
      <w:bookmarkEnd w:id="871"/>
    </w:p>
    <w:p w:rsidR="0037118F" w:rsidRPr="0037118F" w:rsidRDefault="0037118F" w:rsidP="0037118F">
      <w:pPr>
        <w:rPr>
          <w:lang w:eastAsia="fr-BE" w:bidi="lo-LA"/>
        </w:rPr>
      </w:pPr>
    </w:p>
    <w:p w:rsidR="00C41088" w:rsidRDefault="00E81E34" w:rsidP="00135D6D">
      <w:pPr>
        <w:spacing w:after="0"/>
        <w:jc w:val="both"/>
        <w:rPr>
          <w:iCs/>
        </w:rPr>
      </w:pPr>
      <w:r>
        <w:rPr>
          <w:iCs/>
        </w:rPr>
        <w:t>Le grand avantage des chinois, c’est que pour eux un c</w:t>
      </w:r>
      <w:r w:rsidR="00C41088">
        <w:rPr>
          <w:iCs/>
        </w:rPr>
        <w:t>ontrat est un contrat :</w:t>
      </w:r>
      <w:r>
        <w:rPr>
          <w:iCs/>
        </w:rPr>
        <w:t xml:space="preserve"> </w:t>
      </w:r>
    </w:p>
    <w:p w:rsidR="00C41088" w:rsidRDefault="0037118F" w:rsidP="00C41088">
      <w:pPr>
        <w:pStyle w:val="Paragraphedeliste"/>
        <w:numPr>
          <w:ilvl w:val="0"/>
          <w:numId w:val="148"/>
        </w:numPr>
        <w:spacing w:after="0"/>
        <w:jc w:val="both"/>
        <w:rPr>
          <w:iCs/>
        </w:rPr>
      </w:pPr>
      <w:r>
        <w:rPr>
          <w:iCs/>
        </w:rPr>
        <w:t>I</w:t>
      </w:r>
      <w:r w:rsidR="00E81E34" w:rsidRPr="00C41088">
        <w:rPr>
          <w:iCs/>
        </w:rPr>
        <w:t xml:space="preserve">ls ne s’inquiètent pas des droits de l’homme. </w:t>
      </w:r>
    </w:p>
    <w:p w:rsidR="0037118F" w:rsidRDefault="00E81E34" w:rsidP="00C41088">
      <w:pPr>
        <w:pStyle w:val="Paragraphedeliste"/>
        <w:numPr>
          <w:ilvl w:val="0"/>
          <w:numId w:val="148"/>
        </w:numPr>
        <w:spacing w:after="0"/>
        <w:jc w:val="both"/>
        <w:rPr>
          <w:iCs/>
        </w:rPr>
      </w:pPr>
      <w:r w:rsidRPr="00C41088">
        <w:rPr>
          <w:iCs/>
        </w:rPr>
        <w:t xml:space="preserve">Les chinois font du troc, ce que nous ne pouvons pas faire (construction d’une route contre XXX poids de cuivre). Dans le cas du troc, </w:t>
      </w:r>
      <w:r w:rsidRPr="0037118F">
        <w:rPr>
          <w:b/>
          <w:bCs/>
          <w:iCs/>
        </w:rPr>
        <w:t>la corruption est beaucoup plus difficile</w:t>
      </w:r>
      <w:r w:rsidRPr="00C41088">
        <w:rPr>
          <w:iCs/>
        </w:rPr>
        <w:t xml:space="preserve">. </w:t>
      </w:r>
      <w:r w:rsidR="00D16B52">
        <w:rPr>
          <w:i/>
        </w:rPr>
        <w:t>Ces trocs ont souvent lieu dans des packages deal.</w:t>
      </w:r>
    </w:p>
    <w:p w:rsidR="0037118F" w:rsidRDefault="00D16B52" w:rsidP="00C41088">
      <w:pPr>
        <w:pStyle w:val="Paragraphedeliste"/>
        <w:numPr>
          <w:ilvl w:val="0"/>
          <w:numId w:val="148"/>
        </w:numPr>
        <w:spacing w:after="0"/>
        <w:jc w:val="both"/>
        <w:rPr>
          <w:iCs/>
        </w:rPr>
      </w:pPr>
      <w:r>
        <w:rPr>
          <w:iCs/>
        </w:rPr>
        <w:t>P</w:t>
      </w:r>
      <w:r w:rsidR="00955A34" w:rsidRPr="00C41088">
        <w:rPr>
          <w:iCs/>
        </w:rPr>
        <w:t>rêt</w:t>
      </w:r>
      <w:r w:rsidR="0037118F">
        <w:rPr>
          <w:iCs/>
        </w:rPr>
        <w:t>s</w:t>
      </w:r>
      <w:r>
        <w:rPr>
          <w:iCs/>
        </w:rPr>
        <w:t xml:space="preserve"> concessionnels</w:t>
      </w:r>
      <w:r w:rsidR="0037118F">
        <w:rPr>
          <w:iCs/>
        </w:rPr>
        <w:t xml:space="preserve"> à 1-3% (ce que les </w:t>
      </w:r>
      <w:r>
        <w:rPr>
          <w:iCs/>
        </w:rPr>
        <w:t xml:space="preserve">occidentaux ne feraient jamais) </w:t>
      </w:r>
      <w:r w:rsidRPr="00D16B52">
        <w:rPr>
          <w:i/>
        </w:rPr>
        <w:t>ou même sans intérêt</w:t>
      </w:r>
      <w:r>
        <w:rPr>
          <w:i/>
        </w:rPr>
        <w:t>.</w:t>
      </w:r>
    </w:p>
    <w:p w:rsidR="0037118F" w:rsidRDefault="0037118F" w:rsidP="00C41088">
      <w:pPr>
        <w:pStyle w:val="Paragraphedeliste"/>
        <w:numPr>
          <w:ilvl w:val="0"/>
          <w:numId w:val="148"/>
        </w:numPr>
        <w:spacing w:after="0"/>
        <w:jc w:val="both"/>
        <w:rPr>
          <w:iCs/>
        </w:rPr>
      </w:pPr>
      <w:r>
        <w:rPr>
          <w:iCs/>
        </w:rPr>
        <w:t>La Banque de Chine prête énormément aux pays africains.</w:t>
      </w:r>
    </w:p>
    <w:p w:rsidR="00466D41" w:rsidRDefault="00955A34" w:rsidP="00C41088">
      <w:pPr>
        <w:pStyle w:val="Paragraphedeliste"/>
        <w:numPr>
          <w:ilvl w:val="0"/>
          <w:numId w:val="148"/>
        </w:numPr>
        <w:spacing w:after="0"/>
        <w:jc w:val="both"/>
        <w:rPr>
          <w:iCs/>
        </w:rPr>
      </w:pPr>
      <w:r w:rsidRPr="00C41088">
        <w:rPr>
          <w:iCs/>
        </w:rPr>
        <w:t>Les</w:t>
      </w:r>
      <w:r w:rsidR="008655BF" w:rsidRPr="00C41088">
        <w:rPr>
          <w:iCs/>
        </w:rPr>
        <w:t xml:space="preserve"> entreprises</w:t>
      </w:r>
      <w:r w:rsidRPr="00C41088">
        <w:rPr>
          <w:iCs/>
        </w:rPr>
        <w:t xml:space="preserve"> chinois</w:t>
      </w:r>
      <w:r w:rsidR="008655BF" w:rsidRPr="00C41088">
        <w:rPr>
          <w:iCs/>
        </w:rPr>
        <w:t>es</w:t>
      </w:r>
      <w:r w:rsidRPr="00C41088">
        <w:rPr>
          <w:iCs/>
        </w:rPr>
        <w:t xml:space="preserve"> peuvent se permettre d’investir à per</w:t>
      </w:r>
      <w:r w:rsidR="008655BF" w:rsidRPr="00C41088">
        <w:rPr>
          <w:iCs/>
        </w:rPr>
        <w:t>te, vu qu’elles sont soutenues par le gouvernement chinois. En effet, investir dans un barrage à perte permet de faire de la publicité po</w:t>
      </w:r>
      <w:r w:rsidR="00C41088" w:rsidRPr="00C41088">
        <w:rPr>
          <w:iCs/>
        </w:rPr>
        <w:t>ur remporter d’autres contrats.</w:t>
      </w:r>
    </w:p>
    <w:p w:rsidR="0037118F" w:rsidRDefault="0037118F" w:rsidP="0037118F">
      <w:pPr>
        <w:spacing w:after="0"/>
        <w:jc w:val="both"/>
        <w:rPr>
          <w:iCs/>
        </w:rPr>
      </w:pPr>
    </w:p>
    <w:p w:rsidR="0037118F" w:rsidRDefault="0037118F" w:rsidP="0037118F">
      <w:pPr>
        <w:spacing w:after="0"/>
        <w:jc w:val="both"/>
        <w:rPr>
          <w:iCs/>
        </w:rPr>
      </w:pPr>
      <w:r>
        <w:rPr>
          <w:iCs/>
        </w:rPr>
        <w:t>Voici ces éléments en détails :</w:t>
      </w:r>
    </w:p>
    <w:p w:rsidR="00D16B52" w:rsidRDefault="00D16B52" w:rsidP="0037118F">
      <w:pPr>
        <w:spacing w:after="0"/>
        <w:jc w:val="both"/>
        <w:rPr>
          <w:iCs/>
        </w:rPr>
      </w:pPr>
    </w:p>
    <w:p w:rsidR="0037118F" w:rsidRDefault="0037118F" w:rsidP="0037118F">
      <w:pPr>
        <w:pStyle w:val="Titre3"/>
        <w:rPr>
          <w:noProof/>
          <w:lang w:eastAsia="fr-BE" w:bidi="lo-LA"/>
        </w:rPr>
      </w:pPr>
      <w:bookmarkStart w:id="872" w:name="_Toc355874254"/>
      <w:r>
        <w:rPr>
          <w:noProof/>
          <w:lang w:eastAsia="fr-BE" w:bidi="lo-LA"/>
        </w:rPr>
        <w:lastRenderedPageBreak/>
        <w:t>C</w:t>
      </w:r>
      <w:r w:rsidRPr="00C41088">
        <w:rPr>
          <w:noProof/>
          <w:lang w:eastAsia="fr-BE" w:bidi="lo-LA"/>
        </w:rPr>
        <w:t>ontrats « ressources pour infrastructures » = contrats d’échanges (trocs)</w:t>
      </w:r>
      <w:bookmarkEnd w:id="872"/>
    </w:p>
    <w:p w:rsidR="0037118F" w:rsidRDefault="0037118F" w:rsidP="0037118F">
      <w:pPr>
        <w:spacing w:after="0"/>
        <w:jc w:val="both"/>
        <w:rPr>
          <w:iCs/>
        </w:rPr>
      </w:pPr>
    </w:p>
    <w:p w:rsidR="0037118F" w:rsidRDefault="0037118F" w:rsidP="00D16B52">
      <w:pPr>
        <w:spacing w:after="0"/>
        <w:jc w:val="center"/>
        <w:rPr>
          <w:iCs/>
        </w:rPr>
      </w:pPr>
      <w:r>
        <w:rPr>
          <w:noProof/>
          <w:lang w:eastAsia="fr-BE"/>
        </w:rPr>
        <w:drawing>
          <wp:inline distT="0" distB="0" distL="0" distR="0" wp14:anchorId="023F0E0F" wp14:editId="480AF91D">
            <wp:extent cx="3506032" cy="1839433"/>
            <wp:effectExtent l="0" t="0" r="0" b="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3"/>
                    <a:srcRect l="26200" t="43976" r="21402" b="7125"/>
                    <a:stretch/>
                  </pic:blipFill>
                  <pic:spPr bwMode="auto">
                    <a:xfrm>
                      <a:off x="0" y="0"/>
                      <a:ext cx="3504736" cy="1838753"/>
                    </a:xfrm>
                    <a:prstGeom prst="rect">
                      <a:avLst/>
                    </a:prstGeom>
                    <a:ln>
                      <a:noFill/>
                    </a:ln>
                    <a:extLst>
                      <a:ext uri="{53640926-AAD7-44D8-BBD7-CCE9431645EC}">
                        <a14:shadowObscured xmlns:a14="http://schemas.microsoft.com/office/drawing/2010/main"/>
                      </a:ext>
                    </a:extLst>
                  </pic:spPr>
                </pic:pic>
              </a:graphicData>
            </a:graphic>
          </wp:inline>
        </w:drawing>
      </w:r>
    </w:p>
    <w:p w:rsidR="00C41088" w:rsidRDefault="0037118F" w:rsidP="0037118F">
      <w:pPr>
        <w:spacing w:after="0"/>
        <w:jc w:val="center"/>
        <w:rPr>
          <w:iCs/>
        </w:rPr>
      </w:pPr>
      <w:r>
        <w:rPr>
          <w:noProof/>
          <w:lang w:eastAsia="fr-BE"/>
        </w:rPr>
        <w:drawing>
          <wp:inline distT="0" distB="0" distL="0" distR="0" wp14:anchorId="4D2E7E95" wp14:editId="0BBB09C7">
            <wp:extent cx="3304134" cy="1977656"/>
            <wp:effectExtent l="0" t="0" r="0"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4"/>
                    <a:srcRect l="26753" t="31177" r="22694" b="15001"/>
                    <a:stretch/>
                  </pic:blipFill>
                  <pic:spPr bwMode="auto">
                    <a:xfrm>
                      <a:off x="0" y="0"/>
                      <a:ext cx="3302915" cy="1976926"/>
                    </a:xfrm>
                    <a:prstGeom prst="rect">
                      <a:avLst/>
                    </a:prstGeom>
                    <a:ln>
                      <a:noFill/>
                    </a:ln>
                    <a:extLst>
                      <a:ext uri="{53640926-AAD7-44D8-BBD7-CCE9431645EC}">
                        <a14:shadowObscured xmlns:a14="http://schemas.microsoft.com/office/drawing/2010/main"/>
                      </a:ext>
                    </a:extLst>
                  </pic:spPr>
                </pic:pic>
              </a:graphicData>
            </a:graphic>
          </wp:inline>
        </w:drawing>
      </w:r>
    </w:p>
    <w:p w:rsidR="009A61DB" w:rsidRPr="009A61DB" w:rsidRDefault="009A61DB" w:rsidP="0037118F">
      <w:pPr>
        <w:pStyle w:val="Titre4"/>
      </w:pPr>
      <w:bookmarkStart w:id="873" w:name="_Toc355874255"/>
      <w:r>
        <w:t>Ex : Contrat Chine-RDC (68% p</w:t>
      </w:r>
      <w:r w:rsidR="0037118F">
        <w:t>our la Chine, 32% pour la RDC)</w:t>
      </w:r>
      <w:bookmarkEnd w:id="873"/>
    </w:p>
    <w:p w:rsidR="003975AF" w:rsidRDefault="003975AF" w:rsidP="00135D6D">
      <w:pPr>
        <w:spacing w:after="0"/>
        <w:jc w:val="both"/>
        <w:rPr>
          <w:iCs/>
        </w:rPr>
      </w:pPr>
    </w:p>
    <w:p w:rsidR="0037118F" w:rsidRDefault="0037118F" w:rsidP="0037118F">
      <w:pPr>
        <w:spacing w:after="0"/>
        <w:jc w:val="center"/>
        <w:rPr>
          <w:iCs/>
        </w:rPr>
      </w:pPr>
      <w:r>
        <w:rPr>
          <w:noProof/>
          <w:lang w:eastAsia="fr-BE"/>
        </w:rPr>
        <w:drawing>
          <wp:inline distT="0" distB="0" distL="0" distR="0" wp14:anchorId="3CA2823B" wp14:editId="416AE0C9">
            <wp:extent cx="3540642" cy="1460825"/>
            <wp:effectExtent l="0" t="0" r="0" b="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5"/>
                    <a:srcRect l="25830" t="44633" r="21402" b="16642"/>
                    <a:stretch/>
                  </pic:blipFill>
                  <pic:spPr bwMode="auto">
                    <a:xfrm>
                      <a:off x="0" y="0"/>
                      <a:ext cx="3541745" cy="1461280"/>
                    </a:xfrm>
                    <a:prstGeom prst="rect">
                      <a:avLst/>
                    </a:prstGeom>
                    <a:ln>
                      <a:noFill/>
                    </a:ln>
                    <a:extLst>
                      <a:ext uri="{53640926-AAD7-44D8-BBD7-CCE9431645EC}">
                        <a14:shadowObscured xmlns:a14="http://schemas.microsoft.com/office/drawing/2010/main"/>
                      </a:ext>
                    </a:extLst>
                  </pic:spPr>
                </pic:pic>
              </a:graphicData>
            </a:graphic>
          </wp:inline>
        </w:drawing>
      </w:r>
    </w:p>
    <w:p w:rsidR="0037118F" w:rsidRDefault="0037118F" w:rsidP="0037118F">
      <w:pPr>
        <w:spacing w:after="0"/>
        <w:jc w:val="center"/>
        <w:rPr>
          <w:iCs/>
        </w:rPr>
      </w:pPr>
      <w:r>
        <w:rPr>
          <w:noProof/>
          <w:lang w:eastAsia="fr-BE"/>
        </w:rPr>
        <w:drawing>
          <wp:inline distT="0" distB="0" distL="0" distR="0" wp14:anchorId="216C01C4" wp14:editId="478C8D6D">
            <wp:extent cx="3405409" cy="2009553"/>
            <wp:effectExtent l="0" t="0" r="0" b="0"/>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6"/>
                    <a:srcRect l="26384" t="31177" r="21402" b="14017"/>
                    <a:stretch/>
                  </pic:blipFill>
                  <pic:spPr bwMode="auto">
                    <a:xfrm>
                      <a:off x="0" y="0"/>
                      <a:ext cx="3404153" cy="2008812"/>
                    </a:xfrm>
                    <a:prstGeom prst="rect">
                      <a:avLst/>
                    </a:prstGeom>
                    <a:ln>
                      <a:noFill/>
                    </a:ln>
                    <a:extLst>
                      <a:ext uri="{53640926-AAD7-44D8-BBD7-CCE9431645EC}">
                        <a14:shadowObscured xmlns:a14="http://schemas.microsoft.com/office/drawing/2010/main"/>
                      </a:ext>
                    </a:extLst>
                  </pic:spPr>
                </pic:pic>
              </a:graphicData>
            </a:graphic>
          </wp:inline>
        </w:drawing>
      </w:r>
    </w:p>
    <w:p w:rsidR="0037118F" w:rsidRDefault="0037118F" w:rsidP="00D16B52">
      <w:pPr>
        <w:spacing w:after="0"/>
        <w:jc w:val="center"/>
        <w:rPr>
          <w:iCs/>
        </w:rPr>
      </w:pPr>
      <w:r>
        <w:rPr>
          <w:noProof/>
          <w:lang w:eastAsia="fr-BE"/>
        </w:rPr>
        <w:lastRenderedPageBreak/>
        <w:drawing>
          <wp:inline distT="0" distB="0" distL="0" distR="0" wp14:anchorId="2C105D3C" wp14:editId="0AD58118">
            <wp:extent cx="4004382" cy="1871330"/>
            <wp:effectExtent l="0" t="0" r="0"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7"/>
                    <a:srcRect l="22693" t="30193" r="20848" b="22878"/>
                    <a:stretch/>
                  </pic:blipFill>
                  <pic:spPr bwMode="auto">
                    <a:xfrm>
                      <a:off x="0" y="0"/>
                      <a:ext cx="4002907" cy="1870641"/>
                    </a:xfrm>
                    <a:prstGeom prst="rect">
                      <a:avLst/>
                    </a:prstGeom>
                    <a:ln>
                      <a:noFill/>
                    </a:ln>
                    <a:extLst>
                      <a:ext uri="{53640926-AAD7-44D8-BBD7-CCE9431645EC}">
                        <a14:shadowObscured xmlns:a14="http://schemas.microsoft.com/office/drawing/2010/main"/>
                      </a:ext>
                    </a:extLst>
                  </pic:spPr>
                </pic:pic>
              </a:graphicData>
            </a:graphic>
          </wp:inline>
        </w:drawing>
      </w:r>
    </w:p>
    <w:p w:rsidR="0037118F" w:rsidRDefault="0037118F" w:rsidP="0037118F">
      <w:pPr>
        <w:spacing w:after="0"/>
        <w:jc w:val="center"/>
        <w:rPr>
          <w:iCs/>
        </w:rPr>
      </w:pPr>
      <w:r>
        <w:rPr>
          <w:noProof/>
          <w:lang w:eastAsia="fr-BE"/>
        </w:rPr>
        <w:drawing>
          <wp:inline distT="0" distB="0" distL="0" distR="0" wp14:anchorId="75CC9699" wp14:editId="0D233F6E">
            <wp:extent cx="4068236" cy="1839433"/>
            <wp:effectExtent l="0" t="0" r="0" b="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8"/>
                    <a:srcRect l="22694" t="30849" r="21402" b="24190"/>
                    <a:stretch/>
                  </pic:blipFill>
                  <pic:spPr bwMode="auto">
                    <a:xfrm>
                      <a:off x="0" y="0"/>
                      <a:ext cx="4066735" cy="1838754"/>
                    </a:xfrm>
                    <a:prstGeom prst="rect">
                      <a:avLst/>
                    </a:prstGeom>
                    <a:ln>
                      <a:noFill/>
                    </a:ln>
                    <a:extLst>
                      <a:ext uri="{53640926-AAD7-44D8-BBD7-CCE9431645EC}">
                        <a14:shadowObscured xmlns:a14="http://schemas.microsoft.com/office/drawing/2010/main"/>
                      </a:ext>
                    </a:extLst>
                  </pic:spPr>
                </pic:pic>
              </a:graphicData>
            </a:graphic>
          </wp:inline>
        </w:drawing>
      </w:r>
    </w:p>
    <w:p w:rsidR="0037118F" w:rsidRDefault="0037118F" w:rsidP="00135D6D">
      <w:pPr>
        <w:spacing w:after="0"/>
        <w:jc w:val="both"/>
        <w:rPr>
          <w:iCs/>
        </w:rPr>
      </w:pPr>
    </w:p>
    <w:p w:rsidR="0037118F" w:rsidRDefault="009665F3" w:rsidP="00135D6D">
      <w:pPr>
        <w:spacing w:after="0"/>
        <w:jc w:val="both"/>
        <w:rPr>
          <w:iCs/>
        </w:rPr>
      </w:pPr>
      <w:r>
        <w:rPr>
          <w:iCs/>
        </w:rPr>
        <w:t>Les chinois sont malins, lorsqu’ils font du troc ils demandent à être payé du prix du marché au moment d’être payé. Ainsi les congolais ont payé 48 milliards de matière première, alors qu’au moment du contrat les matières premières valaient 6 milliards.</w:t>
      </w:r>
    </w:p>
    <w:p w:rsidR="009665F3" w:rsidRDefault="009665F3" w:rsidP="00135D6D">
      <w:pPr>
        <w:spacing w:after="0"/>
        <w:jc w:val="both"/>
        <w:rPr>
          <w:iCs/>
        </w:rPr>
      </w:pPr>
    </w:p>
    <w:p w:rsidR="009665F3" w:rsidRDefault="009665F3" w:rsidP="00135D6D">
      <w:pPr>
        <w:spacing w:after="0"/>
        <w:jc w:val="both"/>
        <w:rPr>
          <w:iCs/>
        </w:rPr>
      </w:pPr>
      <w:r>
        <w:rPr>
          <w:iCs/>
        </w:rPr>
        <w:t>On voit dans cet exemple que les chinois procèdent par étapes :</w:t>
      </w:r>
    </w:p>
    <w:p w:rsidR="009665F3" w:rsidRDefault="009665F3" w:rsidP="009665F3">
      <w:pPr>
        <w:pStyle w:val="Paragraphedeliste"/>
        <w:numPr>
          <w:ilvl w:val="0"/>
          <w:numId w:val="148"/>
        </w:numPr>
        <w:spacing w:after="0"/>
        <w:jc w:val="both"/>
        <w:rPr>
          <w:iCs/>
        </w:rPr>
      </w:pPr>
      <w:r>
        <w:rPr>
          <w:iCs/>
        </w:rPr>
        <w:t>L’investissement de modernisation dans la mine est directement remboursé par le contenu de la mine.</w:t>
      </w:r>
    </w:p>
    <w:p w:rsidR="009665F3" w:rsidRPr="009665F3" w:rsidRDefault="009665F3" w:rsidP="009665F3">
      <w:pPr>
        <w:pStyle w:val="Paragraphedeliste"/>
        <w:numPr>
          <w:ilvl w:val="0"/>
          <w:numId w:val="148"/>
        </w:numPr>
        <w:spacing w:after="0"/>
        <w:jc w:val="both"/>
        <w:rPr>
          <w:iCs/>
        </w:rPr>
      </w:pPr>
      <w:r>
        <w:rPr>
          <w:iCs/>
        </w:rPr>
        <w:t>Ils ensuite la route et divisent les bénéfices à la fin. Quand tous les travaux sont terminés, les chinois ont empoché beaucoup.</w:t>
      </w:r>
    </w:p>
    <w:p w:rsidR="0037118F" w:rsidRDefault="0037118F" w:rsidP="0037118F">
      <w:pPr>
        <w:pStyle w:val="Titre3"/>
      </w:pPr>
      <w:bookmarkStart w:id="874" w:name="_Toc355874256"/>
      <w:r w:rsidRPr="0037118F">
        <w:t>Fonds</w:t>
      </w:r>
      <w:r>
        <w:t xml:space="preserve"> </w:t>
      </w:r>
      <w:r w:rsidRPr="0037118F">
        <w:t>de</w:t>
      </w:r>
      <w:r>
        <w:t xml:space="preserve"> </w:t>
      </w:r>
      <w:r w:rsidRPr="0037118F">
        <w:t>développement</w:t>
      </w:r>
      <w:r>
        <w:t xml:space="preserve"> sino-</w:t>
      </w:r>
      <w:r w:rsidRPr="0037118F">
        <w:t>africain</w:t>
      </w:r>
      <w:bookmarkEnd w:id="874"/>
    </w:p>
    <w:p w:rsidR="0037118F" w:rsidRDefault="0037118F" w:rsidP="00135D6D">
      <w:pPr>
        <w:spacing w:after="0"/>
        <w:jc w:val="both"/>
        <w:rPr>
          <w:iCs/>
        </w:rPr>
      </w:pPr>
    </w:p>
    <w:p w:rsidR="0037118F" w:rsidRDefault="009665F3" w:rsidP="009665F3">
      <w:pPr>
        <w:spacing w:after="0"/>
        <w:jc w:val="center"/>
        <w:rPr>
          <w:iCs/>
        </w:rPr>
      </w:pPr>
      <w:r>
        <w:rPr>
          <w:noProof/>
          <w:lang w:eastAsia="fr-BE"/>
        </w:rPr>
        <w:drawing>
          <wp:inline distT="0" distB="0" distL="0" distR="0" wp14:anchorId="256D7AF1" wp14:editId="3DECCF8B">
            <wp:extent cx="2785730" cy="1265274"/>
            <wp:effectExtent l="0" t="0" r="0" b="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9"/>
                    <a:srcRect l="26200" t="37412" r="25461" b="23534"/>
                    <a:stretch/>
                  </pic:blipFill>
                  <pic:spPr bwMode="auto">
                    <a:xfrm>
                      <a:off x="0" y="0"/>
                      <a:ext cx="2784702" cy="1264807"/>
                    </a:xfrm>
                    <a:prstGeom prst="rect">
                      <a:avLst/>
                    </a:prstGeom>
                    <a:ln>
                      <a:noFill/>
                    </a:ln>
                    <a:extLst>
                      <a:ext uri="{53640926-AAD7-44D8-BBD7-CCE9431645EC}">
                        <a14:shadowObscured xmlns:a14="http://schemas.microsoft.com/office/drawing/2010/main"/>
                      </a:ext>
                    </a:extLst>
                  </pic:spPr>
                </pic:pic>
              </a:graphicData>
            </a:graphic>
          </wp:inline>
        </w:drawing>
      </w:r>
    </w:p>
    <w:p w:rsidR="009665F3" w:rsidRDefault="009665F3" w:rsidP="009665F3">
      <w:pPr>
        <w:spacing w:after="0"/>
        <w:jc w:val="center"/>
        <w:rPr>
          <w:iCs/>
        </w:rPr>
      </w:pPr>
      <w:r>
        <w:rPr>
          <w:noProof/>
          <w:lang w:eastAsia="fr-BE"/>
        </w:rPr>
        <w:lastRenderedPageBreak/>
        <w:drawing>
          <wp:inline distT="0" distB="0" distL="0" distR="0" wp14:anchorId="243A359E" wp14:editId="6827B607">
            <wp:extent cx="2785730" cy="1422928"/>
            <wp:effectExtent l="0" t="0" r="0" b="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0"/>
                    <a:srcRect l="25830" t="36100" r="22878" b="17298"/>
                    <a:stretch/>
                  </pic:blipFill>
                  <pic:spPr bwMode="auto">
                    <a:xfrm>
                      <a:off x="0" y="0"/>
                      <a:ext cx="2784704" cy="1422404"/>
                    </a:xfrm>
                    <a:prstGeom prst="rect">
                      <a:avLst/>
                    </a:prstGeom>
                    <a:ln>
                      <a:noFill/>
                    </a:ln>
                    <a:extLst>
                      <a:ext uri="{53640926-AAD7-44D8-BBD7-CCE9431645EC}">
                        <a14:shadowObscured xmlns:a14="http://schemas.microsoft.com/office/drawing/2010/main"/>
                      </a:ext>
                    </a:extLst>
                  </pic:spPr>
                </pic:pic>
              </a:graphicData>
            </a:graphic>
          </wp:inline>
        </w:drawing>
      </w:r>
    </w:p>
    <w:p w:rsidR="009665F3" w:rsidRDefault="009665F3" w:rsidP="009665F3">
      <w:pPr>
        <w:spacing w:after="0"/>
        <w:jc w:val="center"/>
        <w:rPr>
          <w:iCs/>
        </w:rPr>
      </w:pPr>
      <w:r w:rsidRPr="009665F3">
        <w:rPr>
          <w:noProof/>
          <w:lang w:eastAsia="fr-BE"/>
        </w:rPr>
        <w:drawing>
          <wp:inline distT="0" distB="0" distL="0" distR="0" wp14:anchorId="4F0ED95A" wp14:editId="07B52DC9">
            <wp:extent cx="2716482" cy="1127051"/>
            <wp:effectExtent l="0" t="0" r="0"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1"/>
                    <a:srcRect l="26015" t="37085" r="21955" b="24518"/>
                    <a:stretch/>
                  </pic:blipFill>
                  <pic:spPr bwMode="auto">
                    <a:xfrm>
                      <a:off x="0" y="0"/>
                      <a:ext cx="2726456" cy="1131189"/>
                    </a:xfrm>
                    <a:prstGeom prst="rect">
                      <a:avLst/>
                    </a:prstGeom>
                    <a:ln>
                      <a:noFill/>
                    </a:ln>
                    <a:extLst>
                      <a:ext uri="{53640926-AAD7-44D8-BBD7-CCE9431645EC}">
                        <a14:shadowObscured xmlns:a14="http://schemas.microsoft.com/office/drawing/2010/main"/>
                      </a:ext>
                    </a:extLst>
                  </pic:spPr>
                </pic:pic>
              </a:graphicData>
            </a:graphic>
          </wp:inline>
        </w:drawing>
      </w:r>
    </w:p>
    <w:p w:rsidR="009665F3" w:rsidRDefault="009665F3" w:rsidP="009665F3">
      <w:pPr>
        <w:spacing w:after="0"/>
        <w:jc w:val="center"/>
        <w:rPr>
          <w:iCs/>
        </w:rPr>
      </w:pPr>
    </w:p>
    <w:p w:rsidR="009665F3" w:rsidRPr="009665F3" w:rsidRDefault="009665F3" w:rsidP="009665F3">
      <w:pPr>
        <w:pStyle w:val="Titre3"/>
      </w:pPr>
      <w:bookmarkStart w:id="875" w:name="_Toc355874257"/>
      <w:r>
        <w:t>Institutions internationales</w:t>
      </w:r>
      <w:bookmarkEnd w:id="875"/>
    </w:p>
    <w:p w:rsidR="009665F3" w:rsidRDefault="009665F3" w:rsidP="009665F3">
      <w:pPr>
        <w:spacing w:after="0"/>
        <w:jc w:val="center"/>
        <w:rPr>
          <w:iCs/>
        </w:rPr>
      </w:pPr>
      <w:r>
        <w:rPr>
          <w:noProof/>
          <w:lang w:eastAsia="fr-BE"/>
        </w:rPr>
        <w:drawing>
          <wp:inline distT="0" distB="0" distL="0" distR="0" wp14:anchorId="129C24FB" wp14:editId="0B436171">
            <wp:extent cx="2796363" cy="701749"/>
            <wp:effectExtent l="0" t="0" r="0" b="0"/>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2"/>
                    <a:srcRect l="25646" t="38726" r="25830" b="39614"/>
                    <a:stretch/>
                  </pic:blipFill>
                  <pic:spPr bwMode="auto">
                    <a:xfrm>
                      <a:off x="0" y="0"/>
                      <a:ext cx="2795331" cy="701490"/>
                    </a:xfrm>
                    <a:prstGeom prst="rect">
                      <a:avLst/>
                    </a:prstGeom>
                    <a:ln>
                      <a:noFill/>
                    </a:ln>
                    <a:extLst>
                      <a:ext uri="{53640926-AAD7-44D8-BBD7-CCE9431645EC}">
                        <a14:shadowObscured xmlns:a14="http://schemas.microsoft.com/office/drawing/2010/main"/>
                      </a:ext>
                    </a:extLst>
                  </pic:spPr>
                </pic:pic>
              </a:graphicData>
            </a:graphic>
          </wp:inline>
        </w:drawing>
      </w:r>
    </w:p>
    <w:p w:rsidR="009665F3" w:rsidRPr="009665F3" w:rsidRDefault="009665F3" w:rsidP="009665F3">
      <w:pPr>
        <w:pStyle w:val="Titre3"/>
      </w:pPr>
      <w:bookmarkStart w:id="876" w:name="_Toc355874258"/>
      <w:r>
        <w:t xml:space="preserve">China International </w:t>
      </w:r>
      <w:proofErr w:type="spellStart"/>
      <w:r>
        <w:t>Fund</w:t>
      </w:r>
      <w:proofErr w:type="spellEnd"/>
      <w:r>
        <w:t xml:space="preserve"> (CIF)</w:t>
      </w:r>
      <w:bookmarkEnd w:id="876"/>
    </w:p>
    <w:p w:rsidR="009665F3" w:rsidRDefault="009665F3" w:rsidP="009665F3">
      <w:pPr>
        <w:spacing w:after="0"/>
        <w:jc w:val="center"/>
        <w:rPr>
          <w:iCs/>
        </w:rPr>
      </w:pPr>
      <w:r>
        <w:rPr>
          <w:noProof/>
          <w:lang w:eastAsia="fr-BE"/>
        </w:rPr>
        <w:drawing>
          <wp:inline distT="0" distB="0" distL="0" distR="0" wp14:anchorId="735D047B" wp14:editId="3E87D125">
            <wp:extent cx="2998382" cy="669851"/>
            <wp:effectExtent l="0" t="0" r="0" b="0"/>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2"/>
                    <a:srcRect l="25646" t="68262" r="22325" b="11063"/>
                    <a:stretch/>
                  </pic:blipFill>
                  <pic:spPr bwMode="auto">
                    <a:xfrm>
                      <a:off x="0" y="0"/>
                      <a:ext cx="2997275" cy="669604"/>
                    </a:xfrm>
                    <a:prstGeom prst="rect">
                      <a:avLst/>
                    </a:prstGeom>
                    <a:ln>
                      <a:noFill/>
                    </a:ln>
                    <a:extLst>
                      <a:ext uri="{53640926-AAD7-44D8-BBD7-CCE9431645EC}">
                        <a14:shadowObscured xmlns:a14="http://schemas.microsoft.com/office/drawing/2010/main"/>
                      </a:ext>
                    </a:extLst>
                  </pic:spPr>
                </pic:pic>
              </a:graphicData>
            </a:graphic>
          </wp:inline>
        </w:drawing>
      </w:r>
    </w:p>
    <w:p w:rsidR="009665F3" w:rsidRPr="009665F3" w:rsidRDefault="009665F3" w:rsidP="009665F3">
      <w:pPr>
        <w:pStyle w:val="Titre3"/>
      </w:pPr>
      <w:bookmarkStart w:id="877" w:name="_Toc355874259"/>
      <w:r>
        <w:t>Investissements directs chinois</w:t>
      </w:r>
      <w:bookmarkEnd w:id="877"/>
    </w:p>
    <w:p w:rsidR="009665F3" w:rsidRDefault="009665F3" w:rsidP="009665F3">
      <w:pPr>
        <w:spacing w:after="0"/>
        <w:jc w:val="center"/>
        <w:rPr>
          <w:iCs/>
        </w:rPr>
      </w:pPr>
      <w:r>
        <w:rPr>
          <w:noProof/>
          <w:lang w:eastAsia="fr-BE"/>
        </w:rPr>
        <w:drawing>
          <wp:inline distT="0" distB="0" distL="0" distR="0" wp14:anchorId="453359C2" wp14:editId="4D931237">
            <wp:extent cx="3009014" cy="1095154"/>
            <wp:effectExtent l="0" t="0" r="0"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3"/>
                    <a:srcRect l="26015" t="39054" r="21771" b="27143"/>
                    <a:stretch/>
                  </pic:blipFill>
                  <pic:spPr bwMode="auto">
                    <a:xfrm>
                      <a:off x="0" y="0"/>
                      <a:ext cx="3007904" cy="1094750"/>
                    </a:xfrm>
                    <a:prstGeom prst="rect">
                      <a:avLst/>
                    </a:prstGeom>
                    <a:ln>
                      <a:noFill/>
                    </a:ln>
                    <a:extLst>
                      <a:ext uri="{53640926-AAD7-44D8-BBD7-CCE9431645EC}">
                        <a14:shadowObscured xmlns:a14="http://schemas.microsoft.com/office/drawing/2010/main"/>
                      </a:ext>
                    </a:extLst>
                  </pic:spPr>
                </pic:pic>
              </a:graphicData>
            </a:graphic>
          </wp:inline>
        </w:drawing>
      </w:r>
    </w:p>
    <w:p w:rsidR="009665F3" w:rsidRDefault="009665F3" w:rsidP="009665F3">
      <w:pPr>
        <w:spacing w:after="0"/>
        <w:jc w:val="center"/>
        <w:rPr>
          <w:iCs/>
        </w:rPr>
      </w:pPr>
      <w:r>
        <w:rPr>
          <w:noProof/>
          <w:lang w:eastAsia="fr-BE"/>
        </w:rPr>
        <w:drawing>
          <wp:inline distT="0" distB="0" distL="0" distR="0" wp14:anchorId="366502F1" wp14:editId="71A75001">
            <wp:extent cx="3083442" cy="829339"/>
            <wp:effectExtent l="0" t="0" r="0" b="0"/>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4"/>
                    <a:srcRect l="25646" t="37741" r="20848" b="36661"/>
                    <a:stretch/>
                  </pic:blipFill>
                  <pic:spPr bwMode="auto">
                    <a:xfrm>
                      <a:off x="0" y="0"/>
                      <a:ext cx="3082305" cy="829033"/>
                    </a:xfrm>
                    <a:prstGeom prst="rect">
                      <a:avLst/>
                    </a:prstGeom>
                    <a:ln>
                      <a:noFill/>
                    </a:ln>
                    <a:extLst>
                      <a:ext uri="{53640926-AAD7-44D8-BBD7-CCE9431645EC}">
                        <a14:shadowObscured xmlns:a14="http://schemas.microsoft.com/office/drawing/2010/main"/>
                      </a:ext>
                    </a:extLst>
                  </pic:spPr>
                </pic:pic>
              </a:graphicData>
            </a:graphic>
          </wp:inline>
        </w:drawing>
      </w:r>
    </w:p>
    <w:p w:rsidR="00D16B52" w:rsidRDefault="00D16B52" w:rsidP="009665F3">
      <w:pPr>
        <w:spacing w:after="0"/>
        <w:jc w:val="center"/>
        <w:rPr>
          <w:iCs/>
        </w:rPr>
      </w:pPr>
    </w:p>
    <w:p w:rsidR="00D16B52" w:rsidRDefault="00D16B52" w:rsidP="009665F3">
      <w:pPr>
        <w:spacing w:after="0"/>
        <w:jc w:val="center"/>
        <w:rPr>
          <w:iCs/>
        </w:rPr>
      </w:pPr>
    </w:p>
    <w:p w:rsidR="00D16B52" w:rsidRDefault="00D16B52" w:rsidP="009665F3">
      <w:pPr>
        <w:spacing w:after="0"/>
        <w:jc w:val="center"/>
        <w:rPr>
          <w:iCs/>
        </w:rPr>
      </w:pPr>
    </w:p>
    <w:p w:rsidR="00D16B52" w:rsidRDefault="00D16B52" w:rsidP="009665F3">
      <w:pPr>
        <w:spacing w:after="0"/>
        <w:jc w:val="center"/>
        <w:rPr>
          <w:iCs/>
        </w:rPr>
      </w:pPr>
    </w:p>
    <w:p w:rsidR="00D16B52" w:rsidRDefault="00D16B52" w:rsidP="009665F3">
      <w:pPr>
        <w:spacing w:after="0"/>
        <w:jc w:val="center"/>
        <w:rPr>
          <w:iCs/>
        </w:rPr>
      </w:pPr>
    </w:p>
    <w:p w:rsidR="00D16B52" w:rsidRDefault="00D16B52" w:rsidP="009665F3">
      <w:pPr>
        <w:spacing w:after="0"/>
        <w:jc w:val="center"/>
        <w:rPr>
          <w:iCs/>
        </w:rPr>
      </w:pPr>
    </w:p>
    <w:p w:rsidR="00D16B52" w:rsidRDefault="00D16B52" w:rsidP="009665F3">
      <w:pPr>
        <w:spacing w:after="0"/>
        <w:jc w:val="center"/>
        <w:rPr>
          <w:iCs/>
        </w:rPr>
      </w:pPr>
    </w:p>
    <w:p w:rsidR="009665F3" w:rsidRDefault="009665F3" w:rsidP="003832E3">
      <w:pPr>
        <w:pStyle w:val="Titre2"/>
      </w:pPr>
      <w:bookmarkStart w:id="878" w:name="_Toc355874260"/>
      <w:r>
        <w:lastRenderedPageBreak/>
        <w:t>Sommets</w:t>
      </w:r>
      <w:bookmarkEnd w:id="878"/>
    </w:p>
    <w:p w:rsidR="00D16B52" w:rsidRPr="00D16B52" w:rsidRDefault="00D16B52" w:rsidP="00D16B52"/>
    <w:p w:rsidR="003832E3" w:rsidRDefault="003832E3" w:rsidP="003832E3">
      <w:pPr>
        <w:jc w:val="center"/>
      </w:pPr>
      <w:r>
        <w:rPr>
          <w:noProof/>
          <w:lang w:eastAsia="fr-BE"/>
        </w:rPr>
        <w:drawing>
          <wp:inline distT="0" distB="0" distL="0" distR="0" wp14:anchorId="00597201" wp14:editId="31028526">
            <wp:extent cx="3345066" cy="1903228"/>
            <wp:effectExtent l="0" t="0" r="0" b="0"/>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5"/>
                    <a:srcRect l="25646" t="31505" r="20848" b="14344"/>
                    <a:stretch/>
                  </pic:blipFill>
                  <pic:spPr bwMode="auto">
                    <a:xfrm>
                      <a:off x="0" y="0"/>
                      <a:ext cx="3343832" cy="1902526"/>
                    </a:xfrm>
                    <a:prstGeom prst="rect">
                      <a:avLst/>
                    </a:prstGeom>
                    <a:ln>
                      <a:noFill/>
                    </a:ln>
                    <a:extLst>
                      <a:ext uri="{53640926-AAD7-44D8-BBD7-CCE9431645EC}">
                        <a14:shadowObscured xmlns:a14="http://schemas.microsoft.com/office/drawing/2010/main"/>
                      </a:ext>
                    </a:extLst>
                  </pic:spPr>
                </pic:pic>
              </a:graphicData>
            </a:graphic>
          </wp:inline>
        </w:drawing>
      </w:r>
    </w:p>
    <w:p w:rsidR="003832E3" w:rsidRDefault="003832E3" w:rsidP="003832E3">
      <w:pPr>
        <w:jc w:val="center"/>
      </w:pPr>
      <w:r>
        <w:rPr>
          <w:noProof/>
          <w:lang w:eastAsia="fr-BE"/>
        </w:rPr>
        <w:drawing>
          <wp:inline distT="0" distB="0" distL="0" distR="0" wp14:anchorId="00994075" wp14:editId="6BEF65DE">
            <wp:extent cx="2809018" cy="1552353"/>
            <wp:effectExtent l="0" t="0" r="0" b="0"/>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6"/>
                    <a:srcRect l="29335" t="31505" r="21588" b="20253"/>
                    <a:stretch/>
                  </pic:blipFill>
                  <pic:spPr bwMode="auto">
                    <a:xfrm>
                      <a:off x="0" y="0"/>
                      <a:ext cx="2809662" cy="1552709"/>
                    </a:xfrm>
                    <a:prstGeom prst="rect">
                      <a:avLst/>
                    </a:prstGeom>
                    <a:ln>
                      <a:noFill/>
                    </a:ln>
                    <a:extLst>
                      <a:ext uri="{53640926-AAD7-44D8-BBD7-CCE9431645EC}">
                        <a14:shadowObscured xmlns:a14="http://schemas.microsoft.com/office/drawing/2010/main"/>
                      </a:ext>
                    </a:extLst>
                  </pic:spPr>
                </pic:pic>
              </a:graphicData>
            </a:graphic>
          </wp:inline>
        </w:drawing>
      </w:r>
    </w:p>
    <w:p w:rsidR="003832E3" w:rsidRPr="009E7974" w:rsidRDefault="009E7974" w:rsidP="009E7974">
      <w:pPr>
        <w:spacing w:after="0"/>
        <w:jc w:val="both"/>
        <w:rPr>
          <w:iCs/>
        </w:rPr>
      </w:pPr>
      <w:r>
        <w:rPr>
          <w:iCs/>
        </w:rPr>
        <w:t xml:space="preserve">Les chinois font tous les trois ans des sommets entre la Chine et l’Afrique où ils vont </w:t>
      </w:r>
      <w:r w:rsidRPr="009E7974">
        <w:rPr>
          <w:i/>
        </w:rPr>
        <w:t>promettre</w:t>
      </w:r>
      <w:r>
        <w:rPr>
          <w:iCs/>
        </w:rPr>
        <w:t xml:space="preserve"> beaucoup de choses (prêts, investissements). Cela fonctionne très bien au niveau des relations.</w:t>
      </w:r>
    </w:p>
    <w:p w:rsidR="003832E3" w:rsidRDefault="003832E3" w:rsidP="003832E3">
      <w:pPr>
        <w:pStyle w:val="Titre2"/>
      </w:pPr>
      <w:bookmarkStart w:id="879" w:name="_Toc355874261"/>
      <w:r>
        <w:t>Réactions</w:t>
      </w:r>
      <w:bookmarkEnd w:id="879"/>
    </w:p>
    <w:p w:rsidR="009E7974" w:rsidRDefault="009E7974" w:rsidP="009E7974">
      <w:pPr>
        <w:pStyle w:val="Titre3"/>
      </w:pPr>
      <w:bookmarkStart w:id="880" w:name="_Toc355874262"/>
      <w:r>
        <w:t>Enthousiasme</w:t>
      </w:r>
      <w:bookmarkEnd w:id="880"/>
    </w:p>
    <w:p w:rsidR="009E7974" w:rsidRDefault="009E7974" w:rsidP="00135D6D">
      <w:pPr>
        <w:spacing w:after="0"/>
        <w:jc w:val="both"/>
      </w:pPr>
    </w:p>
    <w:p w:rsidR="00D16B52" w:rsidRDefault="009E7974" w:rsidP="00D16B52">
      <w:pPr>
        <w:spacing w:after="0"/>
        <w:jc w:val="center"/>
      </w:pPr>
      <w:r>
        <w:rPr>
          <w:noProof/>
          <w:lang w:eastAsia="fr-BE"/>
        </w:rPr>
        <w:drawing>
          <wp:inline distT="0" distB="0" distL="0" distR="0" wp14:anchorId="550FA7E6" wp14:editId="54A91259">
            <wp:extent cx="2881423" cy="1467294"/>
            <wp:effectExtent l="0" t="0" r="0" b="0"/>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7"/>
                    <a:srcRect l="26015" t="38069" r="23984" b="16642"/>
                    <a:stretch/>
                  </pic:blipFill>
                  <pic:spPr bwMode="auto">
                    <a:xfrm>
                      <a:off x="0" y="0"/>
                      <a:ext cx="2880359" cy="1466752"/>
                    </a:xfrm>
                    <a:prstGeom prst="rect">
                      <a:avLst/>
                    </a:prstGeom>
                    <a:ln>
                      <a:noFill/>
                    </a:ln>
                    <a:extLst>
                      <a:ext uri="{53640926-AAD7-44D8-BBD7-CCE9431645EC}">
                        <a14:shadowObscured xmlns:a14="http://schemas.microsoft.com/office/drawing/2010/main"/>
                      </a:ext>
                    </a:extLst>
                  </pic:spPr>
                </pic:pic>
              </a:graphicData>
            </a:graphic>
          </wp:inline>
        </w:drawing>
      </w:r>
    </w:p>
    <w:p w:rsidR="00D16B52" w:rsidRDefault="00D16B52" w:rsidP="00D16B52">
      <w:pPr>
        <w:pStyle w:val="Paragraphedeliste"/>
        <w:numPr>
          <w:ilvl w:val="0"/>
          <w:numId w:val="148"/>
        </w:numPr>
        <w:spacing w:after="0"/>
        <w:jc w:val="both"/>
        <w:rPr>
          <w:i/>
          <w:iCs/>
        </w:rPr>
      </w:pPr>
      <w:r w:rsidRPr="00D16B52">
        <w:rPr>
          <w:i/>
          <w:iCs/>
        </w:rPr>
        <w:t>Cela permet aussi aux hommes politiques africains d’améliorer leur image.</w:t>
      </w:r>
    </w:p>
    <w:p w:rsidR="00D16B52" w:rsidRDefault="00D16B52" w:rsidP="00D16B52">
      <w:pPr>
        <w:pStyle w:val="Paragraphedeliste"/>
        <w:numPr>
          <w:ilvl w:val="0"/>
          <w:numId w:val="148"/>
        </w:numPr>
        <w:spacing w:after="0"/>
        <w:jc w:val="both"/>
        <w:rPr>
          <w:i/>
          <w:iCs/>
        </w:rPr>
      </w:pPr>
      <w:r>
        <w:rPr>
          <w:i/>
          <w:iCs/>
        </w:rPr>
        <w:t>Les chinois permettent de briser le monopole des anciens colonisateurs.</w:t>
      </w:r>
    </w:p>
    <w:p w:rsidR="00D16B52" w:rsidRDefault="00D16B52" w:rsidP="00D16B52">
      <w:pPr>
        <w:pStyle w:val="Paragraphedeliste"/>
        <w:numPr>
          <w:ilvl w:val="0"/>
          <w:numId w:val="148"/>
        </w:numPr>
        <w:spacing w:after="0"/>
        <w:jc w:val="both"/>
        <w:rPr>
          <w:i/>
          <w:iCs/>
        </w:rPr>
      </w:pPr>
      <w:r>
        <w:rPr>
          <w:i/>
          <w:iCs/>
        </w:rPr>
        <w:t>Plus de marge de manœuvre pour les africains que les conditions du FMI</w:t>
      </w:r>
    </w:p>
    <w:p w:rsidR="00D16B52" w:rsidRDefault="00D16B52" w:rsidP="00D16B52">
      <w:pPr>
        <w:pStyle w:val="Paragraphedeliste"/>
        <w:numPr>
          <w:ilvl w:val="0"/>
          <w:numId w:val="148"/>
        </w:numPr>
        <w:spacing w:after="0"/>
        <w:jc w:val="both"/>
        <w:rPr>
          <w:i/>
          <w:iCs/>
        </w:rPr>
      </w:pPr>
      <w:r>
        <w:rPr>
          <w:i/>
          <w:iCs/>
        </w:rPr>
        <w:t>Certains régimes faibles sont parfois en position de force car les chinois négocient avec tout le monde (</w:t>
      </w:r>
      <w:proofErr w:type="spellStart"/>
      <w:r>
        <w:rPr>
          <w:i/>
          <w:iCs/>
        </w:rPr>
        <w:t>balacing</w:t>
      </w:r>
      <w:proofErr w:type="spellEnd"/>
      <w:r>
        <w:rPr>
          <w:i/>
          <w:iCs/>
        </w:rPr>
        <w:t xml:space="preserve"> </w:t>
      </w:r>
      <w:proofErr w:type="spellStart"/>
      <w:r>
        <w:rPr>
          <w:i/>
          <w:iCs/>
        </w:rPr>
        <w:t>game</w:t>
      </w:r>
      <w:proofErr w:type="spellEnd"/>
      <w:r>
        <w:rPr>
          <w:i/>
          <w:iCs/>
        </w:rPr>
        <w:t>)</w:t>
      </w:r>
    </w:p>
    <w:p w:rsidR="00D16B52" w:rsidRDefault="00D16B52" w:rsidP="00D16B52">
      <w:pPr>
        <w:pStyle w:val="Paragraphedeliste"/>
        <w:numPr>
          <w:ilvl w:val="0"/>
          <w:numId w:val="148"/>
        </w:numPr>
        <w:spacing w:after="0"/>
        <w:jc w:val="both"/>
        <w:rPr>
          <w:i/>
          <w:iCs/>
        </w:rPr>
      </w:pPr>
      <w:r>
        <w:rPr>
          <w:i/>
          <w:iCs/>
        </w:rPr>
        <w:t>La Chine incarne une nouvelle espérance</w:t>
      </w:r>
    </w:p>
    <w:p w:rsidR="00D16B52" w:rsidRPr="00D16B52" w:rsidRDefault="00D16B52" w:rsidP="00D16B52">
      <w:pPr>
        <w:spacing w:after="0"/>
        <w:jc w:val="both"/>
        <w:rPr>
          <w:i/>
          <w:iCs/>
        </w:rPr>
      </w:pPr>
    </w:p>
    <w:p w:rsidR="00D16B52" w:rsidRDefault="00D16B52" w:rsidP="00D16B52">
      <w:pPr>
        <w:spacing w:after="0"/>
      </w:pPr>
    </w:p>
    <w:p w:rsidR="009E7974" w:rsidRDefault="009E7974" w:rsidP="009E7974">
      <w:pPr>
        <w:pStyle w:val="Titre3"/>
      </w:pPr>
      <w:bookmarkStart w:id="881" w:name="_Toc355874263"/>
      <w:r>
        <w:lastRenderedPageBreak/>
        <w:t>Défis</w:t>
      </w:r>
      <w:bookmarkEnd w:id="881"/>
    </w:p>
    <w:p w:rsidR="009E7974" w:rsidRDefault="009E7974" w:rsidP="00135D6D">
      <w:pPr>
        <w:spacing w:after="0"/>
        <w:jc w:val="both"/>
        <w:rPr>
          <w:iCs/>
        </w:rPr>
      </w:pPr>
    </w:p>
    <w:p w:rsidR="009E7974" w:rsidRDefault="009E7974" w:rsidP="009E7974">
      <w:pPr>
        <w:spacing w:after="0"/>
        <w:jc w:val="center"/>
        <w:rPr>
          <w:iCs/>
        </w:rPr>
      </w:pPr>
      <w:r>
        <w:rPr>
          <w:noProof/>
          <w:lang w:eastAsia="fr-BE"/>
        </w:rPr>
        <w:drawing>
          <wp:inline distT="0" distB="0" distL="0" distR="0" wp14:anchorId="48E80870" wp14:editId="7820FCFC">
            <wp:extent cx="3009014" cy="1679944"/>
            <wp:effectExtent l="0" t="0" r="0" b="0"/>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8"/>
                    <a:srcRect l="26015" t="38069" r="21771" b="10078"/>
                    <a:stretch/>
                  </pic:blipFill>
                  <pic:spPr bwMode="auto">
                    <a:xfrm>
                      <a:off x="0" y="0"/>
                      <a:ext cx="3007904" cy="1679324"/>
                    </a:xfrm>
                    <a:prstGeom prst="rect">
                      <a:avLst/>
                    </a:prstGeom>
                    <a:ln>
                      <a:noFill/>
                    </a:ln>
                    <a:extLst>
                      <a:ext uri="{53640926-AAD7-44D8-BBD7-CCE9431645EC}">
                        <a14:shadowObscured xmlns:a14="http://schemas.microsoft.com/office/drawing/2010/main"/>
                      </a:ext>
                    </a:extLst>
                  </pic:spPr>
                </pic:pic>
              </a:graphicData>
            </a:graphic>
          </wp:inline>
        </w:drawing>
      </w:r>
    </w:p>
    <w:p w:rsidR="009E7974" w:rsidRDefault="009E7974" w:rsidP="009E7974">
      <w:pPr>
        <w:spacing w:after="0"/>
        <w:jc w:val="center"/>
        <w:rPr>
          <w:iCs/>
        </w:rPr>
      </w:pPr>
      <w:r>
        <w:rPr>
          <w:noProof/>
          <w:lang w:eastAsia="fr-BE"/>
        </w:rPr>
        <w:drawing>
          <wp:inline distT="0" distB="0" distL="0" distR="0" wp14:anchorId="07B18800" wp14:editId="2A3E6989">
            <wp:extent cx="3062176" cy="1201479"/>
            <wp:effectExtent l="0" t="0" r="0" b="0"/>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9"/>
                    <a:srcRect l="25831" t="36756" r="21034" b="26159"/>
                    <a:stretch/>
                  </pic:blipFill>
                  <pic:spPr bwMode="auto">
                    <a:xfrm>
                      <a:off x="0" y="0"/>
                      <a:ext cx="3061046" cy="1201036"/>
                    </a:xfrm>
                    <a:prstGeom prst="rect">
                      <a:avLst/>
                    </a:prstGeom>
                    <a:ln>
                      <a:noFill/>
                    </a:ln>
                    <a:extLst>
                      <a:ext uri="{53640926-AAD7-44D8-BBD7-CCE9431645EC}">
                        <a14:shadowObscured xmlns:a14="http://schemas.microsoft.com/office/drawing/2010/main"/>
                      </a:ext>
                    </a:extLst>
                  </pic:spPr>
                </pic:pic>
              </a:graphicData>
            </a:graphic>
          </wp:inline>
        </w:drawing>
      </w:r>
    </w:p>
    <w:p w:rsidR="009E7974" w:rsidRDefault="009E7974" w:rsidP="00135D6D">
      <w:pPr>
        <w:spacing w:after="0"/>
        <w:jc w:val="both"/>
        <w:rPr>
          <w:iCs/>
        </w:rPr>
      </w:pPr>
    </w:p>
    <w:p w:rsidR="007A44C1" w:rsidRPr="00D16B52" w:rsidRDefault="007A44C1" w:rsidP="00135D6D">
      <w:pPr>
        <w:spacing w:after="0"/>
        <w:jc w:val="both"/>
        <w:rPr>
          <w:i/>
        </w:rPr>
      </w:pPr>
      <w:r>
        <w:rPr>
          <w:iCs/>
        </w:rPr>
        <w:t xml:space="preserve">L’accueil africain est très positif début année </w:t>
      </w:r>
      <w:r w:rsidR="003832E3">
        <w:rPr>
          <w:iCs/>
        </w:rPr>
        <w:t>19</w:t>
      </w:r>
      <w:r>
        <w:rPr>
          <w:iCs/>
        </w:rPr>
        <w:t>90-2000. Cependant, des problèmes apparaissent au niveau de l’environnement, de la concurrence à l’égard des entreprises africaines, de la bonne gouvernance, etc.</w:t>
      </w:r>
      <w:r w:rsidR="00D16B52">
        <w:rPr>
          <w:i/>
        </w:rPr>
        <w:t xml:space="preserve"> Les africains ont peur d’un néo-colonialisme chinois.</w:t>
      </w:r>
    </w:p>
    <w:p w:rsidR="007A44C1" w:rsidRDefault="009E7974" w:rsidP="009E7974">
      <w:pPr>
        <w:pStyle w:val="Titre2"/>
      </w:pPr>
      <w:bookmarkStart w:id="882" w:name="_Toc355874264"/>
      <w:r>
        <w:t>Soft Power</w:t>
      </w:r>
      <w:bookmarkEnd w:id="882"/>
    </w:p>
    <w:p w:rsidR="009E7974" w:rsidRDefault="009E7974" w:rsidP="00135D6D">
      <w:pPr>
        <w:spacing w:after="0"/>
        <w:jc w:val="both"/>
        <w:rPr>
          <w:iCs/>
        </w:rPr>
      </w:pPr>
    </w:p>
    <w:p w:rsidR="007A44C1" w:rsidRDefault="007A44C1" w:rsidP="00135D6D">
      <w:pPr>
        <w:spacing w:after="0"/>
        <w:jc w:val="both"/>
        <w:rPr>
          <w:iCs/>
        </w:rPr>
      </w:pPr>
      <w:r>
        <w:rPr>
          <w:iCs/>
        </w:rPr>
        <w:t>La Chine joue sur le Soft Power au niveau des institutions Confucius, de la présence pacifique de Zheng He contrairement aux européens, collaborations entre militaires. Ce plus en plus d’académies chinoises forment les militaires africains. Ils ont construit le siège de l’Union africaine qui a donné une image</w:t>
      </w:r>
      <w:r w:rsidR="00FD23A0">
        <w:rPr>
          <w:iCs/>
        </w:rPr>
        <w:t xml:space="preserve"> de la Chine très positive.</w:t>
      </w:r>
    </w:p>
    <w:p w:rsidR="00FD23A0" w:rsidRDefault="00FD23A0" w:rsidP="00135D6D">
      <w:pPr>
        <w:spacing w:after="0"/>
        <w:jc w:val="both"/>
        <w:rPr>
          <w:iCs/>
        </w:rPr>
      </w:pPr>
    </w:p>
    <w:p w:rsidR="00FD23A0" w:rsidRDefault="00FD23A0" w:rsidP="00135D6D">
      <w:pPr>
        <w:spacing w:after="0"/>
        <w:jc w:val="both"/>
        <w:rPr>
          <w:iCs/>
        </w:rPr>
      </w:pPr>
    </w:p>
    <w:p w:rsidR="00FD23A0" w:rsidRDefault="00FD23A0" w:rsidP="00135D6D">
      <w:pPr>
        <w:spacing w:after="0"/>
        <w:jc w:val="both"/>
        <w:rPr>
          <w:iCs/>
        </w:rPr>
      </w:pPr>
    </w:p>
    <w:p w:rsidR="00FD23A0" w:rsidRDefault="00FD23A0" w:rsidP="00FD23A0">
      <w:pPr>
        <w:spacing w:after="0"/>
        <w:jc w:val="center"/>
        <w:rPr>
          <w:iCs/>
        </w:rPr>
      </w:pPr>
      <w:r>
        <w:rPr>
          <w:noProof/>
          <w:lang w:eastAsia="fr-BE"/>
        </w:rPr>
        <w:drawing>
          <wp:inline distT="0" distB="0" distL="0" distR="0" wp14:anchorId="68A69F31" wp14:editId="49182539">
            <wp:extent cx="2955851" cy="1063256"/>
            <wp:effectExtent l="0" t="0" r="0" b="0"/>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0"/>
                    <a:srcRect l="22878" t="38726" r="25830" b="28456"/>
                    <a:stretch/>
                  </pic:blipFill>
                  <pic:spPr bwMode="auto">
                    <a:xfrm>
                      <a:off x="0" y="0"/>
                      <a:ext cx="2954760" cy="1062863"/>
                    </a:xfrm>
                    <a:prstGeom prst="rect">
                      <a:avLst/>
                    </a:prstGeom>
                    <a:ln>
                      <a:noFill/>
                    </a:ln>
                    <a:extLst>
                      <a:ext uri="{53640926-AAD7-44D8-BBD7-CCE9431645EC}">
                        <a14:shadowObscured xmlns:a14="http://schemas.microsoft.com/office/drawing/2010/main"/>
                      </a:ext>
                    </a:extLst>
                  </pic:spPr>
                </pic:pic>
              </a:graphicData>
            </a:graphic>
          </wp:inline>
        </w:drawing>
      </w:r>
    </w:p>
    <w:p w:rsidR="00FD23A0" w:rsidRDefault="00FD23A0" w:rsidP="00FD23A0">
      <w:pPr>
        <w:spacing w:after="0"/>
        <w:jc w:val="center"/>
        <w:rPr>
          <w:iCs/>
        </w:rPr>
      </w:pPr>
      <w:r>
        <w:rPr>
          <w:noProof/>
          <w:lang w:eastAsia="fr-BE"/>
        </w:rPr>
        <w:drawing>
          <wp:inline distT="0" distB="0" distL="0" distR="0" wp14:anchorId="49E47C1C" wp14:editId="1064EE79">
            <wp:extent cx="2977116" cy="1446028"/>
            <wp:effectExtent l="0" t="0" r="0" b="0"/>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1"/>
                    <a:srcRect l="22878" t="32162" r="25461" b="23206"/>
                    <a:stretch/>
                  </pic:blipFill>
                  <pic:spPr bwMode="auto">
                    <a:xfrm>
                      <a:off x="0" y="0"/>
                      <a:ext cx="2976018" cy="1445494"/>
                    </a:xfrm>
                    <a:prstGeom prst="rect">
                      <a:avLst/>
                    </a:prstGeom>
                    <a:ln>
                      <a:noFill/>
                    </a:ln>
                    <a:extLst>
                      <a:ext uri="{53640926-AAD7-44D8-BBD7-CCE9431645EC}">
                        <a14:shadowObscured xmlns:a14="http://schemas.microsoft.com/office/drawing/2010/main"/>
                      </a:ext>
                    </a:extLst>
                  </pic:spPr>
                </pic:pic>
              </a:graphicData>
            </a:graphic>
          </wp:inline>
        </w:drawing>
      </w:r>
    </w:p>
    <w:p w:rsidR="00FD23A0" w:rsidRDefault="00FD23A0" w:rsidP="00FD23A0">
      <w:pPr>
        <w:spacing w:after="0"/>
        <w:jc w:val="center"/>
        <w:rPr>
          <w:iCs/>
        </w:rPr>
      </w:pPr>
      <w:r>
        <w:rPr>
          <w:noProof/>
          <w:lang w:eastAsia="fr-BE"/>
        </w:rPr>
        <w:lastRenderedPageBreak/>
        <w:drawing>
          <wp:inline distT="0" distB="0" distL="0" distR="0" wp14:anchorId="5F2A9693" wp14:editId="7FDF72DE">
            <wp:extent cx="3125972" cy="1807534"/>
            <wp:effectExtent l="0" t="0" r="0" b="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2"/>
                    <a:srcRect l="23063" t="31834" r="22694" b="12376"/>
                    <a:stretch/>
                  </pic:blipFill>
                  <pic:spPr bwMode="auto">
                    <a:xfrm>
                      <a:off x="0" y="0"/>
                      <a:ext cx="3124818" cy="1806867"/>
                    </a:xfrm>
                    <a:prstGeom prst="rect">
                      <a:avLst/>
                    </a:prstGeom>
                    <a:ln>
                      <a:noFill/>
                    </a:ln>
                    <a:extLst>
                      <a:ext uri="{53640926-AAD7-44D8-BBD7-CCE9431645EC}">
                        <a14:shadowObscured xmlns:a14="http://schemas.microsoft.com/office/drawing/2010/main"/>
                      </a:ext>
                    </a:extLst>
                  </pic:spPr>
                </pic:pic>
              </a:graphicData>
            </a:graphic>
          </wp:inline>
        </w:drawing>
      </w:r>
    </w:p>
    <w:p w:rsidR="00FD23A0" w:rsidRDefault="00FD23A0" w:rsidP="00FD23A0">
      <w:pPr>
        <w:pStyle w:val="Titre2"/>
      </w:pPr>
      <w:bookmarkStart w:id="883" w:name="_Toc355874265"/>
      <w:r>
        <w:t>Hard Power</w:t>
      </w:r>
      <w:bookmarkEnd w:id="883"/>
    </w:p>
    <w:p w:rsidR="00FD23A0" w:rsidRPr="00FD23A0" w:rsidRDefault="00FD23A0" w:rsidP="00FD23A0"/>
    <w:p w:rsidR="00FD23A0" w:rsidRDefault="00FD23A0" w:rsidP="00FD23A0">
      <w:pPr>
        <w:spacing w:after="0"/>
        <w:jc w:val="center"/>
        <w:rPr>
          <w:iCs/>
        </w:rPr>
      </w:pPr>
      <w:r>
        <w:rPr>
          <w:noProof/>
          <w:lang w:eastAsia="fr-BE"/>
        </w:rPr>
        <w:drawing>
          <wp:inline distT="0" distB="0" distL="0" distR="0" wp14:anchorId="5BE522E4" wp14:editId="5F832972">
            <wp:extent cx="3125972" cy="1456659"/>
            <wp:effectExtent l="0" t="0" r="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3"/>
                    <a:srcRect l="22879" t="30849" r="22878" b="24190"/>
                    <a:stretch/>
                  </pic:blipFill>
                  <pic:spPr bwMode="auto">
                    <a:xfrm>
                      <a:off x="0" y="0"/>
                      <a:ext cx="3124819" cy="1456121"/>
                    </a:xfrm>
                    <a:prstGeom prst="rect">
                      <a:avLst/>
                    </a:prstGeom>
                    <a:ln>
                      <a:noFill/>
                    </a:ln>
                    <a:extLst>
                      <a:ext uri="{53640926-AAD7-44D8-BBD7-CCE9431645EC}">
                        <a14:shadowObscured xmlns:a14="http://schemas.microsoft.com/office/drawing/2010/main"/>
                      </a:ext>
                    </a:extLst>
                  </pic:spPr>
                </pic:pic>
              </a:graphicData>
            </a:graphic>
          </wp:inline>
        </w:drawing>
      </w:r>
    </w:p>
    <w:p w:rsidR="00FD23A0" w:rsidRDefault="00FD23A0" w:rsidP="00FD23A0">
      <w:pPr>
        <w:spacing w:after="0"/>
        <w:jc w:val="center"/>
        <w:rPr>
          <w:iCs/>
        </w:rPr>
      </w:pPr>
      <w:r>
        <w:rPr>
          <w:noProof/>
          <w:lang w:eastAsia="fr-BE"/>
        </w:rPr>
        <w:drawing>
          <wp:inline distT="0" distB="0" distL="0" distR="0" wp14:anchorId="357C1746" wp14:editId="002396E1">
            <wp:extent cx="3147235" cy="1594883"/>
            <wp:effectExtent l="0" t="0" r="0" b="0"/>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4"/>
                    <a:srcRect l="22878" t="31506" r="22509" b="19268"/>
                    <a:stretch/>
                  </pic:blipFill>
                  <pic:spPr bwMode="auto">
                    <a:xfrm>
                      <a:off x="0" y="0"/>
                      <a:ext cx="3146075" cy="1594295"/>
                    </a:xfrm>
                    <a:prstGeom prst="rect">
                      <a:avLst/>
                    </a:prstGeom>
                    <a:ln>
                      <a:noFill/>
                    </a:ln>
                    <a:extLst>
                      <a:ext uri="{53640926-AAD7-44D8-BBD7-CCE9431645EC}">
                        <a14:shadowObscured xmlns:a14="http://schemas.microsoft.com/office/drawing/2010/main"/>
                      </a:ext>
                    </a:extLst>
                  </pic:spPr>
                </pic:pic>
              </a:graphicData>
            </a:graphic>
          </wp:inline>
        </w:drawing>
      </w:r>
    </w:p>
    <w:p w:rsidR="00FD23A0" w:rsidRDefault="00FD23A0" w:rsidP="00FD23A0">
      <w:pPr>
        <w:spacing w:after="0"/>
        <w:jc w:val="center"/>
        <w:rPr>
          <w:iCs/>
        </w:rPr>
      </w:pPr>
      <w:r>
        <w:rPr>
          <w:noProof/>
          <w:lang w:eastAsia="fr-BE"/>
        </w:rPr>
        <w:drawing>
          <wp:inline distT="0" distB="0" distL="0" distR="0" wp14:anchorId="7B3BF597" wp14:editId="4649ACEC">
            <wp:extent cx="3072808" cy="1722474"/>
            <wp:effectExtent l="0" t="0" r="0" b="0"/>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5"/>
                    <a:srcRect l="23247" t="31834" r="23431" b="15001"/>
                    <a:stretch/>
                  </pic:blipFill>
                  <pic:spPr bwMode="auto">
                    <a:xfrm>
                      <a:off x="0" y="0"/>
                      <a:ext cx="3071674" cy="1721839"/>
                    </a:xfrm>
                    <a:prstGeom prst="rect">
                      <a:avLst/>
                    </a:prstGeom>
                    <a:ln>
                      <a:noFill/>
                    </a:ln>
                    <a:extLst>
                      <a:ext uri="{53640926-AAD7-44D8-BBD7-CCE9431645EC}">
                        <a14:shadowObscured xmlns:a14="http://schemas.microsoft.com/office/drawing/2010/main"/>
                      </a:ext>
                    </a:extLst>
                  </pic:spPr>
                </pic:pic>
              </a:graphicData>
            </a:graphic>
          </wp:inline>
        </w:drawing>
      </w:r>
    </w:p>
    <w:p w:rsidR="00A45716" w:rsidRDefault="00A45716" w:rsidP="00FD23A0">
      <w:pPr>
        <w:spacing w:after="0"/>
        <w:jc w:val="center"/>
        <w:rPr>
          <w:iCs/>
        </w:rPr>
      </w:pPr>
    </w:p>
    <w:p w:rsidR="00D16B52" w:rsidRDefault="00D16B52" w:rsidP="00FD23A0">
      <w:pPr>
        <w:spacing w:after="0"/>
        <w:jc w:val="center"/>
        <w:rPr>
          <w:iCs/>
        </w:rPr>
      </w:pPr>
    </w:p>
    <w:p w:rsidR="00D16B52" w:rsidRDefault="00D16B52" w:rsidP="00FD23A0">
      <w:pPr>
        <w:spacing w:after="0"/>
        <w:jc w:val="center"/>
        <w:rPr>
          <w:iCs/>
        </w:rPr>
      </w:pPr>
    </w:p>
    <w:p w:rsidR="00D16B52" w:rsidRDefault="00D16B52" w:rsidP="00FD23A0">
      <w:pPr>
        <w:spacing w:after="0"/>
        <w:jc w:val="center"/>
        <w:rPr>
          <w:iCs/>
        </w:rPr>
      </w:pPr>
    </w:p>
    <w:p w:rsidR="00FD23A0" w:rsidRDefault="00FD23A0" w:rsidP="00FD23A0">
      <w:pPr>
        <w:pStyle w:val="Titre2"/>
      </w:pPr>
      <w:bookmarkStart w:id="884" w:name="_Toc355874266"/>
      <w:r>
        <w:lastRenderedPageBreak/>
        <w:t>Voies maritimes</w:t>
      </w:r>
      <w:bookmarkEnd w:id="884"/>
    </w:p>
    <w:p w:rsidR="00FD23A0" w:rsidRDefault="00FD23A0" w:rsidP="00FD23A0">
      <w:pPr>
        <w:pStyle w:val="Titre3"/>
      </w:pPr>
      <w:bookmarkStart w:id="885" w:name="_Toc355874267"/>
      <w:r>
        <w:t>Jeu de go</w:t>
      </w:r>
      <w:bookmarkEnd w:id="885"/>
    </w:p>
    <w:p w:rsidR="00FD23A0" w:rsidRPr="00FD23A0" w:rsidRDefault="00FD23A0" w:rsidP="00FD23A0"/>
    <w:p w:rsidR="007A44C1" w:rsidRDefault="007A44C1" w:rsidP="00135D6D">
      <w:pPr>
        <w:spacing w:after="0"/>
        <w:jc w:val="both"/>
        <w:rPr>
          <w:iCs/>
        </w:rPr>
      </w:pPr>
      <w:r w:rsidRPr="00FD23A0">
        <w:rPr>
          <w:b/>
          <w:bCs/>
          <w:iCs/>
          <w:color w:val="FF0000"/>
        </w:rPr>
        <w:t>Le jeu de go</w:t>
      </w:r>
      <w:r>
        <w:rPr>
          <w:iCs/>
        </w:rPr>
        <w:t xml:space="preserve"> est très présent. </w:t>
      </w:r>
      <w:r w:rsidRPr="00FD23A0">
        <w:rPr>
          <w:b/>
          <w:bCs/>
          <w:iCs/>
        </w:rPr>
        <w:t>Tous les investissements sont liés</w:t>
      </w:r>
      <w:r>
        <w:rPr>
          <w:iCs/>
        </w:rPr>
        <w:t>. Présence au Congo</w:t>
      </w:r>
      <w:r w:rsidR="00FD23A0">
        <w:rPr>
          <w:iCs/>
        </w:rPr>
        <w:t xml:space="preserve"> (cuivre)</w:t>
      </w:r>
      <w:r>
        <w:rPr>
          <w:iCs/>
        </w:rPr>
        <w:t>, Mozambique</w:t>
      </w:r>
      <w:r w:rsidR="00FD23A0">
        <w:rPr>
          <w:iCs/>
        </w:rPr>
        <w:t xml:space="preserve"> (voies ferrées)</w:t>
      </w:r>
      <w:r>
        <w:rPr>
          <w:iCs/>
        </w:rPr>
        <w:t>, Zambie</w:t>
      </w:r>
      <w:r w:rsidR="00FD23A0">
        <w:rPr>
          <w:iCs/>
        </w:rPr>
        <w:t xml:space="preserve"> (traitement du cuivre)</w:t>
      </w:r>
      <w:r>
        <w:rPr>
          <w:iCs/>
        </w:rPr>
        <w:t>, Angola</w:t>
      </w:r>
      <w:r w:rsidR="00FD23A0">
        <w:rPr>
          <w:iCs/>
        </w:rPr>
        <w:t xml:space="preserve"> (voie ferrée) dans le système chinois. </w:t>
      </w:r>
      <w:r w:rsidR="00A45716">
        <w:rPr>
          <w:iCs/>
        </w:rPr>
        <w:t xml:space="preserve">La Chine contrôle sur le continent les voies terrestres et ferrées, ce qui </w:t>
      </w:r>
      <w:r w:rsidR="00A45716" w:rsidRPr="00A45716">
        <w:rPr>
          <w:iCs/>
        </w:rPr>
        <w:t xml:space="preserve">lui </w:t>
      </w:r>
      <w:r w:rsidR="00A45716" w:rsidRPr="00A45716">
        <w:rPr>
          <w:b/>
          <w:bCs/>
          <w:iCs/>
        </w:rPr>
        <w:t>permet d’éviter le Cap</w:t>
      </w:r>
      <w:r w:rsidR="00A45716" w:rsidRPr="00A45716">
        <w:rPr>
          <w:iCs/>
        </w:rPr>
        <w:t>. Elle tente aussi de contrôler les voies maritimes et de lutter contre la pirater</w:t>
      </w:r>
      <w:r w:rsidR="00A45716">
        <w:rPr>
          <w:iCs/>
        </w:rPr>
        <w:t>ie (</w:t>
      </w:r>
      <w:proofErr w:type="spellStart"/>
      <w:r w:rsidR="00A45716">
        <w:rPr>
          <w:iCs/>
        </w:rPr>
        <w:t>Mahan</w:t>
      </w:r>
      <w:proofErr w:type="spellEnd"/>
      <w:r w:rsidR="00A45716">
        <w:rPr>
          <w:iCs/>
        </w:rPr>
        <w:t>).</w:t>
      </w:r>
    </w:p>
    <w:p w:rsidR="00A45716" w:rsidRDefault="00A45716" w:rsidP="00135D6D">
      <w:pPr>
        <w:spacing w:after="0"/>
        <w:jc w:val="both"/>
        <w:rPr>
          <w:iCs/>
        </w:rPr>
      </w:pPr>
    </w:p>
    <w:p w:rsidR="00A45716" w:rsidRDefault="00A45716" w:rsidP="00135D6D">
      <w:pPr>
        <w:spacing w:after="0"/>
        <w:jc w:val="both"/>
        <w:rPr>
          <w:iCs/>
        </w:rPr>
      </w:pPr>
    </w:p>
    <w:p w:rsidR="008E6F0E" w:rsidRDefault="00A45716" w:rsidP="00A45716">
      <w:pPr>
        <w:spacing w:after="0"/>
        <w:jc w:val="center"/>
        <w:rPr>
          <w:iCs/>
        </w:rPr>
      </w:pPr>
      <w:r>
        <w:rPr>
          <w:noProof/>
          <w:lang w:eastAsia="fr-BE"/>
        </w:rPr>
        <w:drawing>
          <wp:inline distT="0" distB="0" distL="0" distR="0" wp14:anchorId="3544E393" wp14:editId="00FA56EA">
            <wp:extent cx="5799034" cy="3285461"/>
            <wp:effectExtent l="0" t="0" r="0" b="0"/>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6"/>
                    <a:srcRect l="28044" t="35443" r="17897" b="10078"/>
                    <a:stretch/>
                  </pic:blipFill>
                  <pic:spPr bwMode="auto">
                    <a:xfrm>
                      <a:off x="0" y="0"/>
                      <a:ext cx="5796896" cy="3284250"/>
                    </a:xfrm>
                    <a:prstGeom prst="rect">
                      <a:avLst/>
                    </a:prstGeom>
                    <a:ln>
                      <a:noFill/>
                    </a:ln>
                    <a:extLst>
                      <a:ext uri="{53640926-AAD7-44D8-BBD7-CCE9431645EC}">
                        <a14:shadowObscured xmlns:a14="http://schemas.microsoft.com/office/drawing/2010/main"/>
                      </a:ext>
                    </a:extLst>
                  </pic:spPr>
                </pic:pic>
              </a:graphicData>
            </a:graphic>
          </wp:inline>
        </w:drawing>
      </w:r>
    </w:p>
    <w:p w:rsidR="00A45716" w:rsidRDefault="00A45716" w:rsidP="00A45716">
      <w:pPr>
        <w:spacing w:after="0"/>
        <w:jc w:val="center"/>
        <w:rPr>
          <w:iCs/>
        </w:rPr>
      </w:pPr>
    </w:p>
    <w:p w:rsidR="00A45716" w:rsidRDefault="00A45716" w:rsidP="00A45716">
      <w:pPr>
        <w:spacing w:after="0"/>
        <w:jc w:val="center"/>
        <w:rPr>
          <w:iCs/>
        </w:rPr>
      </w:pPr>
    </w:p>
    <w:p w:rsidR="00A45716" w:rsidRDefault="00A45716" w:rsidP="00A45716">
      <w:pPr>
        <w:spacing w:after="0"/>
        <w:jc w:val="center"/>
        <w:rPr>
          <w:iCs/>
        </w:rPr>
      </w:pPr>
    </w:p>
    <w:p w:rsidR="00A45716" w:rsidRDefault="00A45716" w:rsidP="00A45716">
      <w:pPr>
        <w:spacing w:after="0"/>
        <w:jc w:val="center"/>
        <w:rPr>
          <w:iCs/>
        </w:rPr>
      </w:pPr>
    </w:p>
    <w:p w:rsidR="00A45716" w:rsidRDefault="00A45716" w:rsidP="00A45716">
      <w:pPr>
        <w:spacing w:after="0"/>
        <w:jc w:val="center"/>
        <w:rPr>
          <w:iCs/>
        </w:rPr>
      </w:pPr>
    </w:p>
    <w:p w:rsidR="00D16B52" w:rsidRDefault="00D16B52" w:rsidP="00A45716">
      <w:pPr>
        <w:spacing w:after="0"/>
        <w:jc w:val="center"/>
        <w:rPr>
          <w:iCs/>
        </w:rPr>
      </w:pPr>
    </w:p>
    <w:p w:rsidR="00D16B52" w:rsidRDefault="00D16B52" w:rsidP="00A45716">
      <w:pPr>
        <w:spacing w:after="0"/>
        <w:jc w:val="center"/>
        <w:rPr>
          <w:iCs/>
        </w:rPr>
      </w:pPr>
    </w:p>
    <w:p w:rsidR="00D16B52" w:rsidRDefault="00D16B52" w:rsidP="00A45716">
      <w:pPr>
        <w:spacing w:after="0"/>
        <w:jc w:val="center"/>
        <w:rPr>
          <w:iCs/>
        </w:rPr>
      </w:pPr>
    </w:p>
    <w:p w:rsidR="00D16B52" w:rsidRDefault="00D16B52" w:rsidP="00A45716">
      <w:pPr>
        <w:spacing w:after="0"/>
        <w:jc w:val="center"/>
        <w:rPr>
          <w:iCs/>
        </w:rPr>
      </w:pPr>
    </w:p>
    <w:p w:rsidR="00D16B52" w:rsidRDefault="00D16B52" w:rsidP="00A45716">
      <w:pPr>
        <w:spacing w:after="0"/>
        <w:jc w:val="center"/>
        <w:rPr>
          <w:iCs/>
        </w:rPr>
      </w:pPr>
    </w:p>
    <w:p w:rsidR="00D16B52" w:rsidRDefault="00D16B52" w:rsidP="00A45716">
      <w:pPr>
        <w:spacing w:after="0"/>
        <w:jc w:val="center"/>
        <w:rPr>
          <w:iCs/>
        </w:rPr>
      </w:pPr>
    </w:p>
    <w:p w:rsidR="00D16B52" w:rsidRDefault="00D16B52" w:rsidP="00A45716">
      <w:pPr>
        <w:spacing w:after="0"/>
        <w:jc w:val="center"/>
        <w:rPr>
          <w:iCs/>
        </w:rPr>
      </w:pPr>
    </w:p>
    <w:p w:rsidR="00D16B52" w:rsidRDefault="00D16B52" w:rsidP="00A45716">
      <w:pPr>
        <w:spacing w:after="0"/>
        <w:jc w:val="center"/>
        <w:rPr>
          <w:iCs/>
        </w:rPr>
      </w:pPr>
    </w:p>
    <w:p w:rsidR="00D16B52" w:rsidRDefault="00D16B52" w:rsidP="00A45716">
      <w:pPr>
        <w:spacing w:after="0"/>
        <w:jc w:val="center"/>
        <w:rPr>
          <w:iCs/>
        </w:rPr>
      </w:pPr>
    </w:p>
    <w:p w:rsidR="00D16B52" w:rsidRDefault="00D16B52" w:rsidP="00A45716">
      <w:pPr>
        <w:spacing w:after="0"/>
        <w:jc w:val="center"/>
        <w:rPr>
          <w:iCs/>
        </w:rPr>
      </w:pPr>
    </w:p>
    <w:p w:rsidR="00A45716" w:rsidRDefault="00A45716" w:rsidP="00A45716">
      <w:pPr>
        <w:spacing w:after="0"/>
        <w:jc w:val="center"/>
        <w:rPr>
          <w:iCs/>
        </w:rPr>
      </w:pPr>
    </w:p>
    <w:p w:rsidR="00A45716" w:rsidRDefault="00A45716" w:rsidP="00A45716">
      <w:pPr>
        <w:pStyle w:val="Titre3"/>
      </w:pPr>
      <w:bookmarkStart w:id="886" w:name="_Toc355874268"/>
      <w:r>
        <w:lastRenderedPageBreak/>
        <w:t>Remarques</w:t>
      </w:r>
      <w:bookmarkEnd w:id="886"/>
    </w:p>
    <w:p w:rsidR="00A45716" w:rsidRDefault="00A45716" w:rsidP="00A45716">
      <w:pPr>
        <w:spacing w:after="0"/>
        <w:jc w:val="both"/>
        <w:rPr>
          <w:iCs/>
        </w:rPr>
      </w:pPr>
    </w:p>
    <w:p w:rsidR="00A45716" w:rsidRDefault="00A45716" w:rsidP="00A45716">
      <w:pPr>
        <w:spacing w:after="0"/>
        <w:jc w:val="center"/>
        <w:rPr>
          <w:iCs/>
        </w:rPr>
      </w:pPr>
      <w:r>
        <w:rPr>
          <w:noProof/>
          <w:lang w:eastAsia="fr-BE"/>
        </w:rPr>
        <w:drawing>
          <wp:inline distT="0" distB="0" distL="0" distR="0" wp14:anchorId="6FA17A13" wp14:editId="49A598B7">
            <wp:extent cx="4720856" cy="2572163"/>
            <wp:effectExtent l="0" t="0" r="0" b="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7"/>
                    <a:srcRect l="23247" t="27568" r="21218" b="18611"/>
                    <a:stretch/>
                  </pic:blipFill>
                  <pic:spPr bwMode="auto">
                    <a:xfrm>
                      <a:off x="0" y="0"/>
                      <a:ext cx="4719118" cy="2571216"/>
                    </a:xfrm>
                    <a:prstGeom prst="rect">
                      <a:avLst/>
                    </a:prstGeom>
                    <a:ln>
                      <a:noFill/>
                    </a:ln>
                    <a:extLst>
                      <a:ext uri="{53640926-AAD7-44D8-BBD7-CCE9431645EC}">
                        <a14:shadowObscured xmlns:a14="http://schemas.microsoft.com/office/drawing/2010/main"/>
                      </a:ext>
                    </a:extLst>
                  </pic:spPr>
                </pic:pic>
              </a:graphicData>
            </a:graphic>
          </wp:inline>
        </w:drawing>
      </w:r>
    </w:p>
    <w:p w:rsidR="00A45716" w:rsidRDefault="00A45716" w:rsidP="008A3CFE">
      <w:pPr>
        <w:spacing w:after="0"/>
        <w:jc w:val="center"/>
        <w:rPr>
          <w:iCs/>
        </w:rPr>
      </w:pPr>
      <w:r>
        <w:rPr>
          <w:noProof/>
          <w:lang w:eastAsia="fr-BE"/>
        </w:rPr>
        <w:drawing>
          <wp:inline distT="0" distB="0" distL="0" distR="0" wp14:anchorId="18797A95" wp14:editId="726BE7F1">
            <wp:extent cx="4082903" cy="2489576"/>
            <wp:effectExtent l="0" t="0" r="0" b="0"/>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8"/>
                    <a:srcRect l="26015" t="30520" r="21033" b="12048"/>
                    <a:stretch/>
                  </pic:blipFill>
                  <pic:spPr bwMode="auto">
                    <a:xfrm>
                      <a:off x="0" y="0"/>
                      <a:ext cx="4081398" cy="2488658"/>
                    </a:xfrm>
                    <a:prstGeom prst="rect">
                      <a:avLst/>
                    </a:prstGeom>
                    <a:ln>
                      <a:noFill/>
                    </a:ln>
                    <a:extLst>
                      <a:ext uri="{53640926-AAD7-44D8-BBD7-CCE9431645EC}">
                        <a14:shadowObscured xmlns:a14="http://schemas.microsoft.com/office/drawing/2010/main"/>
                      </a:ext>
                    </a:extLst>
                  </pic:spPr>
                </pic:pic>
              </a:graphicData>
            </a:graphic>
          </wp:inline>
        </w:drawing>
      </w:r>
    </w:p>
    <w:p w:rsidR="00A45716" w:rsidRDefault="008A3CFE" w:rsidP="008A3CFE">
      <w:pPr>
        <w:spacing w:after="0"/>
        <w:jc w:val="center"/>
        <w:rPr>
          <w:iCs/>
        </w:rPr>
      </w:pPr>
      <w:r>
        <w:rPr>
          <w:noProof/>
          <w:lang w:eastAsia="fr-BE"/>
        </w:rPr>
        <w:drawing>
          <wp:inline distT="0" distB="0" distL="0" distR="0" wp14:anchorId="18DC4555" wp14:editId="33584B19">
            <wp:extent cx="4108115" cy="2424223"/>
            <wp:effectExtent l="0" t="0" r="0"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9"/>
                    <a:srcRect l="25277" t="32490" r="22509" b="12703"/>
                    <a:stretch/>
                  </pic:blipFill>
                  <pic:spPr bwMode="auto">
                    <a:xfrm>
                      <a:off x="0" y="0"/>
                      <a:ext cx="4106600" cy="2423329"/>
                    </a:xfrm>
                    <a:prstGeom prst="rect">
                      <a:avLst/>
                    </a:prstGeom>
                    <a:ln>
                      <a:noFill/>
                    </a:ln>
                    <a:extLst>
                      <a:ext uri="{53640926-AAD7-44D8-BBD7-CCE9431645EC}">
                        <a14:shadowObscured xmlns:a14="http://schemas.microsoft.com/office/drawing/2010/main"/>
                      </a:ext>
                    </a:extLst>
                  </pic:spPr>
                </pic:pic>
              </a:graphicData>
            </a:graphic>
          </wp:inline>
        </w:drawing>
      </w:r>
    </w:p>
    <w:p w:rsidR="008A3CFE" w:rsidRDefault="008A3CFE" w:rsidP="008A3CFE">
      <w:pPr>
        <w:spacing w:after="0"/>
        <w:jc w:val="center"/>
        <w:rPr>
          <w:iCs/>
        </w:rPr>
      </w:pPr>
    </w:p>
    <w:p w:rsidR="008A3CFE" w:rsidRDefault="008A3CFE" w:rsidP="008A3CFE">
      <w:pPr>
        <w:spacing w:after="0"/>
        <w:jc w:val="center"/>
        <w:rPr>
          <w:iCs/>
        </w:rPr>
      </w:pPr>
    </w:p>
    <w:p w:rsidR="008A3CFE" w:rsidRDefault="008A3CFE" w:rsidP="008A3CFE">
      <w:pPr>
        <w:spacing w:after="0"/>
        <w:jc w:val="center"/>
        <w:rPr>
          <w:iCs/>
        </w:rPr>
      </w:pPr>
    </w:p>
    <w:p w:rsidR="008A3CFE" w:rsidRDefault="008A3CFE" w:rsidP="008A3CFE">
      <w:pPr>
        <w:spacing w:after="0"/>
        <w:jc w:val="center"/>
        <w:rPr>
          <w:iCs/>
        </w:rPr>
      </w:pPr>
    </w:p>
    <w:p w:rsidR="008A3CFE" w:rsidRDefault="008A3CFE" w:rsidP="008A3CFE">
      <w:pPr>
        <w:spacing w:after="0"/>
        <w:jc w:val="center"/>
        <w:rPr>
          <w:iCs/>
        </w:rPr>
      </w:pPr>
      <w:r>
        <w:rPr>
          <w:noProof/>
          <w:lang w:eastAsia="fr-BE"/>
        </w:rPr>
        <w:lastRenderedPageBreak/>
        <w:drawing>
          <wp:inline distT="0" distB="0" distL="0" distR="0" wp14:anchorId="5A5B6A50" wp14:editId="7225EE80">
            <wp:extent cx="4123975" cy="2541182"/>
            <wp:effectExtent l="0" t="0" r="0"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0"/>
                    <a:srcRect l="25645" t="31506" r="21955" b="11062"/>
                    <a:stretch/>
                  </pic:blipFill>
                  <pic:spPr bwMode="auto">
                    <a:xfrm>
                      <a:off x="0" y="0"/>
                      <a:ext cx="4122452" cy="2540244"/>
                    </a:xfrm>
                    <a:prstGeom prst="rect">
                      <a:avLst/>
                    </a:prstGeom>
                    <a:ln>
                      <a:noFill/>
                    </a:ln>
                    <a:extLst>
                      <a:ext uri="{53640926-AAD7-44D8-BBD7-CCE9431645EC}">
                        <a14:shadowObscured xmlns:a14="http://schemas.microsoft.com/office/drawing/2010/main"/>
                      </a:ext>
                    </a:extLst>
                  </pic:spPr>
                </pic:pic>
              </a:graphicData>
            </a:graphic>
          </wp:inline>
        </w:drawing>
      </w:r>
    </w:p>
    <w:p w:rsidR="008A3CFE" w:rsidRDefault="008A3CFE" w:rsidP="008A3CFE">
      <w:pPr>
        <w:spacing w:after="0"/>
        <w:jc w:val="center"/>
        <w:rPr>
          <w:iCs/>
        </w:rPr>
      </w:pPr>
      <w:r>
        <w:rPr>
          <w:noProof/>
          <w:lang w:eastAsia="fr-BE"/>
        </w:rPr>
        <w:drawing>
          <wp:inline distT="0" distB="0" distL="0" distR="0" wp14:anchorId="0EBE5FC5" wp14:editId="00DDCAB0">
            <wp:extent cx="3434316" cy="2089409"/>
            <wp:effectExtent l="0" t="0" r="0" b="0"/>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1"/>
                    <a:srcRect l="22694" t="32490" r="24539" b="10407"/>
                    <a:stretch/>
                  </pic:blipFill>
                  <pic:spPr bwMode="auto">
                    <a:xfrm>
                      <a:off x="0" y="0"/>
                      <a:ext cx="3434316" cy="2089409"/>
                    </a:xfrm>
                    <a:prstGeom prst="rect">
                      <a:avLst/>
                    </a:prstGeom>
                    <a:ln>
                      <a:noFill/>
                    </a:ln>
                    <a:extLst>
                      <a:ext uri="{53640926-AAD7-44D8-BBD7-CCE9431645EC}">
                        <a14:shadowObscured xmlns:a14="http://schemas.microsoft.com/office/drawing/2010/main"/>
                      </a:ext>
                    </a:extLst>
                  </pic:spPr>
                </pic:pic>
              </a:graphicData>
            </a:graphic>
          </wp:inline>
        </w:drawing>
      </w:r>
    </w:p>
    <w:p w:rsidR="008A3CFE" w:rsidRDefault="008A3CFE" w:rsidP="008A3CFE">
      <w:pPr>
        <w:spacing w:after="0"/>
        <w:jc w:val="center"/>
        <w:rPr>
          <w:noProof/>
          <w:lang w:eastAsia="fr-BE" w:bidi="lo-LA"/>
        </w:rPr>
      </w:pPr>
    </w:p>
    <w:p w:rsidR="008A3CFE" w:rsidRDefault="008A3CFE" w:rsidP="008A3CFE">
      <w:pPr>
        <w:spacing w:after="0"/>
        <w:jc w:val="center"/>
        <w:rPr>
          <w:noProof/>
          <w:lang w:eastAsia="fr-BE" w:bidi="lo-LA"/>
        </w:rPr>
      </w:pPr>
    </w:p>
    <w:p w:rsidR="008A3CFE" w:rsidRDefault="008A3CFE" w:rsidP="008A3CFE">
      <w:pPr>
        <w:spacing w:after="0"/>
        <w:jc w:val="center"/>
        <w:rPr>
          <w:iCs/>
        </w:rPr>
      </w:pPr>
      <w:r>
        <w:rPr>
          <w:noProof/>
          <w:lang w:eastAsia="fr-BE"/>
        </w:rPr>
        <w:drawing>
          <wp:inline distT="0" distB="0" distL="0" distR="0" wp14:anchorId="527F66F0" wp14:editId="2609C409">
            <wp:extent cx="5255698" cy="3274828"/>
            <wp:effectExtent l="0" t="0" r="0"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2"/>
                    <a:srcRect l="21402" t="19035" r="17897" b="13689"/>
                    <a:stretch/>
                  </pic:blipFill>
                  <pic:spPr bwMode="auto">
                    <a:xfrm>
                      <a:off x="0" y="0"/>
                      <a:ext cx="5253762" cy="3273622"/>
                    </a:xfrm>
                    <a:prstGeom prst="rect">
                      <a:avLst/>
                    </a:prstGeom>
                    <a:ln>
                      <a:noFill/>
                    </a:ln>
                    <a:extLst>
                      <a:ext uri="{53640926-AAD7-44D8-BBD7-CCE9431645EC}">
                        <a14:shadowObscured xmlns:a14="http://schemas.microsoft.com/office/drawing/2010/main"/>
                      </a:ext>
                    </a:extLst>
                  </pic:spPr>
                </pic:pic>
              </a:graphicData>
            </a:graphic>
          </wp:inline>
        </w:drawing>
      </w:r>
    </w:p>
    <w:p w:rsidR="008A3CFE" w:rsidRDefault="008A3CFE" w:rsidP="008A3CFE">
      <w:pPr>
        <w:spacing w:after="0"/>
        <w:jc w:val="center"/>
        <w:rPr>
          <w:iCs/>
        </w:rPr>
      </w:pPr>
    </w:p>
    <w:p w:rsidR="008A3CFE" w:rsidRDefault="008A3CFE" w:rsidP="008A3CFE">
      <w:pPr>
        <w:spacing w:after="0"/>
        <w:jc w:val="center"/>
        <w:rPr>
          <w:iCs/>
        </w:rPr>
      </w:pPr>
    </w:p>
    <w:p w:rsidR="008A3CFE" w:rsidRDefault="008A3CFE" w:rsidP="008A3CFE">
      <w:pPr>
        <w:spacing w:after="0"/>
        <w:jc w:val="center"/>
        <w:rPr>
          <w:iCs/>
        </w:rPr>
      </w:pPr>
      <w:r>
        <w:rPr>
          <w:noProof/>
          <w:lang w:eastAsia="fr-BE"/>
        </w:rPr>
        <w:lastRenderedPageBreak/>
        <w:drawing>
          <wp:inline distT="0" distB="0" distL="0" distR="0" wp14:anchorId="7392CEE9" wp14:editId="6DE3E3DA">
            <wp:extent cx="3964309" cy="2785731"/>
            <wp:effectExtent l="0" t="0" r="0" b="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3"/>
                    <a:srcRect l="27675" t="30520" r="24539" b="9750"/>
                    <a:stretch/>
                  </pic:blipFill>
                  <pic:spPr bwMode="auto">
                    <a:xfrm>
                      <a:off x="0" y="0"/>
                      <a:ext cx="3962846" cy="2784703"/>
                    </a:xfrm>
                    <a:prstGeom prst="rect">
                      <a:avLst/>
                    </a:prstGeom>
                    <a:ln>
                      <a:noFill/>
                    </a:ln>
                    <a:extLst>
                      <a:ext uri="{53640926-AAD7-44D8-BBD7-CCE9431645EC}">
                        <a14:shadowObscured xmlns:a14="http://schemas.microsoft.com/office/drawing/2010/main"/>
                      </a:ext>
                    </a:extLst>
                  </pic:spPr>
                </pic:pic>
              </a:graphicData>
            </a:graphic>
          </wp:inline>
        </w:drawing>
      </w:r>
    </w:p>
    <w:p w:rsidR="008A3CFE" w:rsidRDefault="008A3CFE" w:rsidP="008A3CFE">
      <w:pPr>
        <w:spacing w:after="0"/>
        <w:jc w:val="center"/>
        <w:rPr>
          <w:iCs/>
        </w:rPr>
      </w:pPr>
      <w:r>
        <w:rPr>
          <w:noProof/>
          <w:lang w:eastAsia="fr-BE"/>
        </w:rPr>
        <w:drawing>
          <wp:inline distT="0" distB="0" distL="0" distR="0" wp14:anchorId="4C5D5A84" wp14:editId="1B4FD10E">
            <wp:extent cx="3636335" cy="2223490"/>
            <wp:effectExtent l="0" t="0" r="0" b="0"/>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4"/>
                    <a:srcRect l="22140" t="30193" r="19926" b="6797"/>
                    <a:stretch/>
                  </pic:blipFill>
                  <pic:spPr bwMode="auto">
                    <a:xfrm>
                      <a:off x="0" y="0"/>
                      <a:ext cx="3637569" cy="2224245"/>
                    </a:xfrm>
                    <a:prstGeom prst="rect">
                      <a:avLst/>
                    </a:prstGeom>
                    <a:ln>
                      <a:noFill/>
                    </a:ln>
                    <a:extLst>
                      <a:ext uri="{53640926-AAD7-44D8-BBD7-CCE9431645EC}">
                        <a14:shadowObscured xmlns:a14="http://schemas.microsoft.com/office/drawing/2010/main"/>
                      </a:ext>
                    </a:extLst>
                  </pic:spPr>
                </pic:pic>
              </a:graphicData>
            </a:graphic>
          </wp:inline>
        </w:drawing>
      </w:r>
    </w:p>
    <w:p w:rsidR="008A3CFE" w:rsidRDefault="008A3CFE" w:rsidP="008A3CFE">
      <w:pPr>
        <w:spacing w:after="0"/>
        <w:jc w:val="center"/>
        <w:rPr>
          <w:iCs/>
        </w:rPr>
      </w:pPr>
      <w:r>
        <w:rPr>
          <w:noProof/>
          <w:lang w:eastAsia="fr-BE"/>
        </w:rPr>
        <w:drawing>
          <wp:inline distT="0" distB="0" distL="0" distR="0" wp14:anchorId="79E15512" wp14:editId="38EFED24">
            <wp:extent cx="2959317" cy="3732027"/>
            <wp:effectExtent l="0" t="0" r="0" b="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5"/>
                    <a:srcRect l="33763" t="15096" r="33027" b="10407"/>
                    <a:stretch/>
                  </pic:blipFill>
                  <pic:spPr bwMode="auto">
                    <a:xfrm>
                      <a:off x="0" y="0"/>
                      <a:ext cx="2961205" cy="3734408"/>
                    </a:xfrm>
                    <a:prstGeom prst="rect">
                      <a:avLst/>
                    </a:prstGeom>
                    <a:ln>
                      <a:noFill/>
                    </a:ln>
                    <a:extLst>
                      <a:ext uri="{53640926-AAD7-44D8-BBD7-CCE9431645EC}">
                        <a14:shadowObscured xmlns:a14="http://schemas.microsoft.com/office/drawing/2010/main"/>
                      </a:ext>
                    </a:extLst>
                  </pic:spPr>
                </pic:pic>
              </a:graphicData>
            </a:graphic>
          </wp:inline>
        </w:drawing>
      </w:r>
    </w:p>
    <w:p w:rsidR="008A3CFE" w:rsidRDefault="00E204B0" w:rsidP="008A3CFE">
      <w:pPr>
        <w:spacing w:after="0"/>
        <w:jc w:val="center"/>
        <w:rPr>
          <w:iCs/>
        </w:rPr>
      </w:pPr>
      <w:r>
        <w:rPr>
          <w:noProof/>
          <w:lang w:eastAsia="fr-BE"/>
        </w:rPr>
        <w:lastRenderedPageBreak/>
        <w:drawing>
          <wp:anchor distT="0" distB="0" distL="114300" distR="114300" simplePos="0" relativeHeight="251716608" behindDoc="0" locked="0" layoutInCell="1" allowOverlap="1" wp14:anchorId="3C9B8733" wp14:editId="359E79A2">
            <wp:simplePos x="0" y="0"/>
            <wp:positionH relativeFrom="column">
              <wp:posOffset>3044825</wp:posOffset>
            </wp:positionH>
            <wp:positionV relativeFrom="paragraph">
              <wp:posOffset>2395855</wp:posOffset>
            </wp:positionV>
            <wp:extent cx="3128645" cy="2349500"/>
            <wp:effectExtent l="0" t="0" r="0" b="0"/>
            <wp:wrapSquare wrapText="bothSides"/>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6" cstate="print">
                      <a:extLst>
                        <a:ext uri="{28A0092B-C50C-407E-A947-70E740481C1C}">
                          <a14:useLocalDpi xmlns:a14="http://schemas.microsoft.com/office/drawing/2010/main" val="0"/>
                        </a:ext>
                      </a:extLst>
                    </a:blip>
                    <a:srcRect l="20113" t="11487" r="18450" b="6464"/>
                    <a:stretch/>
                  </pic:blipFill>
                  <pic:spPr bwMode="auto">
                    <a:xfrm>
                      <a:off x="0" y="0"/>
                      <a:ext cx="3128645" cy="2349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714560" behindDoc="0" locked="0" layoutInCell="1" allowOverlap="1" wp14:anchorId="1907047F" wp14:editId="3D442BB7">
            <wp:simplePos x="0" y="0"/>
            <wp:positionH relativeFrom="column">
              <wp:posOffset>3044190</wp:posOffset>
            </wp:positionH>
            <wp:positionV relativeFrom="paragraph">
              <wp:posOffset>-155575</wp:posOffset>
            </wp:positionV>
            <wp:extent cx="3189605" cy="2372360"/>
            <wp:effectExtent l="0" t="0" r="0" b="0"/>
            <wp:wrapSquare wrapText="bothSides"/>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7" cstate="print">
                      <a:extLst>
                        <a:ext uri="{28A0092B-C50C-407E-A947-70E740481C1C}">
                          <a14:useLocalDpi xmlns:a14="http://schemas.microsoft.com/office/drawing/2010/main" val="0"/>
                        </a:ext>
                      </a:extLst>
                    </a:blip>
                    <a:srcRect l="20480" t="11814" r="18266" b="7126"/>
                    <a:stretch/>
                  </pic:blipFill>
                  <pic:spPr bwMode="auto">
                    <a:xfrm>
                      <a:off x="0" y="0"/>
                      <a:ext cx="3189605" cy="2372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713536" behindDoc="1" locked="0" layoutInCell="1" allowOverlap="1" wp14:anchorId="7B4DF26E" wp14:editId="785A55D3">
            <wp:simplePos x="0" y="0"/>
            <wp:positionH relativeFrom="column">
              <wp:posOffset>-305435</wp:posOffset>
            </wp:positionH>
            <wp:positionV relativeFrom="paragraph">
              <wp:posOffset>-156210</wp:posOffset>
            </wp:positionV>
            <wp:extent cx="3110865" cy="2349500"/>
            <wp:effectExtent l="0" t="0" r="0" b="0"/>
            <wp:wrapSquare wrapText="bothSides"/>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8" cstate="print">
                      <a:extLst>
                        <a:ext uri="{28A0092B-C50C-407E-A947-70E740481C1C}">
                          <a14:useLocalDpi xmlns:a14="http://schemas.microsoft.com/office/drawing/2010/main" val="0"/>
                        </a:ext>
                      </a:extLst>
                    </a:blip>
                    <a:srcRect l="20295" t="11158" r="18634" b="6797"/>
                    <a:stretch/>
                  </pic:blipFill>
                  <pic:spPr bwMode="auto">
                    <a:xfrm>
                      <a:off x="0" y="0"/>
                      <a:ext cx="3110865" cy="2349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3CFE" w:rsidRDefault="00E204B0" w:rsidP="008A3CFE">
      <w:pPr>
        <w:spacing w:after="0"/>
        <w:jc w:val="center"/>
        <w:rPr>
          <w:iCs/>
        </w:rPr>
      </w:pPr>
      <w:r>
        <w:rPr>
          <w:noProof/>
          <w:lang w:eastAsia="fr-BE"/>
        </w:rPr>
        <w:drawing>
          <wp:anchor distT="0" distB="0" distL="114300" distR="114300" simplePos="0" relativeHeight="251715584" behindDoc="0" locked="0" layoutInCell="1" allowOverlap="1" wp14:anchorId="7BB5DB61" wp14:editId="0AAE2050">
            <wp:simplePos x="0" y="0"/>
            <wp:positionH relativeFrom="column">
              <wp:posOffset>-304800</wp:posOffset>
            </wp:positionH>
            <wp:positionV relativeFrom="paragraph">
              <wp:posOffset>6350</wp:posOffset>
            </wp:positionV>
            <wp:extent cx="3154680" cy="2349500"/>
            <wp:effectExtent l="0" t="0" r="0" b="0"/>
            <wp:wrapSquare wrapText="bothSides"/>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9" cstate="print">
                      <a:extLst>
                        <a:ext uri="{28A0092B-C50C-407E-A947-70E740481C1C}">
                          <a14:useLocalDpi xmlns:a14="http://schemas.microsoft.com/office/drawing/2010/main" val="0"/>
                        </a:ext>
                      </a:extLst>
                    </a:blip>
                    <a:srcRect l="19926" t="11489" r="17897" b="6135"/>
                    <a:stretch/>
                  </pic:blipFill>
                  <pic:spPr bwMode="auto">
                    <a:xfrm>
                      <a:off x="0" y="0"/>
                      <a:ext cx="3154680" cy="2349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3CFE" w:rsidRDefault="008A3CFE" w:rsidP="008A3CFE">
      <w:pPr>
        <w:spacing w:after="0"/>
        <w:jc w:val="center"/>
        <w:rPr>
          <w:iCs/>
        </w:rPr>
      </w:pPr>
    </w:p>
    <w:p w:rsidR="008A3CFE" w:rsidRDefault="00E204B0" w:rsidP="008A3CFE">
      <w:pPr>
        <w:spacing w:after="0"/>
        <w:jc w:val="center"/>
        <w:rPr>
          <w:iCs/>
        </w:rPr>
      </w:pPr>
      <w:r>
        <w:rPr>
          <w:noProof/>
          <w:lang w:eastAsia="fr-BE"/>
        </w:rPr>
        <w:drawing>
          <wp:inline distT="0" distB="0" distL="0" distR="0" wp14:anchorId="121FF700" wp14:editId="649B9362">
            <wp:extent cx="3051545" cy="2107420"/>
            <wp:effectExtent l="0" t="0" r="0" b="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0"/>
                    <a:srcRect l="25092" t="31505" r="41513" b="27472"/>
                    <a:stretch/>
                  </pic:blipFill>
                  <pic:spPr bwMode="auto">
                    <a:xfrm>
                      <a:off x="0" y="0"/>
                      <a:ext cx="3050419" cy="2106642"/>
                    </a:xfrm>
                    <a:prstGeom prst="rect">
                      <a:avLst/>
                    </a:prstGeom>
                    <a:ln>
                      <a:noFill/>
                    </a:ln>
                    <a:extLst>
                      <a:ext uri="{53640926-AAD7-44D8-BBD7-CCE9431645EC}">
                        <a14:shadowObscured xmlns:a14="http://schemas.microsoft.com/office/drawing/2010/main"/>
                      </a:ext>
                    </a:extLst>
                  </pic:spPr>
                </pic:pic>
              </a:graphicData>
            </a:graphic>
          </wp:inline>
        </w:drawing>
      </w:r>
    </w:p>
    <w:p w:rsidR="00E204B0" w:rsidRDefault="00E204B0" w:rsidP="00E204B0">
      <w:pPr>
        <w:spacing w:after="0"/>
        <w:rPr>
          <w:iCs/>
        </w:rPr>
      </w:pPr>
    </w:p>
    <w:p w:rsidR="00E204B0" w:rsidRDefault="00E204B0" w:rsidP="008A3CFE">
      <w:pPr>
        <w:spacing w:after="0"/>
        <w:jc w:val="center"/>
        <w:rPr>
          <w:iCs/>
        </w:rPr>
      </w:pPr>
    </w:p>
    <w:p w:rsidR="00E204B0" w:rsidRDefault="00E204B0" w:rsidP="008A3CFE">
      <w:pPr>
        <w:spacing w:after="0"/>
        <w:jc w:val="center"/>
        <w:rPr>
          <w:iCs/>
        </w:rPr>
      </w:pPr>
    </w:p>
    <w:p w:rsidR="00E204B0" w:rsidRDefault="00E204B0" w:rsidP="008A3CFE">
      <w:pPr>
        <w:spacing w:after="0"/>
        <w:jc w:val="center"/>
        <w:rPr>
          <w:iCs/>
        </w:rPr>
      </w:pPr>
    </w:p>
    <w:p w:rsidR="00E204B0" w:rsidRDefault="00E204B0" w:rsidP="008A3CFE">
      <w:pPr>
        <w:spacing w:after="0"/>
        <w:jc w:val="center"/>
        <w:rPr>
          <w:iCs/>
        </w:rPr>
      </w:pPr>
    </w:p>
    <w:p w:rsidR="00E204B0" w:rsidRDefault="00E204B0" w:rsidP="008A3CFE">
      <w:pPr>
        <w:spacing w:after="0"/>
        <w:jc w:val="center"/>
        <w:rPr>
          <w:iCs/>
        </w:rPr>
      </w:pPr>
    </w:p>
    <w:p w:rsidR="00D16B52" w:rsidRDefault="00D16B52" w:rsidP="008A3CFE">
      <w:pPr>
        <w:spacing w:after="0"/>
        <w:jc w:val="center"/>
        <w:rPr>
          <w:iCs/>
        </w:rPr>
      </w:pPr>
    </w:p>
    <w:p w:rsidR="00D16B52" w:rsidRDefault="00D16B52" w:rsidP="008A3CFE">
      <w:pPr>
        <w:spacing w:after="0"/>
        <w:jc w:val="center"/>
        <w:rPr>
          <w:iCs/>
        </w:rPr>
      </w:pPr>
    </w:p>
    <w:p w:rsidR="00D16B52" w:rsidRDefault="00D16B52" w:rsidP="00D16B52">
      <w:pPr>
        <w:pStyle w:val="Titre2"/>
      </w:pPr>
      <w:bookmarkStart w:id="887" w:name="_Toc355874269"/>
      <w:r>
        <w:lastRenderedPageBreak/>
        <w:t>Développement des infrastructures au service de la géostratégie et de la géo-économie</w:t>
      </w:r>
      <w:bookmarkEnd w:id="887"/>
    </w:p>
    <w:p w:rsidR="00D16B52" w:rsidRDefault="00D16B52" w:rsidP="008A3CFE">
      <w:pPr>
        <w:spacing w:after="0"/>
        <w:jc w:val="center"/>
        <w:rPr>
          <w:iCs/>
        </w:rPr>
      </w:pPr>
    </w:p>
    <w:p w:rsidR="00E204B0" w:rsidRPr="00D16B52" w:rsidRDefault="008C3100" w:rsidP="00D16B52">
      <w:pPr>
        <w:spacing w:after="0"/>
        <w:jc w:val="both"/>
        <w:rPr>
          <w:i/>
        </w:rPr>
      </w:pPr>
      <w:r>
        <w:rPr>
          <w:i/>
        </w:rPr>
        <w:t>La plupart des infrastructures ont des buts géoéconomiques (voies ferrées, routes, etc.). Les pays africains y voient parfois un moyen de se distancer de l’Afrique du sud. Les chinois pensent aussi à se servir des pays africains pour projeter leur puissance dans l’océan indien.</w:t>
      </w:r>
    </w:p>
    <w:p w:rsidR="00E204B0" w:rsidRDefault="00E204B0" w:rsidP="008A3CFE">
      <w:pPr>
        <w:spacing w:after="0"/>
        <w:jc w:val="center"/>
        <w:rPr>
          <w:iCs/>
        </w:rPr>
      </w:pPr>
    </w:p>
    <w:p w:rsidR="00E204B0" w:rsidRDefault="00E204B0" w:rsidP="00E204B0">
      <w:pPr>
        <w:pStyle w:val="Titre2"/>
      </w:pPr>
      <w:bookmarkStart w:id="888" w:name="_Toc355874270"/>
      <w:r>
        <w:t>Conclusion</w:t>
      </w:r>
      <w:bookmarkEnd w:id="888"/>
    </w:p>
    <w:p w:rsidR="00E204B0" w:rsidRDefault="00E204B0" w:rsidP="00E204B0">
      <w:pPr>
        <w:spacing w:after="0"/>
        <w:jc w:val="both"/>
        <w:rPr>
          <w:iCs/>
        </w:rPr>
      </w:pPr>
    </w:p>
    <w:p w:rsidR="00E204B0" w:rsidRDefault="00E204B0" w:rsidP="00E204B0">
      <w:pPr>
        <w:spacing w:after="0"/>
        <w:jc w:val="center"/>
        <w:rPr>
          <w:iCs/>
        </w:rPr>
      </w:pPr>
      <w:r>
        <w:rPr>
          <w:noProof/>
          <w:lang w:eastAsia="fr-BE"/>
        </w:rPr>
        <w:drawing>
          <wp:inline distT="0" distB="0" distL="0" distR="0" wp14:anchorId="2B5CC305" wp14:editId="3250A5EA">
            <wp:extent cx="3136604" cy="1297172"/>
            <wp:effectExtent l="0" t="0" r="0" b="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1"/>
                    <a:srcRect l="23062" t="31834" r="22509" b="28128"/>
                    <a:stretch/>
                  </pic:blipFill>
                  <pic:spPr bwMode="auto">
                    <a:xfrm>
                      <a:off x="0" y="0"/>
                      <a:ext cx="3135447" cy="1296693"/>
                    </a:xfrm>
                    <a:prstGeom prst="rect">
                      <a:avLst/>
                    </a:prstGeom>
                    <a:ln>
                      <a:noFill/>
                    </a:ln>
                    <a:extLst>
                      <a:ext uri="{53640926-AAD7-44D8-BBD7-CCE9431645EC}">
                        <a14:shadowObscured xmlns:a14="http://schemas.microsoft.com/office/drawing/2010/main"/>
                      </a:ext>
                    </a:extLst>
                  </pic:spPr>
                </pic:pic>
              </a:graphicData>
            </a:graphic>
          </wp:inline>
        </w:drawing>
      </w:r>
    </w:p>
    <w:p w:rsidR="00E204B0" w:rsidRDefault="00E204B0" w:rsidP="00E204B0">
      <w:pPr>
        <w:spacing w:after="0"/>
        <w:jc w:val="center"/>
        <w:rPr>
          <w:iCs/>
        </w:rPr>
      </w:pPr>
      <w:r>
        <w:rPr>
          <w:noProof/>
          <w:lang w:eastAsia="fr-BE"/>
        </w:rPr>
        <w:drawing>
          <wp:inline distT="0" distB="0" distL="0" distR="0" wp14:anchorId="4AAD6893" wp14:editId="7937B6F6">
            <wp:extent cx="3189767" cy="1020725"/>
            <wp:effectExtent l="0" t="0" r="0" b="0"/>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2"/>
                    <a:srcRect l="22694" t="31834" r="21955" b="36661"/>
                    <a:stretch/>
                  </pic:blipFill>
                  <pic:spPr bwMode="auto">
                    <a:xfrm>
                      <a:off x="0" y="0"/>
                      <a:ext cx="3188590" cy="1020348"/>
                    </a:xfrm>
                    <a:prstGeom prst="rect">
                      <a:avLst/>
                    </a:prstGeom>
                    <a:ln>
                      <a:noFill/>
                    </a:ln>
                    <a:extLst>
                      <a:ext uri="{53640926-AAD7-44D8-BBD7-CCE9431645EC}">
                        <a14:shadowObscured xmlns:a14="http://schemas.microsoft.com/office/drawing/2010/main"/>
                      </a:ext>
                    </a:extLst>
                  </pic:spPr>
                </pic:pic>
              </a:graphicData>
            </a:graphic>
          </wp:inline>
        </w:drawing>
      </w:r>
    </w:p>
    <w:p w:rsidR="00E204B0" w:rsidRDefault="00E204B0" w:rsidP="00E204B0">
      <w:pPr>
        <w:spacing w:after="0"/>
        <w:jc w:val="both"/>
        <w:rPr>
          <w:iCs/>
        </w:rPr>
      </w:pPr>
    </w:p>
    <w:p w:rsidR="00E204B0" w:rsidRDefault="00E204B0" w:rsidP="008A3CFE">
      <w:pPr>
        <w:spacing w:after="0"/>
        <w:jc w:val="center"/>
        <w:rPr>
          <w:iCs/>
        </w:rPr>
      </w:pPr>
    </w:p>
    <w:p w:rsidR="00E204B0" w:rsidRPr="008C3100" w:rsidRDefault="008C3100" w:rsidP="008C3100">
      <w:pPr>
        <w:spacing w:after="0"/>
        <w:jc w:val="both"/>
        <w:rPr>
          <w:i/>
        </w:rPr>
      </w:pPr>
      <w:r>
        <w:rPr>
          <w:i/>
        </w:rPr>
        <w:t xml:space="preserve">La politique chinoise en Afrique doit se comprendre dans le cadre </w:t>
      </w:r>
      <w:proofErr w:type="gramStart"/>
      <w:r>
        <w:rPr>
          <w:i/>
        </w:rPr>
        <w:t>la</w:t>
      </w:r>
      <w:proofErr w:type="gramEnd"/>
      <w:r>
        <w:rPr>
          <w:i/>
        </w:rPr>
        <w:t xml:space="preserve"> « </w:t>
      </w:r>
      <w:r w:rsidRPr="008C3100">
        <w:rPr>
          <w:b/>
          <w:bCs/>
          <w:i/>
        </w:rPr>
        <w:t xml:space="preserve">go out </w:t>
      </w:r>
      <w:proofErr w:type="spellStart"/>
      <w:r w:rsidRPr="008C3100">
        <w:rPr>
          <w:b/>
          <w:bCs/>
          <w:i/>
        </w:rPr>
        <w:t>policy</w:t>
      </w:r>
      <w:proofErr w:type="spellEnd"/>
      <w:r>
        <w:rPr>
          <w:i/>
        </w:rPr>
        <w:t> » : encourager les entreprises chinoises à investir à l’étranger, accroitre les exportations, faire des joint-ventures, participer à la mondialisation, conquérir les marchés, etc. L’enjeu final est celui de la redistribution du pouvoir au niveau systémique.</w:t>
      </w:r>
    </w:p>
    <w:p w:rsidR="00E204B0" w:rsidRDefault="00E204B0" w:rsidP="008A3CFE">
      <w:pPr>
        <w:spacing w:after="0"/>
        <w:jc w:val="center"/>
        <w:rPr>
          <w:iCs/>
        </w:rPr>
      </w:pPr>
    </w:p>
    <w:p w:rsidR="00E204B0" w:rsidRDefault="00E204B0" w:rsidP="008A3CFE">
      <w:pPr>
        <w:spacing w:after="0"/>
        <w:jc w:val="center"/>
        <w:rPr>
          <w:iCs/>
        </w:rPr>
      </w:pPr>
    </w:p>
    <w:p w:rsidR="00E204B0" w:rsidRDefault="00E204B0" w:rsidP="008A3CFE">
      <w:pPr>
        <w:spacing w:after="0"/>
        <w:jc w:val="center"/>
        <w:rPr>
          <w:iCs/>
        </w:rPr>
      </w:pPr>
    </w:p>
    <w:p w:rsidR="00E204B0" w:rsidRDefault="00E204B0" w:rsidP="008A3CFE">
      <w:pPr>
        <w:spacing w:after="0"/>
        <w:jc w:val="center"/>
        <w:rPr>
          <w:iCs/>
        </w:rPr>
      </w:pPr>
    </w:p>
    <w:p w:rsidR="00E204B0" w:rsidRDefault="00E204B0" w:rsidP="008A3CFE">
      <w:pPr>
        <w:spacing w:after="0"/>
        <w:jc w:val="center"/>
        <w:rPr>
          <w:iCs/>
        </w:rPr>
      </w:pPr>
    </w:p>
    <w:p w:rsidR="00E204B0" w:rsidRDefault="00E204B0" w:rsidP="008A3CFE">
      <w:pPr>
        <w:spacing w:after="0"/>
        <w:jc w:val="center"/>
        <w:rPr>
          <w:iCs/>
        </w:rPr>
      </w:pPr>
    </w:p>
    <w:p w:rsidR="00E204B0" w:rsidRDefault="00E204B0" w:rsidP="008A3CFE">
      <w:pPr>
        <w:spacing w:after="0"/>
        <w:jc w:val="center"/>
        <w:rPr>
          <w:iCs/>
        </w:rPr>
      </w:pPr>
    </w:p>
    <w:p w:rsidR="00E204B0" w:rsidRDefault="00E204B0" w:rsidP="008A3CFE">
      <w:pPr>
        <w:spacing w:after="0"/>
        <w:jc w:val="center"/>
        <w:rPr>
          <w:iCs/>
        </w:rPr>
      </w:pPr>
    </w:p>
    <w:p w:rsidR="00E204B0" w:rsidRDefault="00E204B0" w:rsidP="008A3CFE">
      <w:pPr>
        <w:spacing w:after="0"/>
        <w:jc w:val="center"/>
        <w:rPr>
          <w:iCs/>
        </w:rPr>
      </w:pPr>
    </w:p>
    <w:p w:rsidR="00E204B0" w:rsidRDefault="00E204B0" w:rsidP="008A3CFE">
      <w:pPr>
        <w:spacing w:after="0"/>
        <w:jc w:val="center"/>
        <w:rPr>
          <w:iCs/>
        </w:rPr>
      </w:pPr>
    </w:p>
    <w:p w:rsidR="00E204B0" w:rsidRDefault="00E204B0" w:rsidP="008C3100">
      <w:pPr>
        <w:spacing w:after="0"/>
        <w:rPr>
          <w:iCs/>
        </w:rPr>
      </w:pPr>
    </w:p>
    <w:p w:rsidR="008C3100" w:rsidRDefault="008C3100" w:rsidP="008C3100">
      <w:pPr>
        <w:spacing w:after="0"/>
        <w:rPr>
          <w:iCs/>
        </w:rPr>
      </w:pPr>
    </w:p>
    <w:p w:rsidR="008E6F0E" w:rsidRDefault="008E6F0E" w:rsidP="008E6F0E">
      <w:pPr>
        <w:pStyle w:val="Titre1"/>
      </w:pPr>
      <w:bookmarkStart w:id="889" w:name="_Toc355874271"/>
      <w:r>
        <w:lastRenderedPageBreak/>
        <w:t>Chine -Union européenne</w:t>
      </w:r>
      <w:bookmarkEnd w:id="889"/>
    </w:p>
    <w:p w:rsidR="00D95882" w:rsidRDefault="00D95882" w:rsidP="00D95882">
      <w:pPr>
        <w:pStyle w:val="Titre2"/>
      </w:pPr>
      <w:bookmarkStart w:id="890" w:name="_Toc355874272"/>
      <w:r>
        <w:t>Historiques</w:t>
      </w:r>
      <w:bookmarkEnd w:id="890"/>
    </w:p>
    <w:p w:rsidR="00D95882" w:rsidRPr="00D95882" w:rsidRDefault="00D95882" w:rsidP="00D95882"/>
    <w:p w:rsidR="00D95882" w:rsidRDefault="00D95882" w:rsidP="00D95882">
      <w:pPr>
        <w:spacing w:after="0"/>
        <w:jc w:val="center"/>
        <w:rPr>
          <w:iCs/>
        </w:rPr>
      </w:pPr>
      <w:r>
        <w:rPr>
          <w:noProof/>
          <w:lang w:eastAsia="fr-BE"/>
        </w:rPr>
        <w:drawing>
          <wp:inline distT="0" distB="0" distL="0" distR="0" wp14:anchorId="22A009C7" wp14:editId="70A3ECA2">
            <wp:extent cx="3359888" cy="2020186"/>
            <wp:effectExtent l="0" t="0" r="0" b="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3"/>
                    <a:srcRect l="21586" t="31834" r="20111" b="5812"/>
                    <a:stretch/>
                  </pic:blipFill>
                  <pic:spPr bwMode="auto">
                    <a:xfrm>
                      <a:off x="0" y="0"/>
                      <a:ext cx="3358648" cy="2019441"/>
                    </a:xfrm>
                    <a:prstGeom prst="rect">
                      <a:avLst/>
                    </a:prstGeom>
                    <a:ln>
                      <a:noFill/>
                    </a:ln>
                    <a:extLst>
                      <a:ext uri="{53640926-AAD7-44D8-BBD7-CCE9431645EC}">
                        <a14:shadowObscured xmlns:a14="http://schemas.microsoft.com/office/drawing/2010/main"/>
                      </a:ext>
                    </a:extLst>
                  </pic:spPr>
                </pic:pic>
              </a:graphicData>
            </a:graphic>
          </wp:inline>
        </w:drawing>
      </w:r>
    </w:p>
    <w:p w:rsidR="00D95882" w:rsidRDefault="00D95882" w:rsidP="00D95882">
      <w:pPr>
        <w:spacing w:after="0"/>
        <w:jc w:val="center"/>
        <w:rPr>
          <w:iCs/>
        </w:rPr>
      </w:pPr>
      <w:r>
        <w:rPr>
          <w:noProof/>
          <w:lang w:eastAsia="fr-BE"/>
        </w:rPr>
        <w:drawing>
          <wp:inline distT="0" distB="0" distL="0" distR="0" wp14:anchorId="346354B0" wp14:editId="26AB7227">
            <wp:extent cx="3115339" cy="1892595"/>
            <wp:effectExtent l="0" t="0" r="0" b="0"/>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4"/>
                    <a:srcRect l="25092" t="31177" r="20848" b="10407"/>
                    <a:stretch/>
                  </pic:blipFill>
                  <pic:spPr bwMode="auto">
                    <a:xfrm>
                      <a:off x="0" y="0"/>
                      <a:ext cx="3114190" cy="1891897"/>
                    </a:xfrm>
                    <a:prstGeom prst="rect">
                      <a:avLst/>
                    </a:prstGeom>
                    <a:ln>
                      <a:noFill/>
                    </a:ln>
                    <a:extLst>
                      <a:ext uri="{53640926-AAD7-44D8-BBD7-CCE9431645EC}">
                        <a14:shadowObscured xmlns:a14="http://schemas.microsoft.com/office/drawing/2010/main"/>
                      </a:ext>
                    </a:extLst>
                  </pic:spPr>
                </pic:pic>
              </a:graphicData>
            </a:graphic>
          </wp:inline>
        </w:drawing>
      </w:r>
    </w:p>
    <w:p w:rsidR="00D95882" w:rsidRDefault="00D95882" w:rsidP="00D95882">
      <w:pPr>
        <w:spacing w:after="0"/>
        <w:jc w:val="center"/>
        <w:rPr>
          <w:iCs/>
        </w:rPr>
      </w:pPr>
      <w:r>
        <w:rPr>
          <w:noProof/>
          <w:lang w:eastAsia="fr-BE"/>
        </w:rPr>
        <w:drawing>
          <wp:inline distT="0" distB="0" distL="0" distR="0" wp14:anchorId="4BCFBF65" wp14:editId="73063DA8">
            <wp:extent cx="3242929" cy="1754372"/>
            <wp:effectExtent l="0" t="0" r="0" b="0"/>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5"/>
                    <a:srcRect l="22878" t="31834" r="20848" b="14016"/>
                    <a:stretch/>
                  </pic:blipFill>
                  <pic:spPr bwMode="auto">
                    <a:xfrm>
                      <a:off x="0" y="0"/>
                      <a:ext cx="3241732" cy="1753725"/>
                    </a:xfrm>
                    <a:prstGeom prst="rect">
                      <a:avLst/>
                    </a:prstGeom>
                    <a:ln>
                      <a:noFill/>
                    </a:ln>
                    <a:extLst>
                      <a:ext uri="{53640926-AAD7-44D8-BBD7-CCE9431645EC}">
                        <a14:shadowObscured xmlns:a14="http://schemas.microsoft.com/office/drawing/2010/main"/>
                      </a:ext>
                    </a:extLst>
                  </pic:spPr>
                </pic:pic>
              </a:graphicData>
            </a:graphic>
          </wp:inline>
        </w:drawing>
      </w:r>
    </w:p>
    <w:p w:rsidR="00D95882" w:rsidRDefault="00D95882" w:rsidP="00D95882">
      <w:pPr>
        <w:spacing w:after="0"/>
        <w:jc w:val="center"/>
        <w:rPr>
          <w:iCs/>
        </w:rPr>
      </w:pPr>
      <w:r>
        <w:rPr>
          <w:noProof/>
          <w:lang w:eastAsia="fr-BE"/>
        </w:rPr>
        <w:drawing>
          <wp:inline distT="0" distB="0" distL="0" distR="0" wp14:anchorId="464AC53E" wp14:editId="4E85D3B6">
            <wp:extent cx="3274825" cy="1784291"/>
            <wp:effectExtent l="0" t="0" r="0" b="0"/>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6"/>
                    <a:srcRect l="22325" t="30849" r="22140" b="15329"/>
                    <a:stretch/>
                  </pic:blipFill>
                  <pic:spPr bwMode="auto">
                    <a:xfrm>
                      <a:off x="0" y="0"/>
                      <a:ext cx="3273617" cy="1783633"/>
                    </a:xfrm>
                    <a:prstGeom prst="rect">
                      <a:avLst/>
                    </a:prstGeom>
                    <a:ln>
                      <a:noFill/>
                    </a:ln>
                    <a:extLst>
                      <a:ext uri="{53640926-AAD7-44D8-BBD7-CCE9431645EC}">
                        <a14:shadowObscured xmlns:a14="http://schemas.microsoft.com/office/drawing/2010/main"/>
                      </a:ext>
                    </a:extLst>
                  </pic:spPr>
                </pic:pic>
              </a:graphicData>
            </a:graphic>
          </wp:inline>
        </w:drawing>
      </w:r>
    </w:p>
    <w:p w:rsidR="00D95882" w:rsidRDefault="00D95882" w:rsidP="00135D6D">
      <w:pPr>
        <w:spacing w:after="0"/>
        <w:jc w:val="both"/>
        <w:rPr>
          <w:iCs/>
        </w:rPr>
      </w:pPr>
    </w:p>
    <w:p w:rsidR="00D95882" w:rsidRDefault="00D95882" w:rsidP="00135D6D">
      <w:pPr>
        <w:spacing w:after="0"/>
        <w:jc w:val="both"/>
        <w:rPr>
          <w:iCs/>
        </w:rPr>
      </w:pPr>
    </w:p>
    <w:p w:rsidR="00D95882" w:rsidRDefault="00D95882" w:rsidP="00D95882">
      <w:pPr>
        <w:spacing w:after="0"/>
        <w:jc w:val="center"/>
        <w:rPr>
          <w:iCs/>
        </w:rPr>
      </w:pPr>
      <w:r>
        <w:rPr>
          <w:noProof/>
          <w:lang w:eastAsia="fr-BE"/>
        </w:rPr>
        <w:lastRenderedPageBreak/>
        <w:drawing>
          <wp:inline distT="0" distB="0" distL="0" distR="0" wp14:anchorId="170E238C" wp14:editId="04A7ACCD">
            <wp:extent cx="2987748" cy="1860697"/>
            <wp:effectExtent l="0" t="0" r="0" b="0"/>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7"/>
                    <a:srcRect l="25830" t="31506" r="22325" b="11062"/>
                    <a:stretch/>
                  </pic:blipFill>
                  <pic:spPr bwMode="auto">
                    <a:xfrm>
                      <a:off x="0" y="0"/>
                      <a:ext cx="2986645" cy="1860010"/>
                    </a:xfrm>
                    <a:prstGeom prst="rect">
                      <a:avLst/>
                    </a:prstGeom>
                    <a:ln>
                      <a:noFill/>
                    </a:ln>
                    <a:extLst>
                      <a:ext uri="{53640926-AAD7-44D8-BBD7-CCE9431645EC}">
                        <a14:shadowObscured xmlns:a14="http://schemas.microsoft.com/office/drawing/2010/main"/>
                      </a:ext>
                    </a:extLst>
                  </pic:spPr>
                </pic:pic>
              </a:graphicData>
            </a:graphic>
          </wp:inline>
        </w:drawing>
      </w:r>
    </w:p>
    <w:p w:rsidR="00D95882" w:rsidRDefault="00D95882" w:rsidP="00D95882">
      <w:pPr>
        <w:spacing w:after="0"/>
        <w:jc w:val="center"/>
        <w:rPr>
          <w:iCs/>
        </w:rPr>
      </w:pPr>
      <w:bookmarkStart w:id="891" w:name="_GoBack"/>
      <w:bookmarkEnd w:id="891"/>
      <w:r>
        <w:rPr>
          <w:noProof/>
          <w:lang w:eastAsia="fr-BE"/>
        </w:rPr>
        <w:drawing>
          <wp:inline distT="0" distB="0" distL="0" distR="0" wp14:anchorId="7AB30328" wp14:editId="3C94B77E">
            <wp:extent cx="3232297" cy="2020186"/>
            <wp:effectExtent l="0" t="0" r="0" b="0"/>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8"/>
                    <a:srcRect l="22694" t="31834" r="21218" b="5812"/>
                    <a:stretch/>
                  </pic:blipFill>
                  <pic:spPr bwMode="auto">
                    <a:xfrm>
                      <a:off x="0" y="0"/>
                      <a:ext cx="3231104" cy="2019441"/>
                    </a:xfrm>
                    <a:prstGeom prst="rect">
                      <a:avLst/>
                    </a:prstGeom>
                    <a:ln>
                      <a:noFill/>
                    </a:ln>
                    <a:extLst>
                      <a:ext uri="{53640926-AAD7-44D8-BBD7-CCE9431645EC}">
                        <a14:shadowObscured xmlns:a14="http://schemas.microsoft.com/office/drawing/2010/main"/>
                      </a:ext>
                    </a:extLst>
                  </pic:spPr>
                </pic:pic>
              </a:graphicData>
            </a:graphic>
          </wp:inline>
        </w:drawing>
      </w:r>
    </w:p>
    <w:p w:rsidR="00D95882" w:rsidRDefault="00D95882" w:rsidP="00D95882">
      <w:pPr>
        <w:spacing w:after="0"/>
        <w:jc w:val="center"/>
        <w:rPr>
          <w:iCs/>
        </w:rPr>
      </w:pPr>
      <w:r>
        <w:rPr>
          <w:noProof/>
          <w:lang w:eastAsia="fr-BE"/>
        </w:rPr>
        <w:drawing>
          <wp:inline distT="0" distB="0" distL="0" distR="0" wp14:anchorId="3243D305" wp14:editId="7F934774">
            <wp:extent cx="3168502" cy="1616149"/>
            <wp:effectExtent l="0" t="0" r="0" b="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9"/>
                    <a:srcRect l="23062" t="30849" r="21956" b="19268"/>
                    <a:stretch/>
                  </pic:blipFill>
                  <pic:spPr bwMode="auto">
                    <a:xfrm>
                      <a:off x="0" y="0"/>
                      <a:ext cx="3167333" cy="1615553"/>
                    </a:xfrm>
                    <a:prstGeom prst="rect">
                      <a:avLst/>
                    </a:prstGeom>
                    <a:ln>
                      <a:noFill/>
                    </a:ln>
                    <a:extLst>
                      <a:ext uri="{53640926-AAD7-44D8-BBD7-CCE9431645EC}">
                        <a14:shadowObscured xmlns:a14="http://schemas.microsoft.com/office/drawing/2010/main"/>
                      </a:ext>
                    </a:extLst>
                  </pic:spPr>
                </pic:pic>
              </a:graphicData>
            </a:graphic>
          </wp:inline>
        </w:drawing>
      </w:r>
    </w:p>
    <w:p w:rsidR="00D95882" w:rsidRDefault="00D95882" w:rsidP="00D95882">
      <w:pPr>
        <w:spacing w:after="0"/>
        <w:jc w:val="center"/>
        <w:rPr>
          <w:iCs/>
        </w:rPr>
      </w:pPr>
      <w:r>
        <w:rPr>
          <w:noProof/>
          <w:lang w:eastAsia="fr-BE"/>
        </w:rPr>
        <w:drawing>
          <wp:inline distT="0" distB="0" distL="0" distR="0" wp14:anchorId="01C79A67" wp14:editId="480B707C">
            <wp:extent cx="3168502" cy="1477926"/>
            <wp:effectExtent l="0" t="0" r="0" b="0"/>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0"/>
                    <a:srcRect l="22509" t="30849" r="22509" b="23534"/>
                    <a:stretch/>
                  </pic:blipFill>
                  <pic:spPr bwMode="auto">
                    <a:xfrm>
                      <a:off x="0" y="0"/>
                      <a:ext cx="3167333" cy="1477381"/>
                    </a:xfrm>
                    <a:prstGeom prst="rect">
                      <a:avLst/>
                    </a:prstGeom>
                    <a:ln>
                      <a:noFill/>
                    </a:ln>
                    <a:extLst>
                      <a:ext uri="{53640926-AAD7-44D8-BBD7-CCE9431645EC}">
                        <a14:shadowObscured xmlns:a14="http://schemas.microsoft.com/office/drawing/2010/main"/>
                      </a:ext>
                    </a:extLst>
                  </pic:spPr>
                </pic:pic>
              </a:graphicData>
            </a:graphic>
          </wp:inline>
        </w:drawing>
      </w:r>
    </w:p>
    <w:p w:rsidR="00D95882" w:rsidRDefault="00D95882" w:rsidP="00D95882">
      <w:pPr>
        <w:spacing w:after="0"/>
        <w:jc w:val="center"/>
        <w:rPr>
          <w:iCs/>
        </w:rPr>
      </w:pPr>
      <w:r>
        <w:rPr>
          <w:noProof/>
          <w:lang w:eastAsia="fr-BE"/>
        </w:rPr>
        <w:drawing>
          <wp:inline distT="0" distB="0" distL="0" distR="0" wp14:anchorId="3C4C8847" wp14:editId="0E79F7C8">
            <wp:extent cx="3264195" cy="1775638"/>
            <wp:effectExtent l="0" t="0" r="0" b="0"/>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1"/>
                    <a:srcRect l="22694" t="30521" r="20664" b="14673"/>
                    <a:stretch/>
                  </pic:blipFill>
                  <pic:spPr bwMode="auto">
                    <a:xfrm>
                      <a:off x="0" y="0"/>
                      <a:ext cx="3262991" cy="1774983"/>
                    </a:xfrm>
                    <a:prstGeom prst="rect">
                      <a:avLst/>
                    </a:prstGeom>
                    <a:ln>
                      <a:noFill/>
                    </a:ln>
                    <a:extLst>
                      <a:ext uri="{53640926-AAD7-44D8-BBD7-CCE9431645EC}">
                        <a14:shadowObscured xmlns:a14="http://schemas.microsoft.com/office/drawing/2010/main"/>
                      </a:ext>
                    </a:extLst>
                  </pic:spPr>
                </pic:pic>
              </a:graphicData>
            </a:graphic>
          </wp:inline>
        </w:drawing>
      </w:r>
    </w:p>
    <w:p w:rsidR="00D95882" w:rsidRDefault="00D95882" w:rsidP="000D73FE">
      <w:pPr>
        <w:spacing w:after="0"/>
        <w:jc w:val="center"/>
        <w:rPr>
          <w:iCs/>
        </w:rPr>
      </w:pPr>
      <w:r>
        <w:rPr>
          <w:noProof/>
          <w:lang w:eastAsia="fr-BE"/>
        </w:rPr>
        <w:lastRenderedPageBreak/>
        <w:drawing>
          <wp:inline distT="0" distB="0" distL="0" distR="0" wp14:anchorId="44A4476E" wp14:editId="6D5517F5">
            <wp:extent cx="3168503" cy="1477926"/>
            <wp:effectExtent l="0" t="0" r="0"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2"/>
                    <a:srcRect l="23062" t="32161" r="21956" b="22221"/>
                    <a:stretch/>
                  </pic:blipFill>
                  <pic:spPr bwMode="auto">
                    <a:xfrm>
                      <a:off x="0" y="0"/>
                      <a:ext cx="3167334" cy="1477381"/>
                    </a:xfrm>
                    <a:prstGeom prst="rect">
                      <a:avLst/>
                    </a:prstGeom>
                    <a:ln>
                      <a:noFill/>
                    </a:ln>
                    <a:extLst>
                      <a:ext uri="{53640926-AAD7-44D8-BBD7-CCE9431645EC}">
                        <a14:shadowObscured xmlns:a14="http://schemas.microsoft.com/office/drawing/2010/main"/>
                      </a:ext>
                    </a:extLst>
                  </pic:spPr>
                </pic:pic>
              </a:graphicData>
            </a:graphic>
          </wp:inline>
        </w:drawing>
      </w:r>
    </w:p>
    <w:p w:rsidR="00D95882" w:rsidRDefault="00D95882" w:rsidP="00D95882">
      <w:pPr>
        <w:spacing w:after="0"/>
        <w:jc w:val="center"/>
        <w:rPr>
          <w:iCs/>
        </w:rPr>
      </w:pPr>
      <w:r>
        <w:rPr>
          <w:noProof/>
          <w:lang w:eastAsia="fr-BE"/>
        </w:rPr>
        <w:drawing>
          <wp:inline distT="0" distB="0" distL="0" distR="0" wp14:anchorId="2CCA225B" wp14:editId="636A1457">
            <wp:extent cx="2859006" cy="1569455"/>
            <wp:effectExtent l="0" t="0" r="0" b="0"/>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3"/>
                    <a:srcRect l="26015" t="31178" r="21218" b="17298"/>
                    <a:stretch/>
                  </pic:blipFill>
                  <pic:spPr bwMode="auto">
                    <a:xfrm>
                      <a:off x="0" y="0"/>
                      <a:ext cx="2857952" cy="1568876"/>
                    </a:xfrm>
                    <a:prstGeom prst="rect">
                      <a:avLst/>
                    </a:prstGeom>
                    <a:ln>
                      <a:noFill/>
                    </a:ln>
                    <a:extLst>
                      <a:ext uri="{53640926-AAD7-44D8-BBD7-CCE9431645EC}">
                        <a14:shadowObscured xmlns:a14="http://schemas.microsoft.com/office/drawing/2010/main"/>
                      </a:ext>
                    </a:extLst>
                  </pic:spPr>
                </pic:pic>
              </a:graphicData>
            </a:graphic>
          </wp:inline>
        </w:drawing>
      </w:r>
    </w:p>
    <w:p w:rsidR="00D95882" w:rsidRDefault="000D73FE" w:rsidP="000D73FE">
      <w:pPr>
        <w:pStyle w:val="Titre2"/>
      </w:pPr>
      <w:bookmarkStart w:id="892" w:name="_Toc355874273"/>
      <w:r>
        <w:t>Embargo sur les armes et remarques</w:t>
      </w:r>
      <w:bookmarkEnd w:id="892"/>
    </w:p>
    <w:p w:rsidR="000D73FE" w:rsidRPr="000D73FE" w:rsidRDefault="000D73FE" w:rsidP="000D73FE"/>
    <w:p w:rsidR="00D95882" w:rsidRDefault="000D73FE" w:rsidP="000D73FE">
      <w:pPr>
        <w:spacing w:after="0"/>
        <w:jc w:val="center"/>
        <w:rPr>
          <w:iCs/>
        </w:rPr>
      </w:pPr>
      <w:r>
        <w:rPr>
          <w:noProof/>
          <w:lang w:eastAsia="fr-BE"/>
        </w:rPr>
        <w:drawing>
          <wp:inline distT="0" distB="0" distL="0" distR="0" wp14:anchorId="00BB71BA" wp14:editId="4C1ABF9D">
            <wp:extent cx="5071639" cy="2317898"/>
            <wp:effectExtent l="0" t="0" r="0" b="0"/>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4"/>
                    <a:srcRect l="27306" t="45617" r="25462" b="15986"/>
                    <a:stretch/>
                  </pic:blipFill>
                  <pic:spPr bwMode="auto">
                    <a:xfrm>
                      <a:off x="0" y="0"/>
                      <a:ext cx="5089801" cy="2326198"/>
                    </a:xfrm>
                    <a:prstGeom prst="rect">
                      <a:avLst/>
                    </a:prstGeom>
                    <a:ln>
                      <a:noFill/>
                    </a:ln>
                    <a:extLst>
                      <a:ext uri="{53640926-AAD7-44D8-BBD7-CCE9431645EC}">
                        <a14:shadowObscured xmlns:a14="http://schemas.microsoft.com/office/drawing/2010/main"/>
                      </a:ext>
                    </a:extLst>
                  </pic:spPr>
                </pic:pic>
              </a:graphicData>
            </a:graphic>
          </wp:inline>
        </w:drawing>
      </w:r>
    </w:p>
    <w:p w:rsidR="00D95882" w:rsidRDefault="00D95882" w:rsidP="00135D6D">
      <w:pPr>
        <w:spacing w:after="0"/>
        <w:jc w:val="both"/>
        <w:rPr>
          <w:iCs/>
        </w:rPr>
      </w:pPr>
    </w:p>
    <w:p w:rsidR="00D95882" w:rsidRDefault="000D73FE" w:rsidP="000D73FE">
      <w:pPr>
        <w:spacing w:after="0"/>
        <w:jc w:val="center"/>
        <w:rPr>
          <w:iCs/>
        </w:rPr>
      </w:pPr>
      <w:r>
        <w:rPr>
          <w:noProof/>
          <w:lang w:eastAsia="fr-BE"/>
        </w:rPr>
        <w:drawing>
          <wp:inline distT="0" distB="0" distL="0" distR="0" wp14:anchorId="5E395182" wp14:editId="61E3E30E">
            <wp:extent cx="5034193" cy="2466753"/>
            <wp:effectExtent l="0" t="0" r="0" b="0"/>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5"/>
                    <a:srcRect l="23063" t="35444" r="21587" b="16314"/>
                    <a:stretch/>
                  </pic:blipFill>
                  <pic:spPr bwMode="auto">
                    <a:xfrm>
                      <a:off x="0" y="0"/>
                      <a:ext cx="5032337" cy="2465844"/>
                    </a:xfrm>
                    <a:prstGeom prst="rect">
                      <a:avLst/>
                    </a:prstGeom>
                    <a:ln>
                      <a:noFill/>
                    </a:ln>
                    <a:extLst>
                      <a:ext uri="{53640926-AAD7-44D8-BBD7-CCE9431645EC}">
                        <a14:shadowObscured xmlns:a14="http://schemas.microsoft.com/office/drawing/2010/main"/>
                      </a:ext>
                    </a:extLst>
                  </pic:spPr>
                </pic:pic>
              </a:graphicData>
            </a:graphic>
          </wp:inline>
        </w:drawing>
      </w:r>
    </w:p>
    <w:p w:rsidR="000D73FE" w:rsidRDefault="000D73FE" w:rsidP="000D73FE">
      <w:pPr>
        <w:pStyle w:val="Titre2"/>
      </w:pPr>
      <w:bookmarkStart w:id="893" w:name="_Toc355874274"/>
      <w:r>
        <w:lastRenderedPageBreak/>
        <w:t>Défi ou partenaire ?</w:t>
      </w:r>
      <w:bookmarkEnd w:id="893"/>
    </w:p>
    <w:p w:rsidR="000D73FE" w:rsidRDefault="000D73FE" w:rsidP="000D73FE">
      <w:pPr>
        <w:pStyle w:val="Titre3"/>
      </w:pPr>
      <w:bookmarkStart w:id="894" w:name="_Toc355874275"/>
      <w:r>
        <w:t>Partenaire</w:t>
      </w:r>
      <w:bookmarkEnd w:id="894"/>
    </w:p>
    <w:p w:rsidR="000D73FE" w:rsidRPr="000D73FE" w:rsidRDefault="000D73FE" w:rsidP="000D73FE">
      <w:pPr>
        <w:pStyle w:val="Titre4"/>
      </w:pPr>
      <w:bookmarkStart w:id="895" w:name="_Toc355874276"/>
      <w:r>
        <w:t>Multipolarité</w:t>
      </w:r>
      <w:bookmarkEnd w:id="895"/>
    </w:p>
    <w:p w:rsidR="000D73FE" w:rsidRDefault="000D73FE" w:rsidP="00135D6D">
      <w:pPr>
        <w:spacing w:after="0"/>
        <w:jc w:val="both"/>
        <w:rPr>
          <w:iCs/>
        </w:rPr>
      </w:pPr>
    </w:p>
    <w:p w:rsidR="000D73FE" w:rsidRDefault="000D73FE" w:rsidP="000D73FE">
      <w:pPr>
        <w:spacing w:after="0"/>
        <w:jc w:val="center"/>
        <w:rPr>
          <w:iCs/>
        </w:rPr>
      </w:pPr>
      <w:r>
        <w:rPr>
          <w:noProof/>
          <w:lang w:eastAsia="fr-BE"/>
        </w:rPr>
        <w:drawing>
          <wp:inline distT="0" distB="0" distL="0" distR="0" wp14:anchorId="627B80E8" wp14:editId="2E705876">
            <wp:extent cx="4170406" cy="1765004"/>
            <wp:effectExtent l="0" t="0" r="0"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6"/>
                    <a:srcRect l="28598" t="44961" r="22140" b="17955"/>
                    <a:stretch/>
                  </pic:blipFill>
                  <pic:spPr bwMode="auto">
                    <a:xfrm>
                      <a:off x="0" y="0"/>
                      <a:ext cx="4168868" cy="1764353"/>
                    </a:xfrm>
                    <a:prstGeom prst="rect">
                      <a:avLst/>
                    </a:prstGeom>
                    <a:ln>
                      <a:noFill/>
                    </a:ln>
                    <a:extLst>
                      <a:ext uri="{53640926-AAD7-44D8-BBD7-CCE9431645EC}">
                        <a14:shadowObscured xmlns:a14="http://schemas.microsoft.com/office/drawing/2010/main"/>
                      </a:ext>
                    </a:extLst>
                  </pic:spPr>
                </pic:pic>
              </a:graphicData>
            </a:graphic>
          </wp:inline>
        </w:drawing>
      </w:r>
    </w:p>
    <w:p w:rsidR="000D73FE" w:rsidRDefault="000D73FE" w:rsidP="000D73FE">
      <w:pPr>
        <w:pStyle w:val="Titre4"/>
      </w:pPr>
      <w:bookmarkStart w:id="896" w:name="_Toc355874277"/>
      <w:r>
        <w:t>Interdépendance économique</w:t>
      </w:r>
      <w:bookmarkEnd w:id="896"/>
    </w:p>
    <w:p w:rsidR="000D73FE" w:rsidRDefault="000D73FE" w:rsidP="00135D6D">
      <w:pPr>
        <w:spacing w:after="0"/>
        <w:jc w:val="both"/>
        <w:rPr>
          <w:iCs/>
        </w:rPr>
      </w:pPr>
    </w:p>
    <w:p w:rsidR="000D73FE" w:rsidRDefault="000D73FE" w:rsidP="000D73FE">
      <w:pPr>
        <w:spacing w:after="0"/>
        <w:jc w:val="center"/>
        <w:rPr>
          <w:iCs/>
        </w:rPr>
      </w:pPr>
      <w:r>
        <w:rPr>
          <w:noProof/>
          <w:lang w:eastAsia="fr-BE"/>
        </w:rPr>
        <w:drawing>
          <wp:inline distT="0" distB="0" distL="0" distR="0" wp14:anchorId="046AB01F" wp14:editId="609304EE">
            <wp:extent cx="4293992" cy="1562946"/>
            <wp:effectExtent l="0" t="0" r="0" b="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7"/>
                    <a:srcRect l="28413" t="43320" r="23432" b="25503"/>
                    <a:stretch/>
                  </pic:blipFill>
                  <pic:spPr bwMode="auto">
                    <a:xfrm>
                      <a:off x="0" y="0"/>
                      <a:ext cx="4292409" cy="1562370"/>
                    </a:xfrm>
                    <a:prstGeom prst="rect">
                      <a:avLst/>
                    </a:prstGeom>
                    <a:ln>
                      <a:noFill/>
                    </a:ln>
                    <a:extLst>
                      <a:ext uri="{53640926-AAD7-44D8-BBD7-CCE9431645EC}">
                        <a14:shadowObscured xmlns:a14="http://schemas.microsoft.com/office/drawing/2010/main"/>
                      </a:ext>
                    </a:extLst>
                  </pic:spPr>
                </pic:pic>
              </a:graphicData>
            </a:graphic>
          </wp:inline>
        </w:drawing>
      </w:r>
    </w:p>
    <w:p w:rsidR="000D73FE" w:rsidRPr="000D73FE" w:rsidRDefault="000D73FE" w:rsidP="000D73FE">
      <w:pPr>
        <w:pStyle w:val="Titre3"/>
      </w:pPr>
      <w:bookmarkStart w:id="897" w:name="_Toc355874278"/>
      <w:r>
        <w:t>Défi</w:t>
      </w:r>
      <w:bookmarkEnd w:id="897"/>
    </w:p>
    <w:p w:rsidR="000D73FE" w:rsidRDefault="000D73FE" w:rsidP="000D73FE">
      <w:pPr>
        <w:spacing w:after="0"/>
        <w:jc w:val="center"/>
        <w:rPr>
          <w:iCs/>
        </w:rPr>
      </w:pPr>
      <w:r>
        <w:rPr>
          <w:noProof/>
          <w:lang w:eastAsia="fr-BE"/>
        </w:rPr>
        <w:drawing>
          <wp:inline distT="0" distB="0" distL="0" distR="0" wp14:anchorId="24B745BE" wp14:editId="7EA91779">
            <wp:extent cx="2362708" cy="1265275"/>
            <wp:effectExtent l="0" t="0" r="0" b="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8"/>
                    <a:srcRect l="25646" t="43320" r="40590" b="24518"/>
                    <a:stretch/>
                  </pic:blipFill>
                  <pic:spPr bwMode="auto">
                    <a:xfrm>
                      <a:off x="0" y="0"/>
                      <a:ext cx="2362106" cy="1264953"/>
                    </a:xfrm>
                    <a:prstGeom prst="rect">
                      <a:avLst/>
                    </a:prstGeom>
                    <a:ln>
                      <a:noFill/>
                    </a:ln>
                    <a:extLst>
                      <a:ext uri="{53640926-AAD7-44D8-BBD7-CCE9431645EC}">
                        <a14:shadowObscured xmlns:a14="http://schemas.microsoft.com/office/drawing/2010/main"/>
                      </a:ext>
                    </a:extLst>
                  </pic:spPr>
                </pic:pic>
              </a:graphicData>
            </a:graphic>
          </wp:inline>
        </w:drawing>
      </w:r>
    </w:p>
    <w:p w:rsidR="000D73FE" w:rsidRDefault="000D73FE" w:rsidP="000D73FE">
      <w:pPr>
        <w:spacing w:after="0"/>
        <w:jc w:val="center"/>
        <w:rPr>
          <w:iCs/>
        </w:rPr>
      </w:pPr>
      <w:r>
        <w:rPr>
          <w:noProof/>
          <w:lang w:eastAsia="fr-BE"/>
        </w:rPr>
        <w:drawing>
          <wp:inline distT="0" distB="0" distL="0" distR="0" wp14:anchorId="04617E2E" wp14:editId="5EB47B04">
            <wp:extent cx="2336925" cy="1786269"/>
            <wp:effectExtent l="0" t="0" r="0" b="0"/>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9"/>
                    <a:srcRect l="26014" t="37413" r="41882" b="18939"/>
                    <a:stretch/>
                  </pic:blipFill>
                  <pic:spPr bwMode="auto">
                    <a:xfrm>
                      <a:off x="0" y="0"/>
                      <a:ext cx="2345596" cy="1792897"/>
                    </a:xfrm>
                    <a:prstGeom prst="rect">
                      <a:avLst/>
                    </a:prstGeom>
                    <a:ln>
                      <a:noFill/>
                    </a:ln>
                    <a:extLst>
                      <a:ext uri="{53640926-AAD7-44D8-BBD7-CCE9431645EC}">
                        <a14:shadowObscured xmlns:a14="http://schemas.microsoft.com/office/drawing/2010/main"/>
                      </a:ext>
                    </a:extLst>
                  </pic:spPr>
                </pic:pic>
              </a:graphicData>
            </a:graphic>
          </wp:inline>
        </w:drawing>
      </w:r>
    </w:p>
    <w:p w:rsidR="000D73FE" w:rsidRDefault="000D73FE" w:rsidP="00135D6D">
      <w:pPr>
        <w:spacing w:after="0"/>
        <w:jc w:val="both"/>
        <w:rPr>
          <w:iCs/>
        </w:rPr>
      </w:pPr>
    </w:p>
    <w:p w:rsidR="000D73FE" w:rsidRDefault="000D73FE" w:rsidP="00135D6D">
      <w:pPr>
        <w:spacing w:after="0"/>
        <w:jc w:val="both"/>
        <w:rPr>
          <w:iCs/>
        </w:rPr>
      </w:pPr>
    </w:p>
    <w:p w:rsidR="000D73FE" w:rsidRDefault="000D73FE" w:rsidP="000D73FE">
      <w:pPr>
        <w:pStyle w:val="Titre2"/>
      </w:pPr>
      <w:bookmarkStart w:id="898" w:name="_Toc355874279"/>
      <w:r>
        <w:lastRenderedPageBreak/>
        <w:t>Jeu de go</w:t>
      </w:r>
      <w:bookmarkEnd w:id="898"/>
    </w:p>
    <w:p w:rsidR="000D73FE" w:rsidRDefault="000D73FE" w:rsidP="000D73FE">
      <w:pPr>
        <w:pStyle w:val="Titre3"/>
      </w:pPr>
      <w:bookmarkStart w:id="899" w:name="_Toc355874280"/>
      <w:r>
        <w:t>Offensive</w:t>
      </w:r>
      <w:bookmarkEnd w:id="899"/>
    </w:p>
    <w:p w:rsidR="000D73FE" w:rsidRDefault="000D73FE" w:rsidP="00135D6D">
      <w:pPr>
        <w:spacing w:after="0"/>
        <w:jc w:val="both"/>
        <w:rPr>
          <w:iCs/>
        </w:rPr>
      </w:pPr>
    </w:p>
    <w:p w:rsidR="00F44D85" w:rsidRDefault="00F44D85" w:rsidP="00F44D85">
      <w:pPr>
        <w:spacing w:after="0"/>
        <w:jc w:val="center"/>
        <w:rPr>
          <w:iCs/>
        </w:rPr>
      </w:pPr>
      <w:r>
        <w:rPr>
          <w:noProof/>
          <w:lang w:eastAsia="fr-BE"/>
        </w:rPr>
        <w:drawing>
          <wp:inline distT="0" distB="0" distL="0" distR="0" wp14:anchorId="19F5032A" wp14:editId="3C98D7F3">
            <wp:extent cx="3944680" cy="2289983"/>
            <wp:effectExtent l="0" t="0" r="0" b="0"/>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0"/>
                    <a:srcRect l="25830" t="38069" r="24908" b="11063"/>
                    <a:stretch/>
                  </pic:blipFill>
                  <pic:spPr bwMode="auto">
                    <a:xfrm>
                      <a:off x="0" y="0"/>
                      <a:ext cx="3943225" cy="2289138"/>
                    </a:xfrm>
                    <a:prstGeom prst="rect">
                      <a:avLst/>
                    </a:prstGeom>
                    <a:ln>
                      <a:noFill/>
                    </a:ln>
                    <a:extLst>
                      <a:ext uri="{53640926-AAD7-44D8-BBD7-CCE9431645EC}">
                        <a14:shadowObscured xmlns:a14="http://schemas.microsoft.com/office/drawing/2010/main"/>
                      </a:ext>
                    </a:extLst>
                  </pic:spPr>
                </pic:pic>
              </a:graphicData>
            </a:graphic>
          </wp:inline>
        </w:drawing>
      </w:r>
    </w:p>
    <w:p w:rsidR="00F44D85" w:rsidRDefault="00F44D85" w:rsidP="00F44D85">
      <w:pPr>
        <w:spacing w:after="0"/>
        <w:jc w:val="center"/>
        <w:rPr>
          <w:iCs/>
        </w:rPr>
      </w:pPr>
      <w:r>
        <w:rPr>
          <w:noProof/>
          <w:lang w:eastAsia="fr-BE"/>
        </w:rPr>
        <w:drawing>
          <wp:inline distT="0" distB="0" distL="0" distR="0" wp14:anchorId="4CA081D6" wp14:editId="1C7CA7F2">
            <wp:extent cx="3967234" cy="2147777"/>
            <wp:effectExtent l="0" t="0" r="0" b="0"/>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1"/>
                    <a:srcRect l="25646" t="31506" r="20848" b="16970"/>
                    <a:stretch/>
                  </pic:blipFill>
                  <pic:spPr bwMode="auto">
                    <a:xfrm>
                      <a:off x="0" y="0"/>
                      <a:ext cx="3965769" cy="2146984"/>
                    </a:xfrm>
                    <a:prstGeom prst="rect">
                      <a:avLst/>
                    </a:prstGeom>
                    <a:ln>
                      <a:noFill/>
                    </a:ln>
                    <a:extLst>
                      <a:ext uri="{53640926-AAD7-44D8-BBD7-CCE9431645EC}">
                        <a14:shadowObscured xmlns:a14="http://schemas.microsoft.com/office/drawing/2010/main"/>
                      </a:ext>
                    </a:extLst>
                  </pic:spPr>
                </pic:pic>
              </a:graphicData>
            </a:graphic>
          </wp:inline>
        </w:drawing>
      </w:r>
    </w:p>
    <w:p w:rsidR="00F44D85" w:rsidRDefault="00F44D85" w:rsidP="00F44D85">
      <w:pPr>
        <w:pStyle w:val="Titre3"/>
      </w:pPr>
      <w:bookmarkStart w:id="900" w:name="_Toc355874281"/>
      <w:r>
        <w:t>Rachat de dette</w:t>
      </w:r>
      <w:bookmarkEnd w:id="900"/>
    </w:p>
    <w:p w:rsidR="00F44D85" w:rsidRDefault="00F44D85" w:rsidP="00135D6D">
      <w:pPr>
        <w:spacing w:after="0"/>
        <w:jc w:val="both"/>
        <w:rPr>
          <w:iCs/>
        </w:rPr>
      </w:pPr>
    </w:p>
    <w:p w:rsidR="007A44C1" w:rsidRDefault="008E6F0E" w:rsidP="00135D6D">
      <w:pPr>
        <w:spacing w:after="0"/>
        <w:jc w:val="both"/>
        <w:rPr>
          <w:iCs/>
        </w:rPr>
      </w:pPr>
      <w:r>
        <w:rPr>
          <w:iCs/>
        </w:rPr>
        <w:t>La présence chinoise est de plus en plus importante en Europe. Cela fait partie de la logique de la Nouvelle route d</w:t>
      </w:r>
      <w:r w:rsidR="00C239E6">
        <w:rPr>
          <w:iCs/>
        </w:rPr>
        <w:t xml:space="preserve">e la Soie. Les chinois ont </w:t>
      </w:r>
      <w:r w:rsidR="00C239E6" w:rsidRPr="00F44D85">
        <w:rPr>
          <w:b/>
          <w:bCs/>
          <w:iCs/>
        </w:rPr>
        <w:t xml:space="preserve">racheté le port du </w:t>
      </w:r>
      <w:proofErr w:type="spellStart"/>
      <w:r w:rsidR="00C239E6" w:rsidRPr="00F44D85">
        <w:rPr>
          <w:b/>
          <w:bCs/>
          <w:iCs/>
        </w:rPr>
        <w:t>Pyrrhée</w:t>
      </w:r>
      <w:proofErr w:type="spellEnd"/>
      <w:r w:rsidR="00C239E6">
        <w:rPr>
          <w:iCs/>
        </w:rPr>
        <w:t xml:space="preserve"> en Grèce. Ils sont intéressés par la compagnie ferroviaire grecque pour aller vers les Balkans. Ils sont de plus en plus présents dans de pays comme la Bulgarie (construction d’une usine à voiture), la Roumanie. </w:t>
      </w:r>
      <w:r w:rsidR="00F44D85">
        <w:rPr>
          <w:iCs/>
        </w:rPr>
        <w:t xml:space="preserve">Les chinois tentent d’avoir un début de mainmise sur l’Europe. </w:t>
      </w:r>
      <w:r w:rsidR="00C239E6" w:rsidRPr="00F44D85">
        <w:rPr>
          <w:b/>
          <w:bCs/>
          <w:iCs/>
        </w:rPr>
        <w:t>Entre 6 à 10% de la dette espagnole et portugaise est dans les mains chinoises</w:t>
      </w:r>
      <w:r w:rsidR="00C239E6">
        <w:rPr>
          <w:iCs/>
        </w:rPr>
        <w:t xml:space="preserve">. </w:t>
      </w:r>
      <w:r w:rsidR="00F44D85">
        <w:rPr>
          <w:iCs/>
        </w:rPr>
        <w:t>Au final, 7% de la dette européenne (630 milliards d’euro) appartient à la Chine qui prête à du 5% ou 8%.</w:t>
      </w:r>
    </w:p>
    <w:p w:rsidR="00F44D85" w:rsidRDefault="00F44D85" w:rsidP="00135D6D">
      <w:pPr>
        <w:spacing w:after="0"/>
        <w:jc w:val="both"/>
        <w:rPr>
          <w:iCs/>
        </w:rPr>
      </w:pPr>
    </w:p>
    <w:p w:rsidR="00F44D85" w:rsidRDefault="00F44D85" w:rsidP="00135D6D">
      <w:pPr>
        <w:spacing w:after="0"/>
        <w:jc w:val="both"/>
        <w:rPr>
          <w:iCs/>
        </w:rPr>
      </w:pPr>
    </w:p>
    <w:p w:rsidR="00C239E6" w:rsidRDefault="00F44D85" w:rsidP="00F44D85">
      <w:pPr>
        <w:spacing w:after="0"/>
        <w:jc w:val="center"/>
        <w:rPr>
          <w:iCs/>
        </w:rPr>
      </w:pPr>
      <w:r>
        <w:rPr>
          <w:noProof/>
          <w:lang w:eastAsia="fr-BE"/>
        </w:rPr>
        <w:drawing>
          <wp:inline distT="0" distB="0" distL="0" distR="0" wp14:anchorId="17491958" wp14:editId="1B8CAEBC">
            <wp:extent cx="3220416" cy="808075"/>
            <wp:effectExtent l="0" t="0" r="0" b="0"/>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2"/>
                    <a:srcRect l="26199" t="63667" r="23800" b="14017"/>
                    <a:stretch/>
                  </pic:blipFill>
                  <pic:spPr bwMode="auto">
                    <a:xfrm>
                      <a:off x="0" y="0"/>
                      <a:ext cx="3221521" cy="808352"/>
                    </a:xfrm>
                    <a:prstGeom prst="rect">
                      <a:avLst/>
                    </a:prstGeom>
                    <a:ln>
                      <a:noFill/>
                    </a:ln>
                    <a:extLst>
                      <a:ext uri="{53640926-AAD7-44D8-BBD7-CCE9431645EC}">
                        <a14:shadowObscured xmlns:a14="http://schemas.microsoft.com/office/drawing/2010/main"/>
                      </a:ext>
                    </a:extLst>
                  </pic:spPr>
                </pic:pic>
              </a:graphicData>
            </a:graphic>
          </wp:inline>
        </w:drawing>
      </w:r>
    </w:p>
    <w:p w:rsidR="00F44D85" w:rsidRDefault="00F44D85" w:rsidP="00F44D85">
      <w:pPr>
        <w:spacing w:after="0"/>
        <w:jc w:val="center"/>
        <w:rPr>
          <w:iCs/>
        </w:rPr>
      </w:pPr>
      <w:r>
        <w:rPr>
          <w:noProof/>
          <w:lang w:eastAsia="fr-BE"/>
        </w:rPr>
        <w:lastRenderedPageBreak/>
        <w:drawing>
          <wp:inline distT="0" distB="0" distL="0" distR="0" wp14:anchorId="258C404B" wp14:editId="72B036CC">
            <wp:extent cx="3179135" cy="1775637"/>
            <wp:effectExtent l="0" t="0" r="0" b="0"/>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3"/>
                    <a:srcRect l="22325" t="30849" r="22509" b="14344"/>
                    <a:stretch/>
                  </pic:blipFill>
                  <pic:spPr bwMode="auto">
                    <a:xfrm>
                      <a:off x="0" y="0"/>
                      <a:ext cx="3177962" cy="1774982"/>
                    </a:xfrm>
                    <a:prstGeom prst="rect">
                      <a:avLst/>
                    </a:prstGeom>
                    <a:ln>
                      <a:noFill/>
                    </a:ln>
                    <a:extLst>
                      <a:ext uri="{53640926-AAD7-44D8-BBD7-CCE9431645EC}">
                        <a14:shadowObscured xmlns:a14="http://schemas.microsoft.com/office/drawing/2010/main"/>
                      </a:ext>
                    </a:extLst>
                  </pic:spPr>
                </pic:pic>
              </a:graphicData>
            </a:graphic>
          </wp:inline>
        </w:drawing>
      </w:r>
    </w:p>
    <w:p w:rsidR="00F44D85" w:rsidRDefault="00F44D85" w:rsidP="00F44D85">
      <w:pPr>
        <w:pStyle w:val="Titre2"/>
      </w:pPr>
      <w:bookmarkStart w:id="901" w:name="_Toc355874282"/>
      <w:r>
        <w:t>Exemple : la 4G</w:t>
      </w:r>
      <w:bookmarkEnd w:id="901"/>
    </w:p>
    <w:p w:rsidR="00F44D85" w:rsidRDefault="00F44D85" w:rsidP="00F44D85">
      <w:pPr>
        <w:spacing w:after="0"/>
        <w:jc w:val="both"/>
        <w:rPr>
          <w:iCs/>
        </w:rPr>
      </w:pPr>
    </w:p>
    <w:p w:rsidR="00F44D85" w:rsidRDefault="00F44D85" w:rsidP="00F44D85">
      <w:pPr>
        <w:spacing w:after="0"/>
        <w:jc w:val="both"/>
        <w:rPr>
          <w:iCs/>
        </w:rPr>
      </w:pPr>
      <w:r>
        <w:rPr>
          <w:iCs/>
        </w:rPr>
        <w:t>Le plus bel exemple de l’influence progressive chinoise est le fait que la 4G est aux mains des chinois, contraignant les européens à conclure des contrats avec les chinois.</w:t>
      </w:r>
    </w:p>
    <w:p w:rsidR="00F44D85" w:rsidRDefault="00F44D85" w:rsidP="00135D6D">
      <w:pPr>
        <w:spacing w:after="0"/>
        <w:jc w:val="both"/>
        <w:rPr>
          <w:iCs/>
        </w:rPr>
      </w:pPr>
    </w:p>
    <w:p w:rsidR="00F44D85" w:rsidRDefault="00F44D85" w:rsidP="00F44D85">
      <w:pPr>
        <w:spacing w:after="0"/>
        <w:jc w:val="center"/>
        <w:rPr>
          <w:iCs/>
        </w:rPr>
      </w:pPr>
      <w:r>
        <w:rPr>
          <w:noProof/>
          <w:lang w:eastAsia="fr-BE"/>
        </w:rPr>
        <w:drawing>
          <wp:inline distT="0" distB="0" distL="0" distR="0" wp14:anchorId="454433EF" wp14:editId="648939AE">
            <wp:extent cx="3905787" cy="2105246"/>
            <wp:effectExtent l="0" t="0" r="0" b="0"/>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4"/>
                    <a:srcRect l="25461" t="34459" r="22509" b="15657"/>
                    <a:stretch/>
                  </pic:blipFill>
                  <pic:spPr bwMode="auto">
                    <a:xfrm>
                      <a:off x="0" y="0"/>
                      <a:ext cx="3904347" cy="2104470"/>
                    </a:xfrm>
                    <a:prstGeom prst="rect">
                      <a:avLst/>
                    </a:prstGeom>
                    <a:ln>
                      <a:noFill/>
                    </a:ln>
                    <a:extLst>
                      <a:ext uri="{53640926-AAD7-44D8-BBD7-CCE9431645EC}">
                        <a14:shadowObscured xmlns:a14="http://schemas.microsoft.com/office/drawing/2010/main"/>
                      </a:ext>
                    </a:extLst>
                  </pic:spPr>
                </pic:pic>
              </a:graphicData>
            </a:graphic>
          </wp:inline>
        </w:drawing>
      </w:r>
    </w:p>
    <w:p w:rsidR="00F44D85" w:rsidRDefault="00F44D85" w:rsidP="00F44D85">
      <w:pPr>
        <w:pStyle w:val="Titre2"/>
      </w:pPr>
      <w:bookmarkStart w:id="902" w:name="_Toc355874283"/>
      <w:r>
        <w:t>Route de la Soie</w:t>
      </w:r>
      <w:bookmarkEnd w:id="902"/>
    </w:p>
    <w:p w:rsidR="00F44D85" w:rsidRPr="00F44D85" w:rsidRDefault="00F44D85" w:rsidP="00F44D85"/>
    <w:p w:rsidR="00F44D85" w:rsidRDefault="00F44D85" w:rsidP="00F44D85">
      <w:pPr>
        <w:spacing w:after="0"/>
        <w:jc w:val="center"/>
        <w:rPr>
          <w:iCs/>
        </w:rPr>
      </w:pPr>
      <w:r>
        <w:rPr>
          <w:noProof/>
          <w:lang w:eastAsia="fr-BE"/>
        </w:rPr>
        <w:drawing>
          <wp:inline distT="0" distB="0" distL="0" distR="0" wp14:anchorId="7344FB8D" wp14:editId="73846628">
            <wp:extent cx="3136605" cy="1456701"/>
            <wp:effectExtent l="0" t="0" r="0"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5"/>
                    <a:srcRect l="25277" t="38397" r="25461" b="20908"/>
                    <a:stretch/>
                  </pic:blipFill>
                  <pic:spPr bwMode="auto">
                    <a:xfrm>
                      <a:off x="0" y="0"/>
                      <a:ext cx="3137381" cy="1457061"/>
                    </a:xfrm>
                    <a:prstGeom prst="rect">
                      <a:avLst/>
                    </a:prstGeom>
                    <a:ln>
                      <a:noFill/>
                    </a:ln>
                    <a:extLst>
                      <a:ext uri="{53640926-AAD7-44D8-BBD7-CCE9431645EC}">
                        <a14:shadowObscured xmlns:a14="http://schemas.microsoft.com/office/drawing/2010/main"/>
                      </a:ext>
                    </a:extLst>
                  </pic:spPr>
                </pic:pic>
              </a:graphicData>
            </a:graphic>
          </wp:inline>
        </w:drawing>
      </w:r>
    </w:p>
    <w:p w:rsidR="00F44D85" w:rsidRDefault="00F44D85" w:rsidP="00F44D85">
      <w:pPr>
        <w:spacing w:after="0"/>
        <w:jc w:val="center"/>
        <w:rPr>
          <w:iCs/>
        </w:rPr>
      </w:pPr>
      <w:r>
        <w:rPr>
          <w:noProof/>
          <w:lang w:eastAsia="fr-BE"/>
        </w:rPr>
        <w:drawing>
          <wp:inline distT="0" distB="0" distL="0" distR="0" wp14:anchorId="5EAF9226" wp14:editId="08B283F0">
            <wp:extent cx="3009013" cy="1605517"/>
            <wp:effectExtent l="0" t="0" r="0" b="0"/>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6"/>
                    <a:srcRect l="26199" t="31177" r="21587" b="19268"/>
                    <a:stretch/>
                  </pic:blipFill>
                  <pic:spPr bwMode="auto">
                    <a:xfrm>
                      <a:off x="0" y="0"/>
                      <a:ext cx="3007903" cy="1604925"/>
                    </a:xfrm>
                    <a:prstGeom prst="rect">
                      <a:avLst/>
                    </a:prstGeom>
                    <a:ln>
                      <a:noFill/>
                    </a:ln>
                    <a:extLst>
                      <a:ext uri="{53640926-AAD7-44D8-BBD7-CCE9431645EC}">
                        <a14:shadowObscured xmlns:a14="http://schemas.microsoft.com/office/drawing/2010/main"/>
                      </a:ext>
                    </a:extLst>
                  </pic:spPr>
                </pic:pic>
              </a:graphicData>
            </a:graphic>
          </wp:inline>
        </w:drawing>
      </w:r>
    </w:p>
    <w:p w:rsidR="00F44D85" w:rsidRDefault="00F44D85" w:rsidP="001C7F20">
      <w:pPr>
        <w:spacing w:after="0"/>
        <w:jc w:val="center"/>
        <w:rPr>
          <w:iCs/>
        </w:rPr>
      </w:pPr>
      <w:r>
        <w:rPr>
          <w:noProof/>
          <w:lang w:eastAsia="fr-BE"/>
        </w:rPr>
        <w:lastRenderedPageBreak/>
        <w:drawing>
          <wp:inline distT="0" distB="0" distL="0" distR="0" wp14:anchorId="2A5FADCB" wp14:editId="01147C18">
            <wp:extent cx="5289404" cy="3848986"/>
            <wp:effectExtent l="0" t="0" r="0" b="0"/>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7"/>
                    <a:srcRect l="30443" t="30849" r="28229" b="15657"/>
                    <a:stretch/>
                  </pic:blipFill>
                  <pic:spPr bwMode="auto">
                    <a:xfrm>
                      <a:off x="0" y="0"/>
                      <a:ext cx="5290917" cy="3850087"/>
                    </a:xfrm>
                    <a:prstGeom prst="rect">
                      <a:avLst/>
                    </a:prstGeom>
                    <a:ln>
                      <a:noFill/>
                    </a:ln>
                    <a:extLst>
                      <a:ext uri="{53640926-AAD7-44D8-BBD7-CCE9431645EC}">
                        <a14:shadowObscured xmlns:a14="http://schemas.microsoft.com/office/drawing/2010/main"/>
                      </a:ext>
                    </a:extLst>
                  </pic:spPr>
                </pic:pic>
              </a:graphicData>
            </a:graphic>
          </wp:inline>
        </w:drawing>
      </w:r>
    </w:p>
    <w:p w:rsidR="00F44D85" w:rsidRDefault="00F44D85" w:rsidP="00135D6D">
      <w:pPr>
        <w:spacing w:after="0"/>
        <w:jc w:val="both"/>
        <w:rPr>
          <w:iCs/>
        </w:rPr>
      </w:pPr>
    </w:p>
    <w:p w:rsidR="008C3100" w:rsidRDefault="009E591C" w:rsidP="008C3100">
      <w:pPr>
        <w:pStyle w:val="Titre2"/>
      </w:pPr>
      <w:bookmarkStart w:id="903" w:name="_Toc355874284"/>
      <w:r>
        <w:t>L’UE face à la Chine : puissance et coercition en question</w:t>
      </w:r>
      <w:bookmarkEnd w:id="903"/>
    </w:p>
    <w:p w:rsidR="008C3100" w:rsidRDefault="009E591C" w:rsidP="009E591C">
      <w:pPr>
        <w:pStyle w:val="Titre3"/>
      </w:pPr>
      <w:bookmarkStart w:id="904" w:name="_Toc355874285"/>
      <w:r>
        <w:t>L’UE, une puissance « exemplaire »</w:t>
      </w:r>
      <w:bookmarkEnd w:id="904"/>
    </w:p>
    <w:p w:rsidR="009E591C" w:rsidRPr="009E591C" w:rsidRDefault="009E591C" w:rsidP="009E591C"/>
    <w:p w:rsidR="009E591C" w:rsidRDefault="009E591C" w:rsidP="00135D6D">
      <w:pPr>
        <w:spacing w:after="0"/>
        <w:jc w:val="both"/>
        <w:rPr>
          <w:i/>
        </w:rPr>
      </w:pPr>
      <w:r>
        <w:rPr>
          <w:i/>
        </w:rPr>
        <w:t>Au 20</w:t>
      </w:r>
      <w:r w:rsidRPr="009E591C">
        <w:rPr>
          <w:i/>
          <w:vertAlign w:val="superscript"/>
        </w:rPr>
        <w:t>ème</w:t>
      </w:r>
      <w:r>
        <w:rPr>
          <w:i/>
        </w:rPr>
        <w:t xml:space="preserve"> siècle, l’identité de l’Europe pouvait jouer sur le rôle de troisième voie qu’allait jouer l’intégration européenne. Aujourd’hui, l’atypisme de l’UE empêche toute comparaison avec un modèle étatique pur. Certes, </w:t>
      </w:r>
      <w:r w:rsidRPr="009E591C">
        <w:rPr>
          <w:b/>
          <w:bCs/>
          <w:i/>
        </w:rPr>
        <w:t>l’UE se veut post-moderne</w:t>
      </w:r>
      <w:r>
        <w:rPr>
          <w:i/>
        </w:rPr>
        <w:t>, avec des Etats-membres qui ont acceptés de se soustraire à des règles communes, mais l’UE fait face encore aujourd’hui à des Etats modernes. Donc l’UE s’insère dans un monde puissance dans les faits.</w:t>
      </w:r>
    </w:p>
    <w:p w:rsidR="009E591C" w:rsidRDefault="009E591C" w:rsidP="00135D6D">
      <w:pPr>
        <w:spacing w:after="0"/>
        <w:jc w:val="both"/>
        <w:rPr>
          <w:i/>
        </w:rPr>
      </w:pPr>
    </w:p>
    <w:p w:rsidR="009E591C" w:rsidRDefault="009E591C" w:rsidP="00135D6D">
      <w:pPr>
        <w:spacing w:after="0"/>
        <w:jc w:val="both"/>
        <w:rPr>
          <w:i/>
        </w:rPr>
      </w:pPr>
      <w:r>
        <w:rPr>
          <w:i/>
        </w:rPr>
        <w:t>Comment qualifier la puissance européenne ? C’est une puissance commerciale par l’importance de ses moyens économiques et financiers. C’est aussi une puissance civile : sa puissance est attractive et bien que sa puissance se base sur l’outil économique, elle se veut « douce » mais aussi parfois « dure » (sanctions économiques). Le but de l’UE est de diffuser ses principes pour domestiquer les relations internationales.</w:t>
      </w:r>
    </w:p>
    <w:p w:rsidR="009E591C" w:rsidRDefault="009E591C" w:rsidP="00135D6D">
      <w:pPr>
        <w:spacing w:after="0"/>
        <w:jc w:val="both"/>
        <w:rPr>
          <w:i/>
        </w:rPr>
      </w:pPr>
    </w:p>
    <w:p w:rsidR="009E591C" w:rsidRDefault="009E591C" w:rsidP="00135D6D">
      <w:pPr>
        <w:spacing w:after="0"/>
        <w:jc w:val="both"/>
        <w:rPr>
          <w:i/>
        </w:rPr>
      </w:pPr>
      <w:r>
        <w:rPr>
          <w:i/>
        </w:rPr>
        <w:t xml:space="preserve">La fin de la Guerre Froide n’a pas changé vraiment les choses, la PESD et PESC n’ont pas abouti à une puissance militaire. Alors, si l’UE est moins qu’une puissance civile mais plus qu’une puissance civile, qu’est-elle ? L’UE se veut être une </w:t>
      </w:r>
      <w:r w:rsidRPr="009E591C">
        <w:rPr>
          <w:b/>
          <w:bCs/>
          <w:i/>
        </w:rPr>
        <w:t>puissance normative</w:t>
      </w:r>
      <w:r>
        <w:rPr>
          <w:i/>
        </w:rPr>
        <w:t xml:space="preserve"> (politique de voisinage, principes démocratiques…). Mais l’exportation de normes démocratiques est moins </w:t>
      </w:r>
      <w:r w:rsidR="008A651F">
        <w:rPr>
          <w:i/>
        </w:rPr>
        <w:t>forte</w:t>
      </w:r>
      <w:r>
        <w:rPr>
          <w:i/>
        </w:rPr>
        <w:t xml:space="preserve"> aujourd’hui. En fin de compte, l’UE apparait comme une puissance exemplaire :</w:t>
      </w:r>
    </w:p>
    <w:p w:rsidR="008A651F" w:rsidRDefault="008A651F" w:rsidP="00135D6D">
      <w:pPr>
        <w:spacing w:after="0"/>
        <w:jc w:val="both"/>
        <w:rPr>
          <w:i/>
        </w:rPr>
      </w:pPr>
    </w:p>
    <w:p w:rsidR="008A651F" w:rsidRDefault="008A651F" w:rsidP="00135D6D">
      <w:pPr>
        <w:spacing w:after="0"/>
        <w:jc w:val="both"/>
        <w:rPr>
          <w:i/>
        </w:rPr>
      </w:pPr>
    </w:p>
    <w:p w:rsidR="009E591C" w:rsidRPr="008A651F" w:rsidRDefault="009E591C" w:rsidP="009E591C">
      <w:pPr>
        <w:pStyle w:val="Paragraphedeliste"/>
        <w:numPr>
          <w:ilvl w:val="0"/>
          <w:numId w:val="148"/>
        </w:numPr>
        <w:spacing w:after="0"/>
        <w:jc w:val="both"/>
        <w:rPr>
          <w:b/>
          <w:bCs/>
          <w:i/>
        </w:rPr>
      </w:pPr>
      <w:r w:rsidRPr="008A651F">
        <w:rPr>
          <w:b/>
          <w:bCs/>
          <w:i/>
        </w:rPr>
        <w:lastRenderedPageBreak/>
        <w:t>Modèle réussi d’intégration post-moderne</w:t>
      </w:r>
    </w:p>
    <w:p w:rsidR="009E591C" w:rsidRDefault="009E591C" w:rsidP="009E591C">
      <w:pPr>
        <w:pStyle w:val="Paragraphedeliste"/>
        <w:numPr>
          <w:ilvl w:val="0"/>
          <w:numId w:val="148"/>
        </w:numPr>
        <w:spacing w:after="0"/>
        <w:jc w:val="both"/>
        <w:rPr>
          <w:i/>
        </w:rPr>
      </w:pPr>
      <w:r>
        <w:rPr>
          <w:i/>
        </w:rPr>
        <w:t xml:space="preserve">L’UE </w:t>
      </w:r>
      <w:r w:rsidR="008A651F">
        <w:rPr>
          <w:i/>
        </w:rPr>
        <w:t>entend</w:t>
      </w:r>
      <w:r>
        <w:rPr>
          <w:i/>
        </w:rPr>
        <w:t xml:space="preserve"> attirer et </w:t>
      </w:r>
      <w:r w:rsidRPr="008A651F">
        <w:rPr>
          <w:b/>
          <w:bCs/>
          <w:i/>
        </w:rPr>
        <w:t>rallier les autres</w:t>
      </w:r>
      <w:r>
        <w:rPr>
          <w:i/>
        </w:rPr>
        <w:t xml:space="preserve"> aux politiques qu’elle suit</w:t>
      </w:r>
    </w:p>
    <w:p w:rsidR="009E591C" w:rsidRPr="008A651F" w:rsidRDefault="008A651F" w:rsidP="00135D6D">
      <w:pPr>
        <w:pStyle w:val="Paragraphedeliste"/>
        <w:numPr>
          <w:ilvl w:val="0"/>
          <w:numId w:val="148"/>
        </w:numPr>
        <w:spacing w:after="0"/>
        <w:jc w:val="both"/>
        <w:rPr>
          <w:i/>
        </w:rPr>
      </w:pPr>
      <w:r>
        <w:rPr>
          <w:i/>
        </w:rPr>
        <w:t xml:space="preserve">L’UE doit de temps à autre </w:t>
      </w:r>
      <w:r w:rsidRPr="008A651F">
        <w:rPr>
          <w:b/>
          <w:bCs/>
          <w:i/>
        </w:rPr>
        <w:t>faire un exemple</w:t>
      </w:r>
    </w:p>
    <w:p w:rsidR="009E591C" w:rsidRDefault="008A651F" w:rsidP="008A651F">
      <w:pPr>
        <w:pStyle w:val="Titre3"/>
      </w:pPr>
      <w:bookmarkStart w:id="905" w:name="_Toc355874286"/>
      <w:r>
        <w:t>La Chine, puissance en ascension pacifique</w:t>
      </w:r>
      <w:bookmarkEnd w:id="905"/>
    </w:p>
    <w:p w:rsidR="009E591C" w:rsidRDefault="009E591C" w:rsidP="00135D6D">
      <w:pPr>
        <w:spacing w:after="0"/>
        <w:jc w:val="both"/>
        <w:rPr>
          <w:i/>
        </w:rPr>
      </w:pPr>
    </w:p>
    <w:p w:rsidR="009E591C" w:rsidRDefault="008A651F" w:rsidP="00135D6D">
      <w:pPr>
        <w:spacing w:after="0"/>
        <w:jc w:val="both"/>
        <w:rPr>
          <w:i/>
        </w:rPr>
      </w:pPr>
      <w:r>
        <w:rPr>
          <w:i/>
        </w:rPr>
        <w:t>Le multilatéralisme pour la Chine, ne ressemble pas tout à fait à celui qui est prôné par l’UE. Cette dernière en fait un mécanisme téléologique alors que le réalisme est plus présent en Chine, il est instrumentalisé pour réduire la puissance des autres.</w:t>
      </w:r>
    </w:p>
    <w:p w:rsidR="008A651F" w:rsidRPr="009E591C" w:rsidRDefault="008A651F" w:rsidP="008A651F">
      <w:pPr>
        <w:pStyle w:val="Titre3"/>
      </w:pPr>
      <w:bookmarkStart w:id="906" w:name="_Toc355874287"/>
      <w:r>
        <w:t>Sens d’une coercition dans la coopération entre puissance</w:t>
      </w:r>
      <w:bookmarkEnd w:id="906"/>
    </w:p>
    <w:p w:rsidR="008C3100" w:rsidRDefault="008C3100" w:rsidP="00135D6D">
      <w:pPr>
        <w:spacing w:after="0"/>
        <w:jc w:val="both"/>
        <w:rPr>
          <w:iCs/>
        </w:rPr>
      </w:pPr>
    </w:p>
    <w:p w:rsidR="008C3100" w:rsidRDefault="008A651F" w:rsidP="00135D6D">
      <w:pPr>
        <w:spacing w:after="0"/>
        <w:jc w:val="both"/>
        <w:rPr>
          <w:i/>
        </w:rPr>
      </w:pPr>
      <w:r>
        <w:rPr>
          <w:i/>
        </w:rPr>
        <w:t xml:space="preserve">En 2003, la Chine et l’UE ont noué un partenariat stratégique. L’embargo sur les armes de 1989 est toujours valable et user de la diplomatie coercitive est devenu une pratique habituelle pour l’UE. Si l’impact de la mesure fut « nul » au début, il permit à l’UE de </w:t>
      </w:r>
      <w:r w:rsidRPr="008A651F">
        <w:rPr>
          <w:b/>
          <w:bCs/>
          <w:i/>
        </w:rPr>
        <w:t>garder une porte ouverte pour parler des droits de l’homme</w:t>
      </w:r>
      <w:r>
        <w:rPr>
          <w:i/>
        </w:rPr>
        <w:t xml:space="preserve">. Cette mesure indiqua aussi à </w:t>
      </w:r>
      <w:r w:rsidRPr="008A651F">
        <w:rPr>
          <w:b/>
          <w:bCs/>
          <w:i/>
        </w:rPr>
        <w:t>l’URSS e poursuivre les réformes</w:t>
      </w:r>
      <w:r>
        <w:rPr>
          <w:i/>
        </w:rPr>
        <w:t xml:space="preserve"> et enfin il s’agissait de </w:t>
      </w:r>
      <w:r w:rsidRPr="008A651F">
        <w:rPr>
          <w:b/>
          <w:bCs/>
          <w:i/>
        </w:rPr>
        <w:t>s’aligner sur les USA</w:t>
      </w:r>
      <w:r>
        <w:rPr>
          <w:i/>
        </w:rPr>
        <w:t xml:space="preserve"> et le Japon. On voit donc trois objectifs :</w:t>
      </w:r>
    </w:p>
    <w:p w:rsidR="008A651F" w:rsidRDefault="008A651F" w:rsidP="00135D6D">
      <w:pPr>
        <w:spacing w:after="0"/>
        <w:jc w:val="both"/>
        <w:rPr>
          <w:i/>
        </w:rPr>
      </w:pPr>
    </w:p>
    <w:p w:rsidR="008A651F" w:rsidRDefault="008A651F" w:rsidP="008A651F">
      <w:pPr>
        <w:pStyle w:val="Paragraphedeliste"/>
        <w:numPr>
          <w:ilvl w:val="0"/>
          <w:numId w:val="148"/>
        </w:numPr>
        <w:spacing w:after="0"/>
        <w:jc w:val="both"/>
        <w:rPr>
          <w:i/>
        </w:rPr>
      </w:pPr>
      <w:r>
        <w:rPr>
          <w:i/>
        </w:rPr>
        <w:t>Objectif primaire : condamnation de la répression de Tiananmen</w:t>
      </w:r>
    </w:p>
    <w:p w:rsidR="008A651F" w:rsidRDefault="008A651F" w:rsidP="008A651F">
      <w:pPr>
        <w:pStyle w:val="Paragraphedeliste"/>
        <w:numPr>
          <w:ilvl w:val="0"/>
          <w:numId w:val="148"/>
        </w:numPr>
        <w:spacing w:after="0"/>
        <w:jc w:val="both"/>
        <w:rPr>
          <w:i/>
        </w:rPr>
      </w:pPr>
      <w:r>
        <w:rPr>
          <w:i/>
        </w:rPr>
        <w:t>Objectif secondaire : Montre que l’UE peut agir ensemble</w:t>
      </w:r>
    </w:p>
    <w:p w:rsidR="008A651F" w:rsidRPr="008A651F" w:rsidRDefault="008A651F" w:rsidP="008A651F">
      <w:pPr>
        <w:pStyle w:val="Paragraphedeliste"/>
        <w:numPr>
          <w:ilvl w:val="0"/>
          <w:numId w:val="148"/>
        </w:numPr>
        <w:spacing w:after="0"/>
        <w:jc w:val="both"/>
        <w:rPr>
          <w:i/>
        </w:rPr>
      </w:pPr>
      <w:r>
        <w:rPr>
          <w:i/>
        </w:rPr>
        <w:t>Objectif tertiaire : Rappel l’indivisibilité des droits de l’homme</w:t>
      </w:r>
    </w:p>
    <w:p w:rsidR="008C3100" w:rsidRDefault="008C3100" w:rsidP="00135D6D">
      <w:pPr>
        <w:spacing w:after="0"/>
        <w:jc w:val="both"/>
        <w:rPr>
          <w:iCs/>
        </w:rPr>
      </w:pPr>
    </w:p>
    <w:p w:rsidR="008C3100" w:rsidRPr="008A651F" w:rsidRDefault="008A651F" w:rsidP="00135D6D">
      <w:pPr>
        <w:spacing w:after="0"/>
        <w:jc w:val="both"/>
        <w:rPr>
          <w:i/>
        </w:rPr>
      </w:pPr>
      <w:r w:rsidRPr="008A651F">
        <w:rPr>
          <w:i/>
        </w:rPr>
        <w:t>Cependant, le ma</w:t>
      </w:r>
      <w:r>
        <w:rPr>
          <w:i/>
        </w:rPr>
        <w:t xml:space="preserve">intien de l’embargo par l’UE en 2010 est lié à d’autres éléments : absence d’unanimité, conserver un moyen de pression, </w:t>
      </w:r>
      <w:r w:rsidR="006B7E97">
        <w:rPr>
          <w:i/>
        </w:rPr>
        <w:t>les USA…</w:t>
      </w:r>
    </w:p>
    <w:p w:rsidR="008C3100" w:rsidRDefault="008C3100" w:rsidP="00135D6D">
      <w:pPr>
        <w:spacing w:after="0"/>
        <w:jc w:val="both"/>
        <w:rPr>
          <w:iCs/>
        </w:rPr>
      </w:pPr>
    </w:p>
    <w:p w:rsidR="001C7F20" w:rsidRDefault="001C7F20" w:rsidP="001C7F20">
      <w:pPr>
        <w:pStyle w:val="Titre2"/>
        <w:rPr>
          <w:noProof/>
          <w:lang w:eastAsia="fr-BE" w:bidi="lo-LA"/>
        </w:rPr>
      </w:pPr>
      <w:bookmarkStart w:id="907" w:name="_Toc355874288"/>
      <w:r>
        <w:rPr>
          <w:noProof/>
          <w:lang w:eastAsia="fr-BE" w:bidi="lo-LA"/>
        </w:rPr>
        <w:t>Conclusion</w:t>
      </w:r>
      <w:bookmarkEnd w:id="907"/>
    </w:p>
    <w:p w:rsidR="001C7F20" w:rsidRDefault="001C7F20" w:rsidP="001C7F20">
      <w:pPr>
        <w:spacing w:after="0"/>
        <w:jc w:val="center"/>
        <w:rPr>
          <w:noProof/>
          <w:lang w:eastAsia="fr-BE" w:bidi="lo-LA"/>
        </w:rPr>
      </w:pPr>
    </w:p>
    <w:p w:rsidR="001C7F20" w:rsidRDefault="001C7F20" w:rsidP="001C7F20">
      <w:pPr>
        <w:spacing w:after="0"/>
        <w:jc w:val="center"/>
        <w:rPr>
          <w:iCs/>
        </w:rPr>
      </w:pPr>
      <w:r>
        <w:rPr>
          <w:noProof/>
          <w:lang w:eastAsia="fr-BE"/>
        </w:rPr>
        <w:drawing>
          <wp:inline distT="0" distB="0" distL="0" distR="0" wp14:anchorId="4302DE80" wp14:editId="7BBC566D">
            <wp:extent cx="4954772" cy="2078925"/>
            <wp:effectExtent l="0" t="0" r="0" b="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8"/>
                    <a:srcRect l="25830" t="31833" r="21402" b="28785"/>
                    <a:stretch/>
                  </pic:blipFill>
                  <pic:spPr bwMode="auto">
                    <a:xfrm>
                      <a:off x="0" y="0"/>
                      <a:ext cx="4952942" cy="2078157"/>
                    </a:xfrm>
                    <a:prstGeom prst="rect">
                      <a:avLst/>
                    </a:prstGeom>
                    <a:ln>
                      <a:noFill/>
                    </a:ln>
                    <a:extLst>
                      <a:ext uri="{53640926-AAD7-44D8-BBD7-CCE9431645EC}">
                        <a14:shadowObscured xmlns:a14="http://schemas.microsoft.com/office/drawing/2010/main"/>
                      </a:ext>
                    </a:extLst>
                  </pic:spPr>
                </pic:pic>
              </a:graphicData>
            </a:graphic>
          </wp:inline>
        </w:drawing>
      </w:r>
    </w:p>
    <w:p w:rsidR="001C7F20" w:rsidRDefault="001C7F20" w:rsidP="00135D6D">
      <w:pPr>
        <w:spacing w:after="0"/>
        <w:jc w:val="both"/>
        <w:rPr>
          <w:iCs/>
        </w:rPr>
      </w:pPr>
    </w:p>
    <w:p w:rsidR="00F44D85" w:rsidRDefault="00F44D85" w:rsidP="00135D6D">
      <w:pPr>
        <w:spacing w:after="0"/>
        <w:jc w:val="both"/>
        <w:rPr>
          <w:iCs/>
        </w:rPr>
      </w:pPr>
      <w:r>
        <w:rPr>
          <w:iCs/>
        </w:rPr>
        <w:t xml:space="preserve">Le jeu de go a commencé dans la périphérie (Afrique, Amérique Latine) et se rapproche maintenant de l’Europe occidentale. Cela va-t-il devenir réalité ? Tout peut arriver. Cela sera confirmé ou non avec l’évolution de la position chinoise dans le </w:t>
      </w:r>
      <w:proofErr w:type="spellStart"/>
      <w:r>
        <w:rPr>
          <w:iCs/>
        </w:rPr>
        <w:t>Rimland</w:t>
      </w:r>
      <w:proofErr w:type="spellEnd"/>
      <w:r>
        <w:rPr>
          <w:iCs/>
        </w:rPr>
        <w:t>. Tout est lié.</w:t>
      </w:r>
    </w:p>
    <w:p w:rsidR="00E204B0" w:rsidRDefault="00E204B0" w:rsidP="00135D6D">
      <w:pPr>
        <w:spacing w:after="0"/>
        <w:jc w:val="both"/>
        <w:rPr>
          <w:iCs/>
        </w:rPr>
      </w:pPr>
    </w:p>
    <w:p w:rsidR="00E204B0" w:rsidRDefault="00E204B0" w:rsidP="00135D6D">
      <w:pPr>
        <w:spacing w:after="0"/>
        <w:jc w:val="both"/>
        <w:rPr>
          <w:iCs/>
        </w:rPr>
      </w:pPr>
    </w:p>
    <w:p w:rsidR="009848B4" w:rsidRDefault="009848B4" w:rsidP="009848B4">
      <w:pPr>
        <w:pStyle w:val="Titre1"/>
      </w:pPr>
      <w:bookmarkStart w:id="908" w:name="_Toc355874289"/>
      <w:r>
        <w:lastRenderedPageBreak/>
        <w:t>Rappel pour l’examen</w:t>
      </w:r>
      <w:bookmarkEnd w:id="908"/>
    </w:p>
    <w:p w:rsidR="009848B4" w:rsidRDefault="009848B4" w:rsidP="009848B4">
      <w:pPr>
        <w:jc w:val="both"/>
      </w:pPr>
    </w:p>
    <w:p w:rsidR="009848B4" w:rsidRDefault="009848B4" w:rsidP="009848B4">
      <w:pPr>
        <w:jc w:val="both"/>
      </w:pPr>
      <w:r>
        <w:t xml:space="preserve">Il y a 15 minutes de préparation pour 3 questions. Ces-dernières sont soit transversales, soit précises. Au plus on fait des liens, mieux c’est. On a 5 minutes par question. Le livre fait aussi partie de la matière (il </w:t>
      </w:r>
      <w:r w:rsidR="009D3280">
        <w:t>pèse</w:t>
      </w:r>
      <w:r>
        <w:t xml:space="preserve"> plus ou moins 20% de matière totale).</w:t>
      </w: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9848B4">
      <w:pPr>
        <w:jc w:val="both"/>
      </w:pPr>
    </w:p>
    <w:p w:rsidR="001C7F20" w:rsidRDefault="001C7F20" w:rsidP="008B29A2">
      <w:pPr>
        <w:pStyle w:val="Titre1"/>
        <w:numPr>
          <w:ilvl w:val="0"/>
          <w:numId w:val="0"/>
        </w:numPr>
      </w:pPr>
      <w:bookmarkStart w:id="909" w:name="_Toc355874290"/>
      <w:r>
        <w:lastRenderedPageBreak/>
        <w:t>Table des matières</w:t>
      </w:r>
      <w:bookmarkEnd w:id="909"/>
    </w:p>
    <w:p w:rsidR="008B29A2" w:rsidRDefault="008B29A2" w:rsidP="008B29A2">
      <w:pPr>
        <w:jc w:val="both"/>
      </w:pPr>
    </w:p>
    <w:p w:rsidR="008B29A2" w:rsidRDefault="008B29A2">
      <w:pPr>
        <w:pStyle w:val="TM1"/>
        <w:tabs>
          <w:tab w:val="right" w:leader="dot" w:pos="9062"/>
        </w:tabs>
        <w:rPr>
          <w:noProof/>
        </w:rPr>
      </w:pPr>
      <w:r>
        <w:fldChar w:fldCharType="begin"/>
      </w:r>
      <w:r>
        <w:instrText xml:space="preserve"> TOC \o \h \z \u </w:instrText>
      </w:r>
      <w:r>
        <w:fldChar w:fldCharType="separate"/>
      </w:r>
      <w:hyperlink w:anchor="_Toc355873383" w:history="1">
        <w:r w:rsidRPr="00A047AC">
          <w:rPr>
            <w:rStyle w:val="Lienhypertexte"/>
            <w:noProof/>
          </w:rPr>
          <w:t>Modalités</w:t>
        </w:r>
        <w:r>
          <w:rPr>
            <w:noProof/>
            <w:webHidden/>
          </w:rPr>
          <w:tab/>
        </w:r>
        <w:r>
          <w:rPr>
            <w:noProof/>
            <w:webHidden/>
          </w:rPr>
          <w:fldChar w:fldCharType="begin"/>
        </w:r>
        <w:r>
          <w:rPr>
            <w:noProof/>
            <w:webHidden/>
          </w:rPr>
          <w:instrText xml:space="preserve"> PAGEREF _Toc355873383 \h </w:instrText>
        </w:r>
        <w:r>
          <w:rPr>
            <w:noProof/>
            <w:webHidden/>
          </w:rPr>
        </w:r>
        <w:r>
          <w:rPr>
            <w:noProof/>
            <w:webHidden/>
          </w:rPr>
          <w:fldChar w:fldCharType="separate"/>
        </w:r>
        <w:r>
          <w:rPr>
            <w:noProof/>
            <w:webHidden/>
          </w:rPr>
          <w:t>2</w:t>
        </w:r>
        <w:r>
          <w:rPr>
            <w:noProof/>
            <w:webHidden/>
          </w:rPr>
          <w:fldChar w:fldCharType="end"/>
        </w:r>
      </w:hyperlink>
    </w:p>
    <w:p w:rsidR="008B29A2" w:rsidRDefault="00F26B4F">
      <w:pPr>
        <w:pStyle w:val="TM1"/>
        <w:tabs>
          <w:tab w:val="left" w:pos="440"/>
          <w:tab w:val="right" w:leader="dot" w:pos="9062"/>
        </w:tabs>
        <w:rPr>
          <w:noProof/>
        </w:rPr>
      </w:pPr>
      <w:hyperlink w:anchor="_Toc355873384" w:history="1">
        <w:r w:rsidR="008B29A2" w:rsidRPr="00A047AC">
          <w:rPr>
            <w:rStyle w:val="Lienhypertexte"/>
            <w:noProof/>
          </w:rPr>
          <w:t>I.</w:t>
        </w:r>
        <w:r w:rsidR="008B29A2">
          <w:rPr>
            <w:noProof/>
          </w:rPr>
          <w:tab/>
        </w:r>
        <w:r w:rsidR="008B29A2" w:rsidRPr="00A047AC">
          <w:rPr>
            <w:rStyle w:val="Lienhypertexte"/>
            <w:noProof/>
          </w:rPr>
          <w:t>Introduction cadre théorique</w:t>
        </w:r>
        <w:r w:rsidR="008B29A2">
          <w:rPr>
            <w:noProof/>
            <w:webHidden/>
          </w:rPr>
          <w:tab/>
        </w:r>
        <w:r w:rsidR="008B29A2">
          <w:rPr>
            <w:noProof/>
            <w:webHidden/>
          </w:rPr>
          <w:fldChar w:fldCharType="begin"/>
        </w:r>
        <w:r w:rsidR="008B29A2">
          <w:rPr>
            <w:noProof/>
            <w:webHidden/>
          </w:rPr>
          <w:instrText xml:space="preserve"> PAGEREF _Toc355873384 \h </w:instrText>
        </w:r>
        <w:r w:rsidR="008B29A2">
          <w:rPr>
            <w:noProof/>
            <w:webHidden/>
          </w:rPr>
        </w:r>
        <w:r w:rsidR="008B29A2">
          <w:rPr>
            <w:noProof/>
            <w:webHidden/>
          </w:rPr>
          <w:fldChar w:fldCharType="separate"/>
        </w:r>
        <w:r w:rsidR="008B29A2">
          <w:rPr>
            <w:noProof/>
            <w:webHidden/>
          </w:rPr>
          <w:t>3</w:t>
        </w:r>
        <w:r w:rsidR="008B29A2">
          <w:rPr>
            <w:noProof/>
            <w:webHidden/>
          </w:rPr>
          <w:fldChar w:fldCharType="end"/>
        </w:r>
      </w:hyperlink>
    </w:p>
    <w:p w:rsidR="008B29A2" w:rsidRDefault="00F26B4F">
      <w:pPr>
        <w:pStyle w:val="TM2"/>
        <w:tabs>
          <w:tab w:val="left" w:pos="660"/>
          <w:tab w:val="right" w:leader="dot" w:pos="9062"/>
        </w:tabs>
        <w:rPr>
          <w:noProof/>
        </w:rPr>
      </w:pPr>
      <w:hyperlink w:anchor="_Toc355873385" w:history="1">
        <w:r w:rsidR="008B29A2" w:rsidRPr="00A047AC">
          <w:rPr>
            <w:rStyle w:val="Lienhypertexte"/>
            <w:noProof/>
          </w:rPr>
          <w:t>A.</w:t>
        </w:r>
        <w:r w:rsidR="008B29A2">
          <w:rPr>
            <w:noProof/>
          </w:rPr>
          <w:tab/>
        </w:r>
        <w:r w:rsidR="008B29A2" w:rsidRPr="00A047AC">
          <w:rPr>
            <w:rStyle w:val="Lienhypertexte"/>
            <w:noProof/>
          </w:rPr>
          <w:t>Politique intérieure</w:t>
        </w:r>
        <w:r w:rsidR="008B29A2">
          <w:rPr>
            <w:noProof/>
            <w:webHidden/>
          </w:rPr>
          <w:tab/>
        </w:r>
        <w:r w:rsidR="008B29A2">
          <w:rPr>
            <w:noProof/>
            <w:webHidden/>
          </w:rPr>
          <w:fldChar w:fldCharType="begin"/>
        </w:r>
        <w:r w:rsidR="008B29A2">
          <w:rPr>
            <w:noProof/>
            <w:webHidden/>
          </w:rPr>
          <w:instrText xml:space="preserve"> PAGEREF _Toc355873385 \h </w:instrText>
        </w:r>
        <w:r w:rsidR="008B29A2">
          <w:rPr>
            <w:noProof/>
            <w:webHidden/>
          </w:rPr>
        </w:r>
        <w:r w:rsidR="008B29A2">
          <w:rPr>
            <w:noProof/>
            <w:webHidden/>
          </w:rPr>
          <w:fldChar w:fldCharType="separate"/>
        </w:r>
        <w:r w:rsidR="008B29A2">
          <w:rPr>
            <w:noProof/>
            <w:webHidden/>
          </w:rPr>
          <w:t>3</w:t>
        </w:r>
        <w:r w:rsidR="008B29A2">
          <w:rPr>
            <w:noProof/>
            <w:webHidden/>
          </w:rPr>
          <w:fldChar w:fldCharType="end"/>
        </w:r>
      </w:hyperlink>
    </w:p>
    <w:p w:rsidR="008B29A2" w:rsidRDefault="00F26B4F">
      <w:pPr>
        <w:pStyle w:val="TM3"/>
        <w:tabs>
          <w:tab w:val="left" w:pos="880"/>
          <w:tab w:val="right" w:leader="dot" w:pos="9062"/>
        </w:tabs>
        <w:rPr>
          <w:noProof/>
        </w:rPr>
      </w:pPr>
      <w:hyperlink w:anchor="_Toc355873386" w:history="1">
        <w:r w:rsidR="008B29A2" w:rsidRPr="00A047AC">
          <w:rPr>
            <w:rStyle w:val="Lienhypertexte"/>
            <w:noProof/>
          </w:rPr>
          <w:t>1.</w:t>
        </w:r>
        <w:r w:rsidR="008B29A2">
          <w:rPr>
            <w:noProof/>
          </w:rPr>
          <w:tab/>
        </w:r>
        <w:r w:rsidR="008B29A2" w:rsidRPr="00A047AC">
          <w:rPr>
            <w:rStyle w:val="Lienhypertexte"/>
            <w:noProof/>
          </w:rPr>
          <w:t>Luttes bureaucratiques et oligarchie</w:t>
        </w:r>
        <w:r w:rsidR="008B29A2">
          <w:rPr>
            <w:noProof/>
            <w:webHidden/>
          </w:rPr>
          <w:tab/>
        </w:r>
        <w:r w:rsidR="008B29A2">
          <w:rPr>
            <w:noProof/>
            <w:webHidden/>
          </w:rPr>
          <w:fldChar w:fldCharType="begin"/>
        </w:r>
        <w:r w:rsidR="008B29A2">
          <w:rPr>
            <w:noProof/>
            <w:webHidden/>
          </w:rPr>
          <w:instrText xml:space="preserve"> PAGEREF _Toc355873386 \h </w:instrText>
        </w:r>
        <w:r w:rsidR="008B29A2">
          <w:rPr>
            <w:noProof/>
            <w:webHidden/>
          </w:rPr>
        </w:r>
        <w:r w:rsidR="008B29A2">
          <w:rPr>
            <w:noProof/>
            <w:webHidden/>
          </w:rPr>
          <w:fldChar w:fldCharType="separate"/>
        </w:r>
        <w:r w:rsidR="008B29A2">
          <w:rPr>
            <w:noProof/>
            <w:webHidden/>
          </w:rPr>
          <w:t>3</w:t>
        </w:r>
        <w:r w:rsidR="008B29A2">
          <w:rPr>
            <w:noProof/>
            <w:webHidden/>
          </w:rPr>
          <w:fldChar w:fldCharType="end"/>
        </w:r>
      </w:hyperlink>
    </w:p>
    <w:p w:rsidR="008B29A2" w:rsidRDefault="00F26B4F">
      <w:pPr>
        <w:pStyle w:val="TM3"/>
        <w:tabs>
          <w:tab w:val="left" w:pos="880"/>
          <w:tab w:val="right" w:leader="dot" w:pos="9062"/>
        </w:tabs>
        <w:rPr>
          <w:noProof/>
        </w:rPr>
      </w:pPr>
      <w:hyperlink w:anchor="_Toc355873387" w:history="1">
        <w:r w:rsidR="008B29A2" w:rsidRPr="00A047AC">
          <w:rPr>
            <w:rStyle w:val="Lienhypertexte"/>
            <w:noProof/>
          </w:rPr>
          <w:t>2.</w:t>
        </w:r>
        <w:r w:rsidR="008B29A2">
          <w:rPr>
            <w:noProof/>
          </w:rPr>
          <w:tab/>
        </w:r>
        <w:r w:rsidR="008B29A2" w:rsidRPr="00A047AC">
          <w:rPr>
            <w:rStyle w:val="Lienhypertexte"/>
            <w:noProof/>
          </w:rPr>
          <w:t>Modèle d’Easton</w:t>
        </w:r>
        <w:r w:rsidR="008B29A2">
          <w:rPr>
            <w:noProof/>
            <w:webHidden/>
          </w:rPr>
          <w:tab/>
        </w:r>
        <w:r w:rsidR="008B29A2">
          <w:rPr>
            <w:noProof/>
            <w:webHidden/>
          </w:rPr>
          <w:fldChar w:fldCharType="begin"/>
        </w:r>
        <w:r w:rsidR="008B29A2">
          <w:rPr>
            <w:noProof/>
            <w:webHidden/>
          </w:rPr>
          <w:instrText xml:space="preserve"> PAGEREF _Toc355873387 \h </w:instrText>
        </w:r>
        <w:r w:rsidR="008B29A2">
          <w:rPr>
            <w:noProof/>
            <w:webHidden/>
          </w:rPr>
        </w:r>
        <w:r w:rsidR="008B29A2">
          <w:rPr>
            <w:noProof/>
            <w:webHidden/>
          </w:rPr>
          <w:fldChar w:fldCharType="separate"/>
        </w:r>
        <w:r w:rsidR="008B29A2">
          <w:rPr>
            <w:noProof/>
            <w:webHidden/>
          </w:rPr>
          <w:t>3</w:t>
        </w:r>
        <w:r w:rsidR="008B29A2">
          <w:rPr>
            <w:noProof/>
            <w:webHidden/>
          </w:rPr>
          <w:fldChar w:fldCharType="end"/>
        </w:r>
      </w:hyperlink>
    </w:p>
    <w:p w:rsidR="008B29A2" w:rsidRDefault="00F26B4F">
      <w:pPr>
        <w:pStyle w:val="TM3"/>
        <w:tabs>
          <w:tab w:val="left" w:pos="880"/>
          <w:tab w:val="right" w:leader="dot" w:pos="9062"/>
        </w:tabs>
        <w:rPr>
          <w:noProof/>
        </w:rPr>
      </w:pPr>
      <w:hyperlink w:anchor="_Toc355873388" w:history="1">
        <w:r w:rsidR="008B29A2" w:rsidRPr="00A047AC">
          <w:rPr>
            <w:rStyle w:val="Lienhypertexte"/>
            <w:noProof/>
          </w:rPr>
          <w:t>3.</w:t>
        </w:r>
        <w:r w:rsidR="008B29A2">
          <w:rPr>
            <w:noProof/>
          </w:rPr>
          <w:tab/>
        </w:r>
        <w:r w:rsidR="008B29A2" w:rsidRPr="00A047AC">
          <w:rPr>
            <w:rStyle w:val="Lienhypertexte"/>
            <w:noProof/>
          </w:rPr>
          <w:t>Approches</w:t>
        </w:r>
        <w:r w:rsidR="008B29A2">
          <w:rPr>
            <w:noProof/>
            <w:webHidden/>
          </w:rPr>
          <w:tab/>
        </w:r>
        <w:r w:rsidR="008B29A2">
          <w:rPr>
            <w:noProof/>
            <w:webHidden/>
          </w:rPr>
          <w:fldChar w:fldCharType="begin"/>
        </w:r>
        <w:r w:rsidR="008B29A2">
          <w:rPr>
            <w:noProof/>
            <w:webHidden/>
          </w:rPr>
          <w:instrText xml:space="preserve"> PAGEREF _Toc355873388 \h </w:instrText>
        </w:r>
        <w:r w:rsidR="008B29A2">
          <w:rPr>
            <w:noProof/>
            <w:webHidden/>
          </w:rPr>
        </w:r>
        <w:r w:rsidR="008B29A2">
          <w:rPr>
            <w:noProof/>
            <w:webHidden/>
          </w:rPr>
          <w:fldChar w:fldCharType="separate"/>
        </w:r>
        <w:r w:rsidR="008B29A2">
          <w:rPr>
            <w:noProof/>
            <w:webHidden/>
          </w:rPr>
          <w:t>4</w:t>
        </w:r>
        <w:r w:rsidR="008B29A2">
          <w:rPr>
            <w:noProof/>
            <w:webHidden/>
          </w:rPr>
          <w:fldChar w:fldCharType="end"/>
        </w:r>
      </w:hyperlink>
    </w:p>
    <w:p w:rsidR="008B29A2" w:rsidRDefault="00F26B4F">
      <w:pPr>
        <w:pStyle w:val="TM2"/>
        <w:tabs>
          <w:tab w:val="left" w:pos="660"/>
          <w:tab w:val="right" w:leader="dot" w:pos="9062"/>
        </w:tabs>
        <w:rPr>
          <w:noProof/>
        </w:rPr>
      </w:pPr>
      <w:hyperlink w:anchor="_Toc355873389" w:history="1">
        <w:r w:rsidR="008B29A2" w:rsidRPr="00A047AC">
          <w:rPr>
            <w:rStyle w:val="Lienhypertexte"/>
            <w:noProof/>
          </w:rPr>
          <w:t>B.</w:t>
        </w:r>
        <w:r w:rsidR="008B29A2">
          <w:rPr>
            <w:noProof/>
          </w:rPr>
          <w:tab/>
        </w:r>
        <w:r w:rsidR="008B29A2" w:rsidRPr="00A047AC">
          <w:rPr>
            <w:rStyle w:val="Lienhypertexte"/>
            <w:noProof/>
          </w:rPr>
          <w:t>Politique étrangère</w:t>
        </w:r>
        <w:r w:rsidR="008B29A2">
          <w:rPr>
            <w:noProof/>
            <w:webHidden/>
          </w:rPr>
          <w:tab/>
        </w:r>
        <w:r w:rsidR="008B29A2">
          <w:rPr>
            <w:noProof/>
            <w:webHidden/>
          </w:rPr>
          <w:fldChar w:fldCharType="begin"/>
        </w:r>
        <w:r w:rsidR="008B29A2">
          <w:rPr>
            <w:noProof/>
            <w:webHidden/>
          </w:rPr>
          <w:instrText xml:space="preserve"> PAGEREF _Toc355873389 \h </w:instrText>
        </w:r>
        <w:r w:rsidR="008B29A2">
          <w:rPr>
            <w:noProof/>
            <w:webHidden/>
          </w:rPr>
        </w:r>
        <w:r w:rsidR="008B29A2">
          <w:rPr>
            <w:noProof/>
            <w:webHidden/>
          </w:rPr>
          <w:fldChar w:fldCharType="separate"/>
        </w:r>
        <w:r w:rsidR="008B29A2">
          <w:rPr>
            <w:noProof/>
            <w:webHidden/>
          </w:rPr>
          <w:t>4</w:t>
        </w:r>
        <w:r w:rsidR="008B29A2">
          <w:rPr>
            <w:noProof/>
            <w:webHidden/>
          </w:rPr>
          <w:fldChar w:fldCharType="end"/>
        </w:r>
      </w:hyperlink>
    </w:p>
    <w:p w:rsidR="008B29A2" w:rsidRDefault="00F26B4F">
      <w:pPr>
        <w:pStyle w:val="TM3"/>
        <w:tabs>
          <w:tab w:val="left" w:pos="880"/>
          <w:tab w:val="right" w:leader="dot" w:pos="9062"/>
        </w:tabs>
        <w:rPr>
          <w:noProof/>
        </w:rPr>
      </w:pPr>
      <w:hyperlink w:anchor="_Toc355873390" w:history="1">
        <w:r w:rsidR="008B29A2" w:rsidRPr="00A047AC">
          <w:rPr>
            <w:rStyle w:val="Lienhypertexte"/>
            <w:noProof/>
          </w:rPr>
          <w:t>1.</w:t>
        </w:r>
        <w:r w:rsidR="008B29A2">
          <w:rPr>
            <w:noProof/>
          </w:rPr>
          <w:tab/>
        </w:r>
        <w:r w:rsidR="008B29A2" w:rsidRPr="00A047AC">
          <w:rPr>
            <w:rStyle w:val="Lienhypertexte"/>
            <w:noProof/>
          </w:rPr>
          <w:t>Présentation</w:t>
        </w:r>
        <w:r w:rsidR="008B29A2">
          <w:rPr>
            <w:noProof/>
            <w:webHidden/>
          </w:rPr>
          <w:tab/>
        </w:r>
        <w:r w:rsidR="008B29A2">
          <w:rPr>
            <w:noProof/>
            <w:webHidden/>
          </w:rPr>
          <w:fldChar w:fldCharType="begin"/>
        </w:r>
        <w:r w:rsidR="008B29A2">
          <w:rPr>
            <w:noProof/>
            <w:webHidden/>
          </w:rPr>
          <w:instrText xml:space="preserve"> PAGEREF _Toc355873390 \h </w:instrText>
        </w:r>
        <w:r w:rsidR="008B29A2">
          <w:rPr>
            <w:noProof/>
            <w:webHidden/>
          </w:rPr>
        </w:r>
        <w:r w:rsidR="008B29A2">
          <w:rPr>
            <w:noProof/>
            <w:webHidden/>
          </w:rPr>
          <w:fldChar w:fldCharType="separate"/>
        </w:r>
        <w:r w:rsidR="008B29A2">
          <w:rPr>
            <w:noProof/>
            <w:webHidden/>
          </w:rPr>
          <w:t>4</w:t>
        </w:r>
        <w:r w:rsidR="008B29A2">
          <w:rPr>
            <w:noProof/>
            <w:webHidden/>
          </w:rPr>
          <w:fldChar w:fldCharType="end"/>
        </w:r>
      </w:hyperlink>
    </w:p>
    <w:p w:rsidR="008B29A2" w:rsidRDefault="00F26B4F">
      <w:pPr>
        <w:pStyle w:val="TM3"/>
        <w:tabs>
          <w:tab w:val="left" w:pos="880"/>
          <w:tab w:val="right" w:leader="dot" w:pos="9062"/>
        </w:tabs>
        <w:rPr>
          <w:noProof/>
        </w:rPr>
      </w:pPr>
      <w:hyperlink w:anchor="_Toc355873391" w:history="1">
        <w:r w:rsidR="008B29A2" w:rsidRPr="00A047AC">
          <w:rPr>
            <w:rStyle w:val="Lienhypertexte"/>
            <w:noProof/>
          </w:rPr>
          <w:t>2.</w:t>
        </w:r>
        <w:r w:rsidR="008B29A2">
          <w:rPr>
            <w:noProof/>
          </w:rPr>
          <w:tab/>
        </w:r>
        <w:r w:rsidR="008B29A2" w:rsidRPr="00A047AC">
          <w:rPr>
            <w:rStyle w:val="Lienhypertexte"/>
            <w:noProof/>
          </w:rPr>
          <w:t>Vision chinoise du monde</w:t>
        </w:r>
        <w:r w:rsidR="008B29A2">
          <w:rPr>
            <w:noProof/>
            <w:webHidden/>
          </w:rPr>
          <w:tab/>
        </w:r>
        <w:r w:rsidR="008B29A2">
          <w:rPr>
            <w:noProof/>
            <w:webHidden/>
          </w:rPr>
          <w:fldChar w:fldCharType="begin"/>
        </w:r>
        <w:r w:rsidR="008B29A2">
          <w:rPr>
            <w:noProof/>
            <w:webHidden/>
          </w:rPr>
          <w:instrText xml:space="preserve"> PAGEREF _Toc355873391 \h </w:instrText>
        </w:r>
        <w:r w:rsidR="008B29A2">
          <w:rPr>
            <w:noProof/>
            <w:webHidden/>
          </w:rPr>
        </w:r>
        <w:r w:rsidR="008B29A2">
          <w:rPr>
            <w:noProof/>
            <w:webHidden/>
          </w:rPr>
          <w:fldChar w:fldCharType="separate"/>
        </w:r>
        <w:r w:rsidR="008B29A2">
          <w:rPr>
            <w:noProof/>
            <w:webHidden/>
          </w:rPr>
          <w:t>5</w:t>
        </w:r>
        <w:r w:rsidR="008B29A2">
          <w:rPr>
            <w:noProof/>
            <w:webHidden/>
          </w:rPr>
          <w:fldChar w:fldCharType="end"/>
        </w:r>
      </w:hyperlink>
    </w:p>
    <w:p w:rsidR="008B29A2" w:rsidRDefault="00F26B4F">
      <w:pPr>
        <w:pStyle w:val="TM3"/>
        <w:tabs>
          <w:tab w:val="left" w:pos="880"/>
          <w:tab w:val="right" w:leader="dot" w:pos="9062"/>
        </w:tabs>
        <w:rPr>
          <w:noProof/>
        </w:rPr>
      </w:pPr>
      <w:hyperlink w:anchor="_Toc355873392" w:history="1">
        <w:r w:rsidR="008B29A2" w:rsidRPr="00A047AC">
          <w:rPr>
            <w:rStyle w:val="Lienhypertexte"/>
            <w:noProof/>
          </w:rPr>
          <w:t>3.</w:t>
        </w:r>
        <w:r w:rsidR="008B29A2">
          <w:rPr>
            <w:noProof/>
          </w:rPr>
          <w:tab/>
        </w:r>
        <w:r w:rsidR="008B29A2" w:rsidRPr="00A047AC">
          <w:rPr>
            <w:rStyle w:val="Lienhypertexte"/>
            <w:noProof/>
          </w:rPr>
          <w:t>Contexte actuel instable</w:t>
        </w:r>
        <w:r w:rsidR="008B29A2">
          <w:rPr>
            <w:noProof/>
            <w:webHidden/>
          </w:rPr>
          <w:tab/>
        </w:r>
        <w:r w:rsidR="008B29A2">
          <w:rPr>
            <w:noProof/>
            <w:webHidden/>
          </w:rPr>
          <w:fldChar w:fldCharType="begin"/>
        </w:r>
        <w:r w:rsidR="008B29A2">
          <w:rPr>
            <w:noProof/>
            <w:webHidden/>
          </w:rPr>
          <w:instrText xml:space="preserve"> PAGEREF _Toc355873392 \h </w:instrText>
        </w:r>
        <w:r w:rsidR="008B29A2">
          <w:rPr>
            <w:noProof/>
            <w:webHidden/>
          </w:rPr>
        </w:r>
        <w:r w:rsidR="008B29A2">
          <w:rPr>
            <w:noProof/>
            <w:webHidden/>
          </w:rPr>
          <w:fldChar w:fldCharType="separate"/>
        </w:r>
        <w:r w:rsidR="008B29A2">
          <w:rPr>
            <w:noProof/>
            <w:webHidden/>
          </w:rPr>
          <w:t>6</w:t>
        </w:r>
        <w:r w:rsidR="008B29A2">
          <w:rPr>
            <w:noProof/>
            <w:webHidden/>
          </w:rPr>
          <w:fldChar w:fldCharType="end"/>
        </w:r>
      </w:hyperlink>
    </w:p>
    <w:p w:rsidR="008B29A2" w:rsidRDefault="00F26B4F">
      <w:pPr>
        <w:pStyle w:val="TM2"/>
        <w:tabs>
          <w:tab w:val="left" w:pos="660"/>
          <w:tab w:val="right" w:leader="dot" w:pos="9062"/>
        </w:tabs>
        <w:rPr>
          <w:noProof/>
        </w:rPr>
      </w:pPr>
      <w:hyperlink w:anchor="_Toc355873393" w:history="1">
        <w:r w:rsidR="008B29A2" w:rsidRPr="00A047AC">
          <w:rPr>
            <w:rStyle w:val="Lienhypertexte"/>
            <w:noProof/>
          </w:rPr>
          <w:t>C.</w:t>
        </w:r>
        <w:r w:rsidR="008B29A2">
          <w:rPr>
            <w:noProof/>
          </w:rPr>
          <w:tab/>
        </w:r>
        <w:r w:rsidR="008B29A2" w:rsidRPr="00A047AC">
          <w:rPr>
            <w:rStyle w:val="Lienhypertexte"/>
            <w:noProof/>
          </w:rPr>
          <w:t>L’identité sociale de la Chine sur la scène internationale : ambiguïté et contradiction</w:t>
        </w:r>
        <w:r w:rsidR="008B29A2">
          <w:rPr>
            <w:noProof/>
            <w:webHidden/>
          </w:rPr>
          <w:tab/>
        </w:r>
        <w:r w:rsidR="008B29A2">
          <w:rPr>
            <w:noProof/>
            <w:webHidden/>
          </w:rPr>
          <w:fldChar w:fldCharType="begin"/>
        </w:r>
        <w:r w:rsidR="008B29A2">
          <w:rPr>
            <w:noProof/>
            <w:webHidden/>
          </w:rPr>
          <w:instrText xml:space="preserve"> PAGEREF _Toc355873393 \h </w:instrText>
        </w:r>
        <w:r w:rsidR="008B29A2">
          <w:rPr>
            <w:noProof/>
            <w:webHidden/>
          </w:rPr>
        </w:r>
        <w:r w:rsidR="008B29A2">
          <w:rPr>
            <w:noProof/>
            <w:webHidden/>
          </w:rPr>
          <w:fldChar w:fldCharType="separate"/>
        </w:r>
        <w:r w:rsidR="008B29A2">
          <w:rPr>
            <w:noProof/>
            <w:webHidden/>
          </w:rPr>
          <w:t>7</w:t>
        </w:r>
        <w:r w:rsidR="008B29A2">
          <w:rPr>
            <w:noProof/>
            <w:webHidden/>
          </w:rPr>
          <w:fldChar w:fldCharType="end"/>
        </w:r>
      </w:hyperlink>
    </w:p>
    <w:p w:rsidR="008B29A2" w:rsidRDefault="00F26B4F">
      <w:pPr>
        <w:pStyle w:val="TM3"/>
        <w:tabs>
          <w:tab w:val="left" w:pos="880"/>
          <w:tab w:val="right" w:leader="dot" w:pos="9062"/>
        </w:tabs>
        <w:rPr>
          <w:noProof/>
        </w:rPr>
      </w:pPr>
      <w:hyperlink w:anchor="_Toc355873394" w:history="1">
        <w:r w:rsidR="008B29A2" w:rsidRPr="00A047AC">
          <w:rPr>
            <w:rStyle w:val="Lienhypertexte"/>
            <w:noProof/>
          </w:rPr>
          <w:t>1.</w:t>
        </w:r>
        <w:r w:rsidR="008B29A2">
          <w:rPr>
            <w:noProof/>
          </w:rPr>
          <w:tab/>
        </w:r>
        <w:r w:rsidR="008B29A2" w:rsidRPr="00A047AC">
          <w:rPr>
            <w:rStyle w:val="Lienhypertexte"/>
            <w:noProof/>
          </w:rPr>
          <w:t>Constructivisme, identité et socialisation de l’Etat</w:t>
        </w:r>
        <w:r w:rsidR="008B29A2">
          <w:rPr>
            <w:noProof/>
            <w:webHidden/>
          </w:rPr>
          <w:tab/>
        </w:r>
        <w:r w:rsidR="008B29A2">
          <w:rPr>
            <w:noProof/>
            <w:webHidden/>
          </w:rPr>
          <w:fldChar w:fldCharType="begin"/>
        </w:r>
        <w:r w:rsidR="008B29A2">
          <w:rPr>
            <w:noProof/>
            <w:webHidden/>
          </w:rPr>
          <w:instrText xml:space="preserve"> PAGEREF _Toc355873394 \h </w:instrText>
        </w:r>
        <w:r w:rsidR="008B29A2">
          <w:rPr>
            <w:noProof/>
            <w:webHidden/>
          </w:rPr>
        </w:r>
        <w:r w:rsidR="008B29A2">
          <w:rPr>
            <w:noProof/>
            <w:webHidden/>
          </w:rPr>
          <w:fldChar w:fldCharType="separate"/>
        </w:r>
        <w:r w:rsidR="008B29A2">
          <w:rPr>
            <w:noProof/>
            <w:webHidden/>
          </w:rPr>
          <w:t>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395" w:history="1">
        <w:r w:rsidR="008B29A2" w:rsidRPr="00A047AC">
          <w:rPr>
            <w:rStyle w:val="Lienhypertexte"/>
            <w:noProof/>
          </w:rPr>
          <w:t>a)</w:t>
        </w:r>
        <w:r w:rsidR="008B29A2">
          <w:rPr>
            <w:noProof/>
          </w:rPr>
          <w:tab/>
        </w:r>
        <w:r w:rsidR="008B29A2" w:rsidRPr="00A047AC">
          <w:rPr>
            <w:rStyle w:val="Lienhypertexte"/>
            <w:noProof/>
          </w:rPr>
          <w:t>Identité</w:t>
        </w:r>
        <w:r w:rsidR="008B29A2">
          <w:rPr>
            <w:noProof/>
            <w:webHidden/>
          </w:rPr>
          <w:tab/>
        </w:r>
        <w:r w:rsidR="008B29A2">
          <w:rPr>
            <w:noProof/>
            <w:webHidden/>
          </w:rPr>
          <w:fldChar w:fldCharType="begin"/>
        </w:r>
        <w:r w:rsidR="008B29A2">
          <w:rPr>
            <w:noProof/>
            <w:webHidden/>
          </w:rPr>
          <w:instrText xml:space="preserve"> PAGEREF _Toc355873395 \h </w:instrText>
        </w:r>
        <w:r w:rsidR="008B29A2">
          <w:rPr>
            <w:noProof/>
            <w:webHidden/>
          </w:rPr>
        </w:r>
        <w:r w:rsidR="008B29A2">
          <w:rPr>
            <w:noProof/>
            <w:webHidden/>
          </w:rPr>
          <w:fldChar w:fldCharType="separate"/>
        </w:r>
        <w:r w:rsidR="008B29A2">
          <w:rPr>
            <w:noProof/>
            <w:webHidden/>
          </w:rPr>
          <w:t>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396" w:history="1">
        <w:r w:rsidR="008B29A2" w:rsidRPr="00A047AC">
          <w:rPr>
            <w:rStyle w:val="Lienhypertexte"/>
            <w:noProof/>
          </w:rPr>
          <w:t>b)</w:t>
        </w:r>
        <w:r w:rsidR="008B29A2">
          <w:rPr>
            <w:noProof/>
          </w:rPr>
          <w:tab/>
        </w:r>
        <w:r w:rsidR="008B29A2" w:rsidRPr="00A047AC">
          <w:rPr>
            <w:rStyle w:val="Lienhypertexte"/>
            <w:noProof/>
          </w:rPr>
          <w:t>Mécanisme de construction de l’identité social</w:t>
        </w:r>
        <w:r w:rsidR="008B29A2">
          <w:rPr>
            <w:noProof/>
            <w:webHidden/>
          </w:rPr>
          <w:tab/>
        </w:r>
        <w:r w:rsidR="008B29A2">
          <w:rPr>
            <w:noProof/>
            <w:webHidden/>
          </w:rPr>
          <w:fldChar w:fldCharType="begin"/>
        </w:r>
        <w:r w:rsidR="008B29A2">
          <w:rPr>
            <w:noProof/>
            <w:webHidden/>
          </w:rPr>
          <w:instrText xml:space="preserve"> PAGEREF _Toc355873396 \h </w:instrText>
        </w:r>
        <w:r w:rsidR="008B29A2">
          <w:rPr>
            <w:noProof/>
            <w:webHidden/>
          </w:rPr>
        </w:r>
        <w:r w:rsidR="008B29A2">
          <w:rPr>
            <w:noProof/>
            <w:webHidden/>
          </w:rPr>
          <w:fldChar w:fldCharType="separate"/>
        </w:r>
        <w:r w:rsidR="008B29A2">
          <w:rPr>
            <w:noProof/>
            <w:webHidden/>
          </w:rPr>
          <w:t>7</w:t>
        </w:r>
        <w:r w:rsidR="008B29A2">
          <w:rPr>
            <w:noProof/>
            <w:webHidden/>
          </w:rPr>
          <w:fldChar w:fldCharType="end"/>
        </w:r>
      </w:hyperlink>
    </w:p>
    <w:p w:rsidR="008B29A2" w:rsidRDefault="00F26B4F">
      <w:pPr>
        <w:pStyle w:val="TM3"/>
        <w:tabs>
          <w:tab w:val="left" w:pos="880"/>
          <w:tab w:val="right" w:leader="dot" w:pos="9062"/>
        </w:tabs>
        <w:rPr>
          <w:noProof/>
        </w:rPr>
      </w:pPr>
      <w:hyperlink w:anchor="_Toc355873397" w:history="1">
        <w:r w:rsidR="008B29A2" w:rsidRPr="00A047AC">
          <w:rPr>
            <w:rStyle w:val="Lienhypertexte"/>
            <w:noProof/>
          </w:rPr>
          <w:t>2.</w:t>
        </w:r>
        <w:r w:rsidR="008B29A2">
          <w:rPr>
            <w:noProof/>
          </w:rPr>
          <w:tab/>
        </w:r>
        <w:r w:rsidR="008B29A2" w:rsidRPr="00A047AC">
          <w:rPr>
            <w:rStyle w:val="Lienhypertexte"/>
            <w:noProof/>
          </w:rPr>
          <w:t>L’ambigüe définition de la Chine sur la scène internationale</w:t>
        </w:r>
        <w:r w:rsidR="008B29A2">
          <w:rPr>
            <w:noProof/>
            <w:webHidden/>
          </w:rPr>
          <w:tab/>
        </w:r>
        <w:r w:rsidR="008B29A2">
          <w:rPr>
            <w:noProof/>
            <w:webHidden/>
          </w:rPr>
          <w:fldChar w:fldCharType="begin"/>
        </w:r>
        <w:r w:rsidR="008B29A2">
          <w:rPr>
            <w:noProof/>
            <w:webHidden/>
          </w:rPr>
          <w:instrText xml:space="preserve"> PAGEREF _Toc355873397 \h </w:instrText>
        </w:r>
        <w:r w:rsidR="008B29A2">
          <w:rPr>
            <w:noProof/>
            <w:webHidden/>
          </w:rPr>
        </w:r>
        <w:r w:rsidR="008B29A2">
          <w:rPr>
            <w:noProof/>
            <w:webHidden/>
          </w:rPr>
          <w:fldChar w:fldCharType="separate"/>
        </w:r>
        <w:r w:rsidR="008B29A2">
          <w:rPr>
            <w:noProof/>
            <w:webHidden/>
          </w:rPr>
          <w:t>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398" w:history="1">
        <w:r w:rsidR="008B29A2" w:rsidRPr="00A047AC">
          <w:rPr>
            <w:rStyle w:val="Lienhypertexte"/>
            <w:noProof/>
          </w:rPr>
          <w:t>a)</w:t>
        </w:r>
        <w:r w:rsidR="008B29A2">
          <w:rPr>
            <w:noProof/>
          </w:rPr>
          <w:tab/>
        </w:r>
        <w:r w:rsidR="008B29A2" w:rsidRPr="00A047AC">
          <w:rPr>
            <w:rStyle w:val="Lienhypertexte"/>
            <w:noProof/>
          </w:rPr>
          <w:t>Un statut de puissance en développement largement revendiqué</w:t>
        </w:r>
        <w:r w:rsidR="008B29A2">
          <w:rPr>
            <w:noProof/>
            <w:webHidden/>
          </w:rPr>
          <w:tab/>
        </w:r>
        <w:r w:rsidR="008B29A2">
          <w:rPr>
            <w:noProof/>
            <w:webHidden/>
          </w:rPr>
          <w:fldChar w:fldCharType="begin"/>
        </w:r>
        <w:r w:rsidR="008B29A2">
          <w:rPr>
            <w:noProof/>
            <w:webHidden/>
          </w:rPr>
          <w:instrText xml:space="preserve"> PAGEREF _Toc355873398 \h </w:instrText>
        </w:r>
        <w:r w:rsidR="008B29A2">
          <w:rPr>
            <w:noProof/>
            <w:webHidden/>
          </w:rPr>
        </w:r>
        <w:r w:rsidR="008B29A2">
          <w:rPr>
            <w:noProof/>
            <w:webHidden/>
          </w:rPr>
          <w:fldChar w:fldCharType="separate"/>
        </w:r>
        <w:r w:rsidR="008B29A2">
          <w:rPr>
            <w:noProof/>
            <w:webHidden/>
          </w:rPr>
          <w:t>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399" w:history="1">
        <w:r w:rsidR="008B29A2" w:rsidRPr="00A047AC">
          <w:rPr>
            <w:rStyle w:val="Lienhypertexte"/>
            <w:noProof/>
          </w:rPr>
          <w:t>b)</w:t>
        </w:r>
        <w:r w:rsidR="008B29A2">
          <w:rPr>
            <w:noProof/>
          </w:rPr>
          <w:tab/>
        </w:r>
        <w:r w:rsidR="008B29A2" w:rsidRPr="00A047AC">
          <w:rPr>
            <w:rStyle w:val="Lienhypertexte"/>
            <w:noProof/>
          </w:rPr>
          <w:t>Un délicat positionnement dans les rôles que la Chine souhaite jouer</w:t>
        </w:r>
        <w:r w:rsidR="008B29A2">
          <w:rPr>
            <w:noProof/>
            <w:webHidden/>
          </w:rPr>
          <w:tab/>
        </w:r>
        <w:r w:rsidR="008B29A2">
          <w:rPr>
            <w:noProof/>
            <w:webHidden/>
          </w:rPr>
          <w:fldChar w:fldCharType="begin"/>
        </w:r>
        <w:r w:rsidR="008B29A2">
          <w:rPr>
            <w:noProof/>
            <w:webHidden/>
          </w:rPr>
          <w:instrText xml:space="preserve"> PAGEREF _Toc355873399 \h </w:instrText>
        </w:r>
        <w:r w:rsidR="008B29A2">
          <w:rPr>
            <w:noProof/>
            <w:webHidden/>
          </w:rPr>
        </w:r>
        <w:r w:rsidR="008B29A2">
          <w:rPr>
            <w:noProof/>
            <w:webHidden/>
          </w:rPr>
          <w:fldChar w:fldCharType="separate"/>
        </w:r>
        <w:r w:rsidR="008B29A2">
          <w:rPr>
            <w:noProof/>
            <w:webHidden/>
          </w:rPr>
          <w:t>8</w:t>
        </w:r>
        <w:r w:rsidR="008B29A2">
          <w:rPr>
            <w:noProof/>
            <w:webHidden/>
          </w:rPr>
          <w:fldChar w:fldCharType="end"/>
        </w:r>
      </w:hyperlink>
    </w:p>
    <w:p w:rsidR="008B29A2" w:rsidRDefault="00F26B4F">
      <w:pPr>
        <w:pStyle w:val="TM3"/>
        <w:tabs>
          <w:tab w:val="left" w:pos="880"/>
          <w:tab w:val="right" w:leader="dot" w:pos="9062"/>
        </w:tabs>
        <w:rPr>
          <w:noProof/>
        </w:rPr>
      </w:pPr>
      <w:hyperlink w:anchor="_Toc355873400" w:history="1">
        <w:r w:rsidR="008B29A2" w:rsidRPr="00A047AC">
          <w:rPr>
            <w:rStyle w:val="Lienhypertexte"/>
            <w:noProof/>
          </w:rPr>
          <w:t>3.</w:t>
        </w:r>
        <w:r w:rsidR="008B29A2">
          <w:rPr>
            <w:noProof/>
          </w:rPr>
          <w:tab/>
        </w:r>
        <w:r w:rsidR="008B29A2" w:rsidRPr="00A047AC">
          <w:rPr>
            <w:rStyle w:val="Lienhypertexte"/>
            <w:noProof/>
          </w:rPr>
          <w:t>Conclusion</w:t>
        </w:r>
        <w:r w:rsidR="008B29A2">
          <w:rPr>
            <w:noProof/>
            <w:webHidden/>
          </w:rPr>
          <w:tab/>
        </w:r>
        <w:r w:rsidR="008B29A2">
          <w:rPr>
            <w:noProof/>
            <w:webHidden/>
          </w:rPr>
          <w:fldChar w:fldCharType="begin"/>
        </w:r>
        <w:r w:rsidR="008B29A2">
          <w:rPr>
            <w:noProof/>
            <w:webHidden/>
          </w:rPr>
          <w:instrText xml:space="preserve"> PAGEREF _Toc355873400 \h </w:instrText>
        </w:r>
        <w:r w:rsidR="008B29A2">
          <w:rPr>
            <w:noProof/>
            <w:webHidden/>
          </w:rPr>
        </w:r>
        <w:r w:rsidR="008B29A2">
          <w:rPr>
            <w:noProof/>
            <w:webHidden/>
          </w:rPr>
          <w:fldChar w:fldCharType="separate"/>
        </w:r>
        <w:r w:rsidR="008B29A2">
          <w:rPr>
            <w:noProof/>
            <w:webHidden/>
          </w:rPr>
          <w:t>8</w:t>
        </w:r>
        <w:r w:rsidR="008B29A2">
          <w:rPr>
            <w:noProof/>
            <w:webHidden/>
          </w:rPr>
          <w:fldChar w:fldCharType="end"/>
        </w:r>
      </w:hyperlink>
    </w:p>
    <w:p w:rsidR="008B29A2" w:rsidRDefault="00F26B4F">
      <w:pPr>
        <w:pStyle w:val="TM1"/>
        <w:tabs>
          <w:tab w:val="left" w:pos="440"/>
          <w:tab w:val="right" w:leader="dot" w:pos="9062"/>
        </w:tabs>
        <w:rPr>
          <w:noProof/>
        </w:rPr>
      </w:pPr>
      <w:hyperlink w:anchor="_Toc355873401" w:history="1">
        <w:r w:rsidR="008B29A2" w:rsidRPr="00A047AC">
          <w:rPr>
            <w:rStyle w:val="Lienhypertexte"/>
            <w:noProof/>
          </w:rPr>
          <w:t>II.</w:t>
        </w:r>
        <w:r w:rsidR="008B29A2">
          <w:rPr>
            <w:noProof/>
          </w:rPr>
          <w:tab/>
        </w:r>
        <w:r w:rsidR="008B29A2" w:rsidRPr="00A047AC">
          <w:rPr>
            <w:rStyle w:val="Lienhypertexte"/>
            <w:noProof/>
          </w:rPr>
          <w:t>Bref aperçu historique</w:t>
        </w:r>
        <w:r w:rsidR="008B29A2">
          <w:rPr>
            <w:noProof/>
            <w:webHidden/>
          </w:rPr>
          <w:tab/>
        </w:r>
        <w:r w:rsidR="008B29A2">
          <w:rPr>
            <w:noProof/>
            <w:webHidden/>
          </w:rPr>
          <w:fldChar w:fldCharType="begin"/>
        </w:r>
        <w:r w:rsidR="008B29A2">
          <w:rPr>
            <w:noProof/>
            <w:webHidden/>
          </w:rPr>
          <w:instrText xml:space="preserve"> PAGEREF _Toc355873401 \h </w:instrText>
        </w:r>
        <w:r w:rsidR="008B29A2">
          <w:rPr>
            <w:noProof/>
            <w:webHidden/>
          </w:rPr>
        </w:r>
        <w:r w:rsidR="008B29A2">
          <w:rPr>
            <w:noProof/>
            <w:webHidden/>
          </w:rPr>
          <w:fldChar w:fldCharType="separate"/>
        </w:r>
        <w:r w:rsidR="008B29A2">
          <w:rPr>
            <w:noProof/>
            <w:webHidden/>
          </w:rPr>
          <w:t>8</w:t>
        </w:r>
        <w:r w:rsidR="008B29A2">
          <w:rPr>
            <w:noProof/>
            <w:webHidden/>
          </w:rPr>
          <w:fldChar w:fldCharType="end"/>
        </w:r>
      </w:hyperlink>
    </w:p>
    <w:p w:rsidR="008B29A2" w:rsidRDefault="00F26B4F">
      <w:pPr>
        <w:pStyle w:val="TM2"/>
        <w:tabs>
          <w:tab w:val="left" w:pos="660"/>
          <w:tab w:val="right" w:leader="dot" w:pos="9062"/>
        </w:tabs>
        <w:rPr>
          <w:noProof/>
        </w:rPr>
      </w:pPr>
      <w:hyperlink w:anchor="_Toc355873402" w:history="1">
        <w:r w:rsidR="008B29A2" w:rsidRPr="00A047AC">
          <w:rPr>
            <w:rStyle w:val="Lienhypertexte"/>
            <w:noProof/>
          </w:rPr>
          <w:t>A.</w:t>
        </w:r>
        <w:r w:rsidR="008B29A2">
          <w:rPr>
            <w:noProof/>
          </w:rPr>
          <w:tab/>
        </w:r>
        <w:r w:rsidR="008B29A2" w:rsidRPr="00A047AC">
          <w:rPr>
            <w:rStyle w:val="Lienhypertexte"/>
            <w:noProof/>
          </w:rPr>
          <w:t>Contexte et principes</w:t>
        </w:r>
        <w:r w:rsidR="008B29A2">
          <w:rPr>
            <w:noProof/>
            <w:webHidden/>
          </w:rPr>
          <w:tab/>
        </w:r>
        <w:r w:rsidR="008B29A2">
          <w:rPr>
            <w:noProof/>
            <w:webHidden/>
          </w:rPr>
          <w:fldChar w:fldCharType="begin"/>
        </w:r>
        <w:r w:rsidR="008B29A2">
          <w:rPr>
            <w:noProof/>
            <w:webHidden/>
          </w:rPr>
          <w:instrText xml:space="preserve"> PAGEREF _Toc355873402 \h </w:instrText>
        </w:r>
        <w:r w:rsidR="008B29A2">
          <w:rPr>
            <w:noProof/>
            <w:webHidden/>
          </w:rPr>
        </w:r>
        <w:r w:rsidR="008B29A2">
          <w:rPr>
            <w:noProof/>
            <w:webHidden/>
          </w:rPr>
          <w:fldChar w:fldCharType="separate"/>
        </w:r>
        <w:r w:rsidR="008B29A2">
          <w:rPr>
            <w:noProof/>
            <w:webHidden/>
          </w:rPr>
          <w:t>8</w:t>
        </w:r>
        <w:r w:rsidR="008B29A2">
          <w:rPr>
            <w:noProof/>
            <w:webHidden/>
          </w:rPr>
          <w:fldChar w:fldCharType="end"/>
        </w:r>
      </w:hyperlink>
    </w:p>
    <w:p w:rsidR="008B29A2" w:rsidRDefault="00F26B4F">
      <w:pPr>
        <w:pStyle w:val="TM2"/>
        <w:tabs>
          <w:tab w:val="left" w:pos="660"/>
          <w:tab w:val="right" w:leader="dot" w:pos="9062"/>
        </w:tabs>
        <w:rPr>
          <w:noProof/>
        </w:rPr>
      </w:pPr>
      <w:hyperlink w:anchor="_Toc355873403" w:history="1">
        <w:r w:rsidR="008B29A2" w:rsidRPr="00A047AC">
          <w:rPr>
            <w:rStyle w:val="Lienhypertexte"/>
            <w:noProof/>
          </w:rPr>
          <w:t>B.</w:t>
        </w:r>
        <w:r w:rsidR="008B29A2">
          <w:rPr>
            <w:noProof/>
          </w:rPr>
          <w:tab/>
        </w:r>
        <w:r w:rsidR="008B29A2" w:rsidRPr="00A047AC">
          <w:rPr>
            <w:rStyle w:val="Lienhypertexte"/>
            <w:noProof/>
          </w:rPr>
          <w:t>Dynastie des Xia (2100-1700)</w:t>
        </w:r>
        <w:r w:rsidR="008B29A2">
          <w:rPr>
            <w:noProof/>
            <w:webHidden/>
          </w:rPr>
          <w:tab/>
        </w:r>
        <w:r w:rsidR="008B29A2">
          <w:rPr>
            <w:noProof/>
            <w:webHidden/>
          </w:rPr>
          <w:fldChar w:fldCharType="begin"/>
        </w:r>
        <w:r w:rsidR="008B29A2">
          <w:rPr>
            <w:noProof/>
            <w:webHidden/>
          </w:rPr>
          <w:instrText xml:space="preserve"> PAGEREF _Toc355873403 \h </w:instrText>
        </w:r>
        <w:r w:rsidR="008B29A2">
          <w:rPr>
            <w:noProof/>
            <w:webHidden/>
          </w:rPr>
        </w:r>
        <w:r w:rsidR="008B29A2">
          <w:rPr>
            <w:noProof/>
            <w:webHidden/>
          </w:rPr>
          <w:fldChar w:fldCharType="separate"/>
        </w:r>
        <w:r w:rsidR="008B29A2">
          <w:rPr>
            <w:noProof/>
            <w:webHidden/>
          </w:rPr>
          <w:t>9</w:t>
        </w:r>
        <w:r w:rsidR="008B29A2">
          <w:rPr>
            <w:noProof/>
            <w:webHidden/>
          </w:rPr>
          <w:fldChar w:fldCharType="end"/>
        </w:r>
      </w:hyperlink>
    </w:p>
    <w:p w:rsidR="008B29A2" w:rsidRDefault="00F26B4F">
      <w:pPr>
        <w:pStyle w:val="TM2"/>
        <w:tabs>
          <w:tab w:val="left" w:pos="660"/>
          <w:tab w:val="right" w:leader="dot" w:pos="9062"/>
        </w:tabs>
        <w:rPr>
          <w:noProof/>
        </w:rPr>
      </w:pPr>
      <w:hyperlink w:anchor="_Toc355873404" w:history="1">
        <w:r w:rsidR="008B29A2" w:rsidRPr="00A047AC">
          <w:rPr>
            <w:rStyle w:val="Lienhypertexte"/>
            <w:noProof/>
          </w:rPr>
          <w:t>C.</w:t>
        </w:r>
        <w:r w:rsidR="008B29A2">
          <w:rPr>
            <w:noProof/>
          </w:rPr>
          <w:tab/>
        </w:r>
        <w:r w:rsidR="008B29A2" w:rsidRPr="00A047AC">
          <w:rPr>
            <w:rStyle w:val="Lienhypertexte"/>
            <w:noProof/>
          </w:rPr>
          <w:t>Dynastie des Shang (1700-1027)</w:t>
        </w:r>
        <w:r w:rsidR="008B29A2">
          <w:rPr>
            <w:noProof/>
            <w:webHidden/>
          </w:rPr>
          <w:tab/>
        </w:r>
        <w:r w:rsidR="008B29A2">
          <w:rPr>
            <w:noProof/>
            <w:webHidden/>
          </w:rPr>
          <w:fldChar w:fldCharType="begin"/>
        </w:r>
        <w:r w:rsidR="008B29A2">
          <w:rPr>
            <w:noProof/>
            <w:webHidden/>
          </w:rPr>
          <w:instrText xml:space="preserve"> PAGEREF _Toc355873404 \h </w:instrText>
        </w:r>
        <w:r w:rsidR="008B29A2">
          <w:rPr>
            <w:noProof/>
            <w:webHidden/>
          </w:rPr>
        </w:r>
        <w:r w:rsidR="008B29A2">
          <w:rPr>
            <w:noProof/>
            <w:webHidden/>
          </w:rPr>
          <w:fldChar w:fldCharType="separate"/>
        </w:r>
        <w:r w:rsidR="008B29A2">
          <w:rPr>
            <w:noProof/>
            <w:webHidden/>
          </w:rPr>
          <w:t>9</w:t>
        </w:r>
        <w:r w:rsidR="008B29A2">
          <w:rPr>
            <w:noProof/>
            <w:webHidden/>
          </w:rPr>
          <w:fldChar w:fldCharType="end"/>
        </w:r>
      </w:hyperlink>
    </w:p>
    <w:p w:rsidR="008B29A2" w:rsidRDefault="00F26B4F">
      <w:pPr>
        <w:pStyle w:val="TM2"/>
        <w:tabs>
          <w:tab w:val="left" w:pos="660"/>
          <w:tab w:val="right" w:leader="dot" w:pos="9062"/>
        </w:tabs>
        <w:rPr>
          <w:noProof/>
        </w:rPr>
      </w:pPr>
      <w:hyperlink w:anchor="_Toc355873405" w:history="1">
        <w:r w:rsidR="008B29A2" w:rsidRPr="00A047AC">
          <w:rPr>
            <w:rStyle w:val="Lienhypertexte"/>
            <w:noProof/>
          </w:rPr>
          <w:t>D.</w:t>
        </w:r>
        <w:r w:rsidR="008B29A2">
          <w:rPr>
            <w:noProof/>
          </w:rPr>
          <w:tab/>
        </w:r>
        <w:r w:rsidR="008B29A2" w:rsidRPr="00A047AC">
          <w:rPr>
            <w:rStyle w:val="Lienhypertexte"/>
            <w:noProof/>
          </w:rPr>
          <w:t>Dynastie Zhou (1027-221)</w:t>
        </w:r>
        <w:r w:rsidR="008B29A2">
          <w:rPr>
            <w:noProof/>
            <w:webHidden/>
          </w:rPr>
          <w:tab/>
        </w:r>
        <w:r w:rsidR="008B29A2">
          <w:rPr>
            <w:noProof/>
            <w:webHidden/>
          </w:rPr>
          <w:fldChar w:fldCharType="begin"/>
        </w:r>
        <w:r w:rsidR="008B29A2">
          <w:rPr>
            <w:noProof/>
            <w:webHidden/>
          </w:rPr>
          <w:instrText xml:space="preserve"> PAGEREF _Toc355873405 \h </w:instrText>
        </w:r>
        <w:r w:rsidR="008B29A2">
          <w:rPr>
            <w:noProof/>
            <w:webHidden/>
          </w:rPr>
        </w:r>
        <w:r w:rsidR="008B29A2">
          <w:rPr>
            <w:noProof/>
            <w:webHidden/>
          </w:rPr>
          <w:fldChar w:fldCharType="separate"/>
        </w:r>
        <w:r w:rsidR="008B29A2">
          <w:rPr>
            <w:noProof/>
            <w:webHidden/>
          </w:rPr>
          <w:t>10</w:t>
        </w:r>
        <w:r w:rsidR="008B29A2">
          <w:rPr>
            <w:noProof/>
            <w:webHidden/>
          </w:rPr>
          <w:fldChar w:fldCharType="end"/>
        </w:r>
      </w:hyperlink>
    </w:p>
    <w:p w:rsidR="008B29A2" w:rsidRDefault="00F26B4F">
      <w:pPr>
        <w:pStyle w:val="TM3"/>
        <w:tabs>
          <w:tab w:val="left" w:pos="880"/>
          <w:tab w:val="right" w:leader="dot" w:pos="9062"/>
        </w:tabs>
        <w:rPr>
          <w:noProof/>
        </w:rPr>
      </w:pPr>
      <w:hyperlink w:anchor="_Toc355873406" w:history="1">
        <w:r w:rsidR="008B29A2" w:rsidRPr="00A047AC">
          <w:rPr>
            <w:rStyle w:val="Lienhypertexte"/>
            <w:noProof/>
          </w:rPr>
          <w:t>1.</w:t>
        </w:r>
        <w:r w:rsidR="008B29A2">
          <w:rPr>
            <w:noProof/>
          </w:rPr>
          <w:tab/>
        </w:r>
        <w:r w:rsidR="008B29A2" w:rsidRPr="00A047AC">
          <w:rPr>
            <w:rStyle w:val="Lienhypertexte"/>
            <w:noProof/>
          </w:rPr>
          <w:t>Fragmentation</w:t>
        </w:r>
        <w:r w:rsidR="008B29A2">
          <w:rPr>
            <w:noProof/>
            <w:webHidden/>
          </w:rPr>
          <w:tab/>
        </w:r>
        <w:r w:rsidR="008B29A2">
          <w:rPr>
            <w:noProof/>
            <w:webHidden/>
          </w:rPr>
          <w:fldChar w:fldCharType="begin"/>
        </w:r>
        <w:r w:rsidR="008B29A2">
          <w:rPr>
            <w:noProof/>
            <w:webHidden/>
          </w:rPr>
          <w:instrText xml:space="preserve"> PAGEREF _Toc355873406 \h </w:instrText>
        </w:r>
        <w:r w:rsidR="008B29A2">
          <w:rPr>
            <w:noProof/>
            <w:webHidden/>
          </w:rPr>
        </w:r>
        <w:r w:rsidR="008B29A2">
          <w:rPr>
            <w:noProof/>
            <w:webHidden/>
          </w:rPr>
          <w:fldChar w:fldCharType="separate"/>
        </w:r>
        <w:r w:rsidR="008B29A2">
          <w:rPr>
            <w:noProof/>
            <w:webHidden/>
          </w:rPr>
          <w:t>10</w:t>
        </w:r>
        <w:r w:rsidR="008B29A2">
          <w:rPr>
            <w:noProof/>
            <w:webHidden/>
          </w:rPr>
          <w:fldChar w:fldCharType="end"/>
        </w:r>
      </w:hyperlink>
    </w:p>
    <w:p w:rsidR="008B29A2" w:rsidRDefault="00F26B4F">
      <w:pPr>
        <w:pStyle w:val="TM3"/>
        <w:tabs>
          <w:tab w:val="left" w:pos="880"/>
          <w:tab w:val="right" w:leader="dot" w:pos="9062"/>
        </w:tabs>
        <w:rPr>
          <w:noProof/>
        </w:rPr>
      </w:pPr>
      <w:hyperlink w:anchor="_Toc355873407" w:history="1">
        <w:r w:rsidR="008B29A2" w:rsidRPr="00A047AC">
          <w:rPr>
            <w:rStyle w:val="Lienhypertexte"/>
            <w:noProof/>
          </w:rPr>
          <w:t>2.</w:t>
        </w:r>
        <w:r w:rsidR="008B29A2">
          <w:rPr>
            <w:noProof/>
          </w:rPr>
          <w:tab/>
        </w:r>
        <w:r w:rsidR="008B29A2" w:rsidRPr="00A047AC">
          <w:rPr>
            <w:rStyle w:val="Lienhypertexte"/>
            <w:noProof/>
          </w:rPr>
          <w:t>475-221: « Royaumes combattants » (Chu, Han, Lu, Qi, Qin, Song, Wei, Yan, Zhao et Zhou)</w:t>
        </w:r>
        <w:r w:rsidR="008B29A2">
          <w:rPr>
            <w:noProof/>
            <w:webHidden/>
          </w:rPr>
          <w:tab/>
        </w:r>
        <w:r w:rsidR="008B29A2">
          <w:rPr>
            <w:noProof/>
            <w:webHidden/>
          </w:rPr>
          <w:fldChar w:fldCharType="begin"/>
        </w:r>
        <w:r w:rsidR="008B29A2">
          <w:rPr>
            <w:noProof/>
            <w:webHidden/>
          </w:rPr>
          <w:instrText xml:space="preserve"> PAGEREF _Toc355873407 \h </w:instrText>
        </w:r>
        <w:r w:rsidR="008B29A2">
          <w:rPr>
            <w:noProof/>
            <w:webHidden/>
          </w:rPr>
        </w:r>
        <w:r w:rsidR="008B29A2">
          <w:rPr>
            <w:noProof/>
            <w:webHidden/>
          </w:rPr>
          <w:fldChar w:fldCharType="separate"/>
        </w:r>
        <w:r w:rsidR="008B29A2">
          <w:rPr>
            <w:noProof/>
            <w:webHidden/>
          </w:rPr>
          <w:t>10</w:t>
        </w:r>
        <w:r w:rsidR="008B29A2">
          <w:rPr>
            <w:noProof/>
            <w:webHidden/>
          </w:rPr>
          <w:fldChar w:fldCharType="end"/>
        </w:r>
      </w:hyperlink>
    </w:p>
    <w:p w:rsidR="008B29A2" w:rsidRDefault="00F26B4F">
      <w:pPr>
        <w:pStyle w:val="TM3"/>
        <w:tabs>
          <w:tab w:val="left" w:pos="880"/>
          <w:tab w:val="right" w:leader="dot" w:pos="9062"/>
        </w:tabs>
        <w:rPr>
          <w:noProof/>
        </w:rPr>
      </w:pPr>
      <w:hyperlink w:anchor="_Toc355873408" w:history="1">
        <w:r w:rsidR="008B29A2" w:rsidRPr="00A047AC">
          <w:rPr>
            <w:rStyle w:val="Lienhypertexte"/>
            <w:noProof/>
          </w:rPr>
          <w:t>3.</w:t>
        </w:r>
        <w:r w:rsidR="008B29A2">
          <w:rPr>
            <w:noProof/>
          </w:rPr>
          <w:tab/>
        </w:r>
        <w:r w:rsidR="008B29A2" w:rsidRPr="00A047AC">
          <w:rPr>
            <w:rStyle w:val="Lienhypertexte"/>
            <w:noProof/>
          </w:rPr>
          <w:t>Age d’or</w:t>
        </w:r>
        <w:r w:rsidR="008B29A2">
          <w:rPr>
            <w:noProof/>
            <w:webHidden/>
          </w:rPr>
          <w:tab/>
        </w:r>
        <w:r w:rsidR="008B29A2">
          <w:rPr>
            <w:noProof/>
            <w:webHidden/>
          </w:rPr>
          <w:fldChar w:fldCharType="begin"/>
        </w:r>
        <w:r w:rsidR="008B29A2">
          <w:rPr>
            <w:noProof/>
            <w:webHidden/>
          </w:rPr>
          <w:instrText xml:space="preserve"> PAGEREF _Toc355873408 \h </w:instrText>
        </w:r>
        <w:r w:rsidR="008B29A2">
          <w:rPr>
            <w:noProof/>
            <w:webHidden/>
          </w:rPr>
        </w:r>
        <w:r w:rsidR="008B29A2">
          <w:rPr>
            <w:noProof/>
            <w:webHidden/>
          </w:rPr>
          <w:fldChar w:fldCharType="separate"/>
        </w:r>
        <w:r w:rsidR="008B29A2">
          <w:rPr>
            <w:noProof/>
            <w:webHidden/>
          </w:rPr>
          <w:t>11</w:t>
        </w:r>
        <w:r w:rsidR="008B29A2">
          <w:rPr>
            <w:noProof/>
            <w:webHidden/>
          </w:rPr>
          <w:fldChar w:fldCharType="end"/>
        </w:r>
      </w:hyperlink>
    </w:p>
    <w:p w:rsidR="008B29A2" w:rsidRDefault="00F26B4F">
      <w:pPr>
        <w:pStyle w:val="TM3"/>
        <w:tabs>
          <w:tab w:val="left" w:pos="880"/>
          <w:tab w:val="right" w:leader="dot" w:pos="9062"/>
        </w:tabs>
        <w:rPr>
          <w:noProof/>
        </w:rPr>
      </w:pPr>
      <w:hyperlink w:anchor="_Toc355873409" w:history="1">
        <w:r w:rsidR="008B29A2" w:rsidRPr="00A047AC">
          <w:rPr>
            <w:rStyle w:val="Lienhypertexte"/>
            <w:noProof/>
          </w:rPr>
          <w:t>4.</w:t>
        </w:r>
        <w:r w:rsidR="008B29A2">
          <w:rPr>
            <w:noProof/>
          </w:rPr>
          <w:tab/>
        </w:r>
        <w:r w:rsidR="008B29A2" w:rsidRPr="00A047AC">
          <w:rPr>
            <w:rStyle w:val="Lienhypertexte"/>
            <w:noProof/>
          </w:rPr>
          <w:t>Carte</w:t>
        </w:r>
        <w:r w:rsidR="008B29A2">
          <w:rPr>
            <w:noProof/>
            <w:webHidden/>
          </w:rPr>
          <w:tab/>
        </w:r>
        <w:r w:rsidR="008B29A2">
          <w:rPr>
            <w:noProof/>
            <w:webHidden/>
          </w:rPr>
          <w:fldChar w:fldCharType="begin"/>
        </w:r>
        <w:r w:rsidR="008B29A2">
          <w:rPr>
            <w:noProof/>
            <w:webHidden/>
          </w:rPr>
          <w:instrText xml:space="preserve"> PAGEREF _Toc355873409 \h </w:instrText>
        </w:r>
        <w:r w:rsidR="008B29A2">
          <w:rPr>
            <w:noProof/>
            <w:webHidden/>
          </w:rPr>
        </w:r>
        <w:r w:rsidR="008B29A2">
          <w:rPr>
            <w:noProof/>
            <w:webHidden/>
          </w:rPr>
          <w:fldChar w:fldCharType="separate"/>
        </w:r>
        <w:r w:rsidR="008B29A2">
          <w:rPr>
            <w:noProof/>
            <w:webHidden/>
          </w:rPr>
          <w:t>11</w:t>
        </w:r>
        <w:r w:rsidR="008B29A2">
          <w:rPr>
            <w:noProof/>
            <w:webHidden/>
          </w:rPr>
          <w:fldChar w:fldCharType="end"/>
        </w:r>
      </w:hyperlink>
    </w:p>
    <w:p w:rsidR="008B29A2" w:rsidRDefault="00F26B4F">
      <w:pPr>
        <w:pStyle w:val="TM2"/>
        <w:tabs>
          <w:tab w:val="left" w:pos="660"/>
          <w:tab w:val="right" w:leader="dot" w:pos="9062"/>
        </w:tabs>
        <w:rPr>
          <w:noProof/>
        </w:rPr>
      </w:pPr>
      <w:hyperlink w:anchor="_Toc355873410" w:history="1">
        <w:r w:rsidR="008B29A2" w:rsidRPr="00A047AC">
          <w:rPr>
            <w:rStyle w:val="Lienhypertexte"/>
            <w:noProof/>
          </w:rPr>
          <w:t>E.</w:t>
        </w:r>
        <w:r w:rsidR="008B29A2">
          <w:rPr>
            <w:noProof/>
          </w:rPr>
          <w:tab/>
        </w:r>
        <w:r w:rsidR="008B29A2" w:rsidRPr="00A047AC">
          <w:rPr>
            <w:rStyle w:val="Lienhypertexte"/>
            <w:noProof/>
          </w:rPr>
          <w:t>Dynastie des Qin (221-206)</w:t>
        </w:r>
        <w:r w:rsidR="008B29A2">
          <w:rPr>
            <w:noProof/>
            <w:webHidden/>
          </w:rPr>
          <w:tab/>
        </w:r>
        <w:r w:rsidR="008B29A2">
          <w:rPr>
            <w:noProof/>
            <w:webHidden/>
          </w:rPr>
          <w:fldChar w:fldCharType="begin"/>
        </w:r>
        <w:r w:rsidR="008B29A2">
          <w:rPr>
            <w:noProof/>
            <w:webHidden/>
          </w:rPr>
          <w:instrText xml:space="preserve"> PAGEREF _Toc355873410 \h </w:instrText>
        </w:r>
        <w:r w:rsidR="008B29A2">
          <w:rPr>
            <w:noProof/>
            <w:webHidden/>
          </w:rPr>
        </w:r>
        <w:r w:rsidR="008B29A2">
          <w:rPr>
            <w:noProof/>
            <w:webHidden/>
          </w:rPr>
          <w:fldChar w:fldCharType="separate"/>
        </w:r>
        <w:r w:rsidR="008B29A2">
          <w:rPr>
            <w:noProof/>
            <w:webHidden/>
          </w:rPr>
          <w:t>11</w:t>
        </w:r>
        <w:r w:rsidR="008B29A2">
          <w:rPr>
            <w:noProof/>
            <w:webHidden/>
          </w:rPr>
          <w:fldChar w:fldCharType="end"/>
        </w:r>
      </w:hyperlink>
    </w:p>
    <w:p w:rsidR="008B29A2" w:rsidRDefault="00F26B4F">
      <w:pPr>
        <w:pStyle w:val="TM2"/>
        <w:tabs>
          <w:tab w:val="left" w:pos="660"/>
          <w:tab w:val="right" w:leader="dot" w:pos="9062"/>
        </w:tabs>
        <w:rPr>
          <w:noProof/>
        </w:rPr>
      </w:pPr>
      <w:hyperlink w:anchor="_Toc355873411" w:history="1">
        <w:r w:rsidR="008B29A2" w:rsidRPr="00A047AC">
          <w:rPr>
            <w:rStyle w:val="Lienhypertexte"/>
            <w:noProof/>
          </w:rPr>
          <w:t>F.</w:t>
        </w:r>
        <w:r w:rsidR="008B29A2">
          <w:rPr>
            <w:noProof/>
          </w:rPr>
          <w:tab/>
        </w:r>
        <w:r w:rsidR="008B29A2" w:rsidRPr="00A047AC">
          <w:rPr>
            <w:rStyle w:val="Lienhypertexte"/>
            <w:noProof/>
          </w:rPr>
          <w:t>Dynastie des Han (206 av.JC - 220 ap.JC)</w:t>
        </w:r>
        <w:r w:rsidR="008B29A2">
          <w:rPr>
            <w:noProof/>
            <w:webHidden/>
          </w:rPr>
          <w:tab/>
        </w:r>
        <w:r w:rsidR="008B29A2">
          <w:rPr>
            <w:noProof/>
            <w:webHidden/>
          </w:rPr>
          <w:fldChar w:fldCharType="begin"/>
        </w:r>
        <w:r w:rsidR="008B29A2">
          <w:rPr>
            <w:noProof/>
            <w:webHidden/>
          </w:rPr>
          <w:instrText xml:space="preserve"> PAGEREF _Toc355873411 \h </w:instrText>
        </w:r>
        <w:r w:rsidR="008B29A2">
          <w:rPr>
            <w:noProof/>
            <w:webHidden/>
          </w:rPr>
        </w:r>
        <w:r w:rsidR="008B29A2">
          <w:rPr>
            <w:noProof/>
            <w:webHidden/>
          </w:rPr>
          <w:fldChar w:fldCharType="separate"/>
        </w:r>
        <w:r w:rsidR="008B29A2">
          <w:rPr>
            <w:noProof/>
            <w:webHidden/>
          </w:rPr>
          <w:t>12</w:t>
        </w:r>
        <w:r w:rsidR="008B29A2">
          <w:rPr>
            <w:noProof/>
            <w:webHidden/>
          </w:rPr>
          <w:fldChar w:fldCharType="end"/>
        </w:r>
      </w:hyperlink>
    </w:p>
    <w:p w:rsidR="008B29A2" w:rsidRDefault="00F26B4F">
      <w:pPr>
        <w:pStyle w:val="TM3"/>
        <w:tabs>
          <w:tab w:val="left" w:pos="880"/>
          <w:tab w:val="right" w:leader="dot" w:pos="9062"/>
        </w:tabs>
        <w:rPr>
          <w:noProof/>
        </w:rPr>
      </w:pPr>
      <w:hyperlink w:anchor="_Toc355873412" w:history="1">
        <w:r w:rsidR="008B29A2" w:rsidRPr="00A047AC">
          <w:rPr>
            <w:rStyle w:val="Lienhypertexte"/>
            <w:noProof/>
          </w:rPr>
          <w:t>1.</w:t>
        </w:r>
        <w:r w:rsidR="008B29A2">
          <w:rPr>
            <w:noProof/>
          </w:rPr>
          <w:tab/>
        </w:r>
        <w:r w:rsidR="008B29A2" w:rsidRPr="00A047AC">
          <w:rPr>
            <w:rStyle w:val="Lienhypertexte"/>
            <w:noProof/>
          </w:rPr>
          <w:t>Route de la soie et Tribut</w:t>
        </w:r>
        <w:r w:rsidR="008B29A2">
          <w:rPr>
            <w:noProof/>
            <w:webHidden/>
          </w:rPr>
          <w:tab/>
        </w:r>
        <w:r w:rsidR="008B29A2">
          <w:rPr>
            <w:noProof/>
            <w:webHidden/>
          </w:rPr>
          <w:fldChar w:fldCharType="begin"/>
        </w:r>
        <w:r w:rsidR="008B29A2">
          <w:rPr>
            <w:noProof/>
            <w:webHidden/>
          </w:rPr>
          <w:instrText xml:space="preserve"> PAGEREF _Toc355873412 \h </w:instrText>
        </w:r>
        <w:r w:rsidR="008B29A2">
          <w:rPr>
            <w:noProof/>
            <w:webHidden/>
          </w:rPr>
        </w:r>
        <w:r w:rsidR="008B29A2">
          <w:rPr>
            <w:noProof/>
            <w:webHidden/>
          </w:rPr>
          <w:fldChar w:fldCharType="separate"/>
        </w:r>
        <w:r w:rsidR="008B29A2">
          <w:rPr>
            <w:noProof/>
            <w:webHidden/>
          </w:rPr>
          <w:t>12</w:t>
        </w:r>
        <w:r w:rsidR="008B29A2">
          <w:rPr>
            <w:noProof/>
            <w:webHidden/>
          </w:rPr>
          <w:fldChar w:fldCharType="end"/>
        </w:r>
      </w:hyperlink>
    </w:p>
    <w:p w:rsidR="008B29A2" w:rsidRDefault="00F26B4F">
      <w:pPr>
        <w:pStyle w:val="TM3"/>
        <w:tabs>
          <w:tab w:val="left" w:pos="880"/>
          <w:tab w:val="right" w:leader="dot" w:pos="9062"/>
        </w:tabs>
        <w:rPr>
          <w:noProof/>
        </w:rPr>
      </w:pPr>
      <w:hyperlink w:anchor="_Toc355873413" w:history="1">
        <w:r w:rsidR="008B29A2" w:rsidRPr="00A047AC">
          <w:rPr>
            <w:rStyle w:val="Lienhypertexte"/>
            <w:noProof/>
          </w:rPr>
          <w:t>2.</w:t>
        </w:r>
        <w:r w:rsidR="008B29A2">
          <w:rPr>
            <w:noProof/>
          </w:rPr>
          <w:tab/>
        </w:r>
        <w:r w:rsidR="008B29A2" w:rsidRPr="00A047AC">
          <w:rPr>
            <w:rStyle w:val="Lienhypertexte"/>
            <w:noProof/>
          </w:rPr>
          <w:t>Période de grande instabilité (300 à 400 ans)</w:t>
        </w:r>
        <w:r w:rsidR="008B29A2">
          <w:rPr>
            <w:noProof/>
            <w:webHidden/>
          </w:rPr>
          <w:tab/>
        </w:r>
        <w:r w:rsidR="008B29A2">
          <w:rPr>
            <w:noProof/>
            <w:webHidden/>
          </w:rPr>
          <w:fldChar w:fldCharType="begin"/>
        </w:r>
        <w:r w:rsidR="008B29A2">
          <w:rPr>
            <w:noProof/>
            <w:webHidden/>
          </w:rPr>
          <w:instrText xml:space="preserve"> PAGEREF _Toc355873413 \h </w:instrText>
        </w:r>
        <w:r w:rsidR="008B29A2">
          <w:rPr>
            <w:noProof/>
            <w:webHidden/>
          </w:rPr>
        </w:r>
        <w:r w:rsidR="008B29A2">
          <w:rPr>
            <w:noProof/>
            <w:webHidden/>
          </w:rPr>
          <w:fldChar w:fldCharType="separate"/>
        </w:r>
        <w:r w:rsidR="008B29A2">
          <w:rPr>
            <w:noProof/>
            <w:webHidden/>
          </w:rPr>
          <w:t>13</w:t>
        </w:r>
        <w:r w:rsidR="008B29A2">
          <w:rPr>
            <w:noProof/>
            <w:webHidden/>
          </w:rPr>
          <w:fldChar w:fldCharType="end"/>
        </w:r>
      </w:hyperlink>
    </w:p>
    <w:p w:rsidR="008B29A2" w:rsidRDefault="00F26B4F">
      <w:pPr>
        <w:pStyle w:val="TM3"/>
        <w:tabs>
          <w:tab w:val="left" w:pos="880"/>
          <w:tab w:val="right" w:leader="dot" w:pos="9062"/>
        </w:tabs>
        <w:rPr>
          <w:noProof/>
        </w:rPr>
      </w:pPr>
      <w:hyperlink w:anchor="_Toc355873414" w:history="1">
        <w:r w:rsidR="008B29A2" w:rsidRPr="00A047AC">
          <w:rPr>
            <w:rStyle w:val="Lienhypertexte"/>
            <w:noProof/>
          </w:rPr>
          <w:t>3.</w:t>
        </w:r>
        <w:r w:rsidR="008B29A2">
          <w:rPr>
            <w:noProof/>
          </w:rPr>
          <w:tab/>
        </w:r>
        <w:r w:rsidR="008B29A2" w:rsidRPr="00A047AC">
          <w:rPr>
            <w:rStyle w:val="Lienhypertexte"/>
            <w:noProof/>
          </w:rPr>
          <w:t>Trois royaumes</w:t>
        </w:r>
        <w:r w:rsidR="008B29A2">
          <w:rPr>
            <w:noProof/>
            <w:webHidden/>
          </w:rPr>
          <w:tab/>
        </w:r>
        <w:r w:rsidR="008B29A2">
          <w:rPr>
            <w:noProof/>
            <w:webHidden/>
          </w:rPr>
          <w:fldChar w:fldCharType="begin"/>
        </w:r>
        <w:r w:rsidR="008B29A2">
          <w:rPr>
            <w:noProof/>
            <w:webHidden/>
          </w:rPr>
          <w:instrText xml:space="preserve"> PAGEREF _Toc355873414 \h </w:instrText>
        </w:r>
        <w:r w:rsidR="008B29A2">
          <w:rPr>
            <w:noProof/>
            <w:webHidden/>
          </w:rPr>
        </w:r>
        <w:r w:rsidR="008B29A2">
          <w:rPr>
            <w:noProof/>
            <w:webHidden/>
          </w:rPr>
          <w:fldChar w:fldCharType="separate"/>
        </w:r>
        <w:r w:rsidR="008B29A2">
          <w:rPr>
            <w:noProof/>
            <w:webHidden/>
          </w:rPr>
          <w:t>13</w:t>
        </w:r>
        <w:r w:rsidR="008B29A2">
          <w:rPr>
            <w:noProof/>
            <w:webHidden/>
          </w:rPr>
          <w:fldChar w:fldCharType="end"/>
        </w:r>
      </w:hyperlink>
    </w:p>
    <w:p w:rsidR="008B29A2" w:rsidRDefault="00F26B4F">
      <w:pPr>
        <w:pStyle w:val="TM2"/>
        <w:tabs>
          <w:tab w:val="left" w:pos="660"/>
          <w:tab w:val="right" w:leader="dot" w:pos="9062"/>
        </w:tabs>
        <w:rPr>
          <w:noProof/>
        </w:rPr>
      </w:pPr>
      <w:hyperlink w:anchor="_Toc355873415" w:history="1">
        <w:r w:rsidR="008B29A2" w:rsidRPr="00A047AC">
          <w:rPr>
            <w:rStyle w:val="Lienhypertexte"/>
            <w:noProof/>
          </w:rPr>
          <w:t>G.</w:t>
        </w:r>
        <w:r w:rsidR="008B29A2">
          <w:rPr>
            <w:noProof/>
          </w:rPr>
          <w:tab/>
        </w:r>
        <w:r w:rsidR="008B29A2" w:rsidRPr="00A047AC">
          <w:rPr>
            <w:rStyle w:val="Lienhypertexte"/>
            <w:noProof/>
          </w:rPr>
          <w:t>Dynastie des Tang (618-907)</w:t>
        </w:r>
        <w:r w:rsidR="008B29A2">
          <w:rPr>
            <w:noProof/>
            <w:webHidden/>
          </w:rPr>
          <w:tab/>
        </w:r>
        <w:r w:rsidR="008B29A2">
          <w:rPr>
            <w:noProof/>
            <w:webHidden/>
          </w:rPr>
          <w:fldChar w:fldCharType="begin"/>
        </w:r>
        <w:r w:rsidR="008B29A2">
          <w:rPr>
            <w:noProof/>
            <w:webHidden/>
          </w:rPr>
          <w:instrText xml:space="preserve"> PAGEREF _Toc355873415 \h </w:instrText>
        </w:r>
        <w:r w:rsidR="008B29A2">
          <w:rPr>
            <w:noProof/>
            <w:webHidden/>
          </w:rPr>
        </w:r>
        <w:r w:rsidR="008B29A2">
          <w:rPr>
            <w:noProof/>
            <w:webHidden/>
          </w:rPr>
          <w:fldChar w:fldCharType="separate"/>
        </w:r>
        <w:r w:rsidR="008B29A2">
          <w:rPr>
            <w:noProof/>
            <w:webHidden/>
          </w:rPr>
          <w:t>14</w:t>
        </w:r>
        <w:r w:rsidR="008B29A2">
          <w:rPr>
            <w:noProof/>
            <w:webHidden/>
          </w:rPr>
          <w:fldChar w:fldCharType="end"/>
        </w:r>
      </w:hyperlink>
    </w:p>
    <w:p w:rsidR="008B29A2" w:rsidRDefault="00F26B4F">
      <w:pPr>
        <w:pStyle w:val="TM2"/>
        <w:tabs>
          <w:tab w:val="left" w:pos="660"/>
          <w:tab w:val="right" w:leader="dot" w:pos="9062"/>
        </w:tabs>
        <w:rPr>
          <w:noProof/>
        </w:rPr>
      </w:pPr>
      <w:hyperlink w:anchor="_Toc355873416" w:history="1">
        <w:r w:rsidR="008B29A2" w:rsidRPr="00A047AC">
          <w:rPr>
            <w:rStyle w:val="Lienhypertexte"/>
            <w:noProof/>
          </w:rPr>
          <w:t>H.</w:t>
        </w:r>
        <w:r w:rsidR="008B29A2">
          <w:rPr>
            <w:noProof/>
          </w:rPr>
          <w:tab/>
        </w:r>
        <w:r w:rsidR="008B29A2" w:rsidRPr="00A047AC">
          <w:rPr>
            <w:rStyle w:val="Lienhypertexte"/>
            <w:noProof/>
          </w:rPr>
          <w:t>Dynastie des Song (960-1127)</w:t>
        </w:r>
        <w:r w:rsidR="008B29A2">
          <w:rPr>
            <w:noProof/>
            <w:webHidden/>
          </w:rPr>
          <w:tab/>
        </w:r>
        <w:r w:rsidR="008B29A2">
          <w:rPr>
            <w:noProof/>
            <w:webHidden/>
          </w:rPr>
          <w:fldChar w:fldCharType="begin"/>
        </w:r>
        <w:r w:rsidR="008B29A2">
          <w:rPr>
            <w:noProof/>
            <w:webHidden/>
          </w:rPr>
          <w:instrText xml:space="preserve"> PAGEREF _Toc355873416 \h </w:instrText>
        </w:r>
        <w:r w:rsidR="008B29A2">
          <w:rPr>
            <w:noProof/>
            <w:webHidden/>
          </w:rPr>
        </w:r>
        <w:r w:rsidR="008B29A2">
          <w:rPr>
            <w:noProof/>
            <w:webHidden/>
          </w:rPr>
          <w:fldChar w:fldCharType="separate"/>
        </w:r>
        <w:r w:rsidR="008B29A2">
          <w:rPr>
            <w:noProof/>
            <w:webHidden/>
          </w:rPr>
          <w:t>14</w:t>
        </w:r>
        <w:r w:rsidR="008B29A2">
          <w:rPr>
            <w:noProof/>
            <w:webHidden/>
          </w:rPr>
          <w:fldChar w:fldCharType="end"/>
        </w:r>
      </w:hyperlink>
    </w:p>
    <w:p w:rsidR="008B29A2" w:rsidRDefault="00F26B4F">
      <w:pPr>
        <w:pStyle w:val="TM3"/>
        <w:tabs>
          <w:tab w:val="left" w:pos="880"/>
          <w:tab w:val="right" w:leader="dot" w:pos="9062"/>
        </w:tabs>
        <w:rPr>
          <w:noProof/>
        </w:rPr>
      </w:pPr>
      <w:hyperlink w:anchor="_Toc355873417" w:history="1">
        <w:r w:rsidR="008B29A2" w:rsidRPr="00A047AC">
          <w:rPr>
            <w:rStyle w:val="Lienhypertexte"/>
            <w:noProof/>
          </w:rPr>
          <w:t>1.</w:t>
        </w:r>
        <w:r w:rsidR="008B29A2">
          <w:rPr>
            <w:noProof/>
          </w:rPr>
          <w:tab/>
        </w:r>
        <w:r w:rsidR="008B29A2" w:rsidRPr="00A047AC">
          <w:rPr>
            <w:rStyle w:val="Lienhypertexte"/>
            <w:noProof/>
          </w:rPr>
          <w:t>Liao, Xia, Song</w:t>
        </w:r>
        <w:r w:rsidR="008B29A2">
          <w:rPr>
            <w:noProof/>
            <w:webHidden/>
          </w:rPr>
          <w:tab/>
        </w:r>
        <w:r w:rsidR="008B29A2">
          <w:rPr>
            <w:noProof/>
            <w:webHidden/>
          </w:rPr>
          <w:fldChar w:fldCharType="begin"/>
        </w:r>
        <w:r w:rsidR="008B29A2">
          <w:rPr>
            <w:noProof/>
            <w:webHidden/>
          </w:rPr>
          <w:instrText xml:space="preserve"> PAGEREF _Toc355873417 \h </w:instrText>
        </w:r>
        <w:r w:rsidR="008B29A2">
          <w:rPr>
            <w:noProof/>
            <w:webHidden/>
          </w:rPr>
        </w:r>
        <w:r w:rsidR="008B29A2">
          <w:rPr>
            <w:noProof/>
            <w:webHidden/>
          </w:rPr>
          <w:fldChar w:fldCharType="separate"/>
        </w:r>
        <w:r w:rsidR="008B29A2">
          <w:rPr>
            <w:noProof/>
            <w:webHidden/>
          </w:rPr>
          <w:t>15</w:t>
        </w:r>
        <w:r w:rsidR="008B29A2">
          <w:rPr>
            <w:noProof/>
            <w:webHidden/>
          </w:rPr>
          <w:fldChar w:fldCharType="end"/>
        </w:r>
      </w:hyperlink>
    </w:p>
    <w:p w:rsidR="008B29A2" w:rsidRDefault="00F26B4F">
      <w:pPr>
        <w:pStyle w:val="TM2"/>
        <w:tabs>
          <w:tab w:val="left" w:pos="660"/>
          <w:tab w:val="right" w:leader="dot" w:pos="9062"/>
        </w:tabs>
        <w:rPr>
          <w:noProof/>
        </w:rPr>
      </w:pPr>
      <w:hyperlink w:anchor="_Toc355873418" w:history="1">
        <w:r w:rsidR="008B29A2" w:rsidRPr="00A047AC">
          <w:rPr>
            <w:rStyle w:val="Lienhypertexte"/>
            <w:noProof/>
          </w:rPr>
          <w:t>I.</w:t>
        </w:r>
        <w:r w:rsidR="008B29A2">
          <w:rPr>
            <w:noProof/>
          </w:rPr>
          <w:tab/>
        </w:r>
        <w:r w:rsidR="008B29A2" w:rsidRPr="00A047AC">
          <w:rPr>
            <w:rStyle w:val="Lienhypertexte"/>
            <w:noProof/>
          </w:rPr>
          <w:t>Empire Mongol</w:t>
        </w:r>
        <w:r w:rsidR="008B29A2">
          <w:rPr>
            <w:noProof/>
            <w:webHidden/>
          </w:rPr>
          <w:tab/>
        </w:r>
        <w:r w:rsidR="008B29A2">
          <w:rPr>
            <w:noProof/>
            <w:webHidden/>
          </w:rPr>
          <w:fldChar w:fldCharType="begin"/>
        </w:r>
        <w:r w:rsidR="008B29A2">
          <w:rPr>
            <w:noProof/>
            <w:webHidden/>
          </w:rPr>
          <w:instrText xml:space="preserve"> PAGEREF _Toc355873418 \h </w:instrText>
        </w:r>
        <w:r w:rsidR="008B29A2">
          <w:rPr>
            <w:noProof/>
            <w:webHidden/>
          </w:rPr>
        </w:r>
        <w:r w:rsidR="008B29A2">
          <w:rPr>
            <w:noProof/>
            <w:webHidden/>
          </w:rPr>
          <w:fldChar w:fldCharType="separate"/>
        </w:r>
        <w:r w:rsidR="008B29A2">
          <w:rPr>
            <w:noProof/>
            <w:webHidden/>
          </w:rPr>
          <w:t>15</w:t>
        </w:r>
        <w:r w:rsidR="008B29A2">
          <w:rPr>
            <w:noProof/>
            <w:webHidden/>
          </w:rPr>
          <w:fldChar w:fldCharType="end"/>
        </w:r>
      </w:hyperlink>
    </w:p>
    <w:p w:rsidR="008B29A2" w:rsidRDefault="00F26B4F">
      <w:pPr>
        <w:pStyle w:val="TM2"/>
        <w:tabs>
          <w:tab w:val="left" w:pos="660"/>
          <w:tab w:val="right" w:leader="dot" w:pos="9062"/>
        </w:tabs>
        <w:rPr>
          <w:noProof/>
        </w:rPr>
      </w:pPr>
      <w:hyperlink w:anchor="_Toc355873419" w:history="1">
        <w:r w:rsidR="008B29A2" w:rsidRPr="00A047AC">
          <w:rPr>
            <w:rStyle w:val="Lienhypertexte"/>
            <w:noProof/>
          </w:rPr>
          <w:t>J.</w:t>
        </w:r>
        <w:r w:rsidR="008B29A2">
          <w:rPr>
            <w:noProof/>
          </w:rPr>
          <w:tab/>
        </w:r>
        <w:r w:rsidR="008B29A2" w:rsidRPr="00A047AC">
          <w:rPr>
            <w:rStyle w:val="Lienhypertexte"/>
            <w:noProof/>
          </w:rPr>
          <w:t>Dynastie Ming (1368-1644)</w:t>
        </w:r>
        <w:r w:rsidR="008B29A2">
          <w:rPr>
            <w:noProof/>
            <w:webHidden/>
          </w:rPr>
          <w:tab/>
        </w:r>
        <w:r w:rsidR="008B29A2">
          <w:rPr>
            <w:noProof/>
            <w:webHidden/>
          </w:rPr>
          <w:fldChar w:fldCharType="begin"/>
        </w:r>
        <w:r w:rsidR="008B29A2">
          <w:rPr>
            <w:noProof/>
            <w:webHidden/>
          </w:rPr>
          <w:instrText xml:space="preserve"> PAGEREF _Toc355873419 \h </w:instrText>
        </w:r>
        <w:r w:rsidR="008B29A2">
          <w:rPr>
            <w:noProof/>
            <w:webHidden/>
          </w:rPr>
        </w:r>
        <w:r w:rsidR="008B29A2">
          <w:rPr>
            <w:noProof/>
            <w:webHidden/>
          </w:rPr>
          <w:fldChar w:fldCharType="separate"/>
        </w:r>
        <w:r w:rsidR="008B29A2">
          <w:rPr>
            <w:noProof/>
            <w:webHidden/>
          </w:rPr>
          <w:t>16</w:t>
        </w:r>
        <w:r w:rsidR="008B29A2">
          <w:rPr>
            <w:noProof/>
            <w:webHidden/>
          </w:rPr>
          <w:fldChar w:fldCharType="end"/>
        </w:r>
      </w:hyperlink>
    </w:p>
    <w:p w:rsidR="008B29A2" w:rsidRDefault="00F26B4F">
      <w:pPr>
        <w:pStyle w:val="TM3"/>
        <w:tabs>
          <w:tab w:val="left" w:pos="880"/>
          <w:tab w:val="right" w:leader="dot" w:pos="9062"/>
        </w:tabs>
        <w:rPr>
          <w:noProof/>
        </w:rPr>
      </w:pPr>
      <w:hyperlink w:anchor="_Toc355873420" w:history="1">
        <w:r w:rsidR="008B29A2" w:rsidRPr="00A047AC">
          <w:rPr>
            <w:rStyle w:val="Lienhypertexte"/>
            <w:noProof/>
          </w:rPr>
          <w:t>1.</w:t>
        </w:r>
        <w:r w:rsidR="008B29A2">
          <w:rPr>
            <w:noProof/>
          </w:rPr>
          <w:tab/>
        </w:r>
        <w:r w:rsidR="008B29A2" w:rsidRPr="00A047AC">
          <w:rPr>
            <w:rStyle w:val="Lienhypertexte"/>
            <w:noProof/>
          </w:rPr>
          <w:t>Zheng He</w:t>
        </w:r>
        <w:r w:rsidR="008B29A2">
          <w:rPr>
            <w:noProof/>
            <w:webHidden/>
          </w:rPr>
          <w:tab/>
        </w:r>
        <w:r w:rsidR="008B29A2">
          <w:rPr>
            <w:noProof/>
            <w:webHidden/>
          </w:rPr>
          <w:fldChar w:fldCharType="begin"/>
        </w:r>
        <w:r w:rsidR="008B29A2">
          <w:rPr>
            <w:noProof/>
            <w:webHidden/>
          </w:rPr>
          <w:instrText xml:space="preserve"> PAGEREF _Toc355873420 \h </w:instrText>
        </w:r>
        <w:r w:rsidR="008B29A2">
          <w:rPr>
            <w:noProof/>
            <w:webHidden/>
          </w:rPr>
        </w:r>
        <w:r w:rsidR="008B29A2">
          <w:rPr>
            <w:noProof/>
            <w:webHidden/>
          </w:rPr>
          <w:fldChar w:fldCharType="separate"/>
        </w:r>
        <w:r w:rsidR="008B29A2">
          <w:rPr>
            <w:noProof/>
            <w:webHidden/>
          </w:rPr>
          <w:t>16</w:t>
        </w:r>
        <w:r w:rsidR="008B29A2">
          <w:rPr>
            <w:noProof/>
            <w:webHidden/>
          </w:rPr>
          <w:fldChar w:fldCharType="end"/>
        </w:r>
      </w:hyperlink>
    </w:p>
    <w:p w:rsidR="008B29A2" w:rsidRDefault="00F26B4F">
      <w:pPr>
        <w:pStyle w:val="TM3"/>
        <w:tabs>
          <w:tab w:val="left" w:pos="880"/>
          <w:tab w:val="right" w:leader="dot" w:pos="9062"/>
        </w:tabs>
        <w:rPr>
          <w:noProof/>
        </w:rPr>
      </w:pPr>
      <w:hyperlink w:anchor="_Toc355873421" w:history="1">
        <w:r w:rsidR="008B29A2" w:rsidRPr="00A047AC">
          <w:rPr>
            <w:rStyle w:val="Lienhypertexte"/>
            <w:noProof/>
          </w:rPr>
          <w:t>2.</w:t>
        </w:r>
        <w:r w:rsidR="008B29A2">
          <w:rPr>
            <w:noProof/>
          </w:rPr>
          <w:tab/>
        </w:r>
        <w:r w:rsidR="008B29A2" w:rsidRPr="00A047AC">
          <w:rPr>
            <w:rStyle w:val="Lienhypertexte"/>
            <w:noProof/>
          </w:rPr>
          <w:t>Milieu 15ème et début d’un certain déclin</w:t>
        </w:r>
        <w:r w:rsidR="008B29A2">
          <w:rPr>
            <w:noProof/>
            <w:webHidden/>
          </w:rPr>
          <w:tab/>
        </w:r>
        <w:r w:rsidR="008B29A2">
          <w:rPr>
            <w:noProof/>
            <w:webHidden/>
          </w:rPr>
          <w:fldChar w:fldCharType="begin"/>
        </w:r>
        <w:r w:rsidR="008B29A2">
          <w:rPr>
            <w:noProof/>
            <w:webHidden/>
          </w:rPr>
          <w:instrText xml:space="preserve"> PAGEREF _Toc355873421 \h </w:instrText>
        </w:r>
        <w:r w:rsidR="008B29A2">
          <w:rPr>
            <w:noProof/>
            <w:webHidden/>
          </w:rPr>
        </w:r>
        <w:r w:rsidR="008B29A2">
          <w:rPr>
            <w:noProof/>
            <w:webHidden/>
          </w:rPr>
          <w:fldChar w:fldCharType="separate"/>
        </w:r>
        <w:r w:rsidR="008B29A2">
          <w:rPr>
            <w:noProof/>
            <w:webHidden/>
          </w:rPr>
          <w:t>16</w:t>
        </w:r>
        <w:r w:rsidR="008B29A2">
          <w:rPr>
            <w:noProof/>
            <w:webHidden/>
          </w:rPr>
          <w:fldChar w:fldCharType="end"/>
        </w:r>
      </w:hyperlink>
    </w:p>
    <w:p w:rsidR="008B29A2" w:rsidRDefault="00F26B4F">
      <w:pPr>
        <w:pStyle w:val="TM2"/>
        <w:tabs>
          <w:tab w:val="left" w:pos="660"/>
          <w:tab w:val="right" w:leader="dot" w:pos="9062"/>
        </w:tabs>
        <w:rPr>
          <w:noProof/>
        </w:rPr>
      </w:pPr>
      <w:hyperlink w:anchor="_Toc355873422" w:history="1">
        <w:r w:rsidR="008B29A2" w:rsidRPr="00A047AC">
          <w:rPr>
            <w:rStyle w:val="Lienhypertexte"/>
            <w:noProof/>
          </w:rPr>
          <w:t>K.</w:t>
        </w:r>
        <w:r w:rsidR="008B29A2">
          <w:rPr>
            <w:noProof/>
          </w:rPr>
          <w:tab/>
        </w:r>
        <w:r w:rsidR="008B29A2" w:rsidRPr="00A047AC">
          <w:rPr>
            <w:rStyle w:val="Lienhypertexte"/>
            <w:noProof/>
          </w:rPr>
          <w:t>Dynastie des Qing (1644-1912)</w:t>
        </w:r>
        <w:r w:rsidR="008B29A2">
          <w:rPr>
            <w:noProof/>
            <w:webHidden/>
          </w:rPr>
          <w:tab/>
        </w:r>
        <w:r w:rsidR="008B29A2">
          <w:rPr>
            <w:noProof/>
            <w:webHidden/>
          </w:rPr>
          <w:fldChar w:fldCharType="begin"/>
        </w:r>
        <w:r w:rsidR="008B29A2">
          <w:rPr>
            <w:noProof/>
            <w:webHidden/>
          </w:rPr>
          <w:instrText xml:space="preserve"> PAGEREF _Toc355873422 \h </w:instrText>
        </w:r>
        <w:r w:rsidR="008B29A2">
          <w:rPr>
            <w:noProof/>
            <w:webHidden/>
          </w:rPr>
        </w:r>
        <w:r w:rsidR="008B29A2">
          <w:rPr>
            <w:noProof/>
            <w:webHidden/>
          </w:rPr>
          <w:fldChar w:fldCharType="separate"/>
        </w:r>
        <w:r w:rsidR="008B29A2">
          <w:rPr>
            <w:noProof/>
            <w:webHidden/>
          </w:rPr>
          <w:t>16</w:t>
        </w:r>
        <w:r w:rsidR="008B29A2">
          <w:rPr>
            <w:noProof/>
            <w:webHidden/>
          </w:rPr>
          <w:fldChar w:fldCharType="end"/>
        </w:r>
      </w:hyperlink>
    </w:p>
    <w:p w:rsidR="008B29A2" w:rsidRDefault="00F26B4F">
      <w:pPr>
        <w:pStyle w:val="TM3"/>
        <w:tabs>
          <w:tab w:val="left" w:pos="880"/>
          <w:tab w:val="right" w:leader="dot" w:pos="9062"/>
        </w:tabs>
        <w:rPr>
          <w:noProof/>
        </w:rPr>
      </w:pPr>
      <w:hyperlink w:anchor="_Toc355873423" w:history="1">
        <w:r w:rsidR="008B29A2" w:rsidRPr="00A047AC">
          <w:rPr>
            <w:rStyle w:val="Lienhypertexte"/>
            <w:noProof/>
          </w:rPr>
          <w:t>1.</w:t>
        </w:r>
        <w:r w:rsidR="008B29A2">
          <w:rPr>
            <w:noProof/>
          </w:rPr>
          <w:tab/>
        </w:r>
        <w:r w:rsidR="008B29A2" w:rsidRPr="00A047AC">
          <w:rPr>
            <w:rStyle w:val="Lienhypertexte"/>
            <w:noProof/>
          </w:rPr>
          <w:t>Exportation d’opium vers la Chine</w:t>
        </w:r>
        <w:r w:rsidR="008B29A2">
          <w:rPr>
            <w:noProof/>
            <w:webHidden/>
          </w:rPr>
          <w:tab/>
        </w:r>
        <w:r w:rsidR="008B29A2">
          <w:rPr>
            <w:noProof/>
            <w:webHidden/>
          </w:rPr>
          <w:fldChar w:fldCharType="begin"/>
        </w:r>
        <w:r w:rsidR="008B29A2">
          <w:rPr>
            <w:noProof/>
            <w:webHidden/>
          </w:rPr>
          <w:instrText xml:space="preserve"> PAGEREF _Toc355873423 \h </w:instrText>
        </w:r>
        <w:r w:rsidR="008B29A2">
          <w:rPr>
            <w:noProof/>
            <w:webHidden/>
          </w:rPr>
        </w:r>
        <w:r w:rsidR="008B29A2">
          <w:rPr>
            <w:noProof/>
            <w:webHidden/>
          </w:rPr>
          <w:fldChar w:fldCharType="separate"/>
        </w:r>
        <w:r w:rsidR="008B29A2">
          <w:rPr>
            <w:noProof/>
            <w:webHidden/>
          </w:rPr>
          <w:t>16</w:t>
        </w:r>
        <w:r w:rsidR="008B29A2">
          <w:rPr>
            <w:noProof/>
            <w:webHidden/>
          </w:rPr>
          <w:fldChar w:fldCharType="end"/>
        </w:r>
      </w:hyperlink>
    </w:p>
    <w:p w:rsidR="008B29A2" w:rsidRDefault="00F26B4F">
      <w:pPr>
        <w:pStyle w:val="TM3"/>
        <w:tabs>
          <w:tab w:val="left" w:pos="880"/>
          <w:tab w:val="right" w:leader="dot" w:pos="9062"/>
        </w:tabs>
        <w:rPr>
          <w:noProof/>
        </w:rPr>
      </w:pPr>
      <w:hyperlink w:anchor="_Toc355873424" w:history="1">
        <w:r w:rsidR="008B29A2" w:rsidRPr="00A047AC">
          <w:rPr>
            <w:rStyle w:val="Lienhypertexte"/>
            <w:noProof/>
          </w:rPr>
          <w:t>2.</w:t>
        </w:r>
        <w:r w:rsidR="008B29A2">
          <w:rPr>
            <w:noProof/>
          </w:rPr>
          <w:tab/>
        </w:r>
        <w:r w:rsidR="008B29A2" w:rsidRPr="00A047AC">
          <w:rPr>
            <w:rStyle w:val="Lienhypertexte"/>
            <w:noProof/>
          </w:rPr>
          <w:t>1839-1842: guerres d’opium (siècle de l’humiliation)</w:t>
        </w:r>
        <w:r w:rsidR="008B29A2">
          <w:rPr>
            <w:noProof/>
            <w:webHidden/>
          </w:rPr>
          <w:tab/>
        </w:r>
        <w:r w:rsidR="008B29A2">
          <w:rPr>
            <w:noProof/>
            <w:webHidden/>
          </w:rPr>
          <w:fldChar w:fldCharType="begin"/>
        </w:r>
        <w:r w:rsidR="008B29A2">
          <w:rPr>
            <w:noProof/>
            <w:webHidden/>
          </w:rPr>
          <w:instrText xml:space="preserve"> PAGEREF _Toc355873424 \h </w:instrText>
        </w:r>
        <w:r w:rsidR="008B29A2">
          <w:rPr>
            <w:noProof/>
            <w:webHidden/>
          </w:rPr>
        </w:r>
        <w:r w:rsidR="008B29A2">
          <w:rPr>
            <w:noProof/>
            <w:webHidden/>
          </w:rPr>
          <w:fldChar w:fldCharType="separate"/>
        </w:r>
        <w:r w:rsidR="008B29A2">
          <w:rPr>
            <w:noProof/>
            <w:webHidden/>
          </w:rPr>
          <w:t>17</w:t>
        </w:r>
        <w:r w:rsidR="008B29A2">
          <w:rPr>
            <w:noProof/>
            <w:webHidden/>
          </w:rPr>
          <w:fldChar w:fldCharType="end"/>
        </w:r>
      </w:hyperlink>
    </w:p>
    <w:p w:rsidR="008B29A2" w:rsidRDefault="00F26B4F">
      <w:pPr>
        <w:pStyle w:val="TM3"/>
        <w:tabs>
          <w:tab w:val="left" w:pos="880"/>
          <w:tab w:val="right" w:leader="dot" w:pos="9062"/>
        </w:tabs>
        <w:rPr>
          <w:noProof/>
        </w:rPr>
      </w:pPr>
      <w:hyperlink w:anchor="_Toc355873425" w:history="1">
        <w:r w:rsidR="008B29A2" w:rsidRPr="00A047AC">
          <w:rPr>
            <w:rStyle w:val="Lienhypertexte"/>
            <w:noProof/>
          </w:rPr>
          <w:t>3.</w:t>
        </w:r>
        <w:r w:rsidR="008B29A2">
          <w:rPr>
            <w:noProof/>
          </w:rPr>
          <w:tab/>
        </w:r>
        <w:r w:rsidR="008B29A2" w:rsidRPr="00A047AC">
          <w:rPr>
            <w:rStyle w:val="Lienhypertexte"/>
            <w:noProof/>
          </w:rPr>
          <w:t>La Révolte de Taiping (1851-1864)</w:t>
        </w:r>
        <w:r w:rsidR="008B29A2">
          <w:rPr>
            <w:noProof/>
            <w:webHidden/>
          </w:rPr>
          <w:tab/>
        </w:r>
        <w:r w:rsidR="008B29A2">
          <w:rPr>
            <w:noProof/>
            <w:webHidden/>
          </w:rPr>
          <w:fldChar w:fldCharType="begin"/>
        </w:r>
        <w:r w:rsidR="008B29A2">
          <w:rPr>
            <w:noProof/>
            <w:webHidden/>
          </w:rPr>
          <w:instrText xml:space="preserve"> PAGEREF _Toc355873425 \h </w:instrText>
        </w:r>
        <w:r w:rsidR="008B29A2">
          <w:rPr>
            <w:noProof/>
            <w:webHidden/>
          </w:rPr>
        </w:r>
        <w:r w:rsidR="008B29A2">
          <w:rPr>
            <w:noProof/>
            <w:webHidden/>
          </w:rPr>
          <w:fldChar w:fldCharType="separate"/>
        </w:r>
        <w:r w:rsidR="008B29A2">
          <w:rPr>
            <w:noProof/>
            <w:webHidden/>
          </w:rPr>
          <w:t>17</w:t>
        </w:r>
        <w:r w:rsidR="008B29A2">
          <w:rPr>
            <w:noProof/>
            <w:webHidden/>
          </w:rPr>
          <w:fldChar w:fldCharType="end"/>
        </w:r>
      </w:hyperlink>
    </w:p>
    <w:p w:rsidR="008B29A2" w:rsidRDefault="00F26B4F">
      <w:pPr>
        <w:pStyle w:val="TM3"/>
        <w:tabs>
          <w:tab w:val="left" w:pos="880"/>
          <w:tab w:val="right" w:leader="dot" w:pos="9062"/>
        </w:tabs>
        <w:rPr>
          <w:noProof/>
        </w:rPr>
      </w:pPr>
      <w:hyperlink w:anchor="_Toc355873426" w:history="1">
        <w:r w:rsidR="008B29A2" w:rsidRPr="00A047AC">
          <w:rPr>
            <w:rStyle w:val="Lienhypertexte"/>
            <w:noProof/>
          </w:rPr>
          <w:t>4.</w:t>
        </w:r>
        <w:r w:rsidR="008B29A2">
          <w:rPr>
            <w:noProof/>
          </w:rPr>
          <w:tab/>
        </w:r>
        <w:r w:rsidR="008B29A2" w:rsidRPr="00A047AC">
          <w:rPr>
            <w:rStyle w:val="Lienhypertexte"/>
            <w:noProof/>
          </w:rPr>
          <w:t>1898: Réforme de 100 jours lancée par l’empereur Guangxu</w:t>
        </w:r>
        <w:r w:rsidR="008B29A2">
          <w:rPr>
            <w:noProof/>
            <w:webHidden/>
          </w:rPr>
          <w:tab/>
        </w:r>
        <w:r w:rsidR="008B29A2">
          <w:rPr>
            <w:noProof/>
            <w:webHidden/>
          </w:rPr>
          <w:fldChar w:fldCharType="begin"/>
        </w:r>
        <w:r w:rsidR="008B29A2">
          <w:rPr>
            <w:noProof/>
            <w:webHidden/>
          </w:rPr>
          <w:instrText xml:space="preserve"> PAGEREF _Toc355873426 \h </w:instrText>
        </w:r>
        <w:r w:rsidR="008B29A2">
          <w:rPr>
            <w:noProof/>
            <w:webHidden/>
          </w:rPr>
        </w:r>
        <w:r w:rsidR="008B29A2">
          <w:rPr>
            <w:noProof/>
            <w:webHidden/>
          </w:rPr>
          <w:fldChar w:fldCharType="separate"/>
        </w:r>
        <w:r w:rsidR="008B29A2">
          <w:rPr>
            <w:noProof/>
            <w:webHidden/>
          </w:rPr>
          <w:t>18</w:t>
        </w:r>
        <w:r w:rsidR="008B29A2">
          <w:rPr>
            <w:noProof/>
            <w:webHidden/>
          </w:rPr>
          <w:fldChar w:fldCharType="end"/>
        </w:r>
      </w:hyperlink>
    </w:p>
    <w:p w:rsidR="008B29A2" w:rsidRDefault="00F26B4F">
      <w:pPr>
        <w:pStyle w:val="TM3"/>
        <w:tabs>
          <w:tab w:val="left" w:pos="880"/>
          <w:tab w:val="right" w:leader="dot" w:pos="9062"/>
        </w:tabs>
        <w:rPr>
          <w:noProof/>
        </w:rPr>
      </w:pPr>
      <w:hyperlink w:anchor="_Toc355873427" w:history="1">
        <w:r w:rsidR="008B29A2" w:rsidRPr="00A047AC">
          <w:rPr>
            <w:rStyle w:val="Lienhypertexte"/>
            <w:noProof/>
          </w:rPr>
          <w:t>5.</w:t>
        </w:r>
        <w:r w:rsidR="008B29A2">
          <w:rPr>
            <w:noProof/>
          </w:rPr>
          <w:tab/>
        </w:r>
        <w:r w:rsidR="008B29A2" w:rsidRPr="00A047AC">
          <w:rPr>
            <w:rStyle w:val="Lienhypertexte"/>
            <w:noProof/>
          </w:rPr>
          <w:t>La révolte des Boxer (1900)</w:t>
        </w:r>
        <w:r w:rsidR="008B29A2">
          <w:rPr>
            <w:noProof/>
            <w:webHidden/>
          </w:rPr>
          <w:tab/>
        </w:r>
        <w:r w:rsidR="008B29A2">
          <w:rPr>
            <w:noProof/>
            <w:webHidden/>
          </w:rPr>
          <w:fldChar w:fldCharType="begin"/>
        </w:r>
        <w:r w:rsidR="008B29A2">
          <w:rPr>
            <w:noProof/>
            <w:webHidden/>
          </w:rPr>
          <w:instrText xml:space="preserve"> PAGEREF _Toc355873427 \h </w:instrText>
        </w:r>
        <w:r w:rsidR="008B29A2">
          <w:rPr>
            <w:noProof/>
            <w:webHidden/>
          </w:rPr>
        </w:r>
        <w:r w:rsidR="008B29A2">
          <w:rPr>
            <w:noProof/>
            <w:webHidden/>
          </w:rPr>
          <w:fldChar w:fldCharType="separate"/>
        </w:r>
        <w:r w:rsidR="008B29A2">
          <w:rPr>
            <w:noProof/>
            <w:webHidden/>
          </w:rPr>
          <w:t>18</w:t>
        </w:r>
        <w:r w:rsidR="008B29A2">
          <w:rPr>
            <w:noProof/>
            <w:webHidden/>
          </w:rPr>
          <w:fldChar w:fldCharType="end"/>
        </w:r>
      </w:hyperlink>
    </w:p>
    <w:p w:rsidR="008B29A2" w:rsidRDefault="00F26B4F">
      <w:pPr>
        <w:pStyle w:val="TM2"/>
        <w:tabs>
          <w:tab w:val="left" w:pos="660"/>
          <w:tab w:val="right" w:leader="dot" w:pos="9062"/>
        </w:tabs>
        <w:rPr>
          <w:noProof/>
        </w:rPr>
      </w:pPr>
      <w:hyperlink w:anchor="_Toc355873428" w:history="1">
        <w:r w:rsidR="008B29A2" w:rsidRPr="00A047AC">
          <w:rPr>
            <w:rStyle w:val="Lienhypertexte"/>
            <w:noProof/>
          </w:rPr>
          <w:t>L.</w:t>
        </w:r>
        <w:r w:rsidR="008B29A2">
          <w:rPr>
            <w:noProof/>
          </w:rPr>
          <w:tab/>
        </w:r>
        <w:r w:rsidR="008B29A2" w:rsidRPr="00A047AC">
          <w:rPr>
            <w:rStyle w:val="Lienhypertexte"/>
            <w:noProof/>
          </w:rPr>
          <w:t>La République (1912)</w:t>
        </w:r>
        <w:r w:rsidR="008B29A2">
          <w:rPr>
            <w:noProof/>
            <w:webHidden/>
          </w:rPr>
          <w:tab/>
        </w:r>
        <w:r w:rsidR="008B29A2">
          <w:rPr>
            <w:noProof/>
            <w:webHidden/>
          </w:rPr>
          <w:fldChar w:fldCharType="begin"/>
        </w:r>
        <w:r w:rsidR="008B29A2">
          <w:rPr>
            <w:noProof/>
            <w:webHidden/>
          </w:rPr>
          <w:instrText xml:space="preserve"> PAGEREF _Toc355873428 \h </w:instrText>
        </w:r>
        <w:r w:rsidR="008B29A2">
          <w:rPr>
            <w:noProof/>
            <w:webHidden/>
          </w:rPr>
        </w:r>
        <w:r w:rsidR="008B29A2">
          <w:rPr>
            <w:noProof/>
            <w:webHidden/>
          </w:rPr>
          <w:fldChar w:fldCharType="separate"/>
        </w:r>
        <w:r w:rsidR="008B29A2">
          <w:rPr>
            <w:noProof/>
            <w:webHidden/>
          </w:rPr>
          <w:t>18</w:t>
        </w:r>
        <w:r w:rsidR="008B29A2">
          <w:rPr>
            <w:noProof/>
            <w:webHidden/>
          </w:rPr>
          <w:fldChar w:fldCharType="end"/>
        </w:r>
      </w:hyperlink>
    </w:p>
    <w:p w:rsidR="008B29A2" w:rsidRDefault="00F26B4F">
      <w:pPr>
        <w:pStyle w:val="TM3"/>
        <w:tabs>
          <w:tab w:val="left" w:pos="880"/>
          <w:tab w:val="right" w:leader="dot" w:pos="9062"/>
        </w:tabs>
        <w:rPr>
          <w:noProof/>
        </w:rPr>
      </w:pPr>
      <w:hyperlink w:anchor="_Toc355873429" w:history="1">
        <w:r w:rsidR="008B29A2" w:rsidRPr="00A047AC">
          <w:rPr>
            <w:rStyle w:val="Lienhypertexte"/>
            <w:noProof/>
          </w:rPr>
          <w:t>1.</w:t>
        </w:r>
        <w:r w:rsidR="008B29A2">
          <w:rPr>
            <w:noProof/>
          </w:rPr>
          <w:tab/>
        </w:r>
        <w:r w:rsidR="008B29A2" w:rsidRPr="00A047AC">
          <w:rPr>
            <w:rStyle w:val="Lienhypertexte"/>
            <w:noProof/>
          </w:rPr>
          <w:t>Divisions</w:t>
        </w:r>
        <w:r w:rsidR="008B29A2">
          <w:rPr>
            <w:noProof/>
            <w:webHidden/>
          </w:rPr>
          <w:tab/>
        </w:r>
        <w:r w:rsidR="008B29A2">
          <w:rPr>
            <w:noProof/>
            <w:webHidden/>
          </w:rPr>
          <w:fldChar w:fldCharType="begin"/>
        </w:r>
        <w:r w:rsidR="008B29A2">
          <w:rPr>
            <w:noProof/>
            <w:webHidden/>
          </w:rPr>
          <w:instrText xml:space="preserve"> PAGEREF _Toc355873429 \h </w:instrText>
        </w:r>
        <w:r w:rsidR="008B29A2">
          <w:rPr>
            <w:noProof/>
            <w:webHidden/>
          </w:rPr>
        </w:r>
        <w:r w:rsidR="008B29A2">
          <w:rPr>
            <w:noProof/>
            <w:webHidden/>
          </w:rPr>
          <w:fldChar w:fldCharType="separate"/>
        </w:r>
        <w:r w:rsidR="008B29A2">
          <w:rPr>
            <w:noProof/>
            <w:webHidden/>
          </w:rPr>
          <w:t>18</w:t>
        </w:r>
        <w:r w:rsidR="008B29A2">
          <w:rPr>
            <w:noProof/>
            <w:webHidden/>
          </w:rPr>
          <w:fldChar w:fldCharType="end"/>
        </w:r>
      </w:hyperlink>
    </w:p>
    <w:p w:rsidR="008B29A2" w:rsidRDefault="00F26B4F">
      <w:pPr>
        <w:pStyle w:val="TM3"/>
        <w:tabs>
          <w:tab w:val="left" w:pos="880"/>
          <w:tab w:val="right" w:leader="dot" w:pos="9062"/>
        </w:tabs>
        <w:rPr>
          <w:noProof/>
        </w:rPr>
      </w:pPr>
      <w:hyperlink w:anchor="_Toc355873430" w:history="1">
        <w:r w:rsidR="008B29A2" w:rsidRPr="00A047AC">
          <w:rPr>
            <w:rStyle w:val="Lienhypertexte"/>
            <w:noProof/>
          </w:rPr>
          <w:t>2.</w:t>
        </w:r>
        <w:r w:rsidR="008B29A2">
          <w:rPr>
            <w:noProof/>
          </w:rPr>
          <w:tab/>
        </w:r>
        <w:r w:rsidR="008B29A2" w:rsidRPr="00A047AC">
          <w:rPr>
            <w:rStyle w:val="Lienhypertexte"/>
            <w:noProof/>
          </w:rPr>
          <w:t>Opposition Nord/Sud</w:t>
        </w:r>
        <w:r w:rsidR="008B29A2">
          <w:rPr>
            <w:noProof/>
            <w:webHidden/>
          </w:rPr>
          <w:tab/>
        </w:r>
        <w:r w:rsidR="008B29A2">
          <w:rPr>
            <w:noProof/>
            <w:webHidden/>
          </w:rPr>
          <w:fldChar w:fldCharType="begin"/>
        </w:r>
        <w:r w:rsidR="008B29A2">
          <w:rPr>
            <w:noProof/>
            <w:webHidden/>
          </w:rPr>
          <w:instrText xml:space="preserve"> PAGEREF _Toc355873430 \h </w:instrText>
        </w:r>
        <w:r w:rsidR="008B29A2">
          <w:rPr>
            <w:noProof/>
            <w:webHidden/>
          </w:rPr>
        </w:r>
        <w:r w:rsidR="008B29A2">
          <w:rPr>
            <w:noProof/>
            <w:webHidden/>
          </w:rPr>
          <w:fldChar w:fldCharType="separate"/>
        </w:r>
        <w:r w:rsidR="008B29A2">
          <w:rPr>
            <w:noProof/>
            <w:webHidden/>
          </w:rPr>
          <w:t>18</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31" w:history="1">
        <w:r w:rsidR="008B29A2" w:rsidRPr="00A047AC">
          <w:rPr>
            <w:rStyle w:val="Lienhypertexte"/>
            <w:noProof/>
          </w:rPr>
          <w:t>a)</w:t>
        </w:r>
        <w:r w:rsidR="008B29A2">
          <w:rPr>
            <w:noProof/>
          </w:rPr>
          <w:tab/>
        </w:r>
        <w:r w:rsidR="008B29A2" w:rsidRPr="00A047AC">
          <w:rPr>
            <w:rStyle w:val="Lienhypertexte"/>
            <w:noProof/>
          </w:rPr>
          <w:t>Gouvernement central faible (Nord)</w:t>
        </w:r>
        <w:r w:rsidR="008B29A2">
          <w:rPr>
            <w:noProof/>
            <w:webHidden/>
          </w:rPr>
          <w:tab/>
        </w:r>
        <w:r w:rsidR="008B29A2">
          <w:rPr>
            <w:noProof/>
            <w:webHidden/>
          </w:rPr>
          <w:fldChar w:fldCharType="begin"/>
        </w:r>
        <w:r w:rsidR="008B29A2">
          <w:rPr>
            <w:noProof/>
            <w:webHidden/>
          </w:rPr>
          <w:instrText xml:space="preserve"> PAGEREF _Toc355873431 \h </w:instrText>
        </w:r>
        <w:r w:rsidR="008B29A2">
          <w:rPr>
            <w:noProof/>
            <w:webHidden/>
          </w:rPr>
        </w:r>
        <w:r w:rsidR="008B29A2">
          <w:rPr>
            <w:noProof/>
            <w:webHidden/>
          </w:rPr>
          <w:fldChar w:fldCharType="separate"/>
        </w:r>
        <w:r w:rsidR="008B29A2">
          <w:rPr>
            <w:noProof/>
            <w:webHidden/>
          </w:rPr>
          <w:t>18</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32" w:history="1">
        <w:r w:rsidR="008B29A2" w:rsidRPr="00A047AC">
          <w:rPr>
            <w:rStyle w:val="Lienhypertexte"/>
            <w:noProof/>
          </w:rPr>
          <w:t>b)</w:t>
        </w:r>
        <w:r w:rsidR="008B29A2">
          <w:rPr>
            <w:noProof/>
          </w:rPr>
          <w:tab/>
        </w:r>
        <w:r w:rsidR="008B29A2" w:rsidRPr="00A047AC">
          <w:rPr>
            <w:rStyle w:val="Lienhypertexte"/>
            <w:noProof/>
          </w:rPr>
          <w:t>En opposition, Sun crée un gouvernement au Sud en 1912 (Sud)</w:t>
        </w:r>
        <w:r w:rsidR="008B29A2">
          <w:rPr>
            <w:noProof/>
            <w:webHidden/>
          </w:rPr>
          <w:tab/>
        </w:r>
        <w:r w:rsidR="008B29A2">
          <w:rPr>
            <w:noProof/>
            <w:webHidden/>
          </w:rPr>
          <w:fldChar w:fldCharType="begin"/>
        </w:r>
        <w:r w:rsidR="008B29A2">
          <w:rPr>
            <w:noProof/>
            <w:webHidden/>
          </w:rPr>
          <w:instrText xml:space="preserve"> PAGEREF _Toc355873432 \h </w:instrText>
        </w:r>
        <w:r w:rsidR="008B29A2">
          <w:rPr>
            <w:noProof/>
            <w:webHidden/>
          </w:rPr>
        </w:r>
        <w:r w:rsidR="008B29A2">
          <w:rPr>
            <w:noProof/>
            <w:webHidden/>
          </w:rPr>
          <w:fldChar w:fldCharType="separate"/>
        </w:r>
        <w:r w:rsidR="008B29A2">
          <w:rPr>
            <w:noProof/>
            <w:webHidden/>
          </w:rPr>
          <w:t>19</w:t>
        </w:r>
        <w:r w:rsidR="008B29A2">
          <w:rPr>
            <w:noProof/>
            <w:webHidden/>
          </w:rPr>
          <w:fldChar w:fldCharType="end"/>
        </w:r>
      </w:hyperlink>
    </w:p>
    <w:p w:rsidR="008B29A2" w:rsidRDefault="00F26B4F">
      <w:pPr>
        <w:pStyle w:val="TM3"/>
        <w:tabs>
          <w:tab w:val="left" w:pos="880"/>
          <w:tab w:val="right" w:leader="dot" w:pos="9062"/>
        </w:tabs>
        <w:rPr>
          <w:noProof/>
        </w:rPr>
      </w:pPr>
      <w:hyperlink w:anchor="_Toc355873433" w:history="1">
        <w:r w:rsidR="008B29A2" w:rsidRPr="00A047AC">
          <w:rPr>
            <w:rStyle w:val="Lienhypertexte"/>
            <w:noProof/>
          </w:rPr>
          <w:t>3.</w:t>
        </w:r>
        <w:r w:rsidR="008B29A2">
          <w:rPr>
            <w:noProof/>
          </w:rPr>
          <w:tab/>
        </w:r>
        <w:r w:rsidR="008B29A2" w:rsidRPr="00A047AC">
          <w:rPr>
            <w:rStyle w:val="Lienhypertexte"/>
            <w:noProof/>
          </w:rPr>
          <w:t>Récupération du nord</w:t>
        </w:r>
        <w:r w:rsidR="008B29A2">
          <w:rPr>
            <w:noProof/>
            <w:webHidden/>
          </w:rPr>
          <w:tab/>
        </w:r>
        <w:r w:rsidR="008B29A2">
          <w:rPr>
            <w:noProof/>
            <w:webHidden/>
          </w:rPr>
          <w:fldChar w:fldCharType="begin"/>
        </w:r>
        <w:r w:rsidR="008B29A2">
          <w:rPr>
            <w:noProof/>
            <w:webHidden/>
          </w:rPr>
          <w:instrText xml:space="preserve"> PAGEREF _Toc355873433 \h </w:instrText>
        </w:r>
        <w:r w:rsidR="008B29A2">
          <w:rPr>
            <w:noProof/>
            <w:webHidden/>
          </w:rPr>
        </w:r>
        <w:r w:rsidR="008B29A2">
          <w:rPr>
            <w:noProof/>
            <w:webHidden/>
          </w:rPr>
          <w:fldChar w:fldCharType="separate"/>
        </w:r>
        <w:r w:rsidR="008B29A2">
          <w:rPr>
            <w:noProof/>
            <w:webHidden/>
          </w:rPr>
          <w:t>20</w:t>
        </w:r>
        <w:r w:rsidR="008B29A2">
          <w:rPr>
            <w:noProof/>
            <w:webHidden/>
          </w:rPr>
          <w:fldChar w:fldCharType="end"/>
        </w:r>
      </w:hyperlink>
    </w:p>
    <w:p w:rsidR="008B29A2" w:rsidRDefault="00F26B4F">
      <w:pPr>
        <w:pStyle w:val="TM3"/>
        <w:tabs>
          <w:tab w:val="left" w:pos="880"/>
          <w:tab w:val="right" w:leader="dot" w:pos="9062"/>
        </w:tabs>
        <w:rPr>
          <w:noProof/>
        </w:rPr>
      </w:pPr>
      <w:hyperlink w:anchor="_Toc355873434" w:history="1">
        <w:r w:rsidR="008B29A2" w:rsidRPr="00A047AC">
          <w:rPr>
            <w:rStyle w:val="Lienhypertexte"/>
            <w:noProof/>
          </w:rPr>
          <w:t>4.</w:t>
        </w:r>
        <w:r w:rsidR="008B29A2">
          <w:rPr>
            <w:noProof/>
          </w:rPr>
          <w:tab/>
        </w:r>
        <w:r w:rsidR="008B29A2" w:rsidRPr="00A047AC">
          <w:rPr>
            <w:rStyle w:val="Lienhypertexte"/>
            <w:noProof/>
          </w:rPr>
          <w:t>Occupation par le Japon (Mandchourie, 1931)</w:t>
        </w:r>
        <w:r w:rsidR="008B29A2">
          <w:rPr>
            <w:noProof/>
            <w:webHidden/>
          </w:rPr>
          <w:tab/>
        </w:r>
        <w:r w:rsidR="008B29A2">
          <w:rPr>
            <w:noProof/>
            <w:webHidden/>
          </w:rPr>
          <w:fldChar w:fldCharType="begin"/>
        </w:r>
        <w:r w:rsidR="008B29A2">
          <w:rPr>
            <w:noProof/>
            <w:webHidden/>
          </w:rPr>
          <w:instrText xml:space="preserve"> PAGEREF _Toc355873434 \h </w:instrText>
        </w:r>
        <w:r w:rsidR="008B29A2">
          <w:rPr>
            <w:noProof/>
            <w:webHidden/>
          </w:rPr>
        </w:r>
        <w:r w:rsidR="008B29A2">
          <w:rPr>
            <w:noProof/>
            <w:webHidden/>
          </w:rPr>
          <w:fldChar w:fldCharType="separate"/>
        </w:r>
        <w:r w:rsidR="008B29A2">
          <w:rPr>
            <w:noProof/>
            <w:webHidden/>
          </w:rPr>
          <w:t>20</w:t>
        </w:r>
        <w:r w:rsidR="008B29A2">
          <w:rPr>
            <w:noProof/>
            <w:webHidden/>
          </w:rPr>
          <w:fldChar w:fldCharType="end"/>
        </w:r>
      </w:hyperlink>
    </w:p>
    <w:p w:rsidR="008B29A2" w:rsidRDefault="00F26B4F">
      <w:pPr>
        <w:pStyle w:val="TM3"/>
        <w:tabs>
          <w:tab w:val="left" w:pos="880"/>
          <w:tab w:val="right" w:leader="dot" w:pos="9062"/>
        </w:tabs>
        <w:rPr>
          <w:noProof/>
        </w:rPr>
      </w:pPr>
      <w:hyperlink w:anchor="_Toc355873435" w:history="1">
        <w:r w:rsidR="008B29A2" w:rsidRPr="00A047AC">
          <w:rPr>
            <w:rStyle w:val="Lienhypertexte"/>
            <w:noProof/>
          </w:rPr>
          <w:t>5.</w:t>
        </w:r>
        <w:r w:rsidR="008B29A2">
          <w:rPr>
            <w:noProof/>
          </w:rPr>
          <w:tab/>
        </w:r>
        <w:r w:rsidR="008B29A2" w:rsidRPr="00A047AC">
          <w:rPr>
            <w:rStyle w:val="Lienhypertexte"/>
            <w:noProof/>
          </w:rPr>
          <w:t>Fin de la Seconde Guerre Mondiale : tensions PC-KMT</w:t>
        </w:r>
        <w:r w:rsidR="008B29A2">
          <w:rPr>
            <w:noProof/>
            <w:webHidden/>
          </w:rPr>
          <w:tab/>
        </w:r>
        <w:r w:rsidR="008B29A2">
          <w:rPr>
            <w:noProof/>
            <w:webHidden/>
          </w:rPr>
          <w:fldChar w:fldCharType="begin"/>
        </w:r>
        <w:r w:rsidR="008B29A2">
          <w:rPr>
            <w:noProof/>
            <w:webHidden/>
          </w:rPr>
          <w:instrText xml:space="preserve"> PAGEREF _Toc355873435 \h </w:instrText>
        </w:r>
        <w:r w:rsidR="008B29A2">
          <w:rPr>
            <w:noProof/>
            <w:webHidden/>
          </w:rPr>
        </w:r>
        <w:r w:rsidR="008B29A2">
          <w:rPr>
            <w:noProof/>
            <w:webHidden/>
          </w:rPr>
          <w:fldChar w:fldCharType="separate"/>
        </w:r>
        <w:r w:rsidR="008B29A2">
          <w:rPr>
            <w:noProof/>
            <w:webHidden/>
          </w:rPr>
          <w:t>21</w:t>
        </w:r>
        <w:r w:rsidR="008B29A2">
          <w:rPr>
            <w:noProof/>
            <w:webHidden/>
          </w:rPr>
          <w:fldChar w:fldCharType="end"/>
        </w:r>
      </w:hyperlink>
    </w:p>
    <w:p w:rsidR="008B29A2" w:rsidRDefault="00F26B4F">
      <w:pPr>
        <w:pStyle w:val="TM3"/>
        <w:tabs>
          <w:tab w:val="left" w:pos="880"/>
          <w:tab w:val="right" w:leader="dot" w:pos="9062"/>
        </w:tabs>
        <w:rPr>
          <w:noProof/>
        </w:rPr>
      </w:pPr>
      <w:hyperlink w:anchor="_Toc355873436" w:history="1">
        <w:r w:rsidR="008B29A2" w:rsidRPr="00A047AC">
          <w:rPr>
            <w:rStyle w:val="Lienhypertexte"/>
            <w:noProof/>
          </w:rPr>
          <w:t>6.</w:t>
        </w:r>
        <w:r w:rsidR="008B29A2">
          <w:rPr>
            <w:noProof/>
          </w:rPr>
          <w:tab/>
        </w:r>
        <w:r w:rsidR="008B29A2" w:rsidRPr="00A047AC">
          <w:rPr>
            <w:rStyle w:val="Lienhypertexte"/>
            <w:noProof/>
          </w:rPr>
          <w:t>Les différentes générations de leaders communistes</w:t>
        </w:r>
        <w:r w:rsidR="008B29A2">
          <w:rPr>
            <w:noProof/>
            <w:webHidden/>
          </w:rPr>
          <w:tab/>
        </w:r>
        <w:r w:rsidR="008B29A2">
          <w:rPr>
            <w:noProof/>
            <w:webHidden/>
          </w:rPr>
          <w:fldChar w:fldCharType="begin"/>
        </w:r>
        <w:r w:rsidR="008B29A2">
          <w:rPr>
            <w:noProof/>
            <w:webHidden/>
          </w:rPr>
          <w:instrText xml:space="preserve"> PAGEREF _Toc355873436 \h </w:instrText>
        </w:r>
        <w:r w:rsidR="008B29A2">
          <w:rPr>
            <w:noProof/>
            <w:webHidden/>
          </w:rPr>
        </w:r>
        <w:r w:rsidR="008B29A2">
          <w:rPr>
            <w:noProof/>
            <w:webHidden/>
          </w:rPr>
          <w:fldChar w:fldCharType="separate"/>
        </w:r>
        <w:r w:rsidR="008B29A2">
          <w:rPr>
            <w:noProof/>
            <w:webHidden/>
          </w:rPr>
          <w:t>21</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37" w:history="1">
        <w:r w:rsidR="008B29A2" w:rsidRPr="00A047AC">
          <w:rPr>
            <w:rStyle w:val="Lienhypertexte"/>
            <w:noProof/>
          </w:rPr>
          <w:t>a)</w:t>
        </w:r>
        <w:r w:rsidR="008B29A2">
          <w:rPr>
            <w:noProof/>
          </w:rPr>
          <w:tab/>
        </w:r>
        <w:r w:rsidR="008B29A2" w:rsidRPr="00A047AC">
          <w:rPr>
            <w:rStyle w:val="Lienhypertexte"/>
            <w:noProof/>
          </w:rPr>
          <w:t>1</w:t>
        </w:r>
        <w:r w:rsidR="008B29A2" w:rsidRPr="00A047AC">
          <w:rPr>
            <w:rStyle w:val="Lienhypertexte"/>
            <w:noProof/>
            <w:vertAlign w:val="superscript"/>
          </w:rPr>
          <w:t>ère</w:t>
        </w:r>
        <w:r w:rsidR="008B29A2" w:rsidRPr="00A047AC">
          <w:rPr>
            <w:rStyle w:val="Lienhypertexte"/>
            <w:noProof/>
          </w:rPr>
          <w:t xml:space="preserve"> génération : L’après-guerre et Mao</w:t>
        </w:r>
        <w:r w:rsidR="008B29A2">
          <w:rPr>
            <w:noProof/>
            <w:webHidden/>
          </w:rPr>
          <w:tab/>
        </w:r>
        <w:r w:rsidR="008B29A2">
          <w:rPr>
            <w:noProof/>
            <w:webHidden/>
          </w:rPr>
          <w:fldChar w:fldCharType="begin"/>
        </w:r>
        <w:r w:rsidR="008B29A2">
          <w:rPr>
            <w:noProof/>
            <w:webHidden/>
          </w:rPr>
          <w:instrText xml:space="preserve"> PAGEREF _Toc355873437 \h </w:instrText>
        </w:r>
        <w:r w:rsidR="008B29A2">
          <w:rPr>
            <w:noProof/>
            <w:webHidden/>
          </w:rPr>
        </w:r>
        <w:r w:rsidR="008B29A2">
          <w:rPr>
            <w:noProof/>
            <w:webHidden/>
          </w:rPr>
          <w:fldChar w:fldCharType="separate"/>
        </w:r>
        <w:r w:rsidR="008B29A2">
          <w:rPr>
            <w:noProof/>
            <w:webHidden/>
          </w:rPr>
          <w:t>21</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38" w:history="1">
        <w:r w:rsidR="008B29A2" w:rsidRPr="00A047AC">
          <w:rPr>
            <w:rStyle w:val="Lienhypertexte"/>
            <w:noProof/>
          </w:rPr>
          <w:t>b)</w:t>
        </w:r>
        <w:r w:rsidR="008B29A2">
          <w:rPr>
            <w:noProof/>
          </w:rPr>
          <w:tab/>
        </w:r>
        <w:r w:rsidR="008B29A2" w:rsidRPr="00A047AC">
          <w:rPr>
            <w:rStyle w:val="Lienhypertexte"/>
            <w:noProof/>
          </w:rPr>
          <w:t>2</w:t>
        </w:r>
        <w:r w:rsidR="008B29A2" w:rsidRPr="00A047AC">
          <w:rPr>
            <w:rStyle w:val="Lienhypertexte"/>
            <w:noProof/>
            <w:vertAlign w:val="superscript"/>
          </w:rPr>
          <w:t>ème</w:t>
        </w:r>
        <w:r w:rsidR="008B29A2" w:rsidRPr="00A047AC">
          <w:rPr>
            <w:rStyle w:val="Lienhypertexte"/>
            <w:noProof/>
          </w:rPr>
          <w:t xml:space="preserve"> génération : Deng Xiaoping</w:t>
        </w:r>
        <w:r w:rsidR="008B29A2">
          <w:rPr>
            <w:noProof/>
            <w:webHidden/>
          </w:rPr>
          <w:tab/>
        </w:r>
        <w:r w:rsidR="008B29A2">
          <w:rPr>
            <w:noProof/>
            <w:webHidden/>
          </w:rPr>
          <w:fldChar w:fldCharType="begin"/>
        </w:r>
        <w:r w:rsidR="008B29A2">
          <w:rPr>
            <w:noProof/>
            <w:webHidden/>
          </w:rPr>
          <w:instrText xml:space="preserve"> PAGEREF _Toc355873438 \h </w:instrText>
        </w:r>
        <w:r w:rsidR="008B29A2">
          <w:rPr>
            <w:noProof/>
            <w:webHidden/>
          </w:rPr>
        </w:r>
        <w:r w:rsidR="008B29A2">
          <w:rPr>
            <w:noProof/>
            <w:webHidden/>
          </w:rPr>
          <w:fldChar w:fldCharType="separate"/>
        </w:r>
        <w:r w:rsidR="008B29A2">
          <w:rPr>
            <w:noProof/>
            <w:webHidden/>
          </w:rPr>
          <w:t>22</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39" w:history="1">
        <w:r w:rsidR="008B29A2" w:rsidRPr="00A047AC">
          <w:rPr>
            <w:rStyle w:val="Lienhypertexte"/>
            <w:noProof/>
          </w:rPr>
          <w:t>(1)</w:t>
        </w:r>
        <w:r w:rsidR="008B29A2">
          <w:rPr>
            <w:noProof/>
          </w:rPr>
          <w:tab/>
        </w:r>
        <w:r w:rsidR="008B29A2" w:rsidRPr="00A047AC">
          <w:rPr>
            <w:rStyle w:val="Lienhypertexte"/>
            <w:noProof/>
          </w:rPr>
          <w:t>Développement économique</w:t>
        </w:r>
        <w:r w:rsidR="008B29A2">
          <w:rPr>
            <w:noProof/>
            <w:webHidden/>
          </w:rPr>
          <w:tab/>
        </w:r>
        <w:r w:rsidR="008B29A2">
          <w:rPr>
            <w:noProof/>
            <w:webHidden/>
          </w:rPr>
          <w:fldChar w:fldCharType="begin"/>
        </w:r>
        <w:r w:rsidR="008B29A2">
          <w:rPr>
            <w:noProof/>
            <w:webHidden/>
          </w:rPr>
          <w:instrText xml:space="preserve"> PAGEREF _Toc355873439 \h </w:instrText>
        </w:r>
        <w:r w:rsidR="008B29A2">
          <w:rPr>
            <w:noProof/>
            <w:webHidden/>
          </w:rPr>
        </w:r>
        <w:r w:rsidR="008B29A2">
          <w:rPr>
            <w:noProof/>
            <w:webHidden/>
          </w:rPr>
          <w:fldChar w:fldCharType="separate"/>
        </w:r>
        <w:r w:rsidR="008B29A2">
          <w:rPr>
            <w:noProof/>
            <w:webHidden/>
          </w:rPr>
          <w:t>22</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40" w:history="1">
        <w:r w:rsidR="008B29A2" w:rsidRPr="00A047AC">
          <w:rPr>
            <w:rStyle w:val="Lienhypertexte"/>
            <w:noProof/>
          </w:rPr>
          <w:t>(2)</w:t>
        </w:r>
        <w:r w:rsidR="008B29A2">
          <w:rPr>
            <w:noProof/>
          </w:rPr>
          <w:tab/>
        </w:r>
        <w:r w:rsidR="008B29A2" w:rsidRPr="00A047AC">
          <w:rPr>
            <w:rStyle w:val="Lienhypertexte"/>
            <w:noProof/>
          </w:rPr>
          <w:t>Tien An men (1989)</w:t>
        </w:r>
        <w:r w:rsidR="008B29A2">
          <w:rPr>
            <w:noProof/>
            <w:webHidden/>
          </w:rPr>
          <w:tab/>
        </w:r>
        <w:r w:rsidR="008B29A2">
          <w:rPr>
            <w:noProof/>
            <w:webHidden/>
          </w:rPr>
          <w:fldChar w:fldCharType="begin"/>
        </w:r>
        <w:r w:rsidR="008B29A2">
          <w:rPr>
            <w:noProof/>
            <w:webHidden/>
          </w:rPr>
          <w:instrText xml:space="preserve"> PAGEREF _Toc355873440 \h </w:instrText>
        </w:r>
        <w:r w:rsidR="008B29A2">
          <w:rPr>
            <w:noProof/>
            <w:webHidden/>
          </w:rPr>
        </w:r>
        <w:r w:rsidR="008B29A2">
          <w:rPr>
            <w:noProof/>
            <w:webHidden/>
          </w:rPr>
          <w:fldChar w:fldCharType="separate"/>
        </w:r>
        <w:r w:rsidR="008B29A2">
          <w:rPr>
            <w:noProof/>
            <w:webHidden/>
          </w:rPr>
          <w:t>22</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41" w:history="1">
        <w:r w:rsidR="008B29A2" w:rsidRPr="00A047AC">
          <w:rPr>
            <w:rStyle w:val="Lienhypertexte"/>
            <w:noProof/>
          </w:rPr>
          <w:t>c)</w:t>
        </w:r>
        <w:r w:rsidR="008B29A2">
          <w:rPr>
            <w:noProof/>
          </w:rPr>
          <w:tab/>
        </w:r>
        <w:r w:rsidR="008B29A2" w:rsidRPr="00A047AC">
          <w:rPr>
            <w:rStyle w:val="Lienhypertexte"/>
            <w:noProof/>
          </w:rPr>
          <w:t>3</w:t>
        </w:r>
        <w:r w:rsidR="008B29A2" w:rsidRPr="00A047AC">
          <w:rPr>
            <w:rStyle w:val="Lienhypertexte"/>
            <w:noProof/>
            <w:vertAlign w:val="superscript"/>
          </w:rPr>
          <w:t>ème</w:t>
        </w:r>
        <w:r w:rsidR="008B29A2" w:rsidRPr="00A047AC">
          <w:rPr>
            <w:rStyle w:val="Lienhypertexte"/>
            <w:noProof/>
          </w:rPr>
          <w:t xml:space="preserve"> génération : Jiang Zemin</w:t>
        </w:r>
        <w:r w:rsidR="008B29A2">
          <w:rPr>
            <w:noProof/>
            <w:webHidden/>
          </w:rPr>
          <w:tab/>
        </w:r>
        <w:r w:rsidR="008B29A2">
          <w:rPr>
            <w:noProof/>
            <w:webHidden/>
          </w:rPr>
          <w:fldChar w:fldCharType="begin"/>
        </w:r>
        <w:r w:rsidR="008B29A2">
          <w:rPr>
            <w:noProof/>
            <w:webHidden/>
          </w:rPr>
          <w:instrText xml:space="preserve"> PAGEREF _Toc355873441 \h </w:instrText>
        </w:r>
        <w:r w:rsidR="008B29A2">
          <w:rPr>
            <w:noProof/>
            <w:webHidden/>
          </w:rPr>
        </w:r>
        <w:r w:rsidR="008B29A2">
          <w:rPr>
            <w:noProof/>
            <w:webHidden/>
          </w:rPr>
          <w:fldChar w:fldCharType="separate"/>
        </w:r>
        <w:r w:rsidR="008B29A2">
          <w:rPr>
            <w:noProof/>
            <w:webHidden/>
          </w:rPr>
          <w:t>23</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42" w:history="1">
        <w:r w:rsidR="008B29A2" w:rsidRPr="00A047AC">
          <w:rPr>
            <w:rStyle w:val="Lienhypertexte"/>
            <w:noProof/>
          </w:rPr>
          <w:t>d)</w:t>
        </w:r>
        <w:r w:rsidR="008B29A2">
          <w:rPr>
            <w:noProof/>
          </w:rPr>
          <w:tab/>
        </w:r>
        <w:r w:rsidR="008B29A2" w:rsidRPr="00A047AC">
          <w:rPr>
            <w:rStyle w:val="Lienhypertexte"/>
            <w:noProof/>
          </w:rPr>
          <w:t>4</w:t>
        </w:r>
        <w:r w:rsidR="008B29A2" w:rsidRPr="00A047AC">
          <w:rPr>
            <w:rStyle w:val="Lienhypertexte"/>
            <w:noProof/>
            <w:vertAlign w:val="superscript"/>
          </w:rPr>
          <w:t>ème</w:t>
        </w:r>
        <w:r w:rsidR="008B29A2" w:rsidRPr="00A047AC">
          <w:rPr>
            <w:rStyle w:val="Lienhypertexte"/>
            <w:noProof/>
          </w:rPr>
          <w:t xml:space="preserve"> génération : Hu Jintao</w:t>
        </w:r>
        <w:r w:rsidR="008B29A2">
          <w:rPr>
            <w:noProof/>
            <w:webHidden/>
          </w:rPr>
          <w:tab/>
        </w:r>
        <w:r w:rsidR="008B29A2">
          <w:rPr>
            <w:noProof/>
            <w:webHidden/>
          </w:rPr>
          <w:fldChar w:fldCharType="begin"/>
        </w:r>
        <w:r w:rsidR="008B29A2">
          <w:rPr>
            <w:noProof/>
            <w:webHidden/>
          </w:rPr>
          <w:instrText xml:space="preserve"> PAGEREF _Toc355873442 \h </w:instrText>
        </w:r>
        <w:r w:rsidR="008B29A2">
          <w:rPr>
            <w:noProof/>
            <w:webHidden/>
          </w:rPr>
        </w:r>
        <w:r w:rsidR="008B29A2">
          <w:rPr>
            <w:noProof/>
            <w:webHidden/>
          </w:rPr>
          <w:fldChar w:fldCharType="separate"/>
        </w:r>
        <w:r w:rsidR="008B29A2">
          <w:rPr>
            <w:noProof/>
            <w:webHidden/>
          </w:rPr>
          <w:t>23</w:t>
        </w:r>
        <w:r w:rsidR="008B29A2">
          <w:rPr>
            <w:noProof/>
            <w:webHidden/>
          </w:rPr>
          <w:fldChar w:fldCharType="end"/>
        </w:r>
      </w:hyperlink>
    </w:p>
    <w:p w:rsidR="008B29A2" w:rsidRDefault="00F26B4F">
      <w:pPr>
        <w:pStyle w:val="TM2"/>
        <w:tabs>
          <w:tab w:val="left" w:pos="880"/>
          <w:tab w:val="right" w:leader="dot" w:pos="9062"/>
        </w:tabs>
        <w:rPr>
          <w:noProof/>
        </w:rPr>
      </w:pPr>
      <w:hyperlink w:anchor="_Toc355873443" w:history="1">
        <w:r w:rsidR="008B29A2" w:rsidRPr="00A047AC">
          <w:rPr>
            <w:rStyle w:val="Lienhypertexte"/>
            <w:noProof/>
          </w:rPr>
          <w:t>M.</w:t>
        </w:r>
        <w:r w:rsidR="008B29A2">
          <w:rPr>
            <w:noProof/>
          </w:rPr>
          <w:tab/>
        </w:r>
        <w:r w:rsidR="008B29A2" w:rsidRPr="00A047AC">
          <w:rPr>
            <w:rStyle w:val="Lienhypertexte"/>
            <w:noProof/>
          </w:rPr>
          <w:t>Conclusion : points importants du chapitre</w:t>
        </w:r>
        <w:r w:rsidR="008B29A2">
          <w:rPr>
            <w:noProof/>
            <w:webHidden/>
          </w:rPr>
          <w:tab/>
        </w:r>
        <w:r w:rsidR="008B29A2">
          <w:rPr>
            <w:noProof/>
            <w:webHidden/>
          </w:rPr>
          <w:fldChar w:fldCharType="begin"/>
        </w:r>
        <w:r w:rsidR="008B29A2">
          <w:rPr>
            <w:noProof/>
            <w:webHidden/>
          </w:rPr>
          <w:instrText xml:space="preserve"> PAGEREF _Toc355873443 \h </w:instrText>
        </w:r>
        <w:r w:rsidR="008B29A2">
          <w:rPr>
            <w:noProof/>
            <w:webHidden/>
          </w:rPr>
        </w:r>
        <w:r w:rsidR="008B29A2">
          <w:rPr>
            <w:noProof/>
            <w:webHidden/>
          </w:rPr>
          <w:fldChar w:fldCharType="separate"/>
        </w:r>
        <w:r w:rsidR="008B29A2">
          <w:rPr>
            <w:noProof/>
            <w:webHidden/>
          </w:rPr>
          <w:t>23</w:t>
        </w:r>
        <w:r w:rsidR="008B29A2">
          <w:rPr>
            <w:noProof/>
            <w:webHidden/>
          </w:rPr>
          <w:fldChar w:fldCharType="end"/>
        </w:r>
      </w:hyperlink>
    </w:p>
    <w:p w:rsidR="008B29A2" w:rsidRDefault="00F26B4F">
      <w:pPr>
        <w:pStyle w:val="TM1"/>
        <w:tabs>
          <w:tab w:val="left" w:pos="660"/>
          <w:tab w:val="right" w:leader="dot" w:pos="9062"/>
        </w:tabs>
        <w:rPr>
          <w:noProof/>
        </w:rPr>
      </w:pPr>
      <w:hyperlink w:anchor="_Toc355873444" w:history="1">
        <w:r w:rsidR="008B29A2" w:rsidRPr="00A047AC">
          <w:rPr>
            <w:rStyle w:val="Lienhypertexte"/>
            <w:noProof/>
          </w:rPr>
          <w:t>III.</w:t>
        </w:r>
        <w:r w:rsidR="008B29A2">
          <w:rPr>
            <w:noProof/>
          </w:rPr>
          <w:tab/>
        </w:r>
        <w:r w:rsidR="008B29A2" w:rsidRPr="00A047AC">
          <w:rPr>
            <w:rStyle w:val="Lienhypertexte"/>
            <w:noProof/>
          </w:rPr>
          <w:t>Politique intérieure</w:t>
        </w:r>
        <w:r w:rsidR="008B29A2">
          <w:rPr>
            <w:noProof/>
            <w:webHidden/>
          </w:rPr>
          <w:tab/>
        </w:r>
        <w:r w:rsidR="008B29A2">
          <w:rPr>
            <w:noProof/>
            <w:webHidden/>
          </w:rPr>
          <w:fldChar w:fldCharType="begin"/>
        </w:r>
        <w:r w:rsidR="008B29A2">
          <w:rPr>
            <w:noProof/>
            <w:webHidden/>
          </w:rPr>
          <w:instrText xml:space="preserve"> PAGEREF _Toc355873444 \h </w:instrText>
        </w:r>
        <w:r w:rsidR="008B29A2">
          <w:rPr>
            <w:noProof/>
            <w:webHidden/>
          </w:rPr>
        </w:r>
        <w:r w:rsidR="008B29A2">
          <w:rPr>
            <w:noProof/>
            <w:webHidden/>
          </w:rPr>
          <w:fldChar w:fldCharType="separate"/>
        </w:r>
        <w:r w:rsidR="008B29A2">
          <w:rPr>
            <w:noProof/>
            <w:webHidden/>
          </w:rPr>
          <w:t>24</w:t>
        </w:r>
        <w:r w:rsidR="008B29A2">
          <w:rPr>
            <w:noProof/>
            <w:webHidden/>
          </w:rPr>
          <w:fldChar w:fldCharType="end"/>
        </w:r>
      </w:hyperlink>
    </w:p>
    <w:p w:rsidR="008B29A2" w:rsidRDefault="00F26B4F">
      <w:pPr>
        <w:pStyle w:val="TM2"/>
        <w:tabs>
          <w:tab w:val="left" w:pos="660"/>
          <w:tab w:val="right" w:leader="dot" w:pos="9062"/>
        </w:tabs>
        <w:rPr>
          <w:noProof/>
        </w:rPr>
      </w:pPr>
      <w:hyperlink w:anchor="_Toc355873445" w:history="1">
        <w:r w:rsidR="008B29A2" w:rsidRPr="00A047AC">
          <w:rPr>
            <w:rStyle w:val="Lienhypertexte"/>
            <w:noProof/>
          </w:rPr>
          <w:t>A.</w:t>
        </w:r>
        <w:r w:rsidR="008B29A2">
          <w:rPr>
            <w:noProof/>
          </w:rPr>
          <w:tab/>
        </w:r>
        <w:r w:rsidR="008B29A2" w:rsidRPr="00A047AC">
          <w:rPr>
            <w:rStyle w:val="Lienhypertexte"/>
            <w:noProof/>
          </w:rPr>
          <w:t>Avant-propos : la Constitution</w:t>
        </w:r>
        <w:r w:rsidR="008B29A2">
          <w:rPr>
            <w:noProof/>
            <w:webHidden/>
          </w:rPr>
          <w:tab/>
        </w:r>
        <w:r w:rsidR="008B29A2">
          <w:rPr>
            <w:noProof/>
            <w:webHidden/>
          </w:rPr>
          <w:fldChar w:fldCharType="begin"/>
        </w:r>
        <w:r w:rsidR="008B29A2">
          <w:rPr>
            <w:noProof/>
            <w:webHidden/>
          </w:rPr>
          <w:instrText xml:space="preserve"> PAGEREF _Toc355873445 \h </w:instrText>
        </w:r>
        <w:r w:rsidR="008B29A2">
          <w:rPr>
            <w:noProof/>
            <w:webHidden/>
          </w:rPr>
        </w:r>
        <w:r w:rsidR="008B29A2">
          <w:rPr>
            <w:noProof/>
            <w:webHidden/>
          </w:rPr>
          <w:fldChar w:fldCharType="separate"/>
        </w:r>
        <w:r w:rsidR="008B29A2">
          <w:rPr>
            <w:noProof/>
            <w:webHidden/>
          </w:rPr>
          <w:t>24</w:t>
        </w:r>
        <w:r w:rsidR="008B29A2">
          <w:rPr>
            <w:noProof/>
            <w:webHidden/>
          </w:rPr>
          <w:fldChar w:fldCharType="end"/>
        </w:r>
      </w:hyperlink>
    </w:p>
    <w:p w:rsidR="008B29A2" w:rsidRDefault="00F26B4F">
      <w:pPr>
        <w:pStyle w:val="TM3"/>
        <w:tabs>
          <w:tab w:val="left" w:pos="880"/>
          <w:tab w:val="right" w:leader="dot" w:pos="9062"/>
        </w:tabs>
        <w:rPr>
          <w:noProof/>
        </w:rPr>
      </w:pPr>
      <w:hyperlink w:anchor="_Toc355873446" w:history="1">
        <w:r w:rsidR="008B29A2" w:rsidRPr="00A047AC">
          <w:rPr>
            <w:rStyle w:val="Lienhypertexte"/>
            <w:noProof/>
          </w:rPr>
          <w:t>1.</w:t>
        </w:r>
        <w:r w:rsidR="008B29A2">
          <w:rPr>
            <w:noProof/>
          </w:rPr>
          <w:tab/>
        </w:r>
        <w:r w:rsidR="008B29A2" w:rsidRPr="00A047AC">
          <w:rPr>
            <w:rStyle w:val="Lienhypertexte"/>
            <w:noProof/>
          </w:rPr>
          <w:t>1er octobre 1949</w:t>
        </w:r>
        <w:r w:rsidR="008B29A2">
          <w:rPr>
            <w:noProof/>
            <w:webHidden/>
          </w:rPr>
          <w:tab/>
        </w:r>
        <w:r w:rsidR="008B29A2">
          <w:rPr>
            <w:noProof/>
            <w:webHidden/>
          </w:rPr>
          <w:fldChar w:fldCharType="begin"/>
        </w:r>
        <w:r w:rsidR="008B29A2">
          <w:rPr>
            <w:noProof/>
            <w:webHidden/>
          </w:rPr>
          <w:instrText xml:space="preserve"> PAGEREF _Toc355873446 \h </w:instrText>
        </w:r>
        <w:r w:rsidR="008B29A2">
          <w:rPr>
            <w:noProof/>
            <w:webHidden/>
          </w:rPr>
        </w:r>
        <w:r w:rsidR="008B29A2">
          <w:rPr>
            <w:noProof/>
            <w:webHidden/>
          </w:rPr>
          <w:fldChar w:fldCharType="separate"/>
        </w:r>
        <w:r w:rsidR="008B29A2">
          <w:rPr>
            <w:noProof/>
            <w:webHidden/>
          </w:rPr>
          <w:t>24</w:t>
        </w:r>
        <w:r w:rsidR="008B29A2">
          <w:rPr>
            <w:noProof/>
            <w:webHidden/>
          </w:rPr>
          <w:fldChar w:fldCharType="end"/>
        </w:r>
      </w:hyperlink>
    </w:p>
    <w:p w:rsidR="008B29A2" w:rsidRDefault="00F26B4F">
      <w:pPr>
        <w:pStyle w:val="TM3"/>
        <w:tabs>
          <w:tab w:val="left" w:pos="880"/>
          <w:tab w:val="right" w:leader="dot" w:pos="9062"/>
        </w:tabs>
        <w:rPr>
          <w:noProof/>
        </w:rPr>
      </w:pPr>
      <w:hyperlink w:anchor="_Toc355873447" w:history="1">
        <w:r w:rsidR="008B29A2" w:rsidRPr="00A047AC">
          <w:rPr>
            <w:rStyle w:val="Lienhypertexte"/>
            <w:noProof/>
          </w:rPr>
          <w:t>2.</w:t>
        </w:r>
        <w:r w:rsidR="008B29A2">
          <w:rPr>
            <w:noProof/>
          </w:rPr>
          <w:tab/>
        </w:r>
        <w:r w:rsidR="008B29A2" w:rsidRPr="00A047AC">
          <w:rPr>
            <w:rStyle w:val="Lienhypertexte"/>
            <w:noProof/>
          </w:rPr>
          <w:t>4 décembre 1982</w:t>
        </w:r>
        <w:r w:rsidR="008B29A2">
          <w:rPr>
            <w:noProof/>
            <w:webHidden/>
          </w:rPr>
          <w:tab/>
        </w:r>
        <w:r w:rsidR="008B29A2">
          <w:rPr>
            <w:noProof/>
            <w:webHidden/>
          </w:rPr>
          <w:fldChar w:fldCharType="begin"/>
        </w:r>
        <w:r w:rsidR="008B29A2">
          <w:rPr>
            <w:noProof/>
            <w:webHidden/>
          </w:rPr>
          <w:instrText xml:space="preserve"> PAGEREF _Toc355873447 \h </w:instrText>
        </w:r>
        <w:r w:rsidR="008B29A2">
          <w:rPr>
            <w:noProof/>
            <w:webHidden/>
          </w:rPr>
        </w:r>
        <w:r w:rsidR="008B29A2">
          <w:rPr>
            <w:noProof/>
            <w:webHidden/>
          </w:rPr>
          <w:fldChar w:fldCharType="separate"/>
        </w:r>
        <w:r w:rsidR="008B29A2">
          <w:rPr>
            <w:noProof/>
            <w:webHidden/>
          </w:rPr>
          <w:t>24</w:t>
        </w:r>
        <w:r w:rsidR="008B29A2">
          <w:rPr>
            <w:noProof/>
            <w:webHidden/>
          </w:rPr>
          <w:fldChar w:fldCharType="end"/>
        </w:r>
      </w:hyperlink>
    </w:p>
    <w:p w:rsidR="008B29A2" w:rsidRDefault="00F26B4F">
      <w:pPr>
        <w:pStyle w:val="TM3"/>
        <w:tabs>
          <w:tab w:val="left" w:pos="880"/>
          <w:tab w:val="right" w:leader="dot" w:pos="9062"/>
        </w:tabs>
        <w:rPr>
          <w:noProof/>
        </w:rPr>
      </w:pPr>
      <w:hyperlink w:anchor="_Toc355873448" w:history="1">
        <w:r w:rsidR="008B29A2" w:rsidRPr="00A047AC">
          <w:rPr>
            <w:rStyle w:val="Lienhypertexte"/>
            <w:noProof/>
          </w:rPr>
          <w:t>3.</w:t>
        </w:r>
        <w:r w:rsidR="008B29A2">
          <w:rPr>
            <w:noProof/>
          </w:rPr>
          <w:tab/>
        </w:r>
        <w:r w:rsidR="008B29A2" w:rsidRPr="00A047AC">
          <w:rPr>
            <w:rStyle w:val="Lienhypertexte"/>
            <w:noProof/>
          </w:rPr>
          <w:t>Les principes de la Constitution</w:t>
        </w:r>
        <w:r w:rsidR="008B29A2">
          <w:rPr>
            <w:noProof/>
            <w:webHidden/>
          </w:rPr>
          <w:tab/>
        </w:r>
        <w:r w:rsidR="008B29A2">
          <w:rPr>
            <w:noProof/>
            <w:webHidden/>
          </w:rPr>
          <w:fldChar w:fldCharType="begin"/>
        </w:r>
        <w:r w:rsidR="008B29A2">
          <w:rPr>
            <w:noProof/>
            <w:webHidden/>
          </w:rPr>
          <w:instrText xml:space="preserve"> PAGEREF _Toc355873448 \h </w:instrText>
        </w:r>
        <w:r w:rsidR="008B29A2">
          <w:rPr>
            <w:noProof/>
            <w:webHidden/>
          </w:rPr>
        </w:r>
        <w:r w:rsidR="008B29A2">
          <w:rPr>
            <w:noProof/>
            <w:webHidden/>
          </w:rPr>
          <w:fldChar w:fldCharType="separate"/>
        </w:r>
        <w:r w:rsidR="008B29A2">
          <w:rPr>
            <w:noProof/>
            <w:webHidden/>
          </w:rPr>
          <w:t>24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49" w:history="1">
        <w:r w:rsidR="008B29A2" w:rsidRPr="00A047AC">
          <w:rPr>
            <w:rStyle w:val="Lienhypertexte"/>
            <w:noProof/>
          </w:rPr>
          <w:t>a)</w:t>
        </w:r>
        <w:r w:rsidR="008B29A2">
          <w:rPr>
            <w:noProof/>
          </w:rPr>
          <w:tab/>
        </w:r>
        <w:r w:rsidR="008B29A2" w:rsidRPr="00A047AC">
          <w:rPr>
            <w:rStyle w:val="Lienhypertexte"/>
            <w:noProof/>
          </w:rPr>
          <w:t>Un Etat unifié multinational</w:t>
        </w:r>
        <w:r w:rsidR="008B29A2">
          <w:rPr>
            <w:noProof/>
            <w:webHidden/>
          </w:rPr>
          <w:tab/>
        </w:r>
        <w:r w:rsidR="008B29A2">
          <w:rPr>
            <w:noProof/>
            <w:webHidden/>
          </w:rPr>
          <w:fldChar w:fldCharType="begin"/>
        </w:r>
        <w:r w:rsidR="008B29A2">
          <w:rPr>
            <w:noProof/>
            <w:webHidden/>
          </w:rPr>
          <w:instrText xml:space="preserve"> PAGEREF _Toc355873449 \h </w:instrText>
        </w:r>
        <w:r w:rsidR="008B29A2">
          <w:rPr>
            <w:noProof/>
            <w:webHidden/>
          </w:rPr>
        </w:r>
        <w:r w:rsidR="008B29A2">
          <w:rPr>
            <w:noProof/>
            <w:webHidden/>
          </w:rPr>
          <w:fldChar w:fldCharType="separate"/>
        </w:r>
        <w:r w:rsidR="008B29A2">
          <w:rPr>
            <w:noProof/>
            <w:webHidden/>
          </w:rPr>
          <w:t>24</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50" w:history="1">
        <w:r w:rsidR="008B29A2" w:rsidRPr="00A047AC">
          <w:rPr>
            <w:rStyle w:val="Lienhypertexte"/>
            <w:noProof/>
          </w:rPr>
          <w:t>(1)</w:t>
        </w:r>
        <w:r w:rsidR="008B29A2">
          <w:rPr>
            <w:noProof/>
          </w:rPr>
          <w:tab/>
        </w:r>
        <w:r w:rsidR="008B29A2" w:rsidRPr="00A047AC">
          <w:rPr>
            <w:rStyle w:val="Lienhypertexte"/>
            <w:noProof/>
          </w:rPr>
          <w:t>Préambule</w:t>
        </w:r>
        <w:r w:rsidR="008B29A2">
          <w:rPr>
            <w:noProof/>
            <w:webHidden/>
          </w:rPr>
          <w:tab/>
        </w:r>
        <w:r w:rsidR="008B29A2">
          <w:rPr>
            <w:noProof/>
            <w:webHidden/>
          </w:rPr>
          <w:fldChar w:fldCharType="begin"/>
        </w:r>
        <w:r w:rsidR="008B29A2">
          <w:rPr>
            <w:noProof/>
            <w:webHidden/>
          </w:rPr>
          <w:instrText xml:space="preserve"> PAGEREF _Toc355873450 \h </w:instrText>
        </w:r>
        <w:r w:rsidR="008B29A2">
          <w:rPr>
            <w:noProof/>
            <w:webHidden/>
          </w:rPr>
        </w:r>
        <w:r w:rsidR="008B29A2">
          <w:rPr>
            <w:noProof/>
            <w:webHidden/>
          </w:rPr>
          <w:fldChar w:fldCharType="separate"/>
        </w:r>
        <w:r w:rsidR="008B29A2">
          <w:rPr>
            <w:noProof/>
            <w:webHidden/>
          </w:rPr>
          <w:t>24</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51" w:history="1">
        <w:r w:rsidR="008B29A2" w:rsidRPr="00A047AC">
          <w:rPr>
            <w:rStyle w:val="Lienhypertexte"/>
            <w:noProof/>
          </w:rPr>
          <w:t>(2)</w:t>
        </w:r>
        <w:r w:rsidR="008B29A2">
          <w:rPr>
            <w:noProof/>
          </w:rPr>
          <w:tab/>
        </w:r>
        <w:r w:rsidR="008B29A2" w:rsidRPr="00A047AC">
          <w:rPr>
            <w:rStyle w:val="Lienhypertexte"/>
            <w:noProof/>
          </w:rPr>
          <w:t>Article 2 de la Constitution de 1982 : « Tout le pouvoir appartient au Peuple »</w:t>
        </w:r>
        <w:r w:rsidR="008B29A2">
          <w:rPr>
            <w:noProof/>
            <w:webHidden/>
          </w:rPr>
          <w:tab/>
        </w:r>
        <w:r w:rsidR="008B29A2">
          <w:rPr>
            <w:noProof/>
            <w:webHidden/>
          </w:rPr>
          <w:fldChar w:fldCharType="begin"/>
        </w:r>
        <w:r w:rsidR="008B29A2">
          <w:rPr>
            <w:noProof/>
            <w:webHidden/>
          </w:rPr>
          <w:instrText xml:space="preserve"> PAGEREF _Toc355873451 \h </w:instrText>
        </w:r>
        <w:r w:rsidR="008B29A2">
          <w:rPr>
            <w:noProof/>
            <w:webHidden/>
          </w:rPr>
        </w:r>
        <w:r w:rsidR="008B29A2">
          <w:rPr>
            <w:noProof/>
            <w:webHidden/>
          </w:rPr>
          <w:fldChar w:fldCharType="separate"/>
        </w:r>
        <w:r w:rsidR="008B29A2">
          <w:rPr>
            <w:noProof/>
            <w:webHidden/>
          </w:rPr>
          <w:t>24</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52" w:history="1">
        <w:r w:rsidR="008B29A2" w:rsidRPr="00A047AC">
          <w:rPr>
            <w:rStyle w:val="Lienhypertexte"/>
            <w:noProof/>
          </w:rPr>
          <w:t>(3)</w:t>
        </w:r>
        <w:r w:rsidR="008B29A2">
          <w:rPr>
            <w:noProof/>
          </w:rPr>
          <w:tab/>
        </w:r>
        <w:r w:rsidR="008B29A2" w:rsidRPr="00A047AC">
          <w:rPr>
            <w:rStyle w:val="Lienhypertexte"/>
            <w:noProof/>
          </w:rPr>
          <w:t>Article 3 précise que tous les organes de l'Etat pratiquent le « centralisme démocratique »</w:t>
        </w:r>
        <w:r w:rsidR="008B29A2">
          <w:rPr>
            <w:noProof/>
            <w:webHidden/>
          </w:rPr>
          <w:tab/>
        </w:r>
        <w:r w:rsidR="008B29A2">
          <w:rPr>
            <w:noProof/>
            <w:webHidden/>
          </w:rPr>
          <w:fldChar w:fldCharType="begin"/>
        </w:r>
        <w:r w:rsidR="008B29A2">
          <w:rPr>
            <w:noProof/>
            <w:webHidden/>
          </w:rPr>
          <w:instrText xml:space="preserve"> PAGEREF _Toc355873452 \h </w:instrText>
        </w:r>
        <w:r w:rsidR="008B29A2">
          <w:rPr>
            <w:noProof/>
            <w:webHidden/>
          </w:rPr>
        </w:r>
        <w:r w:rsidR="008B29A2">
          <w:rPr>
            <w:noProof/>
            <w:webHidden/>
          </w:rPr>
          <w:fldChar w:fldCharType="separate"/>
        </w:r>
        <w:r w:rsidR="008B29A2">
          <w:rPr>
            <w:noProof/>
            <w:webHidden/>
          </w:rPr>
          <w:t>24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53" w:history="1">
        <w:r w:rsidR="008B29A2" w:rsidRPr="00A047AC">
          <w:rPr>
            <w:rStyle w:val="Lienhypertexte"/>
            <w:noProof/>
          </w:rPr>
          <w:t>b)</w:t>
        </w:r>
        <w:r w:rsidR="008B29A2">
          <w:rPr>
            <w:noProof/>
          </w:rPr>
          <w:tab/>
        </w:r>
        <w:r w:rsidR="008B29A2" w:rsidRPr="00A047AC">
          <w:rPr>
            <w:rStyle w:val="Lienhypertexte"/>
            <w:noProof/>
          </w:rPr>
          <w:t>Projet révolutionnaire de « Dictature démocratique »</w:t>
        </w:r>
        <w:r w:rsidR="008B29A2">
          <w:rPr>
            <w:noProof/>
            <w:webHidden/>
          </w:rPr>
          <w:tab/>
        </w:r>
        <w:r w:rsidR="008B29A2">
          <w:rPr>
            <w:noProof/>
            <w:webHidden/>
          </w:rPr>
          <w:fldChar w:fldCharType="begin"/>
        </w:r>
        <w:r w:rsidR="008B29A2">
          <w:rPr>
            <w:noProof/>
            <w:webHidden/>
          </w:rPr>
          <w:instrText xml:space="preserve"> PAGEREF _Toc355873453 \h </w:instrText>
        </w:r>
        <w:r w:rsidR="008B29A2">
          <w:rPr>
            <w:noProof/>
            <w:webHidden/>
          </w:rPr>
        </w:r>
        <w:r w:rsidR="008B29A2">
          <w:rPr>
            <w:noProof/>
            <w:webHidden/>
          </w:rPr>
          <w:fldChar w:fldCharType="separate"/>
        </w:r>
        <w:r w:rsidR="008B29A2">
          <w:rPr>
            <w:noProof/>
            <w:webHidden/>
          </w:rPr>
          <w:t>25</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54" w:history="1">
        <w:r w:rsidR="008B29A2" w:rsidRPr="00A047AC">
          <w:rPr>
            <w:rStyle w:val="Lienhypertexte"/>
            <w:noProof/>
          </w:rPr>
          <w:t>(1)</w:t>
        </w:r>
        <w:r w:rsidR="008B29A2">
          <w:rPr>
            <w:noProof/>
          </w:rPr>
          <w:tab/>
        </w:r>
        <w:r w:rsidR="008B29A2" w:rsidRPr="00A047AC">
          <w:rPr>
            <w:rStyle w:val="Lienhypertexte"/>
            <w:noProof/>
          </w:rPr>
          <w:t>« Dictature »</w:t>
        </w:r>
        <w:r w:rsidR="008B29A2">
          <w:rPr>
            <w:noProof/>
            <w:webHidden/>
          </w:rPr>
          <w:tab/>
        </w:r>
        <w:r w:rsidR="008B29A2">
          <w:rPr>
            <w:noProof/>
            <w:webHidden/>
          </w:rPr>
          <w:fldChar w:fldCharType="begin"/>
        </w:r>
        <w:r w:rsidR="008B29A2">
          <w:rPr>
            <w:noProof/>
            <w:webHidden/>
          </w:rPr>
          <w:instrText xml:space="preserve"> PAGEREF _Toc355873454 \h </w:instrText>
        </w:r>
        <w:r w:rsidR="008B29A2">
          <w:rPr>
            <w:noProof/>
            <w:webHidden/>
          </w:rPr>
        </w:r>
        <w:r w:rsidR="008B29A2">
          <w:rPr>
            <w:noProof/>
            <w:webHidden/>
          </w:rPr>
          <w:fldChar w:fldCharType="separate"/>
        </w:r>
        <w:r w:rsidR="008B29A2">
          <w:rPr>
            <w:noProof/>
            <w:webHidden/>
          </w:rPr>
          <w:t>25</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55" w:history="1">
        <w:r w:rsidR="008B29A2" w:rsidRPr="00A047AC">
          <w:rPr>
            <w:rStyle w:val="Lienhypertexte"/>
            <w:noProof/>
          </w:rPr>
          <w:t>(2)</w:t>
        </w:r>
        <w:r w:rsidR="008B29A2">
          <w:rPr>
            <w:noProof/>
          </w:rPr>
          <w:tab/>
        </w:r>
        <w:r w:rsidR="008B29A2" w:rsidRPr="00A047AC">
          <w:rPr>
            <w:rStyle w:val="Lienhypertexte"/>
            <w:noProof/>
          </w:rPr>
          <w:t>« Démocratique »</w:t>
        </w:r>
        <w:r w:rsidR="008B29A2">
          <w:rPr>
            <w:noProof/>
            <w:webHidden/>
          </w:rPr>
          <w:tab/>
        </w:r>
        <w:r w:rsidR="008B29A2">
          <w:rPr>
            <w:noProof/>
            <w:webHidden/>
          </w:rPr>
          <w:fldChar w:fldCharType="begin"/>
        </w:r>
        <w:r w:rsidR="008B29A2">
          <w:rPr>
            <w:noProof/>
            <w:webHidden/>
          </w:rPr>
          <w:instrText xml:space="preserve"> PAGEREF _Toc355873455 \h </w:instrText>
        </w:r>
        <w:r w:rsidR="008B29A2">
          <w:rPr>
            <w:noProof/>
            <w:webHidden/>
          </w:rPr>
        </w:r>
        <w:r w:rsidR="008B29A2">
          <w:rPr>
            <w:noProof/>
            <w:webHidden/>
          </w:rPr>
          <w:fldChar w:fldCharType="separate"/>
        </w:r>
        <w:r w:rsidR="008B29A2">
          <w:rPr>
            <w:noProof/>
            <w:webHidden/>
          </w:rPr>
          <w:t>25</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56" w:history="1">
        <w:r w:rsidR="008B29A2" w:rsidRPr="00A047AC">
          <w:rPr>
            <w:rStyle w:val="Lienhypertexte"/>
            <w:noProof/>
          </w:rPr>
          <w:t>c)</w:t>
        </w:r>
        <w:r w:rsidR="008B29A2">
          <w:rPr>
            <w:noProof/>
          </w:rPr>
          <w:tab/>
        </w:r>
        <w:r w:rsidR="008B29A2" w:rsidRPr="00A047AC">
          <w:rPr>
            <w:rStyle w:val="Lienhypertexte"/>
            <w:noProof/>
          </w:rPr>
          <w:t>Etat socialiste : le système économique est un système socialiste</w:t>
        </w:r>
        <w:r w:rsidR="008B29A2">
          <w:rPr>
            <w:noProof/>
            <w:webHidden/>
          </w:rPr>
          <w:tab/>
        </w:r>
        <w:r w:rsidR="008B29A2">
          <w:rPr>
            <w:noProof/>
            <w:webHidden/>
          </w:rPr>
          <w:fldChar w:fldCharType="begin"/>
        </w:r>
        <w:r w:rsidR="008B29A2">
          <w:rPr>
            <w:noProof/>
            <w:webHidden/>
          </w:rPr>
          <w:instrText xml:space="preserve"> PAGEREF _Toc355873456 \h </w:instrText>
        </w:r>
        <w:r w:rsidR="008B29A2">
          <w:rPr>
            <w:noProof/>
            <w:webHidden/>
          </w:rPr>
        </w:r>
        <w:r w:rsidR="008B29A2">
          <w:rPr>
            <w:noProof/>
            <w:webHidden/>
          </w:rPr>
          <w:fldChar w:fldCharType="separate"/>
        </w:r>
        <w:r w:rsidR="008B29A2">
          <w:rPr>
            <w:noProof/>
            <w:webHidden/>
          </w:rPr>
          <w:t>25</w:t>
        </w:r>
        <w:r w:rsidR="008B29A2">
          <w:rPr>
            <w:noProof/>
            <w:webHidden/>
          </w:rPr>
          <w:fldChar w:fldCharType="end"/>
        </w:r>
      </w:hyperlink>
    </w:p>
    <w:p w:rsidR="008B29A2" w:rsidRDefault="00F26B4F">
      <w:pPr>
        <w:pStyle w:val="TM3"/>
        <w:tabs>
          <w:tab w:val="left" w:pos="880"/>
          <w:tab w:val="right" w:leader="dot" w:pos="9062"/>
        </w:tabs>
        <w:rPr>
          <w:noProof/>
        </w:rPr>
      </w:pPr>
      <w:hyperlink w:anchor="_Toc355873457" w:history="1">
        <w:r w:rsidR="008B29A2" w:rsidRPr="00A047AC">
          <w:rPr>
            <w:rStyle w:val="Lienhypertexte"/>
            <w:noProof/>
          </w:rPr>
          <w:t>4.</w:t>
        </w:r>
        <w:r w:rsidR="008B29A2">
          <w:rPr>
            <w:noProof/>
          </w:rPr>
          <w:tab/>
        </w:r>
        <w:r w:rsidR="008B29A2" w:rsidRPr="00A047AC">
          <w:rPr>
            <w:rStyle w:val="Lienhypertexte"/>
            <w:noProof/>
          </w:rPr>
          <w:t>Pas de véritable division des pouvoirs</w:t>
        </w:r>
        <w:r w:rsidR="008B29A2">
          <w:rPr>
            <w:noProof/>
            <w:webHidden/>
          </w:rPr>
          <w:tab/>
        </w:r>
        <w:r w:rsidR="008B29A2">
          <w:rPr>
            <w:noProof/>
            <w:webHidden/>
          </w:rPr>
          <w:fldChar w:fldCharType="begin"/>
        </w:r>
        <w:r w:rsidR="008B29A2">
          <w:rPr>
            <w:noProof/>
            <w:webHidden/>
          </w:rPr>
          <w:instrText xml:space="preserve"> PAGEREF _Toc355873457 \h </w:instrText>
        </w:r>
        <w:r w:rsidR="008B29A2">
          <w:rPr>
            <w:noProof/>
            <w:webHidden/>
          </w:rPr>
        </w:r>
        <w:r w:rsidR="008B29A2">
          <w:rPr>
            <w:noProof/>
            <w:webHidden/>
          </w:rPr>
          <w:fldChar w:fldCharType="separate"/>
        </w:r>
        <w:r w:rsidR="008B29A2">
          <w:rPr>
            <w:noProof/>
            <w:webHidden/>
          </w:rPr>
          <w:t>26</w:t>
        </w:r>
        <w:r w:rsidR="008B29A2">
          <w:rPr>
            <w:noProof/>
            <w:webHidden/>
          </w:rPr>
          <w:fldChar w:fldCharType="end"/>
        </w:r>
      </w:hyperlink>
    </w:p>
    <w:p w:rsidR="008B29A2" w:rsidRDefault="00F26B4F">
      <w:pPr>
        <w:pStyle w:val="TM3"/>
        <w:tabs>
          <w:tab w:val="left" w:pos="880"/>
          <w:tab w:val="right" w:leader="dot" w:pos="9062"/>
        </w:tabs>
        <w:rPr>
          <w:noProof/>
        </w:rPr>
      </w:pPr>
      <w:hyperlink w:anchor="_Toc355873458" w:history="1">
        <w:r w:rsidR="008B29A2" w:rsidRPr="00A047AC">
          <w:rPr>
            <w:rStyle w:val="Lienhypertexte"/>
            <w:noProof/>
          </w:rPr>
          <w:t>5.</w:t>
        </w:r>
        <w:r w:rsidR="008B29A2">
          <w:rPr>
            <w:noProof/>
          </w:rPr>
          <w:tab/>
        </w:r>
        <w:r w:rsidR="008B29A2" w:rsidRPr="00A047AC">
          <w:rPr>
            <w:rStyle w:val="Lienhypertexte"/>
            <w:noProof/>
          </w:rPr>
          <w:t>Remarques</w:t>
        </w:r>
        <w:r w:rsidR="008B29A2">
          <w:rPr>
            <w:noProof/>
            <w:webHidden/>
          </w:rPr>
          <w:tab/>
        </w:r>
        <w:r w:rsidR="008B29A2">
          <w:rPr>
            <w:noProof/>
            <w:webHidden/>
          </w:rPr>
          <w:fldChar w:fldCharType="begin"/>
        </w:r>
        <w:r w:rsidR="008B29A2">
          <w:rPr>
            <w:noProof/>
            <w:webHidden/>
          </w:rPr>
          <w:instrText xml:space="preserve"> PAGEREF _Toc355873458 \h </w:instrText>
        </w:r>
        <w:r w:rsidR="008B29A2">
          <w:rPr>
            <w:noProof/>
            <w:webHidden/>
          </w:rPr>
        </w:r>
        <w:r w:rsidR="008B29A2">
          <w:rPr>
            <w:noProof/>
            <w:webHidden/>
          </w:rPr>
          <w:fldChar w:fldCharType="separate"/>
        </w:r>
        <w:r w:rsidR="008B29A2">
          <w:rPr>
            <w:noProof/>
            <w:webHidden/>
          </w:rPr>
          <w:t>26</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59" w:history="1">
        <w:r w:rsidR="008B29A2" w:rsidRPr="00A047AC">
          <w:rPr>
            <w:rStyle w:val="Lienhypertexte"/>
            <w:noProof/>
          </w:rPr>
          <w:t>a)</w:t>
        </w:r>
        <w:r w:rsidR="008B29A2">
          <w:rPr>
            <w:noProof/>
          </w:rPr>
          <w:tab/>
        </w:r>
        <w:r w:rsidR="008B29A2" w:rsidRPr="00A047AC">
          <w:rPr>
            <w:rStyle w:val="Lienhypertexte"/>
            <w:noProof/>
          </w:rPr>
          <w:t>Citoyens : Droits et devoirs</w:t>
        </w:r>
        <w:r w:rsidR="008B29A2">
          <w:rPr>
            <w:noProof/>
            <w:webHidden/>
          </w:rPr>
          <w:tab/>
        </w:r>
        <w:r w:rsidR="008B29A2">
          <w:rPr>
            <w:noProof/>
            <w:webHidden/>
          </w:rPr>
          <w:fldChar w:fldCharType="begin"/>
        </w:r>
        <w:r w:rsidR="008B29A2">
          <w:rPr>
            <w:noProof/>
            <w:webHidden/>
          </w:rPr>
          <w:instrText xml:space="preserve"> PAGEREF _Toc355873459 \h </w:instrText>
        </w:r>
        <w:r w:rsidR="008B29A2">
          <w:rPr>
            <w:noProof/>
            <w:webHidden/>
          </w:rPr>
        </w:r>
        <w:r w:rsidR="008B29A2">
          <w:rPr>
            <w:noProof/>
            <w:webHidden/>
          </w:rPr>
          <w:fldChar w:fldCharType="separate"/>
        </w:r>
        <w:r w:rsidR="008B29A2">
          <w:rPr>
            <w:noProof/>
            <w:webHidden/>
          </w:rPr>
          <w:t>26</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60" w:history="1">
        <w:r w:rsidR="008B29A2" w:rsidRPr="00A047AC">
          <w:rPr>
            <w:rStyle w:val="Lienhypertexte"/>
            <w:noProof/>
          </w:rPr>
          <w:t>b)</w:t>
        </w:r>
        <w:r w:rsidR="008B29A2">
          <w:rPr>
            <w:noProof/>
          </w:rPr>
          <w:tab/>
        </w:r>
        <w:r w:rsidR="008B29A2" w:rsidRPr="00A047AC">
          <w:rPr>
            <w:rStyle w:val="Lienhypertexte"/>
            <w:noProof/>
          </w:rPr>
          <w:t>Oui mais ….</w:t>
        </w:r>
        <w:r w:rsidR="008B29A2">
          <w:rPr>
            <w:noProof/>
            <w:webHidden/>
          </w:rPr>
          <w:tab/>
        </w:r>
        <w:r w:rsidR="008B29A2">
          <w:rPr>
            <w:noProof/>
            <w:webHidden/>
          </w:rPr>
          <w:fldChar w:fldCharType="begin"/>
        </w:r>
        <w:r w:rsidR="008B29A2">
          <w:rPr>
            <w:noProof/>
            <w:webHidden/>
          </w:rPr>
          <w:instrText xml:space="preserve"> PAGEREF _Toc355873460 \h </w:instrText>
        </w:r>
        <w:r w:rsidR="008B29A2">
          <w:rPr>
            <w:noProof/>
            <w:webHidden/>
          </w:rPr>
        </w:r>
        <w:r w:rsidR="008B29A2">
          <w:rPr>
            <w:noProof/>
            <w:webHidden/>
          </w:rPr>
          <w:fldChar w:fldCharType="separate"/>
        </w:r>
        <w:r w:rsidR="008B29A2">
          <w:rPr>
            <w:noProof/>
            <w:webHidden/>
          </w:rPr>
          <w:t>26</w:t>
        </w:r>
        <w:r w:rsidR="008B29A2">
          <w:rPr>
            <w:noProof/>
            <w:webHidden/>
          </w:rPr>
          <w:fldChar w:fldCharType="end"/>
        </w:r>
      </w:hyperlink>
    </w:p>
    <w:p w:rsidR="008B29A2" w:rsidRDefault="00F26B4F">
      <w:pPr>
        <w:pStyle w:val="TM2"/>
        <w:tabs>
          <w:tab w:val="left" w:pos="660"/>
          <w:tab w:val="right" w:leader="dot" w:pos="9062"/>
        </w:tabs>
        <w:rPr>
          <w:noProof/>
        </w:rPr>
      </w:pPr>
      <w:hyperlink w:anchor="_Toc355873461" w:history="1">
        <w:r w:rsidR="008B29A2" w:rsidRPr="00A047AC">
          <w:rPr>
            <w:rStyle w:val="Lienhypertexte"/>
            <w:noProof/>
          </w:rPr>
          <w:t>B.</w:t>
        </w:r>
        <w:r w:rsidR="008B29A2">
          <w:rPr>
            <w:noProof/>
          </w:rPr>
          <w:tab/>
        </w:r>
        <w:r w:rsidR="008B29A2" w:rsidRPr="00A047AC">
          <w:rPr>
            <w:rStyle w:val="Lienhypertexte"/>
            <w:noProof/>
          </w:rPr>
          <w:t>Civil</w:t>
        </w:r>
        <w:r w:rsidR="008B29A2">
          <w:rPr>
            <w:noProof/>
            <w:webHidden/>
          </w:rPr>
          <w:tab/>
        </w:r>
        <w:r w:rsidR="008B29A2">
          <w:rPr>
            <w:noProof/>
            <w:webHidden/>
          </w:rPr>
          <w:fldChar w:fldCharType="begin"/>
        </w:r>
        <w:r w:rsidR="008B29A2">
          <w:rPr>
            <w:noProof/>
            <w:webHidden/>
          </w:rPr>
          <w:instrText xml:space="preserve"> PAGEREF _Toc355873461 \h </w:instrText>
        </w:r>
        <w:r w:rsidR="008B29A2">
          <w:rPr>
            <w:noProof/>
            <w:webHidden/>
          </w:rPr>
        </w:r>
        <w:r w:rsidR="008B29A2">
          <w:rPr>
            <w:noProof/>
            <w:webHidden/>
          </w:rPr>
          <w:fldChar w:fldCharType="separate"/>
        </w:r>
        <w:r w:rsidR="008B29A2">
          <w:rPr>
            <w:noProof/>
            <w:webHidden/>
          </w:rPr>
          <w:t>26</w:t>
        </w:r>
        <w:r w:rsidR="008B29A2">
          <w:rPr>
            <w:noProof/>
            <w:webHidden/>
          </w:rPr>
          <w:fldChar w:fldCharType="end"/>
        </w:r>
      </w:hyperlink>
    </w:p>
    <w:p w:rsidR="008B29A2" w:rsidRDefault="00F26B4F">
      <w:pPr>
        <w:pStyle w:val="TM3"/>
        <w:tabs>
          <w:tab w:val="left" w:pos="880"/>
          <w:tab w:val="right" w:leader="dot" w:pos="9062"/>
        </w:tabs>
        <w:rPr>
          <w:noProof/>
        </w:rPr>
      </w:pPr>
      <w:hyperlink w:anchor="_Toc355873462" w:history="1">
        <w:r w:rsidR="008B29A2" w:rsidRPr="00A047AC">
          <w:rPr>
            <w:rStyle w:val="Lienhypertexte"/>
            <w:noProof/>
          </w:rPr>
          <w:t>1.</w:t>
        </w:r>
        <w:r w:rsidR="008B29A2">
          <w:rPr>
            <w:noProof/>
          </w:rPr>
          <w:tab/>
        </w:r>
        <w:r w:rsidR="008B29A2" w:rsidRPr="00A047AC">
          <w:rPr>
            <w:rStyle w:val="Lienhypertexte"/>
            <w:noProof/>
          </w:rPr>
          <w:t>Institutions</w:t>
        </w:r>
        <w:r w:rsidR="008B29A2">
          <w:rPr>
            <w:noProof/>
            <w:webHidden/>
          </w:rPr>
          <w:tab/>
        </w:r>
        <w:r w:rsidR="008B29A2">
          <w:rPr>
            <w:noProof/>
            <w:webHidden/>
          </w:rPr>
          <w:fldChar w:fldCharType="begin"/>
        </w:r>
        <w:r w:rsidR="008B29A2">
          <w:rPr>
            <w:noProof/>
            <w:webHidden/>
          </w:rPr>
          <w:instrText xml:space="preserve"> PAGEREF _Toc355873462 \h </w:instrText>
        </w:r>
        <w:r w:rsidR="008B29A2">
          <w:rPr>
            <w:noProof/>
            <w:webHidden/>
          </w:rPr>
        </w:r>
        <w:r w:rsidR="008B29A2">
          <w:rPr>
            <w:noProof/>
            <w:webHidden/>
          </w:rPr>
          <w:fldChar w:fldCharType="separate"/>
        </w:r>
        <w:r w:rsidR="008B29A2">
          <w:rPr>
            <w:noProof/>
            <w:webHidden/>
          </w:rPr>
          <w:t>26</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63" w:history="1">
        <w:r w:rsidR="008B29A2" w:rsidRPr="00A047AC">
          <w:rPr>
            <w:rStyle w:val="Lienhypertexte"/>
            <w:noProof/>
          </w:rPr>
          <w:t>a)</w:t>
        </w:r>
        <w:r w:rsidR="008B29A2">
          <w:rPr>
            <w:noProof/>
          </w:rPr>
          <w:tab/>
        </w:r>
        <w:r w:rsidR="008B29A2" w:rsidRPr="00A047AC">
          <w:rPr>
            <w:rStyle w:val="Lienhypertexte"/>
            <w:noProof/>
          </w:rPr>
          <w:t>L’assemblée populaire nationale (APN)</w:t>
        </w:r>
        <w:r w:rsidR="008B29A2">
          <w:rPr>
            <w:noProof/>
            <w:webHidden/>
          </w:rPr>
          <w:tab/>
        </w:r>
        <w:r w:rsidR="008B29A2">
          <w:rPr>
            <w:noProof/>
            <w:webHidden/>
          </w:rPr>
          <w:fldChar w:fldCharType="begin"/>
        </w:r>
        <w:r w:rsidR="008B29A2">
          <w:rPr>
            <w:noProof/>
            <w:webHidden/>
          </w:rPr>
          <w:instrText xml:space="preserve"> PAGEREF _Toc355873463 \h </w:instrText>
        </w:r>
        <w:r w:rsidR="008B29A2">
          <w:rPr>
            <w:noProof/>
            <w:webHidden/>
          </w:rPr>
        </w:r>
        <w:r w:rsidR="008B29A2">
          <w:rPr>
            <w:noProof/>
            <w:webHidden/>
          </w:rPr>
          <w:fldChar w:fldCharType="separate"/>
        </w:r>
        <w:r w:rsidR="008B29A2">
          <w:rPr>
            <w:noProof/>
            <w:webHidden/>
          </w:rPr>
          <w:t>26</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64" w:history="1">
        <w:r w:rsidR="008B29A2" w:rsidRPr="00A047AC">
          <w:rPr>
            <w:rStyle w:val="Lienhypertexte"/>
            <w:noProof/>
          </w:rPr>
          <w:t>b)</w:t>
        </w:r>
        <w:r w:rsidR="008B29A2">
          <w:rPr>
            <w:noProof/>
          </w:rPr>
          <w:tab/>
        </w:r>
        <w:r w:rsidR="008B29A2" w:rsidRPr="00A047AC">
          <w:rPr>
            <w:rStyle w:val="Lienhypertexte"/>
            <w:noProof/>
          </w:rPr>
          <w:t>Le Comité permanent</w:t>
        </w:r>
        <w:r w:rsidR="008B29A2">
          <w:rPr>
            <w:noProof/>
            <w:webHidden/>
          </w:rPr>
          <w:tab/>
        </w:r>
        <w:r w:rsidR="008B29A2">
          <w:rPr>
            <w:noProof/>
            <w:webHidden/>
          </w:rPr>
          <w:fldChar w:fldCharType="begin"/>
        </w:r>
        <w:r w:rsidR="008B29A2">
          <w:rPr>
            <w:noProof/>
            <w:webHidden/>
          </w:rPr>
          <w:instrText xml:space="preserve"> PAGEREF _Toc355873464 \h </w:instrText>
        </w:r>
        <w:r w:rsidR="008B29A2">
          <w:rPr>
            <w:noProof/>
            <w:webHidden/>
          </w:rPr>
        </w:r>
        <w:r w:rsidR="008B29A2">
          <w:rPr>
            <w:noProof/>
            <w:webHidden/>
          </w:rPr>
          <w:fldChar w:fldCharType="separate"/>
        </w:r>
        <w:r w:rsidR="008B29A2">
          <w:rPr>
            <w:noProof/>
            <w:webHidden/>
          </w:rPr>
          <w:t>27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65" w:history="1">
        <w:r w:rsidR="008B29A2" w:rsidRPr="00A047AC">
          <w:rPr>
            <w:rStyle w:val="Lienhypertexte"/>
            <w:noProof/>
          </w:rPr>
          <w:t>c)</w:t>
        </w:r>
        <w:r w:rsidR="008B29A2">
          <w:rPr>
            <w:noProof/>
          </w:rPr>
          <w:tab/>
        </w:r>
        <w:r w:rsidR="008B29A2" w:rsidRPr="00A047AC">
          <w:rPr>
            <w:rStyle w:val="Lienhypertexte"/>
            <w:noProof/>
          </w:rPr>
          <w:t>Comité de présidence</w:t>
        </w:r>
        <w:r w:rsidR="008B29A2">
          <w:rPr>
            <w:noProof/>
            <w:webHidden/>
          </w:rPr>
          <w:tab/>
        </w:r>
        <w:r w:rsidR="008B29A2">
          <w:rPr>
            <w:noProof/>
            <w:webHidden/>
          </w:rPr>
          <w:fldChar w:fldCharType="begin"/>
        </w:r>
        <w:r w:rsidR="008B29A2">
          <w:rPr>
            <w:noProof/>
            <w:webHidden/>
          </w:rPr>
          <w:instrText xml:space="preserve"> PAGEREF _Toc355873465 \h </w:instrText>
        </w:r>
        <w:r w:rsidR="008B29A2">
          <w:rPr>
            <w:noProof/>
            <w:webHidden/>
          </w:rPr>
        </w:r>
        <w:r w:rsidR="008B29A2">
          <w:rPr>
            <w:noProof/>
            <w:webHidden/>
          </w:rPr>
          <w:fldChar w:fldCharType="separate"/>
        </w:r>
        <w:r w:rsidR="008B29A2">
          <w:rPr>
            <w:noProof/>
            <w:webHidden/>
          </w:rPr>
          <w:t>27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66" w:history="1">
        <w:r w:rsidR="008B29A2" w:rsidRPr="00A047AC">
          <w:rPr>
            <w:rStyle w:val="Lienhypertexte"/>
            <w:noProof/>
          </w:rPr>
          <w:t>d)</w:t>
        </w:r>
        <w:r w:rsidR="008B29A2">
          <w:rPr>
            <w:noProof/>
          </w:rPr>
          <w:tab/>
        </w:r>
        <w:r w:rsidR="008B29A2" w:rsidRPr="00A047AC">
          <w:rPr>
            <w:rStyle w:val="Lienhypertexte"/>
            <w:noProof/>
          </w:rPr>
          <w:t>Le Conseil des affaires d'Etat (Gouvernement)</w:t>
        </w:r>
        <w:r w:rsidR="008B29A2">
          <w:rPr>
            <w:noProof/>
            <w:webHidden/>
          </w:rPr>
          <w:tab/>
        </w:r>
        <w:r w:rsidR="008B29A2">
          <w:rPr>
            <w:noProof/>
            <w:webHidden/>
          </w:rPr>
          <w:fldChar w:fldCharType="begin"/>
        </w:r>
        <w:r w:rsidR="008B29A2">
          <w:rPr>
            <w:noProof/>
            <w:webHidden/>
          </w:rPr>
          <w:instrText xml:space="preserve"> PAGEREF _Toc355873466 \h </w:instrText>
        </w:r>
        <w:r w:rsidR="008B29A2">
          <w:rPr>
            <w:noProof/>
            <w:webHidden/>
          </w:rPr>
        </w:r>
        <w:r w:rsidR="008B29A2">
          <w:rPr>
            <w:noProof/>
            <w:webHidden/>
          </w:rPr>
          <w:fldChar w:fldCharType="separate"/>
        </w:r>
        <w:r w:rsidR="008B29A2">
          <w:rPr>
            <w:noProof/>
            <w:webHidden/>
          </w:rPr>
          <w:t>27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67" w:history="1">
        <w:r w:rsidR="008B29A2" w:rsidRPr="00A047AC">
          <w:rPr>
            <w:rStyle w:val="Lienhypertexte"/>
            <w:noProof/>
          </w:rPr>
          <w:t>e)</w:t>
        </w:r>
        <w:r w:rsidR="008B29A2">
          <w:rPr>
            <w:noProof/>
          </w:rPr>
          <w:tab/>
        </w:r>
        <w:r w:rsidR="008B29A2" w:rsidRPr="00A047AC">
          <w:rPr>
            <w:rStyle w:val="Lienhypertexte"/>
            <w:noProof/>
          </w:rPr>
          <w:t>Président</w:t>
        </w:r>
        <w:r w:rsidR="008B29A2">
          <w:rPr>
            <w:noProof/>
            <w:webHidden/>
          </w:rPr>
          <w:tab/>
        </w:r>
        <w:r w:rsidR="008B29A2">
          <w:rPr>
            <w:noProof/>
            <w:webHidden/>
          </w:rPr>
          <w:fldChar w:fldCharType="begin"/>
        </w:r>
        <w:r w:rsidR="008B29A2">
          <w:rPr>
            <w:noProof/>
            <w:webHidden/>
          </w:rPr>
          <w:instrText xml:space="preserve"> PAGEREF _Toc355873467 \h </w:instrText>
        </w:r>
        <w:r w:rsidR="008B29A2">
          <w:rPr>
            <w:noProof/>
            <w:webHidden/>
          </w:rPr>
        </w:r>
        <w:r w:rsidR="008B29A2">
          <w:rPr>
            <w:noProof/>
            <w:webHidden/>
          </w:rPr>
          <w:fldChar w:fldCharType="separate"/>
        </w:r>
        <w:r w:rsidR="008B29A2">
          <w:rPr>
            <w:noProof/>
            <w:webHidden/>
          </w:rPr>
          <w:t>28</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68" w:history="1">
        <w:r w:rsidR="008B29A2" w:rsidRPr="00A047AC">
          <w:rPr>
            <w:rStyle w:val="Lienhypertexte"/>
            <w:noProof/>
          </w:rPr>
          <w:t>f)</w:t>
        </w:r>
        <w:r w:rsidR="008B29A2">
          <w:rPr>
            <w:noProof/>
          </w:rPr>
          <w:tab/>
        </w:r>
        <w:r w:rsidR="008B29A2" w:rsidRPr="00A047AC">
          <w:rPr>
            <w:rStyle w:val="Lienhypertexte"/>
            <w:noProof/>
          </w:rPr>
          <w:t>Schéma récapitulatif</w:t>
        </w:r>
        <w:r w:rsidR="008B29A2">
          <w:rPr>
            <w:noProof/>
            <w:webHidden/>
          </w:rPr>
          <w:tab/>
        </w:r>
        <w:r w:rsidR="008B29A2">
          <w:rPr>
            <w:noProof/>
            <w:webHidden/>
          </w:rPr>
          <w:fldChar w:fldCharType="begin"/>
        </w:r>
        <w:r w:rsidR="008B29A2">
          <w:rPr>
            <w:noProof/>
            <w:webHidden/>
          </w:rPr>
          <w:instrText xml:space="preserve"> PAGEREF _Toc355873468 \h </w:instrText>
        </w:r>
        <w:r w:rsidR="008B29A2">
          <w:rPr>
            <w:noProof/>
            <w:webHidden/>
          </w:rPr>
        </w:r>
        <w:r w:rsidR="008B29A2">
          <w:rPr>
            <w:noProof/>
            <w:webHidden/>
          </w:rPr>
          <w:fldChar w:fldCharType="separate"/>
        </w:r>
        <w:r w:rsidR="008B29A2">
          <w:rPr>
            <w:noProof/>
            <w:webHidden/>
          </w:rPr>
          <w:t>29</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69" w:history="1">
        <w:r w:rsidR="008B29A2" w:rsidRPr="00A047AC">
          <w:rPr>
            <w:rStyle w:val="Lienhypertexte"/>
            <w:noProof/>
          </w:rPr>
          <w:t>g)</w:t>
        </w:r>
        <w:r w:rsidR="008B29A2">
          <w:rPr>
            <w:noProof/>
          </w:rPr>
          <w:tab/>
        </w:r>
        <w:r w:rsidR="008B29A2" w:rsidRPr="00A047AC">
          <w:rPr>
            <w:rStyle w:val="Lienhypertexte"/>
            <w:noProof/>
          </w:rPr>
          <w:t>Institutions locales</w:t>
        </w:r>
        <w:r w:rsidR="008B29A2">
          <w:rPr>
            <w:noProof/>
            <w:webHidden/>
          </w:rPr>
          <w:tab/>
        </w:r>
        <w:r w:rsidR="008B29A2">
          <w:rPr>
            <w:noProof/>
            <w:webHidden/>
          </w:rPr>
          <w:fldChar w:fldCharType="begin"/>
        </w:r>
        <w:r w:rsidR="008B29A2">
          <w:rPr>
            <w:noProof/>
            <w:webHidden/>
          </w:rPr>
          <w:instrText xml:space="preserve"> PAGEREF _Toc355873469 \h </w:instrText>
        </w:r>
        <w:r w:rsidR="008B29A2">
          <w:rPr>
            <w:noProof/>
            <w:webHidden/>
          </w:rPr>
        </w:r>
        <w:r w:rsidR="008B29A2">
          <w:rPr>
            <w:noProof/>
            <w:webHidden/>
          </w:rPr>
          <w:fldChar w:fldCharType="separate"/>
        </w:r>
        <w:r w:rsidR="008B29A2">
          <w:rPr>
            <w:noProof/>
            <w:webHidden/>
          </w:rPr>
          <w:t>29</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70" w:history="1">
        <w:r w:rsidR="008B29A2" w:rsidRPr="00A047AC">
          <w:rPr>
            <w:rStyle w:val="Lienhypertexte"/>
            <w:noProof/>
          </w:rPr>
          <w:t>(1)</w:t>
        </w:r>
        <w:r w:rsidR="008B29A2">
          <w:rPr>
            <w:noProof/>
          </w:rPr>
          <w:tab/>
        </w:r>
        <w:r w:rsidR="008B29A2" w:rsidRPr="00A047AC">
          <w:rPr>
            <w:rStyle w:val="Lienhypertexte"/>
            <w:noProof/>
          </w:rPr>
          <w:t>L'administration locale</w:t>
        </w:r>
        <w:r w:rsidR="008B29A2">
          <w:rPr>
            <w:noProof/>
            <w:webHidden/>
          </w:rPr>
          <w:tab/>
        </w:r>
        <w:r w:rsidR="008B29A2">
          <w:rPr>
            <w:noProof/>
            <w:webHidden/>
          </w:rPr>
          <w:fldChar w:fldCharType="begin"/>
        </w:r>
        <w:r w:rsidR="008B29A2">
          <w:rPr>
            <w:noProof/>
            <w:webHidden/>
          </w:rPr>
          <w:instrText xml:space="preserve"> PAGEREF _Toc355873470 \h </w:instrText>
        </w:r>
        <w:r w:rsidR="008B29A2">
          <w:rPr>
            <w:noProof/>
            <w:webHidden/>
          </w:rPr>
        </w:r>
        <w:r w:rsidR="008B29A2">
          <w:rPr>
            <w:noProof/>
            <w:webHidden/>
          </w:rPr>
          <w:fldChar w:fldCharType="separate"/>
        </w:r>
        <w:r w:rsidR="008B29A2">
          <w:rPr>
            <w:noProof/>
            <w:webHidden/>
          </w:rPr>
          <w:t>30</w:t>
        </w:r>
        <w:r w:rsidR="008B29A2">
          <w:rPr>
            <w:noProof/>
            <w:webHidden/>
          </w:rPr>
          <w:fldChar w:fldCharType="end"/>
        </w:r>
      </w:hyperlink>
    </w:p>
    <w:p w:rsidR="008B29A2" w:rsidRDefault="00F26B4F">
      <w:pPr>
        <w:pStyle w:val="TM6"/>
        <w:tabs>
          <w:tab w:val="left" w:pos="1760"/>
          <w:tab w:val="right" w:leader="dot" w:pos="9062"/>
        </w:tabs>
        <w:rPr>
          <w:noProof/>
        </w:rPr>
      </w:pPr>
      <w:hyperlink w:anchor="_Toc355873471" w:history="1">
        <w:r w:rsidR="008B29A2" w:rsidRPr="00A047AC">
          <w:rPr>
            <w:rStyle w:val="Lienhypertexte"/>
            <w:noProof/>
          </w:rPr>
          <w:t>(a)</w:t>
        </w:r>
        <w:r w:rsidR="008B29A2">
          <w:rPr>
            <w:noProof/>
          </w:rPr>
          <w:tab/>
        </w:r>
        <w:r w:rsidR="008B29A2" w:rsidRPr="00A047AC">
          <w:rPr>
            <w:rStyle w:val="Lienhypertexte"/>
            <w:noProof/>
          </w:rPr>
          <w:t>Compétence d'assemblées populaires locales, pour ce qui est du pouvoir délibératif</w:t>
        </w:r>
        <w:r w:rsidR="008B29A2">
          <w:rPr>
            <w:noProof/>
            <w:webHidden/>
          </w:rPr>
          <w:tab/>
        </w:r>
        <w:r w:rsidR="008B29A2">
          <w:rPr>
            <w:noProof/>
            <w:webHidden/>
          </w:rPr>
          <w:fldChar w:fldCharType="begin"/>
        </w:r>
        <w:r w:rsidR="008B29A2">
          <w:rPr>
            <w:noProof/>
            <w:webHidden/>
          </w:rPr>
          <w:instrText xml:space="preserve"> PAGEREF _Toc355873471 \h </w:instrText>
        </w:r>
        <w:r w:rsidR="008B29A2">
          <w:rPr>
            <w:noProof/>
            <w:webHidden/>
          </w:rPr>
        </w:r>
        <w:r w:rsidR="008B29A2">
          <w:rPr>
            <w:noProof/>
            <w:webHidden/>
          </w:rPr>
          <w:fldChar w:fldCharType="separate"/>
        </w:r>
        <w:r w:rsidR="008B29A2">
          <w:rPr>
            <w:noProof/>
            <w:webHidden/>
          </w:rPr>
          <w:t>30</w:t>
        </w:r>
        <w:r w:rsidR="008B29A2">
          <w:rPr>
            <w:noProof/>
            <w:webHidden/>
          </w:rPr>
          <w:fldChar w:fldCharType="end"/>
        </w:r>
      </w:hyperlink>
    </w:p>
    <w:p w:rsidR="008B29A2" w:rsidRDefault="00F26B4F">
      <w:pPr>
        <w:pStyle w:val="TM6"/>
        <w:tabs>
          <w:tab w:val="left" w:pos="1760"/>
          <w:tab w:val="right" w:leader="dot" w:pos="9062"/>
        </w:tabs>
        <w:rPr>
          <w:noProof/>
        </w:rPr>
      </w:pPr>
      <w:hyperlink w:anchor="_Toc355873472" w:history="1">
        <w:r w:rsidR="008B29A2" w:rsidRPr="00A047AC">
          <w:rPr>
            <w:rStyle w:val="Lienhypertexte"/>
            <w:noProof/>
          </w:rPr>
          <w:t>(b)</w:t>
        </w:r>
        <w:r w:rsidR="008B29A2">
          <w:rPr>
            <w:noProof/>
          </w:rPr>
          <w:tab/>
        </w:r>
        <w:r w:rsidR="008B29A2" w:rsidRPr="00A047AC">
          <w:rPr>
            <w:rStyle w:val="Lienhypertexte"/>
            <w:noProof/>
          </w:rPr>
          <w:t>Gouvernements populaires locaux, pour ce qui est du pouvoir exécutif</w:t>
        </w:r>
        <w:r w:rsidR="008B29A2">
          <w:rPr>
            <w:noProof/>
            <w:webHidden/>
          </w:rPr>
          <w:tab/>
        </w:r>
        <w:r w:rsidR="008B29A2">
          <w:rPr>
            <w:noProof/>
            <w:webHidden/>
          </w:rPr>
          <w:fldChar w:fldCharType="begin"/>
        </w:r>
        <w:r w:rsidR="008B29A2">
          <w:rPr>
            <w:noProof/>
            <w:webHidden/>
          </w:rPr>
          <w:instrText xml:space="preserve"> PAGEREF _Toc355873472 \h </w:instrText>
        </w:r>
        <w:r w:rsidR="008B29A2">
          <w:rPr>
            <w:noProof/>
            <w:webHidden/>
          </w:rPr>
        </w:r>
        <w:r w:rsidR="008B29A2">
          <w:rPr>
            <w:noProof/>
            <w:webHidden/>
          </w:rPr>
          <w:fldChar w:fldCharType="separate"/>
        </w:r>
        <w:r w:rsidR="008B29A2">
          <w:rPr>
            <w:noProof/>
            <w:webHidden/>
          </w:rPr>
          <w:t>30</w:t>
        </w:r>
        <w:r w:rsidR="008B29A2">
          <w:rPr>
            <w:noProof/>
            <w:webHidden/>
          </w:rPr>
          <w:fldChar w:fldCharType="end"/>
        </w:r>
      </w:hyperlink>
    </w:p>
    <w:p w:rsidR="008B29A2" w:rsidRDefault="00F26B4F">
      <w:pPr>
        <w:pStyle w:val="TM3"/>
        <w:tabs>
          <w:tab w:val="left" w:pos="880"/>
          <w:tab w:val="right" w:leader="dot" w:pos="9062"/>
        </w:tabs>
        <w:rPr>
          <w:noProof/>
        </w:rPr>
      </w:pPr>
      <w:hyperlink w:anchor="_Toc355873473" w:history="1">
        <w:r w:rsidR="008B29A2" w:rsidRPr="00A047AC">
          <w:rPr>
            <w:rStyle w:val="Lienhypertexte"/>
            <w:noProof/>
          </w:rPr>
          <w:t>2.</w:t>
        </w:r>
        <w:r w:rsidR="008B29A2">
          <w:rPr>
            <w:noProof/>
          </w:rPr>
          <w:tab/>
        </w:r>
        <w:r w:rsidR="008B29A2" w:rsidRPr="00A047AC">
          <w:rPr>
            <w:rStyle w:val="Lienhypertexte"/>
            <w:noProof/>
          </w:rPr>
          <w:t>Le parti communiste chinois</w:t>
        </w:r>
        <w:r w:rsidR="008B29A2">
          <w:rPr>
            <w:noProof/>
            <w:webHidden/>
          </w:rPr>
          <w:tab/>
        </w:r>
        <w:r w:rsidR="008B29A2">
          <w:rPr>
            <w:noProof/>
            <w:webHidden/>
          </w:rPr>
          <w:fldChar w:fldCharType="begin"/>
        </w:r>
        <w:r w:rsidR="008B29A2">
          <w:rPr>
            <w:noProof/>
            <w:webHidden/>
          </w:rPr>
          <w:instrText xml:space="preserve"> PAGEREF _Toc355873473 \h </w:instrText>
        </w:r>
        <w:r w:rsidR="008B29A2">
          <w:rPr>
            <w:noProof/>
            <w:webHidden/>
          </w:rPr>
        </w:r>
        <w:r w:rsidR="008B29A2">
          <w:rPr>
            <w:noProof/>
            <w:webHidden/>
          </w:rPr>
          <w:fldChar w:fldCharType="separate"/>
        </w:r>
        <w:r w:rsidR="008B29A2">
          <w:rPr>
            <w:noProof/>
            <w:webHidden/>
          </w:rPr>
          <w:t>30</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74" w:history="1">
        <w:r w:rsidR="008B29A2" w:rsidRPr="00A047AC">
          <w:rPr>
            <w:rStyle w:val="Lienhypertexte"/>
            <w:noProof/>
          </w:rPr>
          <w:t>a)</w:t>
        </w:r>
        <w:r w:rsidR="008B29A2">
          <w:rPr>
            <w:noProof/>
          </w:rPr>
          <w:tab/>
        </w:r>
        <w:r w:rsidR="008B29A2" w:rsidRPr="00A047AC">
          <w:rPr>
            <w:rStyle w:val="Lienhypertexte"/>
            <w:noProof/>
          </w:rPr>
          <w:t>Origine</w:t>
        </w:r>
        <w:r w:rsidR="008B29A2">
          <w:rPr>
            <w:noProof/>
            <w:webHidden/>
          </w:rPr>
          <w:tab/>
        </w:r>
        <w:r w:rsidR="008B29A2">
          <w:rPr>
            <w:noProof/>
            <w:webHidden/>
          </w:rPr>
          <w:fldChar w:fldCharType="begin"/>
        </w:r>
        <w:r w:rsidR="008B29A2">
          <w:rPr>
            <w:noProof/>
            <w:webHidden/>
          </w:rPr>
          <w:instrText xml:space="preserve"> PAGEREF _Toc355873474 \h </w:instrText>
        </w:r>
        <w:r w:rsidR="008B29A2">
          <w:rPr>
            <w:noProof/>
            <w:webHidden/>
          </w:rPr>
        </w:r>
        <w:r w:rsidR="008B29A2">
          <w:rPr>
            <w:noProof/>
            <w:webHidden/>
          </w:rPr>
          <w:fldChar w:fldCharType="separate"/>
        </w:r>
        <w:r w:rsidR="008B29A2">
          <w:rPr>
            <w:noProof/>
            <w:webHidden/>
          </w:rPr>
          <w:t>30</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75" w:history="1">
        <w:r w:rsidR="008B29A2" w:rsidRPr="00A047AC">
          <w:rPr>
            <w:rStyle w:val="Lienhypertexte"/>
            <w:noProof/>
          </w:rPr>
          <w:t>b)</w:t>
        </w:r>
        <w:r w:rsidR="008B29A2">
          <w:rPr>
            <w:noProof/>
          </w:rPr>
          <w:tab/>
        </w:r>
        <w:r w:rsidR="008B29A2" w:rsidRPr="00A047AC">
          <w:rPr>
            <w:rStyle w:val="Lienhypertexte"/>
            <w:noProof/>
          </w:rPr>
          <w:t>Structure (au niveau national)</w:t>
        </w:r>
        <w:r w:rsidR="008B29A2">
          <w:rPr>
            <w:noProof/>
            <w:webHidden/>
          </w:rPr>
          <w:tab/>
        </w:r>
        <w:r w:rsidR="008B29A2">
          <w:rPr>
            <w:noProof/>
            <w:webHidden/>
          </w:rPr>
          <w:fldChar w:fldCharType="begin"/>
        </w:r>
        <w:r w:rsidR="008B29A2">
          <w:rPr>
            <w:noProof/>
            <w:webHidden/>
          </w:rPr>
          <w:instrText xml:space="preserve"> PAGEREF _Toc355873475 \h </w:instrText>
        </w:r>
        <w:r w:rsidR="008B29A2">
          <w:rPr>
            <w:noProof/>
            <w:webHidden/>
          </w:rPr>
        </w:r>
        <w:r w:rsidR="008B29A2">
          <w:rPr>
            <w:noProof/>
            <w:webHidden/>
          </w:rPr>
          <w:fldChar w:fldCharType="separate"/>
        </w:r>
        <w:r w:rsidR="008B29A2">
          <w:rPr>
            <w:noProof/>
            <w:webHidden/>
          </w:rPr>
          <w:t>30</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76" w:history="1">
        <w:r w:rsidR="008B29A2" w:rsidRPr="00A047AC">
          <w:rPr>
            <w:rStyle w:val="Lienhypertexte"/>
            <w:noProof/>
          </w:rPr>
          <w:t>(1)</w:t>
        </w:r>
        <w:r w:rsidR="008B29A2">
          <w:rPr>
            <w:noProof/>
          </w:rPr>
          <w:tab/>
        </w:r>
        <w:r w:rsidR="008B29A2" w:rsidRPr="00A047AC">
          <w:rPr>
            <w:rStyle w:val="Lienhypertexte"/>
            <w:noProof/>
          </w:rPr>
          <w:t>Congrès national du Parti</w:t>
        </w:r>
        <w:r w:rsidR="008B29A2">
          <w:rPr>
            <w:noProof/>
            <w:webHidden/>
          </w:rPr>
          <w:tab/>
        </w:r>
        <w:r w:rsidR="008B29A2">
          <w:rPr>
            <w:noProof/>
            <w:webHidden/>
          </w:rPr>
          <w:fldChar w:fldCharType="begin"/>
        </w:r>
        <w:r w:rsidR="008B29A2">
          <w:rPr>
            <w:noProof/>
            <w:webHidden/>
          </w:rPr>
          <w:instrText xml:space="preserve"> PAGEREF _Toc355873476 \h </w:instrText>
        </w:r>
        <w:r w:rsidR="008B29A2">
          <w:rPr>
            <w:noProof/>
            <w:webHidden/>
          </w:rPr>
        </w:r>
        <w:r w:rsidR="008B29A2">
          <w:rPr>
            <w:noProof/>
            <w:webHidden/>
          </w:rPr>
          <w:fldChar w:fldCharType="separate"/>
        </w:r>
        <w:r w:rsidR="008B29A2">
          <w:rPr>
            <w:noProof/>
            <w:webHidden/>
          </w:rPr>
          <w:t>30</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77" w:history="1">
        <w:r w:rsidR="008B29A2" w:rsidRPr="00A047AC">
          <w:rPr>
            <w:rStyle w:val="Lienhypertexte"/>
            <w:noProof/>
          </w:rPr>
          <w:t>(2)</w:t>
        </w:r>
        <w:r w:rsidR="008B29A2">
          <w:rPr>
            <w:noProof/>
          </w:rPr>
          <w:tab/>
        </w:r>
        <w:r w:rsidR="008B29A2" w:rsidRPr="00A047AC">
          <w:rPr>
            <w:rStyle w:val="Lienhypertexte"/>
            <w:noProof/>
          </w:rPr>
          <w:t>Comité central</w:t>
        </w:r>
        <w:r w:rsidR="008B29A2">
          <w:rPr>
            <w:noProof/>
            <w:webHidden/>
          </w:rPr>
          <w:tab/>
        </w:r>
        <w:r w:rsidR="008B29A2">
          <w:rPr>
            <w:noProof/>
            <w:webHidden/>
          </w:rPr>
          <w:fldChar w:fldCharType="begin"/>
        </w:r>
        <w:r w:rsidR="008B29A2">
          <w:rPr>
            <w:noProof/>
            <w:webHidden/>
          </w:rPr>
          <w:instrText xml:space="preserve"> PAGEREF _Toc355873477 \h </w:instrText>
        </w:r>
        <w:r w:rsidR="008B29A2">
          <w:rPr>
            <w:noProof/>
            <w:webHidden/>
          </w:rPr>
        </w:r>
        <w:r w:rsidR="008B29A2">
          <w:rPr>
            <w:noProof/>
            <w:webHidden/>
          </w:rPr>
          <w:fldChar w:fldCharType="separate"/>
        </w:r>
        <w:r w:rsidR="008B29A2">
          <w:rPr>
            <w:noProof/>
            <w:webHidden/>
          </w:rPr>
          <w:t>30</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78" w:history="1">
        <w:r w:rsidR="008B29A2" w:rsidRPr="00A047AC">
          <w:rPr>
            <w:rStyle w:val="Lienhypertexte"/>
            <w:noProof/>
          </w:rPr>
          <w:t>(3)</w:t>
        </w:r>
        <w:r w:rsidR="008B29A2">
          <w:rPr>
            <w:noProof/>
          </w:rPr>
          <w:tab/>
        </w:r>
        <w:r w:rsidR="008B29A2" w:rsidRPr="00A047AC">
          <w:rPr>
            <w:rStyle w:val="Lienhypertexte"/>
            <w:noProof/>
          </w:rPr>
          <w:t>Bureau politique</w:t>
        </w:r>
        <w:r w:rsidR="008B29A2">
          <w:rPr>
            <w:noProof/>
            <w:webHidden/>
          </w:rPr>
          <w:tab/>
        </w:r>
        <w:r w:rsidR="008B29A2">
          <w:rPr>
            <w:noProof/>
            <w:webHidden/>
          </w:rPr>
          <w:fldChar w:fldCharType="begin"/>
        </w:r>
        <w:r w:rsidR="008B29A2">
          <w:rPr>
            <w:noProof/>
            <w:webHidden/>
          </w:rPr>
          <w:instrText xml:space="preserve"> PAGEREF _Toc355873478 \h </w:instrText>
        </w:r>
        <w:r w:rsidR="008B29A2">
          <w:rPr>
            <w:noProof/>
            <w:webHidden/>
          </w:rPr>
        </w:r>
        <w:r w:rsidR="008B29A2">
          <w:rPr>
            <w:noProof/>
            <w:webHidden/>
          </w:rPr>
          <w:fldChar w:fldCharType="separate"/>
        </w:r>
        <w:r w:rsidR="008B29A2">
          <w:rPr>
            <w:noProof/>
            <w:webHidden/>
          </w:rPr>
          <w:t>31</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79" w:history="1">
        <w:r w:rsidR="008B29A2" w:rsidRPr="00A047AC">
          <w:rPr>
            <w:rStyle w:val="Lienhypertexte"/>
            <w:noProof/>
          </w:rPr>
          <w:t>(4)</w:t>
        </w:r>
        <w:r w:rsidR="008B29A2">
          <w:rPr>
            <w:noProof/>
          </w:rPr>
          <w:tab/>
        </w:r>
        <w:r w:rsidR="008B29A2" w:rsidRPr="00A047AC">
          <w:rPr>
            <w:rStyle w:val="Lienhypertexte"/>
            <w:noProof/>
          </w:rPr>
          <w:t>Secrétariat du Parti</w:t>
        </w:r>
        <w:r w:rsidR="008B29A2">
          <w:rPr>
            <w:noProof/>
            <w:webHidden/>
          </w:rPr>
          <w:tab/>
        </w:r>
        <w:r w:rsidR="008B29A2">
          <w:rPr>
            <w:noProof/>
            <w:webHidden/>
          </w:rPr>
          <w:fldChar w:fldCharType="begin"/>
        </w:r>
        <w:r w:rsidR="008B29A2">
          <w:rPr>
            <w:noProof/>
            <w:webHidden/>
          </w:rPr>
          <w:instrText xml:space="preserve"> PAGEREF _Toc355873479 \h </w:instrText>
        </w:r>
        <w:r w:rsidR="008B29A2">
          <w:rPr>
            <w:noProof/>
            <w:webHidden/>
          </w:rPr>
        </w:r>
        <w:r w:rsidR="008B29A2">
          <w:rPr>
            <w:noProof/>
            <w:webHidden/>
          </w:rPr>
          <w:fldChar w:fldCharType="separate"/>
        </w:r>
        <w:r w:rsidR="008B29A2">
          <w:rPr>
            <w:noProof/>
            <w:webHidden/>
          </w:rPr>
          <w:t>31</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80" w:history="1">
        <w:r w:rsidR="008B29A2" w:rsidRPr="00A047AC">
          <w:rPr>
            <w:rStyle w:val="Lienhypertexte"/>
            <w:noProof/>
          </w:rPr>
          <w:t>(5)</w:t>
        </w:r>
        <w:r w:rsidR="008B29A2">
          <w:rPr>
            <w:noProof/>
          </w:rPr>
          <w:tab/>
        </w:r>
        <w:r w:rsidR="008B29A2" w:rsidRPr="00A047AC">
          <w:rPr>
            <w:rStyle w:val="Lienhypertexte"/>
            <w:noProof/>
          </w:rPr>
          <w:t>Secrétaire-général</w:t>
        </w:r>
        <w:r w:rsidR="008B29A2">
          <w:rPr>
            <w:noProof/>
            <w:webHidden/>
          </w:rPr>
          <w:tab/>
        </w:r>
        <w:r w:rsidR="008B29A2">
          <w:rPr>
            <w:noProof/>
            <w:webHidden/>
          </w:rPr>
          <w:fldChar w:fldCharType="begin"/>
        </w:r>
        <w:r w:rsidR="008B29A2">
          <w:rPr>
            <w:noProof/>
            <w:webHidden/>
          </w:rPr>
          <w:instrText xml:space="preserve"> PAGEREF _Toc355873480 \h </w:instrText>
        </w:r>
        <w:r w:rsidR="008B29A2">
          <w:rPr>
            <w:noProof/>
            <w:webHidden/>
          </w:rPr>
        </w:r>
        <w:r w:rsidR="008B29A2">
          <w:rPr>
            <w:noProof/>
            <w:webHidden/>
          </w:rPr>
          <w:fldChar w:fldCharType="separate"/>
        </w:r>
        <w:r w:rsidR="008B29A2">
          <w:rPr>
            <w:noProof/>
            <w:webHidden/>
          </w:rPr>
          <w:t>31</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81" w:history="1">
        <w:r w:rsidR="008B29A2" w:rsidRPr="00A047AC">
          <w:rPr>
            <w:rStyle w:val="Lienhypertexte"/>
            <w:noProof/>
          </w:rPr>
          <w:t>c)</w:t>
        </w:r>
        <w:r w:rsidR="008B29A2">
          <w:rPr>
            <w:noProof/>
          </w:rPr>
          <w:tab/>
        </w:r>
        <w:r w:rsidR="008B29A2" w:rsidRPr="00A047AC">
          <w:rPr>
            <w:rStyle w:val="Lienhypertexte"/>
            <w:noProof/>
          </w:rPr>
          <w:t>Schémas</w:t>
        </w:r>
        <w:r w:rsidR="008B29A2">
          <w:rPr>
            <w:noProof/>
            <w:webHidden/>
          </w:rPr>
          <w:tab/>
        </w:r>
        <w:r w:rsidR="008B29A2">
          <w:rPr>
            <w:noProof/>
            <w:webHidden/>
          </w:rPr>
          <w:fldChar w:fldCharType="begin"/>
        </w:r>
        <w:r w:rsidR="008B29A2">
          <w:rPr>
            <w:noProof/>
            <w:webHidden/>
          </w:rPr>
          <w:instrText xml:space="preserve"> PAGEREF _Toc355873481 \h </w:instrText>
        </w:r>
        <w:r w:rsidR="008B29A2">
          <w:rPr>
            <w:noProof/>
            <w:webHidden/>
          </w:rPr>
        </w:r>
        <w:r w:rsidR="008B29A2">
          <w:rPr>
            <w:noProof/>
            <w:webHidden/>
          </w:rPr>
          <w:fldChar w:fldCharType="separate"/>
        </w:r>
        <w:r w:rsidR="008B29A2">
          <w:rPr>
            <w:noProof/>
            <w:webHidden/>
          </w:rPr>
          <w:t>31</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82" w:history="1">
        <w:r w:rsidR="008B29A2" w:rsidRPr="00A047AC">
          <w:rPr>
            <w:rStyle w:val="Lienhypertexte"/>
            <w:noProof/>
          </w:rPr>
          <w:t>d)</w:t>
        </w:r>
        <w:r w:rsidR="008B29A2">
          <w:rPr>
            <w:noProof/>
          </w:rPr>
          <w:tab/>
        </w:r>
        <w:r w:rsidR="008B29A2" w:rsidRPr="00A047AC">
          <w:rPr>
            <w:rStyle w:val="Lienhypertexte"/>
            <w:noProof/>
          </w:rPr>
          <w:t>Remarques : plusieurs partis !</w:t>
        </w:r>
        <w:r w:rsidR="008B29A2">
          <w:rPr>
            <w:noProof/>
            <w:webHidden/>
          </w:rPr>
          <w:tab/>
        </w:r>
        <w:r w:rsidR="008B29A2">
          <w:rPr>
            <w:noProof/>
            <w:webHidden/>
          </w:rPr>
          <w:fldChar w:fldCharType="begin"/>
        </w:r>
        <w:r w:rsidR="008B29A2">
          <w:rPr>
            <w:noProof/>
            <w:webHidden/>
          </w:rPr>
          <w:instrText xml:space="preserve"> PAGEREF _Toc355873482 \h </w:instrText>
        </w:r>
        <w:r w:rsidR="008B29A2">
          <w:rPr>
            <w:noProof/>
            <w:webHidden/>
          </w:rPr>
        </w:r>
        <w:r w:rsidR="008B29A2">
          <w:rPr>
            <w:noProof/>
            <w:webHidden/>
          </w:rPr>
          <w:fldChar w:fldCharType="separate"/>
        </w:r>
        <w:r w:rsidR="008B29A2">
          <w:rPr>
            <w:noProof/>
            <w:webHidden/>
          </w:rPr>
          <w:t>33</w:t>
        </w:r>
        <w:r w:rsidR="008B29A2">
          <w:rPr>
            <w:noProof/>
            <w:webHidden/>
          </w:rPr>
          <w:fldChar w:fldCharType="end"/>
        </w:r>
      </w:hyperlink>
    </w:p>
    <w:p w:rsidR="008B29A2" w:rsidRDefault="00F26B4F">
      <w:pPr>
        <w:pStyle w:val="TM2"/>
        <w:tabs>
          <w:tab w:val="left" w:pos="660"/>
          <w:tab w:val="right" w:leader="dot" w:pos="9062"/>
        </w:tabs>
        <w:rPr>
          <w:noProof/>
        </w:rPr>
      </w:pPr>
      <w:hyperlink w:anchor="_Toc355873483" w:history="1">
        <w:r w:rsidR="008B29A2" w:rsidRPr="00A047AC">
          <w:rPr>
            <w:rStyle w:val="Lienhypertexte"/>
            <w:noProof/>
          </w:rPr>
          <w:t>C.</w:t>
        </w:r>
        <w:r w:rsidR="008B29A2">
          <w:rPr>
            <w:noProof/>
          </w:rPr>
          <w:tab/>
        </w:r>
        <w:r w:rsidR="008B29A2" w:rsidRPr="00A047AC">
          <w:rPr>
            <w:rStyle w:val="Lienhypertexte"/>
            <w:noProof/>
          </w:rPr>
          <w:t>Militaire</w:t>
        </w:r>
        <w:r w:rsidR="008B29A2">
          <w:rPr>
            <w:noProof/>
            <w:webHidden/>
          </w:rPr>
          <w:tab/>
        </w:r>
        <w:r w:rsidR="008B29A2">
          <w:rPr>
            <w:noProof/>
            <w:webHidden/>
          </w:rPr>
          <w:fldChar w:fldCharType="begin"/>
        </w:r>
        <w:r w:rsidR="008B29A2">
          <w:rPr>
            <w:noProof/>
            <w:webHidden/>
          </w:rPr>
          <w:instrText xml:space="preserve"> PAGEREF _Toc355873483 \h </w:instrText>
        </w:r>
        <w:r w:rsidR="008B29A2">
          <w:rPr>
            <w:noProof/>
            <w:webHidden/>
          </w:rPr>
        </w:r>
        <w:r w:rsidR="008B29A2">
          <w:rPr>
            <w:noProof/>
            <w:webHidden/>
          </w:rPr>
          <w:fldChar w:fldCharType="separate"/>
        </w:r>
        <w:r w:rsidR="008B29A2">
          <w:rPr>
            <w:noProof/>
            <w:webHidden/>
          </w:rPr>
          <w:t>33</w:t>
        </w:r>
        <w:r w:rsidR="008B29A2">
          <w:rPr>
            <w:noProof/>
            <w:webHidden/>
          </w:rPr>
          <w:fldChar w:fldCharType="end"/>
        </w:r>
      </w:hyperlink>
    </w:p>
    <w:p w:rsidR="008B29A2" w:rsidRDefault="00F26B4F">
      <w:pPr>
        <w:pStyle w:val="TM2"/>
        <w:tabs>
          <w:tab w:val="left" w:pos="660"/>
          <w:tab w:val="right" w:leader="dot" w:pos="9062"/>
        </w:tabs>
        <w:rPr>
          <w:noProof/>
        </w:rPr>
      </w:pPr>
      <w:hyperlink w:anchor="_Toc355873484" w:history="1">
        <w:r w:rsidR="008B29A2" w:rsidRPr="00A047AC">
          <w:rPr>
            <w:rStyle w:val="Lienhypertexte"/>
            <w:noProof/>
          </w:rPr>
          <w:t>D.</w:t>
        </w:r>
        <w:r w:rsidR="008B29A2">
          <w:rPr>
            <w:noProof/>
          </w:rPr>
          <w:tab/>
        </w:r>
        <w:r w:rsidR="008B29A2" w:rsidRPr="00A047AC">
          <w:rPr>
            <w:rStyle w:val="Lienhypertexte"/>
            <w:noProof/>
          </w:rPr>
          <w:t>En pratique</w:t>
        </w:r>
        <w:r w:rsidR="008B29A2">
          <w:rPr>
            <w:noProof/>
            <w:webHidden/>
          </w:rPr>
          <w:tab/>
        </w:r>
        <w:r w:rsidR="008B29A2">
          <w:rPr>
            <w:noProof/>
            <w:webHidden/>
          </w:rPr>
          <w:fldChar w:fldCharType="begin"/>
        </w:r>
        <w:r w:rsidR="008B29A2">
          <w:rPr>
            <w:noProof/>
            <w:webHidden/>
          </w:rPr>
          <w:instrText xml:space="preserve"> PAGEREF _Toc355873484 \h </w:instrText>
        </w:r>
        <w:r w:rsidR="008B29A2">
          <w:rPr>
            <w:noProof/>
            <w:webHidden/>
          </w:rPr>
        </w:r>
        <w:r w:rsidR="008B29A2">
          <w:rPr>
            <w:noProof/>
            <w:webHidden/>
          </w:rPr>
          <w:fldChar w:fldCharType="separate"/>
        </w:r>
        <w:r w:rsidR="008B29A2">
          <w:rPr>
            <w:noProof/>
            <w:webHidden/>
          </w:rPr>
          <w:t>35</w:t>
        </w:r>
        <w:r w:rsidR="008B29A2">
          <w:rPr>
            <w:noProof/>
            <w:webHidden/>
          </w:rPr>
          <w:fldChar w:fldCharType="end"/>
        </w:r>
      </w:hyperlink>
    </w:p>
    <w:p w:rsidR="008B29A2" w:rsidRDefault="00F26B4F">
      <w:pPr>
        <w:pStyle w:val="TM3"/>
        <w:tabs>
          <w:tab w:val="left" w:pos="880"/>
          <w:tab w:val="right" w:leader="dot" w:pos="9062"/>
        </w:tabs>
        <w:rPr>
          <w:noProof/>
        </w:rPr>
      </w:pPr>
      <w:hyperlink w:anchor="_Toc355873485" w:history="1">
        <w:r w:rsidR="008B29A2" w:rsidRPr="00A047AC">
          <w:rPr>
            <w:rStyle w:val="Lienhypertexte"/>
            <w:noProof/>
          </w:rPr>
          <w:t>1.</w:t>
        </w:r>
        <w:r w:rsidR="008B29A2">
          <w:rPr>
            <w:noProof/>
          </w:rPr>
          <w:tab/>
        </w:r>
        <w:r w:rsidR="008B29A2" w:rsidRPr="00A047AC">
          <w:rPr>
            <w:rStyle w:val="Lienhypertexte"/>
            <w:noProof/>
          </w:rPr>
          <w:t>Qui est qui ?</w:t>
        </w:r>
        <w:r w:rsidR="008B29A2">
          <w:rPr>
            <w:noProof/>
            <w:webHidden/>
          </w:rPr>
          <w:tab/>
        </w:r>
        <w:r w:rsidR="008B29A2">
          <w:rPr>
            <w:noProof/>
            <w:webHidden/>
          </w:rPr>
          <w:fldChar w:fldCharType="begin"/>
        </w:r>
        <w:r w:rsidR="008B29A2">
          <w:rPr>
            <w:noProof/>
            <w:webHidden/>
          </w:rPr>
          <w:instrText xml:space="preserve"> PAGEREF _Toc355873485 \h </w:instrText>
        </w:r>
        <w:r w:rsidR="008B29A2">
          <w:rPr>
            <w:noProof/>
            <w:webHidden/>
          </w:rPr>
        </w:r>
        <w:r w:rsidR="008B29A2">
          <w:rPr>
            <w:noProof/>
            <w:webHidden/>
          </w:rPr>
          <w:fldChar w:fldCharType="separate"/>
        </w:r>
        <w:r w:rsidR="008B29A2">
          <w:rPr>
            <w:noProof/>
            <w:webHidden/>
          </w:rPr>
          <w:t>35</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86" w:history="1">
        <w:r w:rsidR="008B29A2" w:rsidRPr="00A047AC">
          <w:rPr>
            <w:rStyle w:val="Lienhypertexte"/>
            <w:noProof/>
          </w:rPr>
          <w:t>a)</w:t>
        </w:r>
        <w:r w:rsidR="008B29A2">
          <w:rPr>
            <w:noProof/>
          </w:rPr>
          <w:tab/>
        </w:r>
        <w:r w:rsidR="008B29A2" w:rsidRPr="00A047AC">
          <w:rPr>
            <w:rStyle w:val="Lienhypertexte"/>
            <w:noProof/>
          </w:rPr>
          <w:t>La situation actuelle</w:t>
        </w:r>
        <w:r w:rsidR="008B29A2">
          <w:rPr>
            <w:noProof/>
            <w:webHidden/>
          </w:rPr>
          <w:tab/>
        </w:r>
        <w:r w:rsidR="008B29A2">
          <w:rPr>
            <w:noProof/>
            <w:webHidden/>
          </w:rPr>
          <w:fldChar w:fldCharType="begin"/>
        </w:r>
        <w:r w:rsidR="008B29A2">
          <w:rPr>
            <w:noProof/>
            <w:webHidden/>
          </w:rPr>
          <w:instrText xml:space="preserve"> PAGEREF _Toc355873486 \h </w:instrText>
        </w:r>
        <w:r w:rsidR="008B29A2">
          <w:rPr>
            <w:noProof/>
            <w:webHidden/>
          </w:rPr>
        </w:r>
        <w:r w:rsidR="008B29A2">
          <w:rPr>
            <w:noProof/>
            <w:webHidden/>
          </w:rPr>
          <w:fldChar w:fldCharType="separate"/>
        </w:r>
        <w:r w:rsidR="008B29A2">
          <w:rPr>
            <w:noProof/>
            <w:webHidden/>
          </w:rPr>
          <w:t>35</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87" w:history="1">
        <w:r w:rsidR="008B29A2" w:rsidRPr="00A047AC">
          <w:rPr>
            <w:rStyle w:val="Lienhypertexte"/>
            <w:noProof/>
          </w:rPr>
          <w:t>b)</w:t>
        </w:r>
        <w:r w:rsidR="008B29A2">
          <w:rPr>
            <w:noProof/>
          </w:rPr>
          <w:tab/>
        </w:r>
        <w:r w:rsidR="008B29A2" w:rsidRPr="00A047AC">
          <w:rPr>
            <w:rStyle w:val="Lienhypertexte"/>
            <w:noProof/>
          </w:rPr>
          <w:t>4</w:t>
        </w:r>
        <w:r w:rsidR="008B29A2" w:rsidRPr="00A047AC">
          <w:rPr>
            <w:rStyle w:val="Lienhypertexte"/>
            <w:noProof/>
            <w:vertAlign w:val="superscript"/>
          </w:rPr>
          <w:t>ème</w:t>
        </w:r>
        <w:r w:rsidR="008B29A2" w:rsidRPr="00A047AC">
          <w:rPr>
            <w:rStyle w:val="Lienhypertexte"/>
            <w:noProof/>
          </w:rPr>
          <w:t xml:space="preserve"> génération : Hu Jintao</w:t>
        </w:r>
        <w:r w:rsidR="008B29A2">
          <w:rPr>
            <w:noProof/>
            <w:webHidden/>
          </w:rPr>
          <w:tab/>
        </w:r>
        <w:r w:rsidR="008B29A2">
          <w:rPr>
            <w:noProof/>
            <w:webHidden/>
          </w:rPr>
          <w:fldChar w:fldCharType="begin"/>
        </w:r>
        <w:r w:rsidR="008B29A2">
          <w:rPr>
            <w:noProof/>
            <w:webHidden/>
          </w:rPr>
          <w:instrText xml:space="preserve"> PAGEREF _Toc355873487 \h </w:instrText>
        </w:r>
        <w:r w:rsidR="008B29A2">
          <w:rPr>
            <w:noProof/>
            <w:webHidden/>
          </w:rPr>
        </w:r>
        <w:r w:rsidR="008B29A2">
          <w:rPr>
            <w:noProof/>
            <w:webHidden/>
          </w:rPr>
          <w:fldChar w:fldCharType="separate"/>
        </w:r>
        <w:r w:rsidR="008B29A2">
          <w:rPr>
            <w:noProof/>
            <w:webHidden/>
          </w:rPr>
          <w:t>35</w:t>
        </w:r>
        <w:r w:rsidR="008B29A2">
          <w:rPr>
            <w:noProof/>
            <w:webHidden/>
          </w:rPr>
          <w:fldChar w:fldCharType="end"/>
        </w:r>
      </w:hyperlink>
    </w:p>
    <w:p w:rsidR="008B29A2" w:rsidRDefault="00F26B4F">
      <w:pPr>
        <w:pStyle w:val="TM4"/>
        <w:tabs>
          <w:tab w:val="left" w:pos="1100"/>
          <w:tab w:val="right" w:leader="dot" w:pos="9062"/>
        </w:tabs>
        <w:rPr>
          <w:noProof/>
        </w:rPr>
      </w:pPr>
      <w:hyperlink w:anchor="_Toc355873488" w:history="1">
        <w:r w:rsidR="008B29A2" w:rsidRPr="00A047AC">
          <w:rPr>
            <w:rStyle w:val="Lienhypertexte"/>
            <w:noProof/>
          </w:rPr>
          <w:t>c)</w:t>
        </w:r>
        <w:r w:rsidR="008B29A2">
          <w:rPr>
            <w:noProof/>
          </w:rPr>
          <w:tab/>
        </w:r>
        <w:r w:rsidR="008B29A2" w:rsidRPr="00A047AC">
          <w:rPr>
            <w:rStyle w:val="Lienhypertexte"/>
            <w:noProof/>
          </w:rPr>
          <w:t>5</w:t>
        </w:r>
        <w:r w:rsidR="008B29A2" w:rsidRPr="00A047AC">
          <w:rPr>
            <w:rStyle w:val="Lienhypertexte"/>
            <w:noProof/>
            <w:vertAlign w:val="superscript"/>
          </w:rPr>
          <w:t>ème</w:t>
        </w:r>
        <w:r w:rsidR="008B29A2" w:rsidRPr="00A047AC">
          <w:rPr>
            <w:rStyle w:val="Lienhypertexte"/>
            <w:noProof/>
          </w:rPr>
          <w:t xml:space="preserve"> génération : Xi et Li</w:t>
        </w:r>
        <w:r w:rsidR="008B29A2">
          <w:rPr>
            <w:noProof/>
            <w:webHidden/>
          </w:rPr>
          <w:tab/>
        </w:r>
        <w:r w:rsidR="008B29A2">
          <w:rPr>
            <w:noProof/>
            <w:webHidden/>
          </w:rPr>
          <w:fldChar w:fldCharType="begin"/>
        </w:r>
        <w:r w:rsidR="008B29A2">
          <w:rPr>
            <w:noProof/>
            <w:webHidden/>
          </w:rPr>
          <w:instrText xml:space="preserve"> PAGEREF _Toc355873488 \h </w:instrText>
        </w:r>
        <w:r w:rsidR="008B29A2">
          <w:rPr>
            <w:noProof/>
            <w:webHidden/>
          </w:rPr>
        </w:r>
        <w:r w:rsidR="008B29A2">
          <w:rPr>
            <w:noProof/>
            <w:webHidden/>
          </w:rPr>
          <w:fldChar w:fldCharType="separate"/>
        </w:r>
        <w:r w:rsidR="008B29A2">
          <w:rPr>
            <w:noProof/>
            <w:webHidden/>
          </w:rPr>
          <w:t>36</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89" w:history="1">
        <w:r w:rsidR="008B29A2" w:rsidRPr="00A047AC">
          <w:rPr>
            <w:rStyle w:val="Lienhypertexte"/>
            <w:noProof/>
          </w:rPr>
          <w:t>(1)</w:t>
        </w:r>
        <w:r w:rsidR="008B29A2">
          <w:rPr>
            <w:noProof/>
          </w:rPr>
          <w:tab/>
        </w:r>
        <w:r w:rsidR="008B29A2" w:rsidRPr="00A047AC">
          <w:rPr>
            <w:rStyle w:val="Lienhypertexte"/>
            <w:noProof/>
          </w:rPr>
          <w:t>La Révolution Culturelle</w:t>
        </w:r>
        <w:r w:rsidR="008B29A2">
          <w:rPr>
            <w:noProof/>
            <w:webHidden/>
          </w:rPr>
          <w:tab/>
        </w:r>
        <w:r w:rsidR="008B29A2">
          <w:rPr>
            <w:noProof/>
            <w:webHidden/>
          </w:rPr>
          <w:fldChar w:fldCharType="begin"/>
        </w:r>
        <w:r w:rsidR="008B29A2">
          <w:rPr>
            <w:noProof/>
            <w:webHidden/>
          </w:rPr>
          <w:instrText xml:space="preserve"> PAGEREF _Toc355873489 \h </w:instrText>
        </w:r>
        <w:r w:rsidR="008B29A2">
          <w:rPr>
            <w:noProof/>
            <w:webHidden/>
          </w:rPr>
        </w:r>
        <w:r w:rsidR="008B29A2">
          <w:rPr>
            <w:noProof/>
            <w:webHidden/>
          </w:rPr>
          <w:fldChar w:fldCharType="separate"/>
        </w:r>
        <w:r w:rsidR="008B29A2">
          <w:rPr>
            <w:noProof/>
            <w:webHidden/>
          </w:rPr>
          <w:t>36</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90" w:history="1">
        <w:r w:rsidR="008B29A2" w:rsidRPr="00A047AC">
          <w:rPr>
            <w:rStyle w:val="Lienhypertexte"/>
            <w:noProof/>
          </w:rPr>
          <w:t>(2)</w:t>
        </w:r>
        <w:r w:rsidR="008B29A2">
          <w:rPr>
            <w:noProof/>
          </w:rPr>
          <w:tab/>
        </w:r>
        <w:r w:rsidR="008B29A2" w:rsidRPr="00A047AC">
          <w:rPr>
            <w:rStyle w:val="Lienhypertexte"/>
            <w:noProof/>
          </w:rPr>
          <w:t>Caractéristiques</w:t>
        </w:r>
        <w:r w:rsidR="008B29A2">
          <w:rPr>
            <w:noProof/>
            <w:webHidden/>
          </w:rPr>
          <w:tab/>
        </w:r>
        <w:r w:rsidR="008B29A2">
          <w:rPr>
            <w:noProof/>
            <w:webHidden/>
          </w:rPr>
          <w:fldChar w:fldCharType="begin"/>
        </w:r>
        <w:r w:rsidR="008B29A2">
          <w:rPr>
            <w:noProof/>
            <w:webHidden/>
          </w:rPr>
          <w:instrText xml:space="preserve"> PAGEREF _Toc355873490 \h </w:instrText>
        </w:r>
        <w:r w:rsidR="008B29A2">
          <w:rPr>
            <w:noProof/>
            <w:webHidden/>
          </w:rPr>
        </w:r>
        <w:r w:rsidR="008B29A2">
          <w:rPr>
            <w:noProof/>
            <w:webHidden/>
          </w:rPr>
          <w:fldChar w:fldCharType="separate"/>
        </w:r>
        <w:r w:rsidR="008B29A2">
          <w:rPr>
            <w:noProof/>
            <w:webHidden/>
          </w:rPr>
          <w:t>36</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91" w:history="1">
        <w:r w:rsidR="008B29A2" w:rsidRPr="00A047AC">
          <w:rPr>
            <w:rStyle w:val="Lienhypertexte"/>
            <w:noProof/>
          </w:rPr>
          <w:t>(3)</w:t>
        </w:r>
        <w:r w:rsidR="008B29A2">
          <w:rPr>
            <w:noProof/>
          </w:rPr>
          <w:tab/>
        </w:r>
        <w:r w:rsidR="008B29A2" w:rsidRPr="00A047AC">
          <w:rPr>
            <w:rStyle w:val="Lienhypertexte"/>
            <w:noProof/>
          </w:rPr>
          <w:t>Factions</w:t>
        </w:r>
        <w:r w:rsidR="008B29A2">
          <w:rPr>
            <w:noProof/>
            <w:webHidden/>
          </w:rPr>
          <w:tab/>
        </w:r>
        <w:r w:rsidR="008B29A2">
          <w:rPr>
            <w:noProof/>
            <w:webHidden/>
          </w:rPr>
          <w:fldChar w:fldCharType="begin"/>
        </w:r>
        <w:r w:rsidR="008B29A2">
          <w:rPr>
            <w:noProof/>
            <w:webHidden/>
          </w:rPr>
          <w:instrText xml:space="preserve"> PAGEREF _Toc355873491 \h </w:instrText>
        </w:r>
        <w:r w:rsidR="008B29A2">
          <w:rPr>
            <w:noProof/>
            <w:webHidden/>
          </w:rPr>
        </w:r>
        <w:r w:rsidR="008B29A2">
          <w:rPr>
            <w:noProof/>
            <w:webHidden/>
          </w:rPr>
          <w:fldChar w:fldCharType="separate"/>
        </w:r>
        <w:r w:rsidR="008B29A2">
          <w:rPr>
            <w:noProof/>
            <w:webHidden/>
          </w:rPr>
          <w:t>37</w:t>
        </w:r>
        <w:r w:rsidR="008B29A2">
          <w:rPr>
            <w:noProof/>
            <w:webHidden/>
          </w:rPr>
          <w:fldChar w:fldCharType="end"/>
        </w:r>
      </w:hyperlink>
    </w:p>
    <w:p w:rsidR="008B29A2" w:rsidRDefault="00F26B4F">
      <w:pPr>
        <w:pStyle w:val="TM6"/>
        <w:tabs>
          <w:tab w:val="left" w:pos="1760"/>
          <w:tab w:val="right" w:leader="dot" w:pos="9062"/>
        </w:tabs>
        <w:rPr>
          <w:noProof/>
        </w:rPr>
      </w:pPr>
      <w:hyperlink w:anchor="_Toc355873492" w:history="1">
        <w:r w:rsidR="008B29A2" w:rsidRPr="00A047AC">
          <w:rPr>
            <w:rStyle w:val="Lienhypertexte"/>
            <w:noProof/>
          </w:rPr>
          <w:t>(a)</w:t>
        </w:r>
        <w:r w:rsidR="008B29A2">
          <w:rPr>
            <w:noProof/>
          </w:rPr>
          <w:tab/>
        </w:r>
        <w:r w:rsidR="008B29A2" w:rsidRPr="00A047AC">
          <w:rPr>
            <w:rStyle w:val="Lienhypertexte"/>
            <w:noProof/>
          </w:rPr>
          <w:t>Tuanpai (populiste)</w:t>
        </w:r>
        <w:r w:rsidR="008B29A2">
          <w:rPr>
            <w:noProof/>
            <w:webHidden/>
          </w:rPr>
          <w:tab/>
        </w:r>
        <w:r w:rsidR="008B29A2">
          <w:rPr>
            <w:noProof/>
            <w:webHidden/>
          </w:rPr>
          <w:fldChar w:fldCharType="begin"/>
        </w:r>
        <w:r w:rsidR="008B29A2">
          <w:rPr>
            <w:noProof/>
            <w:webHidden/>
          </w:rPr>
          <w:instrText xml:space="preserve"> PAGEREF _Toc355873492 \h </w:instrText>
        </w:r>
        <w:r w:rsidR="008B29A2">
          <w:rPr>
            <w:noProof/>
            <w:webHidden/>
          </w:rPr>
        </w:r>
        <w:r w:rsidR="008B29A2">
          <w:rPr>
            <w:noProof/>
            <w:webHidden/>
          </w:rPr>
          <w:fldChar w:fldCharType="separate"/>
        </w:r>
        <w:r w:rsidR="008B29A2">
          <w:rPr>
            <w:noProof/>
            <w:webHidden/>
          </w:rPr>
          <w:t>37</w:t>
        </w:r>
        <w:r w:rsidR="008B29A2">
          <w:rPr>
            <w:noProof/>
            <w:webHidden/>
          </w:rPr>
          <w:fldChar w:fldCharType="end"/>
        </w:r>
      </w:hyperlink>
    </w:p>
    <w:p w:rsidR="008B29A2" w:rsidRDefault="00F26B4F">
      <w:pPr>
        <w:pStyle w:val="TM6"/>
        <w:tabs>
          <w:tab w:val="left" w:pos="1760"/>
          <w:tab w:val="right" w:leader="dot" w:pos="9062"/>
        </w:tabs>
        <w:rPr>
          <w:noProof/>
        </w:rPr>
      </w:pPr>
      <w:hyperlink w:anchor="_Toc355873493" w:history="1">
        <w:r w:rsidR="008B29A2" w:rsidRPr="00A047AC">
          <w:rPr>
            <w:rStyle w:val="Lienhypertexte"/>
            <w:noProof/>
          </w:rPr>
          <w:t>(b)</w:t>
        </w:r>
        <w:r w:rsidR="008B29A2">
          <w:rPr>
            <w:noProof/>
          </w:rPr>
          <w:tab/>
        </w:r>
        <w:r w:rsidR="008B29A2" w:rsidRPr="00A047AC">
          <w:rPr>
            <w:rStyle w:val="Lienhypertexte"/>
            <w:noProof/>
          </w:rPr>
          <w:t>Princelings (élitiste)</w:t>
        </w:r>
        <w:r w:rsidR="008B29A2">
          <w:rPr>
            <w:noProof/>
            <w:webHidden/>
          </w:rPr>
          <w:tab/>
        </w:r>
        <w:r w:rsidR="008B29A2">
          <w:rPr>
            <w:noProof/>
            <w:webHidden/>
          </w:rPr>
          <w:fldChar w:fldCharType="begin"/>
        </w:r>
        <w:r w:rsidR="008B29A2">
          <w:rPr>
            <w:noProof/>
            <w:webHidden/>
          </w:rPr>
          <w:instrText xml:space="preserve"> PAGEREF _Toc355873493 \h </w:instrText>
        </w:r>
        <w:r w:rsidR="008B29A2">
          <w:rPr>
            <w:noProof/>
            <w:webHidden/>
          </w:rPr>
        </w:r>
        <w:r w:rsidR="008B29A2">
          <w:rPr>
            <w:noProof/>
            <w:webHidden/>
          </w:rPr>
          <w:fldChar w:fldCharType="separate"/>
        </w:r>
        <w:r w:rsidR="008B29A2">
          <w:rPr>
            <w:noProof/>
            <w:webHidden/>
          </w:rPr>
          <w:t>37</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94" w:history="1">
        <w:r w:rsidR="008B29A2" w:rsidRPr="00A047AC">
          <w:rPr>
            <w:rStyle w:val="Lienhypertexte"/>
            <w:noProof/>
          </w:rPr>
          <w:t>(4)</w:t>
        </w:r>
        <w:r w:rsidR="008B29A2">
          <w:rPr>
            <w:noProof/>
          </w:rPr>
          <w:tab/>
        </w:r>
        <w:r w:rsidR="008B29A2" w:rsidRPr="00A047AC">
          <w:rPr>
            <w:rStyle w:val="Lienhypertexte"/>
            <w:noProof/>
          </w:rPr>
          <w:t>Obligation du compromis et de la négociation</w:t>
        </w:r>
        <w:r w:rsidR="008B29A2">
          <w:rPr>
            <w:noProof/>
            <w:webHidden/>
          </w:rPr>
          <w:tab/>
        </w:r>
        <w:r w:rsidR="008B29A2">
          <w:rPr>
            <w:noProof/>
            <w:webHidden/>
          </w:rPr>
          <w:fldChar w:fldCharType="begin"/>
        </w:r>
        <w:r w:rsidR="008B29A2">
          <w:rPr>
            <w:noProof/>
            <w:webHidden/>
          </w:rPr>
          <w:instrText xml:space="preserve"> PAGEREF _Toc355873494 \h </w:instrText>
        </w:r>
        <w:r w:rsidR="008B29A2">
          <w:rPr>
            <w:noProof/>
            <w:webHidden/>
          </w:rPr>
        </w:r>
        <w:r w:rsidR="008B29A2">
          <w:rPr>
            <w:noProof/>
            <w:webHidden/>
          </w:rPr>
          <w:fldChar w:fldCharType="separate"/>
        </w:r>
        <w:r w:rsidR="008B29A2">
          <w:rPr>
            <w:noProof/>
            <w:webHidden/>
          </w:rPr>
          <w:t>37</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95" w:history="1">
        <w:r w:rsidR="008B29A2" w:rsidRPr="00A047AC">
          <w:rPr>
            <w:rStyle w:val="Lienhypertexte"/>
            <w:noProof/>
          </w:rPr>
          <w:t>(5)</w:t>
        </w:r>
        <w:r w:rsidR="008B29A2">
          <w:rPr>
            <w:noProof/>
          </w:rPr>
          <w:tab/>
        </w:r>
        <w:r w:rsidR="008B29A2" w:rsidRPr="00A047AC">
          <w:rPr>
            <w:rStyle w:val="Lienhypertexte"/>
            <w:noProof/>
          </w:rPr>
          <w:t>Xi Jinping (Princeling)</w:t>
        </w:r>
        <w:r w:rsidR="008B29A2">
          <w:rPr>
            <w:noProof/>
            <w:webHidden/>
          </w:rPr>
          <w:tab/>
        </w:r>
        <w:r w:rsidR="008B29A2">
          <w:rPr>
            <w:noProof/>
            <w:webHidden/>
          </w:rPr>
          <w:fldChar w:fldCharType="begin"/>
        </w:r>
        <w:r w:rsidR="008B29A2">
          <w:rPr>
            <w:noProof/>
            <w:webHidden/>
          </w:rPr>
          <w:instrText xml:space="preserve"> PAGEREF _Toc355873495 \h </w:instrText>
        </w:r>
        <w:r w:rsidR="008B29A2">
          <w:rPr>
            <w:noProof/>
            <w:webHidden/>
          </w:rPr>
        </w:r>
        <w:r w:rsidR="008B29A2">
          <w:rPr>
            <w:noProof/>
            <w:webHidden/>
          </w:rPr>
          <w:fldChar w:fldCharType="separate"/>
        </w:r>
        <w:r w:rsidR="008B29A2">
          <w:rPr>
            <w:noProof/>
            <w:webHidden/>
          </w:rPr>
          <w:t>38</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96" w:history="1">
        <w:r w:rsidR="008B29A2" w:rsidRPr="00A047AC">
          <w:rPr>
            <w:rStyle w:val="Lienhypertexte"/>
            <w:noProof/>
          </w:rPr>
          <w:t>(6)</w:t>
        </w:r>
        <w:r w:rsidR="008B29A2">
          <w:rPr>
            <w:noProof/>
          </w:rPr>
          <w:tab/>
        </w:r>
        <w:r w:rsidR="008B29A2" w:rsidRPr="00A047AC">
          <w:rPr>
            <w:rStyle w:val="Lienhypertexte"/>
            <w:noProof/>
          </w:rPr>
          <w:t>Li Keqiang (Tuanpai)</w:t>
        </w:r>
        <w:r w:rsidR="008B29A2">
          <w:rPr>
            <w:noProof/>
            <w:webHidden/>
          </w:rPr>
          <w:tab/>
        </w:r>
        <w:r w:rsidR="008B29A2">
          <w:rPr>
            <w:noProof/>
            <w:webHidden/>
          </w:rPr>
          <w:fldChar w:fldCharType="begin"/>
        </w:r>
        <w:r w:rsidR="008B29A2">
          <w:rPr>
            <w:noProof/>
            <w:webHidden/>
          </w:rPr>
          <w:instrText xml:space="preserve"> PAGEREF _Toc355873496 \h </w:instrText>
        </w:r>
        <w:r w:rsidR="008B29A2">
          <w:rPr>
            <w:noProof/>
            <w:webHidden/>
          </w:rPr>
        </w:r>
        <w:r w:rsidR="008B29A2">
          <w:rPr>
            <w:noProof/>
            <w:webHidden/>
          </w:rPr>
          <w:fldChar w:fldCharType="separate"/>
        </w:r>
        <w:r w:rsidR="008B29A2">
          <w:rPr>
            <w:noProof/>
            <w:webHidden/>
          </w:rPr>
          <w:t>38</w:t>
        </w:r>
        <w:r w:rsidR="008B29A2">
          <w:rPr>
            <w:noProof/>
            <w:webHidden/>
          </w:rPr>
          <w:fldChar w:fldCharType="end"/>
        </w:r>
      </w:hyperlink>
    </w:p>
    <w:p w:rsidR="008B29A2" w:rsidRDefault="00F26B4F">
      <w:pPr>
        <w:pStyle w:val="TM5"/>
        <w:tabs>
          <w:tab w:val="left" w:pos="1540"/>
          <w:tab w:val="right" w:leader="dot" w:pos="9062"/>
        </w:tabs>
        <w:rPr>
          <w:noProof/>
        </w:rPr>
      </w:pPr>
      <w:hyperlink w:anchor="_Toc355873497" w:history="1">
        <w:r w:rsidR="008B29A2" w:rsidRPr="00A047AC">
          <w:rPr>
            <w:rStyle w:val="Lienhypertexte"/>
            <w:noProof/>
          </w:rPr>
          <w:t>(7)</w:t>
        </w:r>
        <w:r w:rsidR="008B29A2">
          <w:rPr>
            <w:noProof/>
          </w:rPr>
          <w:tab/>
        </w:r>
        <w:r w:rsidR="008B29A2" w:rsidRPr="00A047AC">
          <w:rPr>
            <w:rStyle w:val="Lienhypertexte"/>
            <w:noProof/>
          </w:rPr>
          <w:t>Les généraux sans avenir</w:t>
        </w:r>
        <w:r w:rsidR="008B29A2">
          <w:rPr>
            <w:noProof/>
            <w:webHidden/>
          </w:rPr>
          <w:tab/>
        </w:r>
        <w:r w:rsidR="008B29A2">
          <w:rPr>
            <w:noProof/>
            <w:webHidden/>
          </w:rPr>
          <w:fldChar w:fldCharType="begin"/>
        </w:r>
        <w:r w:rsidR="008B29A2">
          <w:rPr>
            <w:noProof/>
            <w:webHidden/>
          </w:rPr>
          <w:instrText xml:space="preserve"> PAGEREF _Toc355873497 \h </w:instrText>
        </w:r>
        <w:r w:rsidR="008B29A2">
          <w:rPr>
            <w:noProof/>
            <w:webHidden/>
          </w:rPr>
        </w:r>
        <w:r w:rsidR="008B29A2">
          <w:rPr>
            <w:noProof/>
            <w:webHidden/>
          </w:rPr>
          <w:fldChar w:fldCharType="separate"/>
        </w:r>
        <w:r w:rsidR="008B29A2">
          <w:rPr>
            <w:noProof/>
            <w:webHidden/>
          </w:rPr>
          <w:t>38</w:t>
        </w:r>
        <w:r w:rsidR="008B29A2">
          <w:rPr>
            <w:noProof/>
            <w:webHidden/>
          </w:rPr>
          <w:fldChar w:fldCharType="end"/>
        </w:r>
      </w:hyperlink>
    </w:p>
    <w:p w:rsidR="008B29A2" w:rsidRDefault="00F26B4F">
      <w:pPr>
        <w:pStyle w:val="TM6"/>
        <w:tabs>
          <w:tab w:val="left" w:pos="1760"/>
          <w:tab w:val="right" w:leader="dot" w:pos="9062"/>
        </w:tabs>
        <w:rPr>
          <w:noProof/>
        </w:rPr>
      </w:pPr>
      <w:hyperlink w:anchor="_Toc355873498" w:history="1">
        <w:r w:rsidR="008B29A2" w:rsidRPr="00A047AC">
          <w:rPr>
            <w:rStyle w:val="Lienhypertexte"/>
            <w:noProof/>
          </w:rPr>
          <w:t>(a)</w:t>
        </w:r>
        <w:r w:rsidR="008B29A2">
          <w:rPr>
            <w:noProof/>
          </w:rPr>
          <w:tab/>
        </w:r>
        <w:r w:rsidR="008B29A2" w:rsidRPr="00A047AC">
          <w:rPr>
            <w:rStyle w:val="Lienhypertexte"/>
            <w:noProof/>
          </w:rPr>
          <w:t>Zhang Dejiang, (65 ans)</w:t>
        </w:r>
        <w:r w:rsidR="008B29A2">
          <w:rPr>
            <w:noProof/>
            <w:webHidden/>
          </w:rPr>
          <w:tab/>
        </w:r>
        <w:r w:rsidR="008B29A2">
          <w:rPr>
            <w:noProof/>
            <w:webHidden/>
          </w:rPr>
          <w:fldChar w:fldCharType="begin"/>
        </w:r>
        <w:r w:rsidR="008B29A2">
          <w:rPr>
            <w:noProof/>
            <w:webHidden/>
          </w:rPr>
          <w:instrText xml:space="preserve"> PAGEREF _Toc355873498 \h </w:instrText>
        </w:r>
        <w:r w:rsidR="008B29A2">
          <w:rPr>
            <w:noProof/>
            <w:webHidden/>
          </w:rPr>
        </w:r>
        <w:r w:rsidR="008B29A2">
          <w:rPr>
            <w:noProof/>
            <w:webHidden/>
          </w:rPr>
          <w:fldChar w:fldCharType="separate"/>
        </w:r>
        <w:r w:rsidR="008B29A2">
          <w:rPr>
            <w:noProof/>
            <w:webHidden/>
          </w:rPr>
          <w:t>38</w:t>
        </w:r>
        <w:r w:rsidR="008B29A2">
          <w:rPr>
            <w:noProof/>
            <w:webHidden/>
          </w:rPr>
          <w:fldChar w:fldCharType="end"/>
        </w:r>
      </w:hyperlink>
    </w:p>
    <w:p w:rsidR="008B29A2" w:rsidRDefault="00F26B4F">
      <w:pPr>
        <w:pStyle w:val="TM6"/>
        <w:tabs>
          <w:tab w:val="left" w:pos="1760"/>
          <w:tab w:val="right" w:leader="dot" w:pos="9062"/>
        </w:tabs>
        <w:rPr>
          <w:noProof/>
        </w:rPr>
      </w:pPr>
      <w:hyperlink w:anchor="_Toc355873499" w:history="1">
        <w:r w:rsidR="008B29A2" w:rsidRPr="00A047AC">
          <w:rPr>
            <w:rStyle w:val="Lienhypertexte"/>
            <w:noProof/>
          </w:rPr>
          <w:t>(b)</w:t>
        </w:r>
        <w:r w:rsidR="008B29A2">
          <w:rPr>
            <w:noProof/>
          </w:rPr>
          <w:tab/>
        </w:r>
        <w:r w:rsidR="008B29A2" w:rsidRPr="00A047AC">
          <w:rPr>
            <w:rStyle w:val="Lienhypertexte"/>
            <w:noProof/>
          </w:rPr>
          <w:t>Yu Zhengsheng (67 ans)</w:t>
        </w:r>
        <w:r w:rsidR="008B29A2">
          <w:rPr>
            <w:noProof/>
            <w:webHidden/>
          </w:rPr>
          <w:tab/>
        </w:r>
        <w:r w:rsidR="008B29A2">
          <w:rPr>
            <w:noProof/>
            <w:webHidden/>
          </w:rPr>
          <w:fldChar w:fldCharType="begin"/>
        </w:r>
        <w:r w:rsidR="008B29A2">
          <w:rPr>
            <w:noProof/>
            <w:webHidden/>
          </w:rPr>
          <w:instrText xml:space="preserve"> PAGEREF _Toc355873499 \h </w:instrText>
        </w:r>
        <w:r w:rsidR="008B29A2">
          <w:rPr>
            <w:noProof/>
            <w:webHidden/>
          </w:rPr>
        </w:r>
        <w:r w:rsidR="008B29A2">
          <w:rPr>
            <w:noProof/>
            <w:webHidden/>
          </w:rPr>
          <w:fldChar w:fldCharType="separate"/>
        </w:r>
        <w:r w:rsidR="008B29A2">
          <w:rPr>
            <w:noProof/>
            <w:webHidden/>
          </w:rPr>
          <w:t>39</w:t>
        </w:r>
        <w:r w:rsidR="008B29A2">
          <w:rPr>
            <w:noProof/>
            <w:webHidden/>
          </w:rPr>
          <w:fldChar w:fldCharType="end"/>
        </w:r>
      </w:hyperlink>
    </w:p>
    <w:p w:rsidR="008B29A2" w:rsidRDefault="00F26B4F">
      <w:pPr>
        <w:pStyle w:val="TM6"/>
        <w:tabs>
          <w:tab w:val="left" w:pos="1760"/>
          <w:tab w:val="right" w:leader="dot" w:pos="9062"/>
        </w:tabs>
        <w:rPr>
          <w:noProof/>
        </w:rPr>
      </w:pPr>
      <w:hyperlink w:anchor="_Toc355873500" w:history="1">
        <w:r w:rsidR="008B29A2" w:rsidRPr="00A047AC">
          <w:rPr>
            <w:rStyle w:val="Lienhypertexte"/>
            <w:noProof/>
          </w:rPr>
          <w:t>(c)</w:t>
        </w:r>
        <w:r w:rsidR="008B29A2">
          <w:rPr>
            <w:noProof/>
          </w:rPr>
          <w:tab/>
        </w:r>
        <w:r w:rsidR="008B29A2" w:rsidRPr="00A047AC">
          <w:rPr>
            <w:rStyle w:val="Lienhypertexte"/>
            <w:noProof/>
          </w:rPr>
          <w:t>Liu Yunshan (65 ans)</w:t>
        </w:r>
        <w:r w:rsidR="008B29A2">
          <w:rPr>
            <w:noProof/>
            <w:webHidden/>
          </w:rPr>
          <w:tab/>
        </w:r>
        <w:r w:rsidR="008B29A2">
          <w:rPr>
            <w:noProof/>
            <w:webHidden/>
          </w:rPr>
          <w:fldChar w:fldCharType="begin"/>
        </w:r>
        <w:r w:rsidR="008B29A2">
          <w:rPr>
            <w:noProof/>
            <w:webHidden/>
          </w:rPr>
          <w:instrText xml:space="preserve"> PAGEREF _Toc355873500 \h </w:instrText>
        </w:r>
        <w:r w:rsidR="008B29A2">
          <w:rPr>
            <w:noProof/>
            <w:webHidden/>
          </w:rPr>
        </w:r>
        <w:r w:rsidR="008B29A2">
          <w:rPr>
            <w:noProof/>
            <w:webHidden/>
          </w:rPr>
          <w:fldChar w:fldCharType="separate"/>
        </w:r>
        <w:r w:rsidR="008B29A2">
          <w:rPr>
            <w:noProof/>
            <w:webHidden/>
          </w:rPr>
          <w:t>39</w:t>
        </w:r>
        <w:r w:rsidR="008B29A2">
          <w:rPr>
            <w:noProof/>
            <w:webHidden/>
          </w:rPr>
          <w:fldChar w:fldCharType="end"/>
        </w:r>
      </w:hyperlink>
    </w:p>
    <w:p w:rsidR="008B29A2" w:rsidRDefault="00F26B4F">
      <w:pPr>
        <w:pStyle w:val="TM6"/>
        <w:tabs>
          <w:tab w:val="left" w:pos="1760"/>
          <w:tab w:val="right" w:leader="dot" w:pos="9062"/>
        </w:tabs>
        <w:rPr>
          <w:noProof/>
        </w:rPr>
      </w:pPr>
      <w:hyperlink w:anchor="_Toc355873501" w:history="1">
        <w:r w:rsidR="008B29A2" w:rsidRPr="00A047AC">
          <w:rPr>
            <w:rStyle w:val="Lienhypertexte"/>
            <w:noProof/>
          </w:rPr>
          <w:t>(d)</w:t>
        </w:r>
        <w:r w:rsidR="008B29A2">
          <w:rPr>
            <w:noProof/>
          </w:rPr>
          <w:tab/>
        </w:r>
        <w:r w:rsidR="008B29A2" w:rsidRPr="00A047AC">
          <w:rPr>
            <w:rStyle w:val="Lienhypertexte"/>
            <w:noProof/>
          </w:rPr>
          <w:t>Wang Qishan (64 ans)</w:t>
        </w:r>
        <w:r w:rsidR="008B29A2">
          <w:rPr>
            <w:noProof/>
            <w:webHidden/>
          </w:rPr>
          <w:tab/>
        </w:r>
        <w:r w:rsidR="008B29A2">
          <w:rPr>
            <w:noProof/>
            <w:webHidden/>
          </w:rPr>
          <w:fldChar w:fldCharType="begin"/>
        </w:r>
        <w:r w:rsidR="008B29A2">
          <w:rPr>
            <w:noProof/>
            <w:webHidden/>
          </w:rPr>
          <w:instrText xml:space="preserve"> PAGEREF _Toc355873501 \h </w:instrText>
        </w:r>
        <w:r w:rsidR="008B29A2">
          <w:rPr>
            <w:noProof/>
            <w:webHidden/>
          </w:rPr>
        </w:r>
        <w:r w:rsidR="008B29A2">
          <w:rPr>
            <w:noProof/>
            <w:webHidden/>
          </w:rPr>
          <w:fldChar w:fldCharType="separate"/>
        </w:r>
        <w:r w:rsidR="008B29A2">
          <w:rPr>
            <w:noProof/>
            <w:webHidden/>
          </w:rPr>
          <w:t>39</w:t>
        </w:r>
        <w:r w:rsidR="008B29A2">
          <w:rPr>
            <w:noProof/>
            <w:webHidden/>
          </w:rPr>
          <w:fldChar w:fldCharType="end"/>
        </w:r>
      </w:hyperlink>
    </w:p>
    <w:p w:rsidR="008B29A2" w:rsidRDefault="00F26B4F">
      <w:pPr>
        <w:pStyle w:val="TM6"/>
        <w:tabs>
          <w:tab w:val="left" w:pos="1760"/>
          <w:tab w:val="right" w:leader="dot" w:pos="9062"/>
        </w:tabs>
        <w:rPr>
          <w:noProof/>
        </w:rPr>
      </w:pPr>
      <w:hyperlink w:anchor="_Toc355873502" w:history="1">
        <w:r w:rsidR="008B29A2" w:rsidRPr="00A047AC">
          <w:rPr>
            <w:rStyle w:val="Lienhypertexte"/>
            <w:noProof/>
          </w:rPr>
          <w:t>(e)</w:t>
        </w:r>
        <w:r w:rsidR="008B29A2">
          <w:rPr>
            <w:noProof/>
          </w:rPr>
          <w:tab/>
        </w:r>
        <w:r w:rsidR="008B29A2" w:rsidRPr="00A047AC">
          <w:rPr>
            <w:rStyle w:val="Lienhypertexte"/>
            <w:noProof/>
          </w:rPr>
          <w:t>Zhang Gaoli (65 ans)</w:t>
        </w:r>
        <w:r w:rsidR="008B29A2">
          <w:rPr>
            <w:noProof/>
            <w:webHidden/>
          </w:rPr>
          <w:tab/>
        </w:r>
        <w:r w:rsidR="008B29A2">
          <w:rPr>
            <w:noProof/>
            <w:webHidden/>
          </w:rPr>
          <w:fldChar w:fldCharType="begin"/>
        </w:r>
        <w:r w:rsidR="008B29A2">
          <w:rPr>
            <w:noProof/>
            <w:webHidden/>
          </w:rPr>
          <w:instrText xml:space="preserve"> PAGEREF _Toc355873502 \h </w:instrText>
        </w:r>
        <w:r w:rsidR="008B29A2">
          <w:rPr>
            <w:noProof/>
            <w:webHidden/>
          </w:rPr>
        </w:r>
        <w:r w:rsidR="008B29A2">
          <w:rPr>
            <w:noProof/>
            <w:webHidden/>
          </w:rPr>
          <w:fldChar w:fldCharType="separate"/>
        </w:r>
        <w:r w:rsidR="008B29A2">
          <w:rPr>
            <w:noProof/>
            <w:webHidden/>
          </w:rPr>
          <w:t>39</w:t>
        </w:r>
        <w:r w:rsidR="008B29A2">
          <w:rPr>
            <w:noProof/>
            <w:webHidden/>
          </w:rPr>
          <w:fldChar w:fldCharType="end"/>
        </w:r>
      </w:hyperlink>
    </w:p>
    <w:p w:rsidR="008B29A2" w:rsidRDefault="00F26B4F">
      <w:pPr>
        <w:pStyle w:val="TM5"/>
        <w:tabs>
          <w:tab w:val="left" w:pos="1540"/>
          <w:tab w:val="right" w:leader="dot" w:pos="9062"/>
        </w:tabs>
        <w:rPr>
          <w:noProof/>
        </w:rPr>
      </w:pPr>
      <w:hyperlink w:anchor="_Toc355873503" w:history="1">
        <w:r w:rsidR="008B29A2" w:rsidRPr="00A047AC">
          <w:rPr>
            <w:rStyle w:val="Lienhypertexte"/>
            <w:noProof/>
          </w:rPr>
          <w:t>(8)</w:t>
        </w:r>
        <w:r w:rsidR="008B29A2">
          <w:rPr>
            <w:noProof/>
          </w:rPr>
          <w:tab/>
        </w:r>
        <w:r w:rsidR="008B29A2" w:rsidRPr="00A047AC">
          <w:rPr>
            <w:rStyle w:val="Lienhypertexte"/>
            <w:noProof/>
          </w:rPr>
          <w:t>Remarques</w:t>
        </w:r>
        <w:r w:rsidR="008B29A2">
          <w:rPr>
            <w:noProof/>
            <w:webHidden/>
          </w:rPr>
          <w:tab/>
        </w:r>
        <w:r w:rsidR="008B29A2">
          <w:rPr>
            <w:noProof/>
            <w:webHidden/>
          </w:rPr>
          <w:fldChar w:fldCharType="begin"/>
        </w:r>
        <w:r w:rsidR="008B29A2">
          <w:rPr>
            <w:noProof/>
            <w:webHidden/>
          </w:rPr>
          <w:instrText xml:space="preserve"> PAGEREF _Toc355873503 \h </w:instrText>
        </w:r>
        <w:r w:rsidR="008B29A2">
          <w:rPr>
            <w:noProof/>
            <w:webHidden/>
          </w:rPr>
        </w:r>
        <w:r w:rsidR="008B29A2">
          <w:rPr>
            <w:noProof/>
            <w:webHidden/>
          </w:rPr>
          <w:fldChar w:fldCharType="separate"/>
        </w:r>
        <w:r w:rsidR="008B29A2">
          <w:rPr>
            <w:noProof/>
            <w:webHidden/>
          </w:rPr>
          <w:t>39</w:t>
        </w:r>
        <w:r w:rsidR="008B29A2">
          <w:rPr>
            <w:noProof/>
            <w:webHidden/>
          </w:rPr>
          <w:fldChar w:fldCharType="end"/>
        </w:r>
      </w:hyperlink>
    </w:p>
    <w:p w:rsidR="008B29A2" w:rsidRDefault="00F26B4F">
      <w:pPr>
        <w:pStyle w:val="TM2"/>
        <w:tabs>
          <w:tab w:val="left" w:pos="660"/>
          <w:tab w:val="right" w:leader="dot" w:pos="9062"/>
        </w:tabs>
        <w:rPr>
          <w:noProof/>
        </w:rPr>
      </w:pPr>
      <w:hyperlink w:anchor="_Toc355873504" w:history="1">
        <w:r w:rsidR="008B29A2" w:rsidRPr="00A047AC">
          <w:rPr>
            <w:rStyle w:val="Lienhypertexte"/>
            <w:noProof/>
          </w:rPr>
          <w:t>E.</w:t>
        </w:r>
        <w:r w:rsidR="008B29A2">
          <w:rPr>
            <w:noProof/>
          </w:rPr>
          <w:tab/>
        </w:r>
        <w:r w:rsidR="008B29A2" w:rsidRPr="00A047AC">
          <w:rPr>
            <w:rStyle w:val="Lienhypertexte"/>
            <w:noProof/>
          </w:rPr>
          <w:t>Prise de décision</w:t>
        </w:r>
        <w:r w:rsidR="008B29A2">
          <w:rPr>
            <w:noProof/>
            <w:webHidden/>
          </w:rPr>
          <w:tab/>
        </w:r>
        <w:r w:rsidR="008B29A2">
          <w:rPr>
            <w:noProof/>
            <w:webHidden/>
          </w:rPr>
          <w:fldChar w:fldCharType="begin"/>
        </w:r>
        <w:r w:rsidR="008B29A2">
          <w:rPr>
            <w:noProof/>
            <w:webHidden/>
          </w:rPr>
          <w:instrText xml:space="preserve"> PAGEREF _Toc355873504 \h </w:instrText>
        </w:r>
        <w:r w:rsidR="008B29A2">
          <w:rPr>
            <w:noProof/>
            <w:webHidden/>
          </w:rPr>
        </w:r>
        <w:r w:rsidR="008B29A2">
          <w:rPr>
            <w:noProof/>
            <w:webHidden/>
          </w:rPr>
          <w:fldChar w:fldCharType="separate"/>
        </w:r>
        <w:r w:rsidR="008B29A2">
          <w:rPr>
            <w:noProof/>
            <w:webHidden/>
          </w:rPr>
          <w:t>40</w:t>
        </w:r>
        <w:r w:rsidR="008B29A2">
          <w:rPr>
            <w:noProof/>
            <w:webHidden/>
          </w:rPr>
          <w:fldChar w:fldCharType="end"/>
        </w:r>
      </w:hyperlink>
    </w:p>
    <w:p w:rsidR="008B29A2" w:rsidRDefault="00F26B4F">
      <w:pPr>
        <w:pStyle w:val="TM3"/>
        <w:tabs>
          <w:tab w:val="left" w:pos="880"/>
          <w:tab w:val="right" w:leader="dot" w:pos="9062"/>
        </w:tabs>
        <w:rPr>
          <w:noProof/>
        </w:rPr>
      </w:pPr>
      <w:hyperlink w:anchor="_Toc355873505" w:history="1">
        <w:r w:rsidR="008B29A2" w:rsidRPr="00A047AC">
          <w:rPr>
            <w:rStyle w:val="Lienhypertexte"/>
            <w:noProof/>
          </w:rPr>
          <w:t>1.</w:t>
        </w:r>
        <w:r w:rsidR="008B29A2">
          <w:rPr>
            <w:noProof/>
          </w:rPr>
          <w:tab/>
        </w:r>
        <w:r w:rsidR="008B29A2" w:rsidRPr="00A047AC">
          <w:rPr>
            <w:rStyle w:val="Lienhypertexte"/>
            <w:noProof/>
          </w:rPr>
          <w:t>Mao Zedong (1893-1976)</w:t>
        </w:r>
        <w:r w:rsidR="008B29A2">
          <w:rPr>
            <w:noProof/>
            <w:webHidden/>
          </w:rPr>
          <w:tab/>
        </w:r>
        <w:r w:rsidR="008B29A2">
          <w:rPr>
            <w:noProof/>
            <w:webHidden/>
          </w:rPr>
          <w:fldChar w:fldCharType="begin"/>
        </w:r>
        <w:r w:rsidR="008B29A2">
          <w:rPr>
            <w:noProof/>
            <w:webHidden/>
          </w:rPr>
          <w:instrText xml:space="preserve"> PAGEREF _Toc355873505 \h </w:instrText>
        </w:r>
        <w:r w:rsidR="008B29A2">
          <w:rPr>
            <w:noProof/>
            <w:webHidden/>
          </w:rPr>
        </w:r>
        <w:r w:rsidR="008B29A2">
          <w:rPr>
            <w:noProof/>
            <w:webHidden/>
          </w:rPr>
          <w:fldChar w:fldCharType="separate"/>
        </w:r>
        <w:r w:rsidR="008B29A2">
          <w:rPr>
            <w:noProof/>
            <w:webHidden/>
          </w:rPr>
          <w:t>40</w:t>
        </w:r>
        <w:r w:rsidR="008B29A2">
          <w:rPr>
            <w:noProof/>
            <w:webHidden/>
          </w:rPr>
          <w:fldChar w:fldCharType="end"/>
        </w:r>
      </w:hyperlink>
    </w:p>
    <w:p w:rsidR="008B29A2" w:rsidRDefault="00F26B4F">
      <w:pPr>
        <w:pStyle w:val="TM3"/>
        <w:tabs>
          <w:tab w:val="left" w:pos="880"/>
          <w:tab w:val="right" w:leader="dot" w:pos="9062"/>
        </w:tabs>
        <w:rPr>
          <w:noProof/>
        </w:rPr>
      </w:pPr>
      <w:hyperlink w:anchor="_Toc355873506" w:history="1">
        <w:r w:rsidR="008B29A2" w:rsidRPr="00A047AC">
          <w:rPr>
            <w:rStyle w:val="Lienhypertexte"/>
            <w:noProof/>
          </w:rPr>
          <w:t>2.</w:t>
        </w:r>
        <w:r w:rsidR="008B29A2">
          <w:rPr>
            <w:noProof/>
          </w:rPr>
          <w:tab/>
        </w:r>
        <w:r w:rsidR="008B29A2" w:rsidRPr="00A047AC">
          <w:rPr>
            <w:rStyle w:val="Lienhypertexte"/>
            <w:noProof/>
          </w:rPr>
          <w:t>Deng Xiaoping (1904-1997)</w:t>
        </w:r>
        <w:r w:rsidR="008B29A2">
          <w:rPr>
            <w:noProof/>
            <w:webHidden/>
          </w:rPr>
          <w:tab/>
        </w:r>
        <w:r w:rsidR="008B29A2">
          <w:rPr>
            <w:noProof/>
            <w:webHidden/>
          </w:rPr>
          <w:fldChar w:fldCharType="begin"/>
        </w:r>
        <w:r w:rsidR="008B29A2">
          <w:rPr>
            <w:noProof/>
            <w:webHidden/>
          </w:rPr>
          <w:instrText xml:space="preserve"> PAGEREF _Toc355873506 \h </w:instrText>
        </w:r>
        <w:r w:rsidR="008B29A2">
          <w:rPr>
            <w:noProof/>
            <w:webHidden/>
          </w:rPr>
        </w:r>
        <w:r w:rsidR="008B29A2">
          <w:rPr>
            <w:noProof/>
            <w:webHidden/>
          </w:rPr>
          <w:fldChar w:fldCharType="separate"/>
        </w:r>
        <w:r w:rsidR="008B29A2">
          <w:rPr>
            <w:noProof/>
            <w:webHidden/>
          </w:rPr>
          <w:t>40</w:t>
        </w:r>
        <w:r w:rsidR="008B29A2">
          <w:rPr>
            <w:noProof/>
            <w:webHidden/>
          </w:rPr>
          <w:fldChar w:fldCharType="end"/>
        </w:r>
      </w:hyperlink>
    </w:p>
    <w:p w:rsidR="008B29A2" w:rsidRDefault="00F26B4F">
      <w:pPr>
        <w:pStyle w:val="TM3"/>
        <w:tabs>
          <w:tab w:val="left" w:pos="880"/>
          <w:tab w:val="right" w:leader="dot" w:pos="9062"/>
        </w:tabs>
        <w:rPr>
          <w:noProof/>
        </w:rPr>
      </w:pPr>
      <w:hyperlink w:anchor="_Toc355873507" w:history="1">
        <w:r w:rsidR="008B29A2" w:rsidRPr="00A047AC">
          <w:rPr>
            <w:rStyle w:val="Lienhypertexte"/>
            <w:noProof/>
          </w:rPr>
          <w:t>3.</w:t>
        </w:r>
        <w:r w:rsidR="008B29A2">
          <w:rPr>
            <w:noProof/>
          </w:rPr>
          <w:tab/>
        </w:r>
        <w:r w:rsidR="008B29A2" w:rsidRPr="00A047AC">
          <w:rPr>
            <w:rStyle w:val="Lienhypertexte"/>
            <w:noProof/>
          </w:rPr>
          <w:t>Jiang Zemin</w:t>
        </w:r>
        <w:r w:rsidR="008B29A2">
          <w:rPr>
            <w:noProof/>
            <w:webHidden/>
          </w:rPr>
          <w:tab/>
        </w:r>
        <w:r w:rsidR="008B29A2">
          <w:rPr>
            <w:noProof/>
            <w:webHidden/>
          </w:rPr>
          <w:fldChar w:fldCharType="begin"/>
        </w:r>
        <w:r w:rsidR="008B29A2">
          <w:rPr>
            <w:noProof/>
            <w:webHidden/>
          </w:rPr>
          <w:instrText xml:space="preserve"> PAGEREF _Toc355873507 \h </w:instrText>
        </w:r>
        <w:r w:rsidR="008B29A2">
          <w:rPr>
            <w:noProof/>
            <w:webHidden/>
          </w:rPr>
        </w:r>
        <w:r w:rsidR="008B29A2">
          <w:rPr>
            <w:noProof/>
            <w:webHidden/>
          </w:rPr>
          <w:fldChar w:fldCharType="separate"/>
        </w:r>
        <w:r w:rsidR="008B29A2">
          <w:rPr>
            <w:noProof/>
            <w:webHidden/>
          </w:rPr>
          <w:t>41</w:t>
        </w:r>
        <w:r w:rsidR="008B29A2">
          <w:rPr>
            <w:noProof/>
            <w:webHidden/>
          </w:rPr>
          <w:fldChar w:fldCharType="end"/>
        </w:r>
      </w:hyperlink>
    </w:p>
    <w:p w:rsidR="008B29A2" w:rsidRDefault="00F26B4F">
      <w:pPr>
        <w:pStyle w:val="TM3"/>
        <w:tabs>
          <w:tab w:val="left" w:pos="880"/>
          <w:tab w:val="right" w:leader="dot" w:pos="9062"/>
        </w:tabs>
        <w:rPr>
          <w:noProof/>
        </w:rPr>
      </w:pPr>
      <w:hyperlink w:anchor="_Toc355873508" w:history="1">
        <w:r w:rsidR="008B29A2" w:rsidRPr="00A047AC">
          <w:rPr>
            <w:rStyle w:val="Lienhypertexte"/>
            <w:noProof/>
          </w:rPr>
          <w:t>4.</w:t>
        </w:r>
        <w:r w:rsidR="008B29A2">
          <w:rPr>
            <w:noProof/>
          </w:rPr>
          <w:tab/>
        </w:r>
        <w:r w:rsidR="008B29A2" w:rsidRPr="00A047AC">
          <w:rPr>
            <w:rStyle w:val="Lienhypertexte"/>
            <w:noProof/>
          </w:rPr>
          <w:t>Hu Jintao</w:t>
        </w:r>
        <w:r w:rsidR="008B29A2">
          <w:rPr>
            <w:noProof/>
            <w:webHidden/>
          </w:rPr>
          <w:tab/>
        </w:r>
        <w:r w:rsidR="008B29A2">
          <w:rPr>
            <w:noProof/>
            <w:webHidden/>
          </w:rPr>
          <w:fldChar w:fldCharType="begin"/>
        </w:r>
        <w:r w:rsidR="008B29A2">
          <w:rPr>
            <w:noProof/>
            <w:webHidden/>
          </w:rPr>
          <w:instrText xml:space="preserve"> PAGEREF _Toc355873508 \h </w:instrText>
        </w:r>
        <w:r w:rsidR="008B29A2">
          <w:rPr>
            <w:noProof/>
            <w:webHidden/>
          </w:rPr>
        </w:r>
        <w:r w:rsidR="008B29A2">
          <w:rPr>
            <w:noProof/>
            <w:webHidden/>
          </w:rPr>
          <w:fldChar w:fldCharType="separate"/>
        </w:r>
        <w:r w:rsidR="008B29A2">
          <w:rPr>
            <w:noProof/>
            <w:webHidden/>
          </w:rPr>
          <w:t>41</w:t>
        </w:r>
        <w:r w:rsidR="008B29A2">
          <w:rPr>
            <w:noProof/>
            <w:webHidden/>
          </w:rPr>
          <w:fldChar w:fldCharType="end"/>
        </w:r>
      </w:hyperlink>
    </w:p>
    <w:p w:rsidR="008B29A2" w:rsidRDefault="00F26B4F">
      <w:pPr>
        <w:pStyle w:val="TM2"/>
        <w:tabs>
          <w:tab w:val="left" w:pos="660"/>
          <w:tab w:val="right" w:leader="dot" w:pos="9062"/>
        </w:tabs>
        <w:rPr>
          <w:noProof/>
        </w:rPr>
      </w:pPr>
      <w:hyperlink w:anchor="_Toc355873509" w:history="1">
        <w:r w:rsidR="008B29A2" w:rsidRPr="00A047AC">
          <w:rPr>
            <w:rStyle w:val="Lienhypertexte"/>
            <w:noProof/>
          </w:rPr>
          <w:t>F.</w:t>
        </w:r>
        <w:r w:rsidR="008B29A2">
          <w:rPr>
            <w:noProof/>
          </w:rPr>
          <w:tab/>
        </w:r>
        <w:r w:rsidR="008B29A2" w:rsidRPr="00A047AC">
          <w:rPr>
            <w:rStyle w:val="Lienhypertexte"/>
            <w:noProof/>
          </w:rPr>
          <w:t>Acteurs</w:t>
        </w:r>
        <w:r w:rsidR="008B29A2">
          <w:rPr>
            <w:noProof/>
            <w:webHidden/>
          </w:rPr>
          <w:tab/>
        </w:r>
        <w:r w:rsidR="008B29A2">
          <w:rPr>
            <w:noProof/>
            <w:webHidden/>
          </w:rPr>
          <w:fldChar w:fldCharType="begin"/>
        </w:r>
        <w:r w:rsidR="008B29A2">
          <w:rPr>
            <w:noProof/>
            <w:webHidden/>
          </w:rPr>
          <w:instrText xml:space="preserve"> PAGEREF _Toc355873509 \h </w:instrText>
        </w:r>
        <w:r w:rsidR="008B29A2">
          <w:rPr>
            <w:noProof/>
            <w:webHidden/>
          </w:rPr>
        </w:r>
        <w:r w:rsidR="008B29A2">
          <w:rPr>
            <w:noProof/>
            <w:webHidden/>
          </w:rPr>
          <w:fldChar w:fldCharType="separate"/>
        </w:r>
        <w:r w:rsidR="008B29A2">
          <w:rPr>
            <w:noProof/>
            <w:webHidden/>
          </w:rPr>
          <w:t>41</w:t>
        </w:r>
        <w:r w:rsidR="008B29A2">
          <w:rPr>
            <w:noProof/>
            <w:webHidden/>
          </w:rPr>
          <w:fldChar w:fldCharType="end"/>
        </w:r>
      </w:hyperlink>
    </w:p>
    <w:p w:rsidR="008B29A2" w:rsidRDefault="00F26B4F">
      <w:pPr>
        <w:pStyle w:val="TM3"/>
        <w:tabs>
          <w:tab w:val="left" w:pos="880"/>
          <w:tab w:val="right" w:leader="dot" w:pos="9062"/>
        </w:tabs>
        <w:rPr>
          <w:noProof/>
        </w:rPr>
      </w:pPr>
      <w:hyperlink w:anchor="_Toc355873510" w:history="1">
        <w:r w:rsidR="008B29A2" w:rsidRPr="00A047AC">
          <w:rPr>
            <w:rStyle w:val="Lienhypertexte"/>
            <w:noProof/>
          </w:rPr>
          <w:t>1.</w:t>
        </w:r>
        <w:r w:rsidR="008B29A2">
          <w:rPr>
            <w:noProof/>
          </w:rPr>
          <w:tab/>
        </w:r>
        <w:r w:rsidR="008B29A2" w:rsidRPr="00A047AC">
          <w:rPr>
            <w:rStyle w:val="Lienhypertexte"/>
            <w:noProof/>
          </w:rPr>
          <w:t>Politburo</w:t>
        </w:r>
        <w:r w:rsidR="008B29A2">
          <w:rPr>
            <w:noProof/>
            <w:webHidden/>
          </w:rPr>
          <w:tab/>
        </w:r>
        <w:r w:rsidR="008B29A2">
          <w:rPr>
            <w:noProof/>
            <w:webHidden/>
          </w:rPr>
          <w:fldChar w:fldCharType="begin"/>
        </w:r>
        <w:r w:rsidR="008B29A2">
          <w:rPr>
            <w:noProof/>
            <w:webHidden/>
          </w:rPr>
          <w:instrText xml:space="preserve"> PAGEREF _Toc355873510 \h </w:instrText>
        </w:r>
        <w:r w:rsidR="008B29A2">
          <w:rPr>
            <w:noProof/>
            <w:webHidden/>
          </w:rPr>
        </w:r>
        <w:r w:rsidR="008B29A2">
          <w:rPr>
            <w:noProof/>
            <w:webHidden/>
          </w:rPr>
          <w:fldChar w:fldCharType="separate"/>
        </w:r>
        <w:r w:rsidR="008B29A2">
          <w:rPr>
            <w:noProof/>
            <w:webHidden/>
          </w:rPr>
          <w:t>41</w:t>
        </w:r>
        <w:r w:rsidR="008B29A2">
          <w:rPr>
            <w:noProof/>
            <w:webHidden/>
          </w:rPr>
          <w:fldChar w:fldCharType="end"/>
        </w:r>
      </w:hyperlink>
    </w:p>
    <w:p w:rsidR="008B29A2" w:rsidRDefault="00F26B4F">
      <w:pPr>
        <w:pStyle w:val="TM3"/>
        <w:tabs>
          <w:tab w:val="left" w:pos="880"/>
          <w:tab w:val="right" w:leader="dot" w:pos="9062"/>
        </w:tabs>
        <w:rPr>
          <w:noProof/>
        </w:rPr>
      </w:pPr>
      <w:hyperlink w:anchor="_Toc355873511" w:history="1">
        <w:r w:rsidR="008B29A2" w:rsidRPr="00A047AC">
          <w:rPr>
            <w:rStyle w:val="Lienhypertexte"/>
            <w:noProof/>
          </w:rPr>
          <w:t>2.</w:t>
        </w:r>
        <w:r w:rsidR="008B29A2">
          <w:rPr>
            <w:noProof/>
          </w:rPr>
          <w:tab/>
        </w:r>
        <w:r w:rsidR="008B29A2" w:rsidRPr="00A047AC">
          <w:rPr>
            <w:rStyle w:val="Lienhypertexte"/>
            <w:noProof/>
          </w:rPr>
          <w:t>Président et Vice-Président</w:t>
        </w:r>
        <w:r w:rsidR="008B29A2">
          <w:rPr>
            <w:noProof/>
            <w:webHidden/>
          </w:rPr>
          <w:tab/>
        </w:r>
        <w:r w:rsidR="008B29A2">
          <w:rPr>
            <w:noProof/>
            <w:webHidden/>
          </w:rPr>
          <w:fldChar w:fldCharType="begin"/>
        </w:r>
        <w:r w:rsidR="008B29A2">
          <w:rPr>
            <w:noProof/>
            <w:webHidden/>
          </w:rPr>
          <w:instrText xml:space="preserve"> PAGEREF _Toc355873511 \h </w:instrText>
        </w:r>
        <w:r w:rsidR="008B29A2">
          <w:rPr>
            <w:noProof/>
            <w:webHidden/>
          </w:rPr>
        </w:r>
        <w:r w:rsidR="008B29A2">
          <w:rPr>
            <w:noProof/>
            <w:webHidden/>
          </w:rPr>
          <w:fldChar w:fldCharType="separate"/>
        </w:r>
        <w:r w:rsidR="008B29A2">
          <w:rPr>
            <w:noProof/>
            <w:webHidden/>
          </w:rPr>
          <w:t>42</w:t>
        </w:r>
        <w:r w:rsidR="008B29A2">
          <w:rPr>
            <w:noProof/>
            <w:webHidden/>
          </w:rPr>
          <w:fldChar w:fldCharType="end"/>
        </w:r>
      </w:hyperlink>
    </w:p>
    <w:p w:rsidR="008B29A2" w:rsidRDefault="00F26B4F">
      <w:pPr>
        <w:pStyle w:val="TM3"/>
        <w:tabs>
          <w:tab w:val="left" w:pos="880"/>
          <w:tab w:val="right" w:leader="dot" w:pos="9062"/>
        </w:tabs>
        <w:rPr>
          <w:noProof/>
        </w:rPr>
      </w:pPr>
      <w:hyperlink w:anchor="_Toc355873512" w:history="1">
        <w:r w:rsidR="008B29A2" w:rsidRPr="00A047AC">
          <w:rPr>
            <w:rStyle w:val="Lienhypertexte"/>
            <w:noProof/>
          </w:rPr>
          <w:t>3.</w:t>
        </w:r>
        <w:r w:rsidR="008B29A2">
          <w:rPr>
            <w:noProof/>
          </w:rPr>
          <w:tab/>
        </w:r>
        <w:r w:rsidR="008B29A2" w:rsidRPr="00A047AC">
          <w:rPr>
            <w:rStyle w:val="Lienhypertexte"/>
            <w:noProof/>
          </w:rPr>
          <w:t>Ministère des affaires étrangères</w:t>
        </w:r>
        <w:r w:rsidR="008B29A2">
          <w:rPr>
            <w:noProof/>
            <w:webHidden/>
          </w:rPr>
          <w:tab/>
        </w:r>
        <w:r w:rsidR="008B29A2">
          <w:rPr>
            <w:noProof/>
            <w:webHidden/>
          </w:rPr>
          <w:fldChar w:fldCharType="begin"/>
        </w:r>
        <w:r w:rsidR="008B29A2">
          <w:rPr>
            <w:noProof/>
            <w:webHidden/>
          </w:rPr>
          <w:instrText xml:space="preserve"> PAGEREF _Toc355873512 \h </w:instrText>
        </w:r>
        <w:r w:rsidR="008B29A2">
          <w:rPr>
            <w:noProof/>
            <w:webHidden/>
          </w:rPr>
        </w:r>
        <w:r w:rsidR="008B29A2">
          <w:rPr>
            <w:noProof/>
            <w:webHidden/>
          </w:rPr>
          <w:fldChar w:fldCharType="separate"/>
        </w:r>
        <w:r w:rsidR="008B29A2">
          <w:rPr>
            <w:noProof/>
            <w:webHidden/>
          </w:rPr>
          <w:t>42</w:t>
        </w:r>
        <w:r w:rsidR="008B29A2">
          <w:rPr>
            <w:noProof/>
            <w:webHidden/>
          </w:rPr>
          <w:fldChar w:fldCharType="end"/>
        </w:r>
      </w:hyperlink>
    </w:p>
    <w:p w:rsidR="008B29A2" w:rsidRDefault="00F26B4F">
      <w:pPr>
        <w:pStyle w:val="TM3"/>
        <w:tabs>
          <w:tab w:val="left" w:pos="880"/>
          <w:tab w:val="right" w:leader="dot" w:pos="9062"/>
        </w:tabs>
        <w:rPr>
          <w:noProof/>
        </w:rPr>
      </w:pPr>
      <w:hyperlink w:anchor="_Toc355873513" w:history="1">
        <w:r w:rsidR="008B29A2" w:rsidRPr="00A047AC">
          <w:rPr>
            <w:rStyle w:val="Lienhypertexte"/>
            <w:noProof/>
          </w:rPr>
          <w:t>4.</w:t>
        </w:r>
        <w:r w:rsidR="008B29A2">
          <w:rPr>
            <w:noProof/>
          </w:rPr>
          <w:tab/>
        </w:r>
        <w:r w:rsidR="008B29A2" w:rsidRPr="00A047AC">
          <w:rPr>
            <w:rStyle w:val="Lienhypertexte"/>
            <w:noProof/>
          </w:rPr>
          <w:t>Ministère du commerce</w:t>
        </w:r>
        <w:r w:rsidR="008B29A2">
          <w:rPr>
            <w:noProof/>
            <w:webHidden/>
          </w:rPr>
          <w:tab/>
        </w:r>
        <w:r w:rsidR="008B29A2">
          <w:rPr>
            <w:noProof/>
            <w:webHidden/>
          </w:rPr>
          <w:fldChar w:fldCharType="begin"/>
        </w:r>
        <w:r w:rsidR="008B29A2">
          <w:rPr>
            <w:noProof/>
            <w:webHidden/>
          </w:rPr>
          <w:instrText xml:space="preserve"> PAGEREF _Toc355873513 \h </w:instrText>
        </w:r>
        <w:r w:rsidR="008B29A2">
          <w:rPr>
            <w:noProof/>
            <w:webHidden/>
          </w:rPr>
        </w:r>
        <w:r w:rsidR="008B29A2">
          <w:rPr>
            <w:noProof/>
            <w:webHidden/>
          </w:rPr>
          <w:fldChar w:fldCharType="separate"/>
        </w:r>
        <w:r w:rsidR="008B29A2">
          <w:rPr>
            <w:noProof/>
            <w:webHidden/>
          </w:rPr>
          <w:t>42</w:t>
        </w:r>
        <w:r w:rsidR="008B29A2">
          <w:rPr>
            <w:noProof/>
            <w:webHidden/>
          </w:rPr>
          <w:fldChar w:fldCharType="end"/>
        </w:r>
      </w:hyperlink>
    </w:p>
    <w:p w:rsidR="008B29A2" w:rsidRDefault="00F26B4F">
      <w:pPr>
        <w:pStyle w:val="TM3"/>
        <w:tabs>
          <w:tab w:val="left" w:pos="880"/>
          <w:tab w:val="right" w:leader="dot" w:pos="9062"/>
        </w:tabs>
        <w:rPr>
          <w:noProof/>
        </w:rPr>
      </w:pPr>
      <w:hyperlink w:anchor="_Toc355873514" w:history="1">
        <w:r w:rsidR="008B29A2" w:rsidRPr="00A047AC">
          <w:rPr>
            <w:rStyle w:val="Lienhypertexte"/>
            <w:noProof/>
          </w:rPr>
          <w:t>5.</w:t>
        </w:r>
        <w:r w:rsidR="008B29A2">
          <w:rPr>
            <w:noProof/>
          </w:rPr>
          <w:tab/>
        </w:r>
        <w:r w:rsidR="008B29A2" w:rsidRPr="00A047AC">
          <w:rPr>
            <w:rStyle w:val="Lienhypertexte"/>
            <w:noProof/>
          </w:rPr>
          <w:t>Les gouvernements locaux et régionaux</w:t>
        </w:r>
        <w:r w:rsidR="008B29A2">
          <w:rPr>
            <w:noProof/>
            <w:webHidden/>
          </w:rPr>
          <w:tab/>
        </w:r>
        <w:r w:rsidR="008B29A2">
          <w:rPr>
            <w:noProof/>
            <w:webHidden/>
          </w:rPr>
          <w:fldChar w:fldCharType="begin"/>
        </w:r>
        <w:r w:rsidR="008B29A2">
          <w:rPr>
            <w:noProof/>
            <w:webHidden/>
          </w:rPr>
          <w:instrText xml:space="preserve"> PAGEREF _Toc355873514 \h </w:instrText>
        </w:r>
        <w:r w:rsidR="008B29A2">
          <w:rPr>
            <w:noProof/>
            <w:webHidden/>
          </w:rPr>
        </w:r>
        <w:r w:rsidR="008B29A2">
          <w:rPr>
            <w:noProof/>
            <w:webHidden/>
          </w:rPr>
          <w:fldChar w:fldCharType="separate"/>
        </w:r>
        <w:r w:rsidR="008B29A2">
          <w:rPr>
            <w:noProof/>
            <w:webHidden/>
          </w:rPr>
          <w:t>42</w:t>
        </w:r>
        <w:r w:rsidR="008B29A2">
          <w:rPr>
            <w:noProof/>
            <w:webHidden/>
          </w:rPr>
          <w:fldChar w:fldCharType="end"/>
        </w:r>
      </w:hyperlink>
    </w:p>
    <w:p w:rsidR="008B29A2" w:rsidRDefault="00F26B4F">
      <w:pPr>
        <w:pStyle w:val="TM3"/>
        <w:tabs>
          <w:tab w:val="left" w:pos="880"/>
          <w:tab w:val="right" w:leader="dot" w:pos="9062"/>
        </w:tabs>
        <w:rPr>
          <w:noProof/>
        </w:rPr>
      </w:pPr>
      <w:hyperlink w:anchor="_Toc355873515" w:history="1">
        <w:r w:rsidR="008B29A2" w:rsidRPr="00A047AC">
          <w:rPr>
            <w:rStyle w:val="Lienhypertexte"/>
            <w:noProof/>
          </w:rPr>
          <w:t>6.</w:t>
        </w:r>
        <w:r w:rsidR="008B29A2">
          <w:rPr>
            <w:noProof/>
          </w:rPr>
          <w:tab/>
        </w:r>
        <w:r w:rsidR="008B29A2" w:rsidRPr="00A047AC">
          <w:rPr>
            <w:rStyle w:val="Lienhypertexte"/>
            <w:noProof/>
          </w:rPr>
          <w:t>Intérêts privés</w:t>
        </w:r>
        <w:r w:rsidR="008B29A2">
          <w:rPr>
            <w:noProof/>
            <w:webHidden/>
          </w:rPr>
          <w:tab/>
        </w:r>
        <w:r w:rsidR="008B29A2">
          <w:rPr>
            <w:noProof/>
            <w:webHidden/>
          </w:rPr>
          <w:fldChar w:fldCharType="begin"/>
        </w:r>
        <w:r w:rsidR="008B29A2">
          <w:rPr>
            <w:noProof/>
            <w:webHidden/>
          </w:rPr>
          <w:instrText xml:space="preserve"> PAGEREF _Toc355873515 \h </w:instrText>
        </w:r>
        <w:r w:rsidR="008B29A2">
          <w:rPr>
            <w:noProof/>
            <w:webHidden/>
          </w:rPr>
        </w:r>
        <w:r w:rsidR="008B29A2">
          <w:rPr>
            <w:noProof/>
            <w:webHidden/>
          </w:rPr>
          <w:fldChar w:fldCharType="separate"/>
        </w:r>
        <w:r w:rsidR="008B29A2">
          <w:rPr>
            <w:noProof/>
            <w:webHidden/>
          </w:rPr>
          <w:t>42</w:t>
        </w:r>
        <w:r w:rsidR="008B29A2">
          <w:rPr>
            <w:noProof/>
            <w:webHidden/>
          </w:rPr>
          <w:fldChar w:fldCharType="end"/>
        </w:r>
      </w:hyperlink>
    </w:p>
    <w:p w:rsidR="008B29A2" w:rsidRDefault="00F26B4F">
      <w:pPr>
        <w:pStyle w:val="TM3"/>
        <w:tabs>
          <w:tab w:val="left" w:pos="880"/>
          <w:tab w:val="right" w:leader="dot" w:pos="9062"/>
        </w:tabs>
        <w:rPr>
          <w:noProof/>
        </w:rPr>
      </w:pPr>
      <w:hyperlink w:anchor="_Toc355873516" w:history="1">
        <w:r w:rsidR="008B29A2" w:rsidRPr="00A047AC">
          <w:rPr>
            <w:rStyle w:val="Lienhypertexte"/>
            <w:noProof/>
          </w:rPr>
          <w:t>7.</w:t>
        </w:r>
        <w:r w:rsidR="008B29A2">
          <w:rPr>
            <w:noProof/>
          </w:rPr>
          <w:tab/>
        </w:r>
        <w:r w:rsidR="008B29A2" w:rsidRPr="00A047AC">
          <w:rPr>
            <w:rStyle w:val="Lienhypertexte"/>
            <w:noProof/>
          </w:rPr>
          <w:t>Think tanks</w:t>
        </w:r>
        <w:r w:rsidR="008B29A2">
          <w:rPr>
            <w:noProof/>
            <w:webHidden/>
          </w:rPr>
          <w:tab/>
        </w:r>
        <w:r w:rsidR="008B29A2">
          <w:rPr>
            <w:noProof/>
            <w:webHidden/>
          </w:rPr>
          <w:fldChar w:fldCharType="begin"/>
        </w:r>
        <w:r w:rsidR="008B29A2">
          <w:rPr>
            <w:noProof/>
            <w:webHidden/>
          </w:rPr>
          <w:instrText xml:space="preserve"> PAGEREF _Toc355873516 \h </w:instrText>
        </w:r>
        <w:r w:rsidR="008B29A2">
          <w:rPr>
            <w:noProof/>
            <w:webHidden/>
          </w:rPr>
        </w:r>
        <w:r w:rsidR="008B29A2">
          <w:rPr>
            <w:noProof/>
            <w:webHidden/>
          </w:rPr>
          <w:fldChar w:fldCharType="separate"/>
        </w:r>
        <w:r w:rsidR="008B29A2">
          <w:rPr>
            <w:noProof/>
            <w:webHidden/>
          </w:rPr>
          <w:t>42</w:t>
        </w:r>
        <w:r w:rsidR="008B29A2">
          <w:rPr>
            <w:noProof/>
            <w:webHidden/>
          </w:rPr>
          <w:fldChar w:fldCharType="end"/>
        </w:r>
      </w:hyperlink>
    </w:p>
    <w:p w:rsidR="008B29A2" w:rsidRDefault="00F26B4F">
      <w:pPr>
        <w:pStyle w:val="TM3"/>
        <w:tabs>
          <w:tab w:val="left" w:pos="880"/>
          <w:tab w:val="right" w:leader="dot" w:pos="9062"/>
        </w:tabs>
        <w:rPr>
          <w:noProof/>
        </w:rPr>
      </w:pPr>
      <w:hyperlink w:anchor="_Toc355873517" w:history="1">
        <w:r w:rsidR="008B29A2" w:rsidRPr="00A047AC">
          <w:rPr>
            <w:rStyle w:val="Lienhypertexte"/>
            <w:noProof/>
          </w:rPr>
          <w:t>8.</w:t>
        </w:r>
        <w:r w:rsidR="008B29A2">
          <w:rPr>
            <w:noProof/>
          </w:rPr>
          <w:tab/>
        </w:r>
        <w:r w:rsidR="008B29A2" w:rsidRPr="00A047AC">
          <w:rPr>
            <w:rStyle w:val="Lienhypertexte"/>
            <w:noProof/>
          </w:rPr>
          <w:t>Le CMC</w:t>
        </w:r>
        <w:r w:rsidR="008B29A2">
          <w:rPr>
            <w:noProof/>
            <w:webHidden/>
          </w:rPr>
          <w:tab/>
        </w:r>
        <w:r w:rsidR="008B29A2">
          <w:rPr>
            <w:noProof/>
            <w:webHidden/>
          </w:rPr>
          <w:fldChar w:fldCharType="begin"/>
        </w:r>
        <w:r w:rsidR="008B29A2">
          <w:rPr>
            <w:noProof/>
            <w:webHidden/>
          </w:rPr>
          <w:instrText xml:space="preserve"> PAGEREF _Toc355873517 \h </w:instrText>
        </w:r>
        <w:r w:rsidR="008B29A2">
          <w:rPr>
            <w:noProof/>
            <w:webHidden/>
          </w:rPr>
        </w:r>
        <w:r w:rsidR="008B29A2">
          <w:rPr>
            <w:noProof/>
            <w:webHidden/>
          </w:rPr>
          <w:fldChar w:fldCharType="separate"/>
        </w:r>
        <w:r w:rsidR="008B29A2">
          <w:rPr>
            <w:noProof/>
            <w:webHidden/>
          </w:rPr>
          <w:t>43</w:t>
        </w:r>
        <w:r w:rsidR="008B29A2">
          <w:rPr>
            <w:noProof/>
            <w:webHidden/>
          </w:rPr>
          <w:fldChar w:fldCharType="end"/>
        </w:r>
      </w:hyperlink>
    </w:p>
    <w:p w:rsidR="008B29A2" w:rsidRDefault="00F26B4F">
      <w:pPr>
        <w:pStyle w:val="TM2"/>
        <w:tabs>
          <w:tab w:val="left" w:pos="660"/>
          <w:tab w:val="right" w:leader="dot" w:pos="9062"/>
        </w:tabs>
        <w:rPr>
          <w:noProof/>
        </w:rPr>
      </w:pPr>
      <w:hyperlink w:anchor="_Toc355873518" w:history="1">
        <w:r w:rsidR="008B29A2" w:rsidRPr="00A047AC">
          <w:rPr>
            <w:rStyle w:val="Lienhypertexte"/>
            <w:noProof/>
          </w:rPr>
          <w:t>G.</w:t>
        </w:r>
        <w:r w:rsidR="008B29A2">
          <w:rPr>
            <w:noProof/>
          </w:rPr>
          <w:tab/>
        </w:r>
        <w:r w:rsidR="008B29A2" w:rsidRPr="00A047AC">
          <w:rPr>
            <w:rStyle w:val="Lienhypertexte"/>
            <w:noProof/>
          </w:rPr>
          <w:t>Relations entre militaire (APL) et civil</w:t>
        </w:r>
        <w:r w:rsidR="008B29A2">
          <w:rPr>
            <w:noProof/>
            <w:webHidden/>
          </w:rPr>
          <w:tab/>
        </w:r>
        <w:r w:rsidR="008B29A2">
          <w:rPr>
            <w:noProof/>
            <w:webHidden/>
          </w:rPr>
          <w:fldChar w:fldCharType="begin"/>
        </w:r>
        <w:r w:rsidR="008B29A2">
          <w:rPr>
            <w:noProof/>
            <w:webHidden/>
          </w:rPr>
          <w:instrText xml:space="preserve"> PAGEREF _Toc355873518 \h </w:instrText>
        </w:r>
        <w:r w:rsidR="008B29A2">
          <w:rPr>
            <w:noProof/>
            <w:webHidden/>
          </w:rPr>
        </w:r>
        <w:r w:rsidR="008B29A2">
          <w:rPr>
            <w:noProof/>
            <w:webHidden/>
          </w:rPr>
          <w:fldChar w:fldCharType="separate"/>
        </w:r>
        <w:r w:rsidR="008B29A2">
          <w:rPr>
            <w:noProof/>
            <w:webHidden/>
          </w:rPr>
          <w:t>43</w:t>
        </w:r>
        <w:r w:rsidR="008B29A2">
          <w:rPr>
            <w:noProof/>
            <w:webHidden/>
          </w:rPr>
          <w:fldChar w:fldCharType="end"/>
        </w:r>
      </w:hyperlink>
    </w:p>
    <w:p w:rsidR="008B29A2" w:rsidRDefault="00F26B4F">
      <w:pPr>
        <w:pStyle w:val="TM3"/>
        <w:tabs>
          <w:tab w:val="left" w:pos="880"/>
          <w:tab w:val="right" w:leader="dot" w:pos="9062"/>
        </w:tabs>
        <w:rPr>
          <w:noProof/>
        </w:rPr>
      </w:pPr>
      <w:hyperlink w:anchor="_Toc355873519" w:history="1">
        <w:r w:rsidR="008B29A2" w:rsidRPr="00A047AC">
          <w:rPr>
            <w:rStyle w:val="Lienhypertexte"/>
            <w:noProof/>
          </w:rPr>
          <w:t>1.</w:t>
        </w:r>
        <w:r w:rsidR="008B29A2">
          <w:rPr>
            <w:noProof/>
          </w:rPr>
          <w:tab/>
        </w:r>
        <w:r w:rsidR="008B29A2" w:rsidRPr="00A047AC">
          <w:rPr>
            <w:rStyle w:val="Lienhypertexte"/>
            <w:noProof/>
          </w:rPr>
          <w:t>Au niveau des institutions</w:t>
        </w:r>
        <w:r w:rsidR="008B29A2">
          <w:rPr>
            <w:noProof/>
            <w:webHidden/>
          </w:rPr>
          <w:tab/>
        </w:r>
        <w:r w:rsidR="008B29A2">
          <w:rPr>
            <w:noProof/>
            <w:webHidden/>
          </w:rPr>
          <w:fldChar w:fldCharType="begin"/>
        </w:r>
        <w:r w:rsidR="008B29A2">
          <w:rPr>
            <w:noProof/>
            <w:webHidden/>
          </w:rPr>
          <w:instrText xml:space="preserve"> PAGEREF _Toc355873519 \h </w:instrText>
        </w:r>
        <w:r w:rsidR="008B29A2">
          <w:rPr>
            <w:noProof/>
            <w:webHidden/>
          </w:rPr>
        </w:r>
        <w:r w:rsidR="008B29A2">
          <w:rPr>
            <w:noProof/>
            <w:webHidden/>
          </w:rPr>
          <w:fldChar w:fldCharType="separate"/>
        </w:r>
        <w:r w:rsidR="008B29A2">
          <w:rPr>
            <w:noProof/>
            <w:webHidden/>
          </w:rPr>
          <w:t>43</w:t>
        </w:r>
        <w:r w:rsidR="008B29A2">
          <w:rPr>
            <w:noProof/>
            <w:webHidden/>
          </w:rPr>
          <w:fldChar w:fldCharType="end"/>
        </w:r>
      </w:hyperlink>
    </w:p>
    <w:p w:rsidR="008B29A2" w:rsidRDefault="00F26B4F">
      <w:pPr>
        <w:pStyle w:val="TM3"/>
        <w:tabs>
          <w:tab w:val="left" w:pos="880"/>
          <w:tab w:val="right" w:leader="dot" w:pos="9062"/>
        </w:tabs>
        <w:rPr>
          <w:noProof/>
        </w:rPr>
      </w:pPr>
      <w:hyperlink w:anchor="_Toc355873520" w:history="1">
        <w:r w:rsidR="008B29A2" w:rsidRPr="00A047AC">
          <w:rPr>
            <w:rStyle w:val="Lienhypertexte"/>
            <w:noProof/>
          </w:rPr>
          <w:t>2.</w:t>
        </w:r>
        <w:r w:rsidR="008B29A2">
          <w:rPr>
            <w:noProof/>
          </w:rPr>
          <w:tab/>
        </w:r>
        <w:r w:rsidR="008B29A2" w:rsidRPr="00A047AC">
          <w:rPr>
            <w:rStyle w:val="Lienhypertexte"/>
            <w:noProof/>
          </w:rPr>
          <w:t>Exemples</w:t>
        </w:r>
        <w:r w:rsidR="008B29A2">
          <w:rPr>
            <w:noProof/>
            <w:webHidden/>
          </w:rPr>
          <w:tab/>
        </w:r>
        <w:r w:rsidR="008B29A2">
          <w:rPr>
            <w:noProof/>
            <w:webHidden/>
          </w:rPr>
          <w:fldChar w:fldCharType="begin"/>
        </w:r>
        <w:r w:rsidR="008B29A2">
          <w:rPr>
            <w:noProof/>
            <w:webHidden/>
          </w:rPr>
          <w:instrText xml:space="preserve"> PAGEREF _Toc355873520 \h </w:instrText>
        </w:r>
        <w:r w:rsidR="008B29A2">
          <w:rPr>
            <w:noProof/>
            <w:webHidden/>
          </w:rPr>
        </w:r>
        <w:r w:rsidR="008B29A2">
          <w:rPr>
            <w:noProof/>
            <w:webHidden/>
          </w:rPr>
          <w:fldChar w:fldCharType="separate"/>
        </w:r>
        <w:r w:rsidR="008B29A2">
          <w:rPr>
            <w:noProof/>
            <w:webHidden/>
          </w:rPr>
          <w:t>43</w:t>
        </w:r>
        <w:r w:rsidR="008B29A2">
          <w:rPr>
            <w:noProof/>
            <w:webHidden/>
          </w:rPr>
          <w:fldChar w:fldCharType="end"/>
        </w:r>
      </w:hyperlink>
    </w:p>
    <w:p w:rsidR="008B29A2" w:rsidRDefault="00F26B4F">
      <w:pPr>
        <w:pStyle w:val="TM3"/>
        <w:tabs>
          <w:tab w:val="left" w:pos="880"/>
          <w:tab w:val="right" w:leader="dot" w:pos="9062"/>
        </w:tabs>
        <w:rPr>
          <w:noProof/>
        </w:rPr>
      </w:pPr>
      <w:hyperlink w:anchor="_Toc355873521" w:history="1">
        <w:r w:rsidR="008B29A2" w:rsidRPr="00A047AC">
          <w:rPr>
            <w:rStyle w:val="Lienhypertexte"/>
            <w:noProof/>
          </w:rPr>
          <w:t>3.</w:t>
        </w:r>
        <w:r w:rsidR="008B29A2">
          <w:rPr>
            <w:noProof/>
          </w:rPr>
          <w:tab/>
        </w:r>
        <w:r w:rsidR="008B29A2" w:rsidRPr="00A047AC">
          <w:rPr>
            <w:rStyle w:val="Lienhypertexte"/>
            <w:noProof/>
          </w:rPr>
          <w:t>Gang du Vietnam</w:t>
        </w:r>
        <w:r w:rsidR="008B29A2">
          <w:rPr>
            <w:noProof/>
            <w:webHidden/>
          </w:rPr>
          <w:tab/>
        </w:r>
        <w:r w:rsidR="008B29A2">
          <w:rPr>
            <w:noProof/>
            <w:webHidden/>
          </w:rPr>
          <w:fldChar w:fldCharType="begin"/>
        </w:r>
        <w:r w:rsidR="008B29A2">
          <w:rPr>
            <w:noProof/>
            <w:webHidden/>
          </w:rPr>
          <w:instrText xml:space="preserve"> PAGEREF _Toc355873521 \h </w:instrText>
        </w:r>
        <w:r w:rsidR="008B29A2">
          <w:rPr>
            <w:noProof/>
            <w:webHidden/>
          </w:rPr>
        </w:r>
        <w:r w:rsidR="008B29A2">
          <w:rPr>
            <w:noProof/>
            <w:webHidden/>
          </w:rPr>
          <w:fldChar w:fldCharType="separate"/>
        </w:r>
        <w:r w:rsidR="008B29A2">
          <w:rPr>
            <w:noProof/>
            <w:webHidden/>
          </w:rPr>
          <w:t>44</w:t>
        </w:r>
        <w:r w:rsidR="008B29A2">
          <w:rPr>
            <w:noProof/>
            <w:webHidden/>
          </w:rPr>
          <w:fldChar w:fldCharType="end"/>
        </w:r>
      </w:hyperlink>
    </w:p>
    <w:p w:rsidR="008B29A2" w:rsidRDefault="00F26B4F">
      <w:pPr>
        <w:pStyle w:val="TM3"/>
        <w:tabs>
          <w:tab w:val="left" w:pos="880"/>
          <w:tab w:val="right" w:leader="dot" w:pos="9062"/>
        </w:tabs>
        <w:rPr>
          <w:noProof/>
        </w:rPr>
      </w:pPr>
      <w:hyperlink w:anchor="_Toc355873522" w:history="1">
        <w:r w:rsidR="008B29A2" w:rsidRPr="00A047AC">
          <w:rPr>
            <w:rStyle w:val="Lienhypertexte"/>
            <w:noProof/>
          </w:rPr>
          <w:t>4.</w:t>
        </w:r>
        <w:r w:rsidR="008B29A2">
          <w:rPr>
            <w:noProof/>
          </w:rPr>
          <w:tab/>
        </w:r>
        <w:r w:rsidR="008B29A2" w:rsidRPr="00A047AC">
          <w:rPr>
            <w:rStyle w:val="Lienhypertexte"/>
            <w:noProof/>
          </w:rPr>
          <w:t>Pourquoi une APL si puissante ?</w:t>
        </w:r>
        <w:r w:rsidR="008B29A2">
          <w:rPr>
            <w:noProof/>
            <w:webHidden/>
          </w:rPr>
          <w:tab/>
        </w:r>
        <w:r w:rsidR="008B29A2">
          <w:rPr>
            <w:noProof/>
            <w:webHidden/>
          </w:rPr>
          <w:fldChar w:fldCharType="begin"/>
        </w:r>
        <w:r w:rsidR="008B29A2">
          <w:rPr>
            <w:noProof/>
            <w:webHidden/>
          </w:rPr>
          <w:instrText xml:space="preserve"> PAGEREF _Toc355873522 \h </w:instrText>
        </w:r>
        <w:r w:rsidR="008B29A2">
          <w:rPr>
            <w:noProof/>
            <w:webHidden/>
          </w:rPr>
        </w:r>
        <w:r w:rsidR="008B29A2">
          <w:rPr>
            <w:noProof/>
            <w:webHidden/>
          </w:rPr>
          <w:fldChar w:fldCharType="separate"/>
        </w:r>
        <w:r w:rsidR="008B29A2">
          <w:rPr>
            <w:noProof/>
            <w:webHidden/>
          </w:rPr>
          <w:t>44</w:t>
        </w:r>
        <w:r w:rsidR="008B29A2">
          <w:rPr>
            <w:noProof/>
            <w:webHidden/>
          </w:rPr>
          <w:fldChar w:fldCharType="end"/>
        </w:r>
      </w:hyperlink>
    </w:p>
    <w:p w:rsidR="008B29A2" w:rsidRDefault="00F26B4F">
      <w:pPr>
        <w:pStyle w:val="TM3"/>
        <w:tabs>
          <w:tab w:val="left" w:pos="880"/>
          <w:tab w:val="right" w:leader="dot" w:pos="9062"/>
        </w:tabs>
        <w:rPr>
          <w:noProof/>
        </w:rPr>
      </w:pPr>
      <w:hyperlink w:anchor="_Toc355873523" w:history="1">
        <w:r w:rsidR="008B29A2" w:rsidRPr="00A047AC">
          <w:rPr>
            <w:rStyle w:val="Lienhypertexte"/>
            <w:noProof/>
          </w:rPr>
          <w:t>5.</w:t>
        </w:r>
        <w:r w:rsidR="008B29A2">
          <w:rPr>
            <w:noProof/>
          </w:rPr>
          <w:tab/>
        </w:r>
        <w:r w:rsidR="008B29A2" w:rsidRPr="00A047AC">
          <w:rPr>
            <w:rStyle w:val="Lienhypertexte"/>
            <w:noProof/>
          </w:rPr>
          <w:t>Débat sur la transparence de l’armée ?</w:t>
        </w:r>
        <w:r w:rsidR="008B29A2">
          <w:rPr>
            <w:noProof/>
            <w:webHidden/>
          </w:rPr>
          <w:tab/>
        </w:r>
        <w:r w:rsidR="008B29A2">
          <w:rPr>
            <w:noProof/>
            <w:webHidden/>
          </w:rPr>
          <w:fldChar w:fldCharType="begin"/>
        </w:r>
        <w:r w:rsidR="008B29A2">
          <w:rPr>
            <w:noProof/>
            <w:webHidden/>
          </w:rPr>
          <w:instrText xml:space="preserve"> PAGEREF _Toc355873523 \h </w:instrText>
        </w:r>
        <w:r w:rsidR="008B29A2">
          <w:rPr>
            <w:noProof/>
            <w:webHidden/>
          </w:rPr>
        </w:r>
        <w:r w:rsidR="008B29A2">
          <w:rPr>
            <w:noProof/>
            <w:webHidden/>
          </w:rPr>
          <w:fldChar w:fldCharType="separate"/>
        </w:r>
        <w:r w:rsidR="008B29A2">
          <w:rPr>
            <w:noProof/>
            <w:webHidden/>
          </w:rPr>
          <w:t>44</w:t>
        </w:r>
        <w:r w:rsidR="008B29A2">
          <w:rPr>
            <w:noProof/>
            <w:webHidden/>
          </w:rPr>
          <w:fldChar w:fldCharType="end"/>
        </w:r>
      </w:hyperlink>
    </w:p>
    <w:p w:rsidR="008B29A2" w:rsidRDefault="00F26B4F">
      <w:pPr>
        <w:pStyle w:val="TM3"/>
        <w:tabs>
          <w:tab w:val="left" w:pos="880"/>
          <w:tab w:val="right" w:leader="dot" w:pos="9062"/>
        </w:tabs>
        <w:rPr>
          <w:noProof/>
        </w:rPr>
      </w:pPr>
      <w:hyperlink w:anchor="_Toc355873524" w:history="1">
        <w:r w:rsidR="008B29A2" w:rsidRPr="00A047AC">
          <w:rPr>
            <w:rStyle w:val="Lienhypertexte"/>
            <w:noProof/>
          </w:rPr>
          <w:t>6.</w:t>
        </w:r>
        <w:r w:rsidR="008B29A2">
          <w:rPr>
            <w:noProof/>
          </w:rPr>
          <w:tab/>
        </w:r>
        <w:r w:rsidR="008B29A2" w:rsidRPr="00A047AC">
          <w:rPr>
            <w:rStyle w:val="Lienhypertexte"/>
            <w:noProof/>
          </w:rPr>
          <w:t>Budget</w:t>
        </w:r>
        <w:r w:rsidR="008B29A2">
          <w:rPr>
            <w:noProof/>
            <w:webHidden/>
          </w:rPr>
          <w:tab/>
        </w:r>
        <w:r w:rsidR="008B29A2">
          <w:rPr>
            <w:noProof/>
            <w:webHidden/>
          </w:rPr>
          <w:fldChar w:fldCharType="begin"/>
        </w:r>
        <w:r w:rsidR="008B29A2">
          <w:rPr>
            <w:noProof/>
            <w:webHidden/>
          </w:rPr>
          <w:instrText xml:space="preserve"> PAGEREF _Toc355873524 \h </w:instrText>
        </w:r>
        <w:r w:rsidR="008B29A2">
          <w:rPr>
            <w:noProof/>
            <w:webHidden/>
          </w:rPr>
        </w:r>
        <w:r w:rsidR="008B29A2">
          <w:rPr>
            <w:noProof/>
            <w:webHidden/>
          </w:rPr>
          <w:fldChar w:fldCharType="separate"/>
        </w:r>
        <w:r w:rsidR="008B29A2">
          <w:rPr>
            <w:noProof/>
            <w:webHidden/>
          </w:rPr>
          <w:t>45</w:t>
        </w:r>
        <w:r w:rsidR="008B29A2">
          <w:rPr>
            <w:noProof/>
            <w:webHidden/>
          </w:rPr>
          <w:fldChar w:fldCharType="end"/>
        </w:r>
      </w:hyperlink>
    </w:p>
    <w:p w:rsidR="008B29A2" w:rsidRDefault="00F26B4F">
      <w:pPr>
        <w:pStyle w:val="TM2"/>
        <w:tabs>
          <w:tab w:val="left" w:pos="660"/>
          <w:tab w:val="right" w:leader="dot" w:pos="9062"/>
        </w:tabs>
        <w:rPr>
          <w:noProof/>
        </w:rPr>
      </w:pPr>
      <w:hyperlink w:anchor="_Toc355873525" w:history="1">
        <w:r w:rsidR="008B29A2" w:rsidRPr="00A047AC">
          <w:rPr>
            <w:rStyle w:val="Lienhypertexte"/>
            <w:noProof/>
          </w:rPr>
          <w:t>H.</w:t>
        </w:r>
        <w:r w:rsidR="008B29A2">
          <w:rPr>
            <w:noProof/>
          </w:rPr>
          <w:tab/>
        </w:r>
        <w:r w:rsidR="008B29A2" w:rsidRPr="00A047AC">
          <w:rPr>
            <w:rStyle w:val="Lienhypertexte"/>
            <w:noProof/>
          </w:rPr>
          <w:t>La société civile</w:t>
        </w:r>
        <w:r w:rsidR="008B29A2">
          <w:rPr>
            <w:noProof/>
            <w:webHidden/>
          </w:rPr>
          <w:tab/>
        </w:r>
        <w:r w:rsidR="008B29A2">
          <w:rPr>
            <w:noProof/>
            <w:webHidden/>
          </w:rPr>
          <w:fldChar w:fldCharType="begin"/>
        </w:r>
        <w:r w:rsidR="008B29A2">
          <w:rPr>
            <w:noProof/>
            <w:webHidden/>
          </w:rPr>
          <w:instrText xml:space="preserve"> PAGEREF _Toc355873525 \h </w:instrText>
        </w:r>
        <w:r w:rsidR="008B29A2">
          <w:rPr>
            <w:noProof/>
            <w:webHidden/>
          </w:rPr>
        </w:r>
        <w:r w:rsidR="008B29A2">
          <w:rPr>
            <w:noProof/>
            <w:webHidden/>
          </w:rPr>
          <w:fldChar w:fldCharType="separate"/>
        </w:r>
        <w:r w:rsidR="008B29A2">
          <w:rPr>
            <w:noProof/>
            <w:webHidden/>
          </w:rPr>
          <w:t>45</w:t>
        </w:r>
        <w:r w:rsidR="008B29A2">
          <w:rPr>
            <w:noProof/>
            <w:webHidden/>
          </w:rPr>
          <w:fldChar w:fldCharType="end"/>
        </w:r>
      </w:hyperlink>
    </w:p>
    <w:p w:rsidR="008B29A2" w:rsidRDefault="00F26B4F">
      <w:pPr>
        <w:pStyle w:val="TM3"/>
        <w:tabs>
          <w:tab w:val="left" w:pos="880"/>
          <w:tab w:val="right" w:leader="dot" w:pos="9062"/>
        </w:tabs>
        <w:rPr>
          <w:noProof/>
        </w:rPr>
      </w:pPr>
      <w:hyperlink w:anchor="_Toc355873526" w:history="1">
        <w:r w:rsidR="008B29A2" w:rsidRPr="00A047AC">
          <w:rPr>
            <w:rStyle w:val="Lienhypertexte"/>
            <w:noProof/>
          </w:rPr>
          <w:t>1.</w:t>
        </w:r>
        <w:r w:rsidR="008B29A2">
          <w:rPr>
            <w:noProof/>
          </w:rPr>
          <w:tab/>
        </w:r>
        <w:r w:rsidR="008B29A2" w:rsidRPr="00A047AC">
          <w:rPr>
            <w:rStyle w:val="Lienhypertexte"/>
            <w:noProof/>
          </w:rPr>
          <w:t>Citoyens</w:t>
        </w:r>
        <w:r w:rsidR="008B29A2">
          <w:rPr>
            <w:noProof/>
            <w:webHidden/>
          </w:rPr>
          <w:tab/>
        </w:r>
        <w:r w:rsidR="008B29A2">
          <w:rPr>
            <w:noProof/>
            <w:webHidden/>
          </w:rPr>
          <w:fldChar w:fldCharType="begin"/>
        </w:r>
        <w:r w:rsidR="008B29A2">
          <w:rPr>
            <w:noProof/>
            <w:webHidden/>
          </w:rPr>
          <w:instrText xml:space="preserve"> PAGEREF _Toc355873526 \h </w:instrText>
        </w:r>
        <w:r w:rsidR="008B29A2">
          <w:rPr>
            <w:noProof/>
            <w:webHidden/>
          </w:rPr>
        </w:r>
        <w:r w:rsidR="008B29A2">
          <w:rPr>
            <w:noProof/>
            <w:webHidden/>
          </w:rPr>
          <w:fldChar w:fldCharType="separate"/>
        </w:r>
        <w:r w:rsidR="008B29A2">
          <w:rPr>
            <w:noProof/>
            <w:webHidden/>
          </w:rPr>
          <w:t>45</w:t>
        </w:r>
        <w:r w:rsidR="008B29A2">
          <w:rPr>
            <w:noProof/>
            <w:webHidden/>
          </w:rPr>
          <w:fldChar w:fldCharType="end"/>
        </w:r>
      </w:hyperlink>
    </w:p>
    <w:p w:rsidR="008B29A2" w:rsidRDefault="00F26B4F">
      <w:pPr>
        <w:pStyle w:val="TM3"/>
        <w:tabs>
          <w:tab w:val="left" w:pos="880"/>
          <w:tab w:val="right" w:leader="dot" w:pos="9062"/>
        </w:tabs>
        <w:rPr>
          <w:noProof/>
        </w:rPr>
      </w:pPr>
      <w:hyperlink w:anchor="_Toc355873527" w:history="1">
        <w:r w:rsidR="008B29A2" w:rsidRPr="00A047AC">
          <w:rPr>
            <w:rStyle w:val="Lienhypertexte"/>
            <w:noProof/>
          </w:rPr>
          <w:t>2.</w:t>
        </w:r>
        <w:r w:rsidR="008B29A2">
          <w:rPr>
            <w:noProof/>
          </w:rPr>
          <w:tab/>
        </w:r>
        <w:r w:rsidR="008B29A2" w:rsidRPr="00A047AC">
          <w:rPr>
            <w:rStyle w:val="Lienhypertexte"/>
            <w:noProof/>
          </w:rPr>
          <w:t>Liberté de la presse</w:t>
        </w:r>
        <w:r w:rsidR="008B29A2">
          <w:rPr>
            <w:noProof/>
            <w:webHidden/>
          </w:rPr>
          <w:tab/>
        </w:r>
        <w:r w:rsidR="008B29A2">
          <w:rPr>
            <w:noProof/>
            <w:webHidden/>
          </w:rPr>
          <w:fldChar w:fldCharType="begin"/>
        </w:r>
        <w:r w:rsidR="008B29A2">
          <w:rPr>
            <w:noProof/>
            <w:webHidden/>
          </w:rPr>
          <w:instrText xml:space="preserve"> PAGEREF _Toc355873527 \h </w:instrText>
        </w:r>
        <w:r w:rsidR="008B29A2">
          <w:rPr>
            <w:noProof/>
            <w:webHidden/>
          </w:rPr>
        </w:r>
        <w:r w:rsidR="008B29A2">
          <w:rPr>
            <w:noProof/>
            <w:webHidden/>
          </w:rPr>
          <w:fldChar w:fldCharType="separate"/>
        </w:r>
        <w:r w:rsidR="008B29A2">
          <w:rPr>
            <w:noProof/>
            <w:webHidden/>
          </w:rPr>
          <w:t>45</w:t>
        </w:r>
        <w:r w:rsidR="008B29A2">
          <w:rPr>
            <w:noProof/>
            <w:webHidden/>
          </w:rPr>
          <w:fldChar w:fldCharType="end"/>
        </w:r>
      </w:hyperlink>
    </w:p>
    <w:p w:rsidR="008B29A2" w:rsidRDefault="00F26B4F">
      <w:pPr>
        <w:pStyle w:val="TM3"/>
        <w:tabs>
          <w:tab w:val="left" w:pos="880"/>
          <w:tab w:val="right" w:leader="dot" w:pos="9062"/>
        </w:tabs>
        <w:rPr>
          <w:noProof/>
        </w:rPr>
      </w:pPr>
      <w:hyperlink w:anchor="_Toc355873528" w:history="1">
        <w:r w:rsidR="008B29A2" w:rsidRPr="00A047AC">
          <w:rPr>
            <w:rStyle w:val="Lienhypertexte"/>
            <w:noProof/>
          </w:rPr>
          <w:t>3.</w:t>
        </w:r>
        <w:r w:rsidR="008B29A2">
          <w:rPr>
            <w:noProof/>
          </w:rPr>
          <w:tab/>
        </w:r>
        <w:r w:rsidR="008B29A2" w:rsidRPr="00A047AC">
          <w:rPr>
            <w:rStyle w:val="Lienhypertexte"/>
            <w:noProof/>
          </w:rPr>
          <w:t>Autres moyens d’expressions</w:t>
        </w:r>
        <w:r w:rsidR="008B29A2">
          <w:rPr>
            <w:noProof/>
            <w:webHidden/>
          </w:rPr>
          <w:tab/>
        </w:r>
        <w:r w:rsidR="008B29A2">
          <w:rPr>
            <w:noProof/>
            <w:webHidden/>
          </w:rPr>
          <w:fldChar w:fldCharType="begin"/>
        </w:r>
        <w:r w:rsidR="008B29A2">
          <w:rPr>
            <w:noProof/>
            <w:webHidden/>
          </w:rPr>
          <w:instrText xml:space="preserve"> PAGEREF _Toc355873528 \h </w:instrText>
        </w:r>
        <w:r w:rsidR="008B29A2">
          <w:rPr>
            <w:noProof/>
            <w:webHidden/>
          </w:rPr>
        </w:r>
        <w:r w:rsidR="008B29A2">
          <w:rPr>
            <w:noProof/>
            <w:webHidden/>
          </w:rPr>
          <w:fldChar w:fldCharType="separate"/>
        </w:r>
        <w:r w:rsidR="008B29A2">
          <w:rPr>
            <w:noProof/>
            <w:webHidden/>
          </w:rPr>
          <w:t>46</w:t>
        </w:r>
        <w:r w:rsidR="008B29A2">
          <w:rPr>
            <w:noProof/>
            <w:webHidden/>
          </w:rPr>
          <w:fldChar w:fldCharType="end"/>
        </w:r>
      </w:hyperlink>
    </w:p>
    <w:p w:rsidR="008B29A2" w:rsidRDefault="00F26B4F">
      <w:pPr>
        <w:pStyle w:val="TM3"/>
        <w:tabs>
          <w:tab w:val="left" w:pos="880"/>
          <w:tab w:val="right" w:leader="dot" w:pos="9062"/>
        </w:tabs>
        <w:rPr>
          <w:noProof/>
        </w:rPr>
      </w:pPr>
      <w:hyperlink w:anchor="_Toc355873529" w:history="1">
        <w:r w:rsidR="008B29A2" w:rsidRPr="00A047AC">
          <w:rPr>
            <w:rStyle w:val="Lienhypertexte"/>
            <w:noProof/>
          </w:rPr>
          <w:t>4.</w:t>
        </w:r>
        <w:r w:rsidR="008B29A2">
          <w:rPr>
            <w:noProof/>
          </w:rPr>
          <w:tab/>
        </w:r>
        <w:r w:rsidR="008B29A2" w:rsidRPr="00A047AC">
          <w:rPr>
            <w:rStyle w:val="Lienhypertexte"/>
            <w:noProof/>
          </w:rPr>
          <w:t>ONG</w:t>
        </w:r>
        <w:r w:rsidR="008B29A2">
          <w:rPr>
            <w:noProof/>
            <w:webHidden/>
          </w:rPr>
          <w:tab/>
        </w:r>
        <w:r w:rsidR="008B29A2">
          <w:rPr>
            <w:noProof/>
            <w:webHidden/>
          </w:rPr>
          <w:fldChar w:fldCharType="begin"/>
        </w:r>
        <w:r w:rsidR="008B29A2">
          <w:rPr>
            <w:noProof/>
            <w:webHidden/>
          </w:rPr>
          <w:instrText xml:space="preserve"> PAGEREF _Toc355873529 \h </w:instrText>
        </w:r>
        <w:r w:rsidR="008B29A2">
          <w:rPr>
            <w:noProof/>
            <w:webHidden/>
          </w:rPr>
        </w:r>
        <w:r w:rsidR="008B29A2">
          <w:rPr>
            <w:noProof/>
            <w:webHidden/>
          </w:rPr>
          <w:fldChar w:fldCharType="separate"/>
        </w:r>
        <w:r w:rsidR="008B29A2">
          <w:rPr>
            <w:noProof/>
            <w:webHidden/>
          </w:rPr>
          <w:t>46</w:t>
        </w:r>
        <w:r w:rsidR="008B29A2">
          <w:rPr>
            <w:noProof/>
            <w:webHidden/>
          </w:rPr>
          <w:fldChar w:fldCharType="end"/>
        </w:r>
      </w:hyperlink>
    </w:p>
    <w:p w:rsidR="008B29A2" w:rsidRDefault="00F26B4F">
      <w:pPr>
        <w:pStyle w:val="TM3"/>
        <w:tabs>
          <w:tab w:val="left" w:pos="880"/>
          <w:tab w:val="right" w:leader="dot" w:pos="9062"/>
        </w:tabs>
        <w:rPr>
          <w:noProof/>
        </w:rPr>
      </w:pPr>
      <w:hyperlink w:anchor="_Toc355873530" w:history="1">
        <w:r w:rsidR="008B29A2" w:rsidRPr="00A047AC">
          <w:rPr>
            <w:rStyle w:val="Lienhypertexte"/>
            <w:noProof/>
          </w:rPr>
          <w:t>5.</w:t>
        </w:r>
        <w:r w:rsidR="008B29A2">
          <w:rPr>
            <w:noProof/>
          </w:rPr>
          <w:tab/>
        </w:r>
        <w:r w:rsidR="008B29A2" w:rsidRPr="00A047AC">
          <w:rPr>
            <w:rStyle w:val="Lienhypertexte"/>
            <w:noProof/>
          </w:rPr>
          <w:t>Journaliste citoyen</w:t>
        </w:r>
        <w:r w:rsidR="008B29A2">
          <w:rPr>
            <w:noProof/>
            <w:webHidden/>
          </w:rPr>
          <w:tab/>
        </w:r>
        <w:r w:rsidR="008B29A2">
          <w:rPr>
            <w:noProof/>
            <w:webHidden/>
          </w:rPr>
          <w:fldChar w:fldCharType="begin"/>
        </w:r>
        <w:r w:rsidR="008B29A2">
          <w:rPr>
            <w:noProof/>
            <w:webHidden/>
          </w:rPr>
          <w:instrText xml:space="preserve"> PAGEREF _Toc355873530 \h </w:instrText>
        </w:r>
        <w:r w:rsidR="008B29A2">
          <w:rPr>
            <w:noProof/>
            <w:webHidden/>
          </w:rPr>
        </w:r>
        <w:r w:rsidR="008B29A2">
          <w:rPr>
            <w:noProof/>
            <w:webHidden/>
          </w:rPr>
          <w:fldChar w:fldCharType="separate"/>
        </w:r>
        <w:r w:rsidR="008B29A2">
          <w:rPr>
            <w:noProof/>
            <w:webHidden/>
          </w:rPr>
          <w:t>46</w:t>
        </w:r>
        <w:r w:rsidR="008B29A2">
          <w:rPr>
            <w:noProof/>
            <w:webHidden/>
          </w:rPr>
          <w:fldChar w:fldCharType="end"/>
        </w:r>
      </w:hyperlink>
    </w:p>
    <w:p w:rsidR="008B29A2" w:rsidRDefault="00F26B4F">
      <w:pPr>
        <w:pStyle w:val="TM3"/>
        <w:tabs>
          <w:tab w:val="left" w:pos="880"/>
          <w:tab w:val="right" w:leader="dot" w:pos="9062"/>
        </w:tabs>
        <w:rPr>
          <w:noProof/>
        </w:rPr>
      </w:pPr>
      <w:hyperlink w:anchor="_Toc355873531" w:history="1">
        <w:r w:rsidR="008B29A2" w:rsidRPr="00A047AC">
          <w:rPr>
            <w:rStyle w:val="Lienhypertexte"/>
            <w:noProof/>
          </w:rPr>
          <w:t>6.</w:t>
        </w:r>
        <w:r w:rsidR="008B29A2">
          <w:rPr>
            <w:noProof/>
          </w:rPr>
          <w:tab/>
        </w:r>
        <w:r w:rsidR="008B29A2" w:rsidRPr="00A047AC">
          <w:rPr>
            <w:rStyle w:val="Lienhypertexte"/>
            <w:noProof/>
          </w:rPr>
          <w:t>Internet</w:t>
        </w:r>
        <w:r w:rsidR="008B29A2">
          <w:rPr>
            <w:noProof/>
            <w:webHidden/>
          </w:rPr>
          <w:tab/>
        </w:r>
        <w:r w:rsidR="008B29A2">
          <w:rPr>
            <w:noProof/>
            <w:webHidden/>
          </w:rPr>
          <w:fldChar w:fldCharType="begin"/>
        </w:r>
        <w:r w:rsidR="008B29A2">
          <w:rPr>
            <w:noProof/>
            <w:webHidden/>
          </w:rPr>
          <w:instrText xml:space="preserve"> PAGEREF _Toc355873531 \h </w:instrText>
        </w:r>
        <w:r w:rsidR="008B29A2">
          <w:rPr>
            <w:noProof/>
            <w:webHidden/>
          </w:rPr>
        </w:r>
        <w:r w:rsidR="008B29A2">
          <w:rPr>
            <w:noProof/>
            <w:webHidden/>
          </w:rPr>
          <w:fldChar w:fldCharType="separate"/>
        </w:r>
        <w:r w:rsidR="008B29A2">
          <w:rPr>
            <w:noProof/>
            <w:webHidden/>
          </w:rPr>
          <w:t>47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32" w:history="1">
        <w:r w:rsidR="008B29A2" w:rsidRPr="00A047AC">
          <w:rPr>
            <w:rStyle w:val="Lienhypertexte"/>
            <w:noProof/>
          </w:rPr>
          <w:t>a)</w:t>
        </w:r>
        <w:r w:rsidR="008B29A2">
          <w:rPr>
            <w:noProof/>
          </w:rPr>
          <w:tab/>
        </w:r>
        <w:r w:rsidR="008B29A2" w:rsidRPr="00A047AC">
          <w:rPr>
            <w:rStyle w:val="Lienhypertexte"/>
            <w:noProof/>
          </w:rPr>
          <w:t>Utilisation</w:t>
        </w:r>
        <w:r w:rsidR="008B29A2">
          <w:rPr>
            <w:noProof/>
            <w:webHidden/>
          </w:rPr>
          <w:tab/>
        </w:r>
        <w:r w:rsidR="008B29A2">
          <w:rPr>
            <w:noProof/>
            <w:webHidden/>
          </w:rPr>
          <w:fldChar w:fldCharType="begin"/>
        </w:r>
        <w:r w:rsidR="008B29A2">
          <w:rPr>
            <w:noProof/>
            <w:webHidden/>
          </w:rPr>
          <w:instrText xml:space="preserve"> PAGEREF _Toc355873532 \h </w:instrText>
        </w:r>
        <w:r w:rsidR="008B29A2">
          <w:rPr>
            <w:noProof/>
            <w:webHidden/>
          </w:rPr>
        </w:r>
        <w:r w:rsidR="008B29A2">
          <w:rPr>
            <w:noProof/>
            <w:webHidden/>
          </w:rPr>
          <w:fldChar w:fldCharType="separate"/>
        </w:r>
        <w:r w:rsidR="008B29A2">
          <w:rPr>
            <w:noProof/>
            <w:webHidden/>
          </w:rPr>
          <w:t>47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33" w:history="1">
        <w:r w:rsidR="008B29A2" w:rsidRPr="00A047AC">
          <w:rPr>
            <w:rStyle w:val="Lienhypertexte"/>
            <w:noProof/>
          </w:rPr>
          <w:t>b)</w:t>
        </w:r>
        <w:r w:rsidR="008B29A2">
          <w:rPr>
            <w:noProof/>
          </w:rPr>
          <w:tab/>
        </w:r>
        <w:r w:rsidR="008B29A2" w:rsidRPr="00A047AC">
          <w:rPr>
            <w:rStyle w:val="Lienhypertexte"/>
            <w:noProof/>
          </w:rPr>
          <w:t>Censure</w:t>
        </w:r>
        <w:r w:rsidR="008B29A2">
          <w:rPr>
            <w:noProof/>
            <w:webHidden/>
          </w:rPr>
          <w:tab/>
        </w:r>
        <w:r w:rsidR="008B29A2">
          <w:rPr>
            <w:noProof/>
            <w:webHidden/>
          </w:rPr>
          <w:fldChar w:fldCharType="begin"/>
        </w:r>
        <w:r w:rsidR="008B29A2">
          <w:rPr>
            <w:noProof/>
            <w:webHidden/>
          </w:rPr>
          <w:instrText xml:space="preserve"> PAGEREF _Toc355873533 \h </w:instrText>
        </w:r>
        <w:r w:rsidR="008B29A2">
          <w:rPr>
            <w:noProof/>
            <w:webHidden/>
          </w:rPr>
        </w:r>
        <w:r w:rsidR="008B29A2">
          <w:rPr>
            <w:noProof/>
            <w:webHidden/>
          </w:rPr>
          <w:fldChar w:fldCharType="separate"/>
        </w:r>
        <w:r w:rsidR="008B29A2">
          <w:rPr>
            <w:noProof/>
            <w:webHidden/>
          </w:rPr>
          <w:t>47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34" w:history="1">
        <w:r w:rsidR="008B29A2" w:rsidRPr="00A047AC">
          <w:rPr>
            <w:rStyle w:val="Lienhypertexte"/>
            <w:noProof/>
          </w:rPr>
          <w:t>c)</w:t>
        </w:r>
        <w:r w:rsidR="008B29A2">
          <w:rPr>
            <w:noProof/>
          </w:rPr>
          <w:tab/>
        </w:r>
        <w:r w:rsidR="008B29A2" w:rsidRPr="00A047AC">
          <w:rPr>
            <w:rStyle w:val="Lienhypertexte"/>
            <w:noProof/>
          </w:rPr>
          <w:t>« Parti des 5 maos »</w:t>
        </w:r>
        <w:r w:rsidR="008B29A2">
          <w:rPr>
            <w:noProof/>
            <w:webHidden/>
          </w:rPr>
          <w:tab/>
        </w:r>
        <w:r w:rsidR="008B29A2">
          <w:rPr>
            <w:noProof/>
            <w:webHidden/>
          </w:rPr>
          <w:fldChar w:fldCharType="begin"/>
        </w:r>
        <w:r w:rsidR="008B29A2">
          <w:rPr>
            <w:noProof/>
            <w:webHidden/>
          </w:rPr>
          <w:instrText xml:space="preserve"> PAGEREF _Toc355873534 \h </w:instrText>
        </w:r>
        <w:r w:rsidR="008B29A2">
          <w:rPr>
            <w:noProof/>
            <w:webHidden/>
          </w:rPr>
        </w:r>
        <w:r w:rsidR="008B29A2">
          <w:rPr>
            <w:noProof/>
            <w:webHidden/>
          </w:rPr>
          <w:fldChar w:fldCharType="separate"/>
        </w:r>
        <w:r w:rsidR="008B29A2">
          <w:rPr>
            <w:noProof/>
            <w:webHidden/>
          </w:rPr>
          <w:t>48</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35" w:history="1">
        <w:r w:rsidR="008B29A2" w:rsidRPr="00A047AC">
          <w:rPr>
            <w:rStyle w:val="Lienhypertexte"/>
            <w:noProof/>
          </w:rPr>
          <w:t>d)</w:t>
        </w:r>
        <w:r w:rsidR="008B29A2">
          <w:rPr>
            <w:noProof/>
          </w:rPr>
          <w:tab/>
        </w:r>
        <w:r w:rsidR="008B29A2" w:rsidRPr="00A047AC">
          <w:rPr>
            <w:rStyle w:val="Lienhypertexte"/>
            <w:noProof/>
          </w:rPr>
          <w:t>Cyber-guerriers</w:t>
        </w:r>
        <w:r w:rsidR="008B29A2">
          <w:rPr>
            <w:noProof/>
            <w:webHidden/>
          </w:rPr>
          <w:tab/>
        </w:r>
        <w:r w:rsidR="008B29A2">
          <w:rPr>
            <w:noProof/>
            <w:webHidden/>
          </w:rPr>
          <w:fldChar w:fldCharType="begin"/>
        </w:r>
        <w:r w:rsidR="008B29A2">
          <w:rPr>
            <w:noProof/>
            <w:webHidden/>
          </w:rPr>
          <w:instrText xml:space="preserve"> PAGEREF _Toc355873535 \h </w:instrText>
        </w:r>
        <w:r w:rsidR="008B29A2">
          <w:rPr>
            <w:noProof/>
            <w:webHidden/>
          </w:rPr>
        </w:r>
        <w:r w:rsidR="008B29A2">
          <w:rPr>
            <w:noProof/>
            <w:webHidden/>
          </w:rPr>
          <w:fldChar w:fldCharType="separate"/>
        </w:r>
        <w:r w:rsidR="008B29A2">
          <w:rPr>
            <w:noProof/>
            <w:webHidden/>
          </w:rPr>
          <w:t>48</w:t>
        </w:r>
        <w:r w:rsidR="008B29A2">
          <w:rPr>
            <w:noProof/>
            <w:webHidden/>
          </w:rPr>
          <w:fldChar w:fldCharType="end"/>
        </w:r>
      </w:hyperlink>
    </w:p>
    <w:p w:rsidR="008B29A2" w:rsidRDefault="00F26B4F">
      <w:pPr>
        <w:pStyle w:val="TM3"/>
        <w:tabs>
          <w:tab w:val="left" w:pos="880"/>
          <w:tab w:val="right" w:leader="dot" w:pos="9062"/>
        </w:tabs>
        <w:rPr>
          <w:noProof/>
        </w:rPr>
      </w:pPr>
      <w:hyperlink w:anchor="_Toc355873536" w:history="1">
        <w:r w:rsidR="008B29A2" w:rsidRPr="00A047AC">
          <w:rPr>
            <w:rStyle w:val="Lienhypertexte"/>
            <w:noProof/>
          </w:rPr>
          <w:t>7.</w:t>
        </w:r>
        <w:r w:rsidR="008B29A2">
          <w:rPr>
            <w:noProof/>
          </w:rPr>
          <w:tab/>
        </w:r>
        <w:r w:rsidR="008B29A2" w:rsidRPr="00A047AC">
          <w:rPr>
            <w:rStyle w:val="Lienhypertexte"/>
            <w:noProof/>
          </w:rPr>
          <w:t>Conclusion</w:t>
        </w:r>
        <w:r w:rsidR="008B29A2">
          <w:rPr>
            <w:noProof/>
            <w:webHidden/>
          </w:rPr>
          <w:tab/>
        </w:r>
        <w:r w:rsidR="008B29A2">
          <w:rPr>
            <w:noProof/>
            <w:webHidden/>
          </w:rPr>
          <w:fldChar w:fldCharType="begin"/>
        </w:r>
        <w:r w:rsidR="008B29A2">
          <w:rPr>
            <w:noProof/>
            <w:webHidden/>
          </w:rPr>
          <w:instrText xml:space="preserve"> PAGEREF _Toc355873536 \h </w:instrText>
        </w:r>
        <w:r w:rsidR="008B29A2">
          <w:rPr>
            <w:noProof/>
            <w:webHidden/>
          </w:rPr>
        </w:r>
        <w:r w:rsidR="008B29A2">
          <w:rPr>
            <w:noProof/>
            <w:webHidden/>
          </w:rPr>
          <w:fldChar w:fldCharType="separate"/>
        </w:r>
        <w:r w:rsidR="008B29A2">
          <w:rPr>
            <w:noProof/>
            <w:webHidden/>
          </w:rPr>
          <w:t>48</w:t>
        </w:r>
        <w:r w:rsidR="008B29A2">
          <w:rPr>
            <w:noProof/>
            <w:webHidden/>
          </w:rPr>
          <w:fldChar w:fldCharType="end"/>
        </w:r>
      </w:hyperlink>
    </w:p>
    <w:p w:rsidR="008B29A2" w:rsidRDefault="00F26B4F">
      <w:pPr>
        <w:pStyle w:val="TM2"/>
        <w:tabs>
          <w:tab w:val="left" w:pos="660"/>
          <w:tab w:val="right" w:leader="dot" w:pos="9062"/>
        </w:tabs>
        <w:rPr>
          <w:noProof/>
        </w:rPr>
      </w:pPr>
      <w:hyperlink w:anchor="_Toc355873537" w:history="1">
        <w:r w:rsidR="008B29A2" w:rsidRPr="00A047AC">
          <w:rPr>
            <w:rStyle w:val="Lienhypertexte"/>
            <w:noProof/>
          </w:rPr>
          <w:t>I.</w:t>
        </w:r>
        <w:r w:rsidR="008B29A2">
          <w:rPr>
            <w:noProof/>
          </w:rPr>
          <w:tab/>
        </w:r>
        <w:r w:rsidR="008B29A2" w:rsidRPr="00A047AC">
          <w:rPr>
            <w:rStyle w:val="Lienhypertexte"/>
            <w:noProof/>
          </w:rPr>
          <w:t>Evolution de Parti Communiste Chinois</w:t>
        </w:r>
        <w:r w:rsidR="008B29A2">
          <w:rPr>
            <w:noProof/>
            <w:webHidden/>
          </w:rPr>
          <w:tab/>
        </w:r>
        <w:r w:rsidR="008B29A2">
          <w:rPr>
            <w:noProof/>
            <w:webHidden/>
          </w:rPr>
          <w:fldChar w:fldCharType="begin"/>
        </w:r>
        <w:r w:rsidR="008B29A2">
          <w:rPr>
            <w:noProof/>
            <w:webHidden/>
          </w:rPr>
          <w:instrText xml:space="preserve"> PAGEREF _Toc355873537 \h </w:instrText>
        </w:r>
        <w:r w:rsidR="008B29A2">
          <w:rPr>
            <w:noProof/>
            <w:webHidden/>
          </w:rPr>
        </w:r>
        <w:r w:rsidR="008B29A2">
          <w:rPr>
            <w:noProof/>
            <w:webHidden/>
          </w:rPr>
          <w:fldChar w:fldCharType="separate"/>
        </w:r>
        <w:r w:rsidR="008B29A2">
          <w:rPr>
            <w:noProof/>
            <w:webHidden/>
          </w:rPr>
          <w:t>48</w:t>
        </w:r>
        <w:r w:rsidR="008B29A2">
          <w:rPr>
            <w:noProof/>
            <w:webHidden/>
          </w:rPr>
          <w:fldChar w:fldCharType="end"/>
        </w:r>
      </w:hyperlink>
    </w:p>
    <w:p w:rsidR="008B29A2" w:rsidRDefault="00F26B4F">
      <w:pPr>
        <w:pStyle w:val="TM3"/>
        <w:tabs>
          <w:tab w:val="left" w:pos="880"/>
          <w:tab w:val="right" w:leader="dot" w:pos="9062"/>
        </w:tabs>
        <w:rPr>
          <w:noProof/>
        </w:rPr>
      </w:pPr>
      <w:hyperlink w:anchor="_Toc355873538" w:history="1">
        <w:r w:rsidR="008B29A2" w:rsidRPr="00A047AC">
          <w:rPr>
            <w:rStyle w:val="Lienhypertexte"/>
            <w:noProof/>
          </w:rPr>
          <w:t>1.</w:t>
        </w:r>
        <w:r w:rsidR="008B29A2">
          <w:rPr>
            <w:noProof/>
          </w:rPr>
          <w:tab/>
        </w:r>
        <w:r w:rsidR="008B29A2" w:rsidRPr="00A047AC">
          <w:rPr>
            <w:rStyle w:val="Lienhypertexte"/>
            <w:noProof/>
          </w:rPr>
          <w:t>Vers le nationalisme</w:t>
        </w:r>
        <w:r w:rsidR="008B29A2">
          <w:rPr>
            <w:noProof/>
            <w:webHidden/>
          </w:rPr>
          <w:tab/>
        </w:r>
        <w:r w:rsidR="008B29A2">
          <w:rPr>
            <w:noProof/>
            <w:webHidden/>
          </w:rPr>
          <w:fldChar w:fldCharType="begin"/>
        </w:r>
        <w:r w:rsidR="008B29A2">
          <w:rPr>
            <w:noProof/>
            <w:webHidden/>
          </w:rPr>
          <w:instrText xml:space="preserve"> PAGEREF _Toc355873538 \h </w:instrText>
        </w:r>
        <w:r w:rsidR="008B29A2">
          <w:rPr>
            <w:noProof/>
            <w:webHidden/>
          </w:rPr>
        </w:r>
        <w:r w:rsidR="008B29A2">
          <w:rPr>
            <w:noProof/>
            <w:webHidden/>
          </w:rPr>
          <w:fldChar w:fldCharType="separate"/>
        </w:r>
        <w:r w:rsidR="008B29A2">
          <w:rPr>
            <w:noProof/>
            <w:webHidden/>
          </w:rPr>
          <w:t>48</w:t>
        </w:r>
        <w:r w:rsidR="008B29A2">
          <w:rPr>
            <w:noProof/>
            <w:webHidden/>
          </w:rPr>
          <w:fldChar w:fldCharType="end"/>
        </w:r>
      </w:hyperlink>
    </w:p>
    <w:p w:rsidR="008B29A2" w:rsidRDefault="00F26B4F">
      <w:pPr>
        <w:pStyle w:val="TM3"/>
        <w:tabs>
          <w:tab w:val="left" w:pos="880"/>
          <w:tab w:val="right" w:leader="dot" w:pos="9062"/>
        </w:tabs>
        <w:rPr>
          <w:noProof/>
        </w:rPr>
      </w:pPr>
      <w:hyperlink w:anchor="_Toc355873539" w:history="1">
        <w:r w:rsidR="008B29A2" w:rsidRPr="00A047AC">
          <w:rPr>
            <w:rStyle w:val="Lienhypertexte"/>
            <w:noProof/>
          </w:rPr>
          <w:t>2.</w:t>
        </w:r>
        <w:r w:rsidR="008B29A2">
          <w:rPr>
            <w:noProof/>
          </w:rPr>
          <w:tab/>
        </w:r>
        <w:r w:rsidR="008B29A2" w:rsidRPr="00A047AC">
          <w:rPr>
            <w:rStyle w:val="Lienhypertexte"/>
            <w:noProof/>
          </w:rPr>
          <w:t>Thèse de Huntington</w:t>
        </w:r>
        <w:r w:rsidR="008B29A2">
          <w:rPr>
            <w:noProof/>
            <w:webHidden/>
          </w:rPr>
          <w:tab/>
        </w:r>
        <w:r w:rsidR="008B29A2">
          <w:rPr>
            <w:noProof/>
            <w:webHidden/>
          </w:rPr>
          <w:fldChar w:fldCharType="begin"/>
        </w:r>
        <w:r w:rsidR="008B29A2">
          <w:rPr>
            <w:noProof/>
            <w:webHidden/>
          </w:rPr>
          <w:instrText xml:space="preserve"> PAGEREF _Toc355873539 \h </w:instrText>
        </w:r>
        <w:r w:rsidR="008B29A2">
          <w:rPr>
            <w:noProof/>
            <w:webHidden/>
          </w:rPr>
        </w:r>
        <w:r w:rsidR="008B29A2">
          <w:rPr>
            <w:noProof/>
            <w:webHidden/>
          </w:rPr>
          <w:fldChar w:fldCharType="separate"/>
        </w:r>
        <w:r w:rsidR="008B29A2">
          <w:rPr>
            <w:noProof/>
            <w:webHidden/>
          </w:rPr>
          <w:t>48</w:t>
        </w:r>
        <w:r w:rsidR="008B29A2">
          <w:rPr>
            <w:noProof/>
            <w:webHidden/>
          </w:rPr>
          <w:fldChar w:fldCharType="end"/>
        </w:r>
      </w:hyperlink>
    </w:p>
    <w:p w:rsidR="008B29A2" w:rsidRDefault="00F26B4F">
      <w:pPr>
        <w:pStyle w:val="TM3"/>
        <w:tabs>
          <w:tab w:val="left" w:pos="880"/>
          <w:tab w:val="right" w:leader="dot" w:pos="9062"/>
        </w:tabs>
        <w:rPr>
          <w:noProof/>
        </w:rPr>
      </w:pPr>
      <w:hyperlink w:anchor="_Toc355873540" w:history="1">
        <w:r w:rsidR="008B29A2" w:rsidRPr="00A047AC">
          <w:rPr>
            <w:rStyle w:val="Lienhypertexte"/>
            <w:noProof/>
          </w:rPr>
          <w:t>3.</w:t>
        </w:r>
        <w:r w:rsidR="008B29A2">
          <w:rPr>
            <w:noProof/>
          </w:rPr>
          <w:tab/>
        </w:r>
        <w:r w:rsidR="008B29A2" w:rsidRPr="00A047AC">
          <w:rPr>
            <w:rStyle w:val="Lienhypertexte"/>
            <w:noProof/>
          </w:rPr>
          <w:t>Quatre approches chinoises</w:t>
        </w:r>
        <w:r w:rsidR="008B29A2">
          <w:rPr>
            <w:noProof/>
            <w:webHidden/>
          </w:rPr>
          <w:tab/>
        </w:r>
        <w:r w:rsidR="008B29A2">
          <w:rPr>
            <w:noProof/>
            <w:webHidden/>
          </w:rPr>
          <w:fldChar w:fldCharType="begin"/>
        </w:r>
        <w:r w:rsidR="008B29A2">
          <w:rPr>
            <w:noProof/>
            <w:webHidden/>
          </w:rPr>
          <w:instrText xml:space="preserve"> PAGEREF _Toc355873540 \h </w:instrText>
        </w:r>
        <w:r w:rsidR="008B29A2">
          <w:rPr>
            <w:noProof/>
            <w:webHidden/>
          </w:rPr>
        </w:r>
        <w:r w:rsidR="008B29A2">
          <w:rPr>
            <w:noProof/>
            <w:webHidden/>
          </w:rPr>
          <w:fldChar w:fldCharType="separate"/>
        </w:r>
        <w:r w:rsidR="008B29A2">
          <w:rPr>
            <w:noProof/>
            <w:webHidden/>
          </w:rPr>
          <w:t>49</w:t>
        </w:r>
        <w:r w:rsidR="008B29A2">
          <w:rPr>
            <w:noProof/>
            <w:webHidden/>
          </w:rPr>
          <w:fldChar w:fldCharType="end"/>
        </w:r>
      </w:hyperlink>
    </w:p>
    <w:p w:rsidR="008B29A2" w:rsidRDefault="00F26B4F">
      <w:pPr>
        <w:pStyle w:val="TM3"/>
        <w:tabs>
          <w:tab w:val="left" w:pos="880"/>
          <w:tab w:val="right" w:leader="dot" w:pos="9062"/>
        </w:tabs>
        <w:rPr>
          <w:noProof/>
        </w:rPr>
      </w:pPr>
      <w:hyperlink w:anchor="_Toc355873541" w:history="1">
        <w:r w:rsidR="008B29A2" w:rsidRPr="00A047AC">
          <w:rPr>
            <w:rStyle w:val="Lienhypertexte"/>
            <w:noProof/>
          </w:rPr>
          <w:t>4.</w:t>
        </w:r>
        <w:r w:rsidR="008B29A2">
          <w:rPr>
            <w:noProof/>
          </w:rPr>
          <w:tab/>
        </w:r>
        <w:r w:rsidR="008B29A2" w:rsidRPr="00A047AC">
          <w:rPr>
            <w:rStyle w:val="Lienhypertexte"/>
            <w:noProof/>
          </w:rPr>
          <w:t>S. Shrik : plusieurs stratégies</w:t>
        </w:r>
        <w:r w:rsidR="008B29A2">
          <w:rPr>
            <w:noProof/>
            <w:webHidden/>
          </w:rPr>
          <w:tab/>
        </w:r>
        <w:r w:rsidR="008B29A2">
          <w:rPr>
            <w:noProof/>
            <w:webHidden/>
          </w:rPr>
          <w:fldChar w:fldCharType="begin"/>
        </w:r>
        <w:r w:rsidR="008B29A2">
          <w:rPr>
            <w:noProof/>
            <w:webHidden/>
          </w:rPr>
          <w:instrText xml:space="preserve"> PAGEREF _Toc355873541 \h </w:instrText>
        </w:r>
        <w:r w:rsidR="008B29A2">
          <w:rPr>
            <w:noProof/>
            <w:webHidden/>
          </w:rPr>
        </w:r>
        <w:r w:rsidR="008B29A2">
          <w:rPr>
            <w:noProof/>
            <w:webHidden/>
          </w:rPr>
          <w:fldChar w:fldCharType="separate"/>
        </w:r>
        <w:r w:rsidR="008B29A2">
          <w:rPr>
            <w:noProof/>
            <w:webHidden/>
          </w:rPr>
          <w:t>49</w:t>
        </w:r>
        <w:r w:rsidR="008B29A2">
          <w:rPr>
            <w:noProof/>
            <w:webHidden/>
          </w:rPr>
          <w:fldChar w:fldCharType="end"/>
        </w:r>
      </w:hyperlink>
    </w:p>
    <w:p w:rsidR="008B29A2" w:rsidRDefault="00F26B4F">
      <w:pPr>
        <w:pStyle w:val="TM3"/>
        <w:tabs>
          <w:tab w:val="left" w:pos="880"/>
          <w:tab w:val="right" w:leader="dot" w:pos="9062"/>
        </w:tabs>
        <w:rPr>
          <w:noProof/>
        </w:rPr>
      </w:pPr>
      <w:hyperlink w:anchor="_Toc355873542" w:history="1">
        <w:r w:rsidR="008B29A2" w:rsidRPr="00A047AC">
          <w:rPr>
            <w:rStyle w:val="Lienhypertexte"/>
            <w:noProof/>
          </w:rPr>
          <w:t>5.</w:t>
        </w:r>
        <w:r w:rsidR="008B29A2">
          <w:rPr>
            <w:noProof/>
          </w:rPr>
          <w:tab/>
        </w:r>
        <w:r w:rsidR="008B29A2" w:rsidRPr="00A047AC">
          <w:rPr>
            <w:rStyle w:val="Lienhypertexte"/>
            <w:noProof/>
          </w:rPr>
          <w:t>Les leçons de la chute de l’URSS</w:t>
        </w:r>
        <w:r w:rsidR="008B29A2">
          <w:rPr>
            <w:noProof/>
            <w:webHidden/>
          </w:rPr>
          <w:tab/>
        </w:r>
        <w:r w:rsidR="008B29A2">
          <w:rPr>
            <w:noProof/>
            <w:webHidden/>
          </w:rPr>
          <w:fldChar w:fldCharType="begin"/>
        </w:r>
        <w:r w:rsidR="008B29A2">
          <w:rPr>
            <w:noProof/>
            <w:webHidden/>
          </w:rPr>
          <w:instrText xml:space="preserve"> PAGEREF _Toc355873542 \h </w:instrText>
        </w:r>
        <w:r w:rsidR="008B29A2">
          <w:rPr>
            <w:noProof/>
            <w:webHidden/>
          </w:rPr>
        </w:r>
        <w:r w:rsidR="008B29A2">
          <w:rPr>
            <w:noProof/>
            <w:webHidden/>
          </w:rPr>
          <w:fldChar w:fldCharType="separate"/>
        </w:r>
        <w:r w:rsidR="008B29A2">
          <w:rPr>
            <w:noProof/>
            <w:webHidden/>
          </w:rPr>
          <w:t>49</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43" w:history="1">
        <w:r w:rsidR="008B29A2" w:rsidRPr="00A047AC">
          <w:rPr>
            <w:rStyle w:val="Lienhypertexte"/>
            <w:noProof/>
          </w:rPr>
          <w:t>a)</w:t>
        </w:r>
        <w:r w:rsidR="008B29A2">
          <w:rPr>
            <w:noProof/>
          </w:rPr>
          <w:tab/>
        </w:r>
        <w:r w:rsidR="008B29A2" w:rsidRPr="00A047AC">
          <w:rPr>
            <w:rStyle w:val="Lienhypertexte"/>
            <w:noProof/>
          </w:rPr>
          <w:t>Li Jingjie (directeur de l’ancien Institut sur l’Europe de l’Est et soviétique au CASS)</w:t>
        </w:r>
        <w:r w:rsidR="008B29A2">
          <w:rPr>
            <w:noProof/>
            <w:webHidden/>
          </w:rPr>
          <w:tab/>
        </w:r>
        <w:r w:rsidR="008B29A2">
          <w:rPr>
            <w:noProof/>
            <w:webHidden/>
          </w:rPr>
          <w:fldChar w:fldCharType="begin"/>
        </w:r>
        <w:r w:rsidR="008B29A2">
          <w:rPr>
            <w:noProof/>
            <w:webHidden/>
          </w:rPr>
          <w:instrText xml:space="preserve"> PAGEREF _Toc355873543 \h </w:instrText>
        </w:r>
        <w:r w:rsidR="008B29A2">
          <w:rPr>
            <w:noProof/>
            <w:webHidden/>
          </w:rPr>
        </w:r>
        <w:r w:rsidR="008B29A2">
          <w:rPr>
            <w:noProof/>
            <w:webHidden/>
          </w:rPr>
          <w:fldChar w:fldCharType="separate"/>
        </w:r>
        <w:r w:rsidR="008B29A2">
          <w:rPr>
            <w:noProof/>
            <w:webHidden/>
          </w:rPr>
          <w:t>49</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44" w:history="1">
        <w:r w:rsidR="008B29A2" w:rsidRPr="00A047AC">
          <w:rPr>
            <w:rStyle w:val="Lienhypertexte"/>
            <w:noProof/>
          </w:rPr>
          <w:t>b)</w:t>
        </w:r>
        <w:r w:rsidR="008B29A2">
          <w:rPr>
            <w:noProof/>
          </w:rPr>
          <w:tab/>
        </w:r>
        <w:r w:rsidR="008B29A2" w:rsidRPr="00A047AC">
          <w:rPr>
            <w:rStyle w:val="Lienhypertexte"/>
            <w:noProof/>
          </w:rPr>
          <w:t>Réformes à entreprendre</w:t>
        </w:r>
        <w:r w:rsidR="008B29A2">
          <w:rPr>
            <w:noProof/>
            <w:webHidden/>
          </w:rPr>
          <w:tab/>
        </w:r>
        <w:r w:rsidR="008B29A2">
          <w:rPr>
            <w:noProof/>
            <w:webHidden/>
          </w:rPr>
          <w:fldChar w:fldCharType="begin"/>
        </w:r>
        <w:r w:rsidR="008B29A2">
          <w:rPr>
            <w:noProof/>
            <w:webHidden/>
          </w:rPr>
          <w:instrText xml:space="preserve"> PAGEREF _Toc355873544 \h </w:instrText>
        </w:r>
        <w:r w:rsidR="008B29A2">
          <w:rPr>
            <w:noProof/>
            <w:webHidden/>
          </w:rPr>
        </w:r>
        <w:r w:rsidR="008B29A2">
          <w:rPr>
            <w:noProof/>
            <w:webHidden/>
          </w:rPr>
          <w:fldChar w:fldCharType="separate"/>
        </w:r>
        <w:r w:rsidR="008B29A2">
          <w:rPr>
            <w:noProof/>
            <w:webHidden/>
          </w:rPr>
          <w:t>50</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45" w:history="1">
        <w:r w:rsidR="008B29A2" w:rsidRPr="00A047AC">
          <w:rPr>
            <w:rStyle w:val="Lienhypertexte"/>
            <w:noProof/>
          </w:rPr>
          <w:t>c)</w:t>
        </w:r>
        <w:r w:rsidR="008B29A2">
          <w:rPr>
            <w:noProof/>
          </w:rPr>
          <w:tab/>
        </w:r>
        <w:r w:rsidR="008B29A2" w:rsidRPr="00A047AC">
          <w:rPr>
            <w:rStyle w:val="Lienhypertexte"/>
            <w:noProof/>
          </w:rPr>
          <w:t>Réorganiser le Parti</w:t>
        </w:r>
        <w:r w:rsidR="008B29A2">
          <w:rPr>
            <w:noProof/>
            <w:webHidden/>
          </w:rPr>
          <w:tab/>
        </w:r>
        <w:r w:rsidR="008B29A2">
          <w:rPr>
            <w:noProof/>
            <w:webHidden/>
          </w:rPr>
          <w:fldChar w:fldCharType="begin"/>
        </w:r>
        <w:r w:rsidR="008B29A2">
          <w:rPr>
            <w:noProof/>
            <w:webHidden/>
          </w:rPr>
          <w:instrText xml:space="preserve"> PAGEREF _Toc355873545 \h </w:instrText>
        </w:r>
        <w:r w:rsidR="008B29A2">
          <w:rPr>
            <w:noProof/>
            <w:webHidden/>
          </w:rPr>
        </w:r>
        <w:r w:rsidR="008B29A2">
          <w:rPr>
            <w:noProof/>
            <w:webHidden/>
          </w:rPr>
          <w:fldChar w:fldCharType="separate"/>
        </w:r>
        <w:r w:rsidR="008B29A2">
          <w:rPr>
            <w:noProof/>
            <w:webHidden/>
          </w:rPr>
          <w:t>50</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46" w:history="1">
        <w:r w:rsidR="008B29A2" w:rsidRPr="00A047AC">
          <w:rPr>
            <w:rStyle w:val="Lienhypertexte"/>
            <w:noProof/>
          </w:rPr>
          <w:t>d)</w:t>
        </w:r>
        <w:r w:rsidR="008B29A2">
          <w:rPr>
            <w:noProof/>
          </w:rPr>
          <w:tab/>
        </w:r>
        <w:r w:rsidR="008B29A2" w:rsidRPr="00A047AC">
          <w:rPr>
            <w:rStyle w:val="Lienhypertexte"/>
            <w:noProof/>
          </w:rPr>
          <w:t>Evolutions du discours :</w:t>
        </w:r>
        <w:r w:rsidR="008B29A2">
          <w:rPr>
            <w:noProof/>
            <w:webHidden/>
          </w:rPr>
          <w:tab/>
        </w:r>
        <w:r w:rsidR="008B29A2">
          <w:rPr>
            <w:noProof/>
            <w:webHidden/>
          </w:rPr>
          <w:fldChar w:fldCharType="begin"/>
        </w:r>
        <w:r w:rsidR="008B29A2">
          <w:rPr>
            <w:noProof/>
            <w:webHidden/>
          </w:rPr>
          <w:instrText xml:space="preserve"> PAGEREF _Toc355873546 \h </w:instrText>
        </w:r>
        <w:r w:rsidR="008B29A2">
          <w:rPr>
            <w:noProof/>
            <w:webHidden/>
          </w:rPr>
        </w:r>
        <w:r w:rsidR="008B29A2">
          <w:rPr>
            <w:noProof/>
            <w:webHidden/>
          </w:rPr>
          <w:fldChar w:fldCharType="separate"/>
        </w:r>
        <w:r w:rsidR="008B29A2">
          <w:rPr>
            <w:noProof/>
            <w:webHidden/>
          </w:rPr>
          <w:t>51</w:t>
        </w:r>
        <w:r w:rsidR="008B29A2">
          <w:rPr>
            <w:noProof/>
            <w:webHidden/>
          </w:rPr>
          <w:fldChar w:fldCharType="end"/>
        </w:r>
      </w:hyperlink>
    </w:p>
    <w:p w:rsidR="008B29A2" w:rsidRDefault="00F26B4F">
      <w:pPr>
        <w:pStyle w:val="TM5"/>
        <w:tabs>
          <w:tab w:val="left" w:pos="1540"/>
          <w:tab w:val="right" w:leader="dot" w:pos="9062"/>
        </w:tabs>
        <w:rPr>
          <w:noProof/>
        </w:rPr>
      </w:pPr>
      <w:hyperlink w:anchor="_Toc355873547" w:history="1">
        <w:r w:rsidR="008B29A2" w:rsidRPr="00A047AC">
          <w:rPr>
            <w:rStyle w:val="Lienhypertexte"/>
            <w:noProof/>
          </w:rPr>
          <w:t>(1)</w:t>
        </w:r>
        <w:r w:rsidR="008B29A2">
          <w:rPr>
            <w:noProof/>
          </w:rPr>
          <w:tab/>
        </w:r>
        <w:r w:rsidR="008B29A2" w:rsidRPr="00A047AC">
          <w:rPr>
            <w:rStyle w:val="Lienhypertexte"/>
            <w:noProof/>
          </w:rPr>
          <w:t>Three represents</w:t>
        </w:r>
        <w:r w:rsidR="008B29A2">
          <w:rPr>
            <w:noProof/>
            <w:webHidden/>
          </w:rPr>
          <w:tab/>
        </w:r>
        <w:r w:rsidR="008B29A2">
          <w:rPr>
            <w:noProof/>
            <w:webHidden/>
          </w:rPr>
          <w:fldChar w:fldCharType="begin"/>
        </w:r>
        <w:r w:rsidR="008B29A2">
          <w:rPr>
            <w:noProof/>
            <w:webHidden/>
          </w:rPr>
          <w:instrText xml:space="preserve"> PAGEREF _Toc355873547 \h </w:instrText>
        </w:r>
        <w:r w:rsidR="008B29A2">
          <w:rPr>
            <w:noProof/>
            <w:webHidden/>
          </w:rPr>
        </w:r>
        <w:r w:rsidR="008B29A2">
          <w:rPr>
            <w:noProof/>
            <w:webHidden/>
          </w:rPr>
          <w:fldChar w:fldCharType="separate"/>
        </w:r>
        <w:r w:rsidR="008B29A2">
          <w:rPr>
            <w:noProof/>
            <w:webHidden/>
          </w:rPr>
          <w:t>51</w:t>
        </w:r>
        <w:r w:rsidR="008B29A2">
          <w:rPr>
            <w:noProof/>
            <w:webHidden/>
          </w:rPr>
          <w:fldChar w:fldCharType="end"/>
        </w:r>
      </w:hyperlink>
    </w:p>
    <w:p w:rsidR="008B29A2" w:rsidRDefault="00F26B4F">
      <w:pPr>
        <w:pStyle w:val="TM5"/>
        <w:tabs>
          <w:tab w:val="left" w:pos="1540"/>
          <w:tab w:val="right" w:leader="dot" w:pos="9062"/>
        </w:tabs>
        <w:rPr>
          <w:noProof/>
        </w:rPr>
      </w:pPr>
      <w:hyperlink w:anchor="_Toc355873548" w:history="1">
        <w:r w:rsidR="008B29A2" w:rsidRPr="00A047AC">
          <w:rPr>
            <w:rStyle w:val="Lienhypertexte"/>
            <w:noProof/>
          </w:rPr>
          <w:t>(2)</w:t>
        </w:r>
        <w:r w:rsidR="008B29A2">
          <w:rPr>
            <w:noProof/>
          </w:rPr>
          <w:tab/>
        </w:r>
        <w:r w:rsidR="008B29A2" w:rsidRPr="00A047AC">
          <w:rPr>
            <w:rStyle w:val="Lienhypertexte"/>
            <w:noProof/>
          </w:rPr>
          <w:t>« Développement pacifique » (2003)</w:t>
        </w:r>
        <w:r w:rsidR="008B29A2">
          <w:rPr>
            <w:noProof/>
            <w:webHidden/>
          </w:rPr>
          <w:tab/>
        </w:r>
        <w:r w:rsidR="008B29A2">
          <w:rPr>
            <w:noProof/>
            <w:webHidden/>
          </w:rPr>
          <w:fldChar w:fldCharType="begin"/>
        </w:r>
        <w:r w:rsidR="008B29A2">
          <w:rPr>
            <w:noProof/>
            <w:webHidden/>
          </w:rPr>
          <w:instrText xml:space="preserve"> PAGEREF _Toc355873548 \h </w:instrText>
        </w:r>
        <w:r w:rsidR="008B29A2">
          <w:rPr>
            <w:noProof/>
            <w:webHidden/>
          </w:rPr>
        </w:r>
        <w:r w:rsidR="008B29A2">
          <w:rPr>
            <w:noProof/>
            <w:webHidden/>
          </w:rPr>
          <w:fldChar w:fldCharType="separate"/>
        </w:r>
        <w:r w:rsidR="008B29A2">
          <w:rPr>
            <w:noProof/>
            <w:webHidden/>
          </w:rPr>
          <w:t>52</w:t>
        </w:r>
        <w:r w:rsidR="008B29A2">
          <w:rPr>
            <w:noProof/>
            <w:webHidden/>
          </w:rPr>
          <w:fldChar w:fldCharType="end"/>
        </w:r>
      </w:hyperlink>
    </w:p>
    <w:p w:rsidR="008B29A2" w:rsidRDefault="00F26B4F">
      <w:pPr>
        <w:pStyle w:val="TM5"/>
        <w:tabs>
          <w:tab w:val="left" w:pos="1540"/>
          <w:tab w:val="right" w:leader="dot" w:pos="9062"/>
        </w:tabs>
        <w:rPr>
          <w:noProof/>
        </w:rPr>
      </w:pPr>
      <w:hyperlink w:anchor="_Toc355873549" w:history="1">
        <w:r w:rsidR="008B29A2" w:rsidRPr="00A047AC">
          <w:rPr>
            <w:rStyle w:val="Lienhypertexte"/>
            <w:noProof/>
          </w:rPr>
          <w:t>(3)</w:t>
        </w:r>
        <w:r w:rsidR="008B29A2">
          <w:rPr>
            <w:noProof/>
          </w:rPr>
          <w:tab/>
        </w:r>
        <w:r w:rsidR="008B29A2" w:rsidRPr="00A047AC">
          <w:rPr>
            <w:rStyle w:val="Lienhypertexte"/>
            <w:noProof/>
          </w:rPr>
          <w:t>« Société harmonieuse socialiste » (2005)</w:t>
        </w:r>
        <w:r w:rsidR="008B29A2">
          <w:rPr>
            <w:noProof/>
            <w:webHidden/>
          </w:rPr>
          <w:tab/>
        </w:r>
        <w:r w:rsidR="008B29A2">
          <w:rPr>
            <w:noProof/>
            <w:webHidden/>
          </w:rPr>
          <w:fldChar w:fldCharType="begin"/>
        </w:r>
        <w:r w:rsidR="008B29A2">
          <w:rPr>
            <w:noProof/>
            <w:webHidden/>
          </w:rPr>
          <w:instrText xml:space="preserve"> PAGEREF _Toc355873549 \h </w:instrText>
        </w:r>
        <w:r w:rsidR="008B29A2">
          <w:rPr>
            <w:noProof/>
            <w:webHidden/>
          </w:rPr>
        </w:r>
        <w:r w:rsidR="008B29A2">
          <w:rPr>
            <w:noProof/>
            <w:webHidden/>
          </w:rPr>
          <w:fldChar w:fldCharType="separate"/>
        </w:r>
        <w:r w:rsidR="008B29A2">
          <w:rPr>
            <w:noProof/>
            <w:webHidden/>
          </w:rPr>
          <w:t>52</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50" w:history="1">
        <w:r w:rsidR="008B29A2" w:rsidRPr="00A047AC">
          <w:rPr>
            <w:rStyle w:val="Lienhypertexte"/>
            <w:noProof/>
          </w:rPr>
          <w:t>e)</w:t>
        </w:r>
        <w:r w:rsidR="008B29A2">
          <w:rPr>
            <w:noProof/>
          </w:rPr>
          <w:tab/>
        </w:r>
        <w:r w:rsidR="008B29A2" w:rsidRPr="00A047AC">
          <w:rPr>
            <w:rStyle w:val="Lienhypertexte"/>
            <w:noProof/>
          </w:rPr>
          <w:t>Décisions du 17</w:t>
        </w:r>
        <w:r w:rsidR="008B29A2" w:rsidRPr="00A047AC">
          <w:rPr>
            <w:rStyle w:val="Lienhypertexte"/>
            <w:noProof/>
            <w:vertAlign w:val="superscript"/>
          </w:rPr>
          <w:t>ème</w:t>
        </w:r>
        <w:r w:rsidR="008B29A2" w:rsidRPr="00A047AC">
          <w:rPr>
            <w:rStyle w:val="Lienhypertexte"/>
            <w:noProof/>
          </w:rPr>
          <w:t xml:space="preserve"> Congrès (2007)</w:t>
        </w:r>
        <w:r w:rsidR="008B29A2">
          <w:rPr>
            <w:noProof/>
            <w:webHidden/>
          </w:rPr>
          <w:tab/>
        </w:r>
        <w:r w:rsidR="008B29A2">
          <w:rPr>
            <w:noProof/>
            <w:webHidden/>
          </w:rPr>
          <w:fldChar w:fldCharType="begin"/>
        </w:r>
        <w:r w:rsidR="008B29A2">
          <w:rPr>
            <w:noProof/>
            <w:webHidden/>
          </w:rPr>
          <w:instrText xml:space="preserve"> PAGEREF _Toc355873550 \h </w:instrText>
        </w:r>
        <w:r w:rsidR="008B29A2">
          <w:rPr>
            <w:noProof/>
            <w:webHidden/>
          </w:rPr>
        </w:r>
        <w:r w:rsidR="008B29A2">
          <w:rPr>
            <w:noProof/>
            <w:webHidden/>
          </w:rPr>
          <w:fldChar w:fldCharType="separate"/>
        </w:r>
        <w:r w:rsidR="008B29A2">
          <w:rPr>
            <w:noProof/>
            <w:webHidden/>
          </w:rPr>
          <w:t>53</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51" w:history="1">
        <w:r w:rsidR="008B29A2" w:rsidRPr="00A047AC">
          <w:rPr>
            <w:rStyle w:val="Lienhypertexte"/>
            <w:noProof/>
          </w:rPr>
          <w:t>f)</w:t>
        </w:r>
        <w:r w:rsidR="008B29A2">
          <w:rPr>
            <w:noProof/>
          </w:rPr>
          <w:tab/>
        </w:r>
        <w:r w:rsidR="008B29A2" w:rsidRPr="00A047AC">
          <w:rPr>
            <w:rStyle w:val="Lienhypertexte"/>
            <w:noProof/>
          </w:rPr>
          <w:t>12</w:t>
        </w:r>
        <w:r w:rsidR="008B29A2" w:rsidRPr="00A047AC">
          <w:rPr>
            <w:rStyle w:val="Lienhypertexte"/>
            <w:noProof/>
            <w:vertAlign w:val="superscript"/>
          </w:rPr>
          <w:t>ème</w:t>
        </w:r>
        <w:r w:rsidR="008B29A2" w:rsidRPr="00A047AC">
          <w:rPr>
            <w:rStyle w:val="Lienhypertexte"/>
            <w:noProof/>
          </w:rPr>
          <w:t xml:space="preserve"> plan pour le développement économique et social (2011-2015) (octobre 2010)</w:t>
        </w:r>
        <w:r w:rsidR="008B29A2">
          <w:rPr>
            <w:noProof/>
            <w:webHidden/>
          </w:rPr>
          <w:tab/>
        </w:r>
        <w:r w:rsidR="008B29A2">
          <w:rPr>
            <w:noProof/>
            <w:webHidden/>
          </w:rPr>
          <w:fldChar w:fldCharType="begin"/>
        </w:r>
        <w:r w:rsidR="008B29A2">
          <w:rPr>
            <w:noProof/>
            <w:webHidden/>
          </w:rPr>
          <w:instrText xml:space="preserve"> PAGEREF _Toc355873551 \h </w:instrText>
        </w:r>
        <w:r w:rsidR="008B29A2">
          <w:rPr>
            <w:noProof/>
            <w:webHidden/>
          </w:rPr>
        </w:r>
        <w:r w:rsidR="008B29A2">
          <w:rPr>
            <w:noProof/>
            <w:webHidden/>
          </w:rPr>
          <w:fldChar w:fldCharType="separate"/>
        </w:r>
        <w:r w:rsidR="008B29A2">
          <w:rPr>
            <w:noProof/>
            <w:webHidden/>
          </w:rPr>
          <w:t>54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52" w:history="1">
        <w:r w:rsidR="008B29A2" w:rsidRPr="00A047AC">
          <w:rPr>
            <w:rStyle w:val="Lienhypertexte"/>
            <w:noProof/>
          </w:rPr>
          <w:t>g)</w:t>
        </w:r>
        <w:r w:rsidR="008B29A2">
          <w:rPr>
            <w:noProof/>
          </w:rPr>
          <w:tab/>
        </w:r>
        <w:r w:rsidR="008B29A2" w:rsidRPr="00A047AC">
          <w:rPr>
            <w:rStyle w:val="Lienhypertexte"/>
            <w:noProof/>
          </w:rPr>
          <w:t>Livre Blanc sur le développement pacifique (novembre 2011)</w:t>
        </w:r>
        <w:r w:rsidR="008B29A2">
          <w:rPr>
            <w:noProof/>
            <w:webHidden/>
          </w:rPr>
          <w:tab/>
        </w:r>
        <w:r w:rsidR="008B29A2">
          <w:rPr>
            <w:noProof/>
            <w:webHidden/>
          </w:rPr>
          <w:fldChar w:fldCharType="begin"/>
        </w:r>
        <w:r w:rsidR="008B29A2">
          <w:rPr>
            <w:noProof/>
            <w:webHidden/>
          </w:rPr>
          <w:instrText xml:space="preserve"> PAGEREF _Toc355873552 \h </w:instrText>
        </w:r>
        <w:r w:rsidR="008B29A2">
          <w:rPr>
            <w:noProof/>
            <w:webHidden/>
          </w:rPr>
        </w:r>
        <w:r w:rsidR="008B29A2">
          <w:rPr>
            <w:noProof/>
            <w:webHidden/>
          </w:rPr>
          <w:fldChar w:fldCharType="separate"/>
        </w:r>
        <w:r w:rsidR="008B29A2">
          <w:rPr>
            <w:noProof/>
            <w:webHidden/>
          </w:rPr>
          <w:t>54</w:t>
        </w:r>
        <w:r w:rsidR="008B29A2">
          <w:rPr>
            <w:noProof/>
            <w:webHidden/>
          </w:rPr>
          <w:fldChar w:fldCharType="end"/>
        </w:r>
      </w:hyperlink>
    </w:p>
    <w:p w:rsidR="008B29A2" w:rsidRDefault="00F26B4F">
      <w:pPr>
        <w:pStyle w:val="TM2"/>
        <w:tabs>
          <w:tab w:val="left" w:pos="660"/>
          <w:tab w:val="right" w:leader="dot" w:pos="9062"/>
        </w:tabs>
        <w:rPr>
          <w:noProof/>
        </w:rPr>
      </w:pPr>
      <w:hyperlink w:anchor="_Toc355873553" w:history="1">
        <w:r w:rsidR="008B29A2" w:rsidRPr="00A047AC">
          <w:rPr>
            <w:rStyle w:val="Lienhypertexte"/>
            <w:noProof/>
          </w:rPr>
          <w:t>J.</w:t>
        </w:r>
        <w:r w:rsidR="008B29A2">
          <w:rPr>
            <w:noProof/>
          </w:rPr>
          <w:tab/>
        </w:r>
        <w:r w:rsidR="008B29A2" w:rsidRPr="00A047AC">
          <w:rPr>
            <w:rStyle w:val="Lienhypertexte"/>
            <w:noProof/>
          </w:rPr>
          <w:t>Courants politique étrangère</w:t>
        </w:r>
        <w:r w:rsidR="008B29A2">
          <w:rPr>
            <w:noProof/>
            <w:webHidden/>
          </w:rPr>
          <w:tab/>
        </w:r>
        <w:r w:rsidR="008B29A2">
          <w:rPr>
            <w:noProof/>
            <w:webHidden/>
          </w:rPr>
          <w:fldChar w:fldCharType="begin"/>
        </w:r>
        <w:r w:rsidR="008B29A2">
          <w:rPr>
            <w:noProof/>
            <w:webHidden/>
          </w:rPr>
          <w:instrText xml:space="preserve"> PAGEREF _Toc355873553 \h </w:instrText>
        </w:r>
        <w:r w:rsidR="008B29A2">
          <w:rPr>
            <w:noProof/>
            <w:webHidden/>
          </w:rPr>
        </w:r>
        <w:r w:rsidR="008B29A2">
          <w:rPr>
            <w:noProof/>
            <w:webHidden/>
          </w:rPr>
          <w:fldChar w:fldCharType="separate"/>
        </w:r>
        <w:r w:rsidR="008B29A2">
          <w:rPr>
            <w:noProof/>
            <w:webHidden/>
          </w:rPr>
          <w:t>55</w:t>
        </w:r>
        <w:r w:rsidR="008B29A2">
          <w:rPr>
            <w:noProof/>
            <w:webHidden/>
          </w:rPr>
          <w:fldChar w:fldCharType="end"/>
        </w:r>
      </w:hyperlink>
    </w:p>
    <w:p w:rsidR="008B29A2" w:rsidRDefault="00F26B4F">
      <w:pPr>
        <w:pStyle w:val="TM3"/>
        <w:tabs>
          <w:tab w:val="left" w:pos="880"/>
          <w:tab w:val="right" w:leader="dot" w:pos="9062"/>
        </w:tabs>
        <w:rPr>
          <w:noProof/>
        </w:rPr>
      </w:pPr>
      <w:hyperlink w:anchor="_Toc355873554" w:history="1">
        <w:r w:rsidR="008B29A2" w:rsidRPr="00A047AC">
          <w:rPr>
            <w:rStyle w:val="Lienhypertexte"/>
            <w:noProof/>
          </w:rPr>
          <w:t>1.</w:t>
        </w:r>
        <w:r w:rsidR="008B29A2">
          <w:rPr>
            <w:noProof/>
          </w:rPr>
          <w:tab/>
        </w:r>
        <w:r w:rsidR="008B29A2" w:rsidRPr="00A047AC">
          <w:rPr>
            <w:rStyle w:val="Lienhypertexte"/>
            <w:noProof/>
          </w:rPr>
          <w:t>Typologies de Shambaugh</w:t>
        </w:r>
        <w:r w:rsidR="008B29A2">
          <w:rPr>
            <w:noProof/>
            <w:webHidden/>
          </w:rPr>
          <w:tab/>
        </w:r>
        <w:r w:rsidR="008B29A2">
          <w:rPr>
            <w:noProof/>
            <w:webHidden/>
          </w:rPr>
          <w:fldChar w:fldCharType="begin"/>
        </w:r>
        <w:r w:rsidR="008B29A2">
          <w:rPr>
            <w:noProof/>
            <w:webHidden/>
          </w:rPr>
          <w:instrText xml:space="preserve"> PAGEREF _Toc355873554 \h </w:instrText>
        </w:r>
        <w:r w:rsidR="008B29A2">
          <w:rPr>
            <w:noProof/>
            <w:webHidden/>
          </w:rPr>
        </w:r>
        <w:r w:rsidR="008B29A2">
          <w:rPr>
            <w:noProof/>
            <w:webHidden/>
          </w:rPr>
          <w:fldChar w:fldCharType="separate"/>
        </w:r>
        <w:r w:rsidR="008B29A2">
          <w:rPr>
            <w:noProof/>
            <w:webHidden/>
          </w:rPr>
          <w:t>55</w:t>
        </w:r>
        <w:r w:rsidR="008B29A2">
          <w:rPr>
            <w:noProof/>
            <w:webHidden/>
          </w:rPr>
          <w:fldChar w:fldCharType="end"/>
        </w:r>
      </w:hyperlink>
    </w:p>
    <w:p w:rsidR="008B29A2" w:rsidRDefault="00F26B4F">
      <w:pPr>
        <w:pStyle w:val="TM2"/>
        <w:tabs>
          <w:tab w:val="left" w:pos="660"/>
          <w:tab w:val="right" w:leader="dot" w:pos="9062"/>
        </w:tabs>
        <w:rPr>
          <w:noProof/>
        </w:rPr>
      </w:pPr>
      <w:hyperlink w:anchor="_Toc355873555" w:history="1">
        <w:r w:rsidR="008B29A2" w:rsidRPr="00A047AC">
          <w:rPr>
            <w:rStyle w:val="Lienhypertexte"/>
            <w:noProof/>
          </w:rPr>
          <w:t>K.</w:t>
        </w:r>
        <w:r w:rsidR="008B29A2">
          <w:rPr>
            <w:noProof/>
          </w:rPr>
          <w:tab/>
        </w:r>
        <w:r w:rsidR="008B29A2" w:rsidRPr="00A047AC">
          <w:rPr>
            <w:rStyle w:val="Lienhypertexte"/>
            <w:noProof/>
          </w:rPr>
          <w:t>Conclusion</w:t>
        </w:r>
        <w:r w:rsidR="008B29A2">
          <w:rPr>
            <w:noProof/>
            <w:webHidden/>
          </w:rPr>
          <w:tab/>
        </w:r>
        <w:r w:rsidR="008B29A2">
          <w:rPr>
            <w:noProof/>
            <w:webHidden/>
          </w:rPr>
          <w:fldChar w:fldCharType="begin"/>
        </w:r>
        <w:r w:rsidR="008B29A2">
          <w:rPr>
            <w:noProof/>
            <w:webHidden/>
          </w:rPr>
          <w:instrText xml:space="preserve"> PAGEREF _Toc355873555 \h </w:instrText>
        </w:r>
        <w:r w:rsidR="008B29A2">
          <w:rPr>
            <w:noProof/>
            <w:webHidden/>
          </w:rPr>
        </w:r>
        <w:r w:rsidR="008B29A2">
          <w:rPr>
            <w:noProof/>
            <w:webHidden/>
          </w:rPr>
          <w:fldChar w:fldCharType="separate"/>
        </w:r>
        <w:r w:rsidR="008B29A2">
          <w:rPr>
            <w:noProof/>
            <w:webHidden/>
          </w:rPr>
          <w:t>55</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56" w:history="1">
        <w:r w:rsidR="008B29A2" w:rsidRPr="00A047AC">
          <w:rPr>
            <w:rStyle w:val="Lienhypertexte"/>
            <w:noProof/>
          </w:rPr>
          <w:t>a)</w:t>
        </w:r>
        <w:r w:rsidR="008B29A2">
          <w:rPr>
            <w:noProof/>
          </w:rPr>
          <w:tab/>
        </w:r>
        <w:r w:rsidR="008B29A2" w:rsidRPr="00A047AC">
          <w:rPr>
            <w:rStyle w:val="Lienhypertexte"/>
            <w:noProof/>
          </w:rPr>
          <w:t>Points importants à retenir</w:t>
        </w:r>
        <w:r w:rsidR="008B29A2">
          <w:rPr>
            <w:noProof/>
            <w:webHidden/>
          </w:rPr>
          <w:tab/>
        </w:r>
        <w:r w:rsidR="008B29A2">
          <w:rPr>
            <w:noProof/>
            <w:webHidden/>
          </w:rPr>
          <w:fldChar w:fldCharType="begin"/>
        </w:r>
        <w:r w:rsidR="008B29A2">
          <w:rPr>
            <w:noProof/>
            <w:webHidden/>
          </w:rPr>
          <w:instrText xml:space="preserve"> PAGEREF _Toc355873556 \h </w:instrText>
        </w:r>
        <w:r w:rsidR="008B29A2">
          <w:rPr>
            <w:noProof/>
            <w:webHidden/>
          </w:rPr>
        </w:r>
        <w:r w:rsidR="008B29A2">
          <w:rPr>
            <w:noProof/>
            <w:webHidden/>
          </w:rPr>
          <w:fldChar w:fldCharType="separate"/>
        </w:r>
        <w:r w:rsidR="008B29A2">
          <w:rPr>
            <w:noProof/>
            <w:webHidden/>
          </w:rPr>
          <w:t>55</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57" w:history="1">
        <w:r w:rsidR="008B29A2" w:rsidRPr="00A047AC">
          <w:rPr>
            <w:rStyle w:val="Lienhypertexte"/>
            <w:noProof/>
          </w:rPr>
          <w:t>b)</w:t>
        </w:r>
        <w:r w:rsidR="008B29A2">
          <w:rPr>
            <w:noProof/>
          </w:rPr>
          <w:tab/>
        </w:r>
        <w:r w:rsidR="008B29A2" w:rsidRPr="00A047AC">
          <w:rPr>
            <w:rStyle w:val="Lienhypertexte"/>
            <w:noProof/>
          </w:rPr>
          <w:t>Quelques schémas</w:t>
        </w:r>
        <w:r w:rsidR="008B29A2">
          <w:rPr>
            <w:noProof/>
            <w:webHidden/>
          </w:rPr>
          <w:tab/>
        </w:r>
        <w:r w:rsidR="008B29A2">
          <w:rPr>
            <w:noProof/>
            <w:webHidden/>
          </w:rPr>
          <w:fldChar w:fldCharType="begin"/>
        </w:r>
        <w:r w:rsidR="008B29A2">
          <w:rPr>
            <w:noProof/>
            <w:webHidden/>
          </w:rPr>
          <w:instrText xml:space="preserve"> PAGEREF _Toc355873557 \h </w:instrText>
        </w:r>
        <w:r w:rsidR="008B29A2">
          <w:rPr>
            <w:noProof/>
            <w:webHidden/>
          </w:rPr>
        </w:r>
        <w:r w:rsidR="008B29A2">
          <w:rPr>
            <w:noProof/>
            <w:webHidden/>
          </w:rPr>
          <w:fldChar w:fldCharType="separate"/>
        </w:r>
        <w:r w:rsidR="008B29A2">
          <w:rPr>
            <w:noProof/>
            <w:webHidden/>
          </w:rPr>
          <w:t>56</w:t>
        </w:r>
        <w:r w:rsidR="008B29A2">
          <w:rPr>
            <w:noProof/>
            <w:webHidden/>
          </w:rPr>
          <w:fldChar w:fldCharType="end"/>
        </w:r>
      </w:hyperlink>
    </w:p>
    <w:p w:rsidR="008B29A2" w:rsidRDefault="00F26B4F">
      <w:pPr>
        <w:pStyle w:val="TM1"/>
        <w:tabs>
          <w:tab w:val="left" w:pos="660"/>
          <w:tab w:val="right" w:leader="dot" w:pos="9062"/>
        </w:tabs>
        <w:rPr>
          <w:noProof/>
        </w:rPr>
      </w:pPr>
      <w:hyperlink w:anchor="_Toc355873558" w:history="1">
        <w:r w:rsidR="008B29A2" w:rsidRPr="00A047AC">
          <w:rPr>
            <w:rStyle w:val="Lienhypertexte"/>
            <w:noProof/>
          </w:rPr>
          <w:t>IV.</w:t>
        </w:r>
        <w:r w:rsidR="008B29A2">
          <w:rPr>
            <w:noProof/>
          </w:rPr>
          <w:tab/>
        </w:r>
        <w:r w:rsidR="008B29A2" w:rsidRPr="00A047AC">
          <w:rPr>
            <w:rStyle w:val="Lienhypertexte"/>
            <w:noProof/>
          </w:rPr>
          <w:t>Politique économique de la Chine</w:t>
        </w:r>
        <w:r w:rsidR="008B29A2">
          <w:rPr>
            <w:noProof/>
            <w:webHidden/>
          </w:rPr>
          <w:tab/>
        </w:r>
        <w:r w:rsidR="008B29A2">
          <w:rPr>
            <w:noProof/>
            <w:webHidden/>
          </w:rPr>
          <w:fldChar w:fldCharType="begin"/>
        </w:r>
        <w:r w:rsidR="008B29A2">
          <w:rPr>
            <w:noProof/>
            <w:webHidden/>
          </w:rPr>
          <w:instrText xml:space="preserve"> PAGEREF _Toc355873558 \h </w:instrText>
        </w:r>
        <w:r w:rsidR="008B29A2">
          <w:rPr>
            <w:noProof/>
            <w:webHidden/>
          </w:rPr>
        </w:r>
        <w:r w:rsidR="008B29A2">
          <w:rPr>
            <w:noProof/>
            <w:webHidden/>
          </w:rPr>
          <w:fldChar w:fldCharType="separate"/>
        </w:r>
        <w:r w:rsidR="008B29A2">
          <w:rPr>
            <w:noProof/>
            <w:webHidden/>
          </w:rPr>
          <w:t>58</w:t>
        </w:r>
        <w:r w:rsidR="008B29A2">
          <w:rPr>
            <w:noProof/>
            <w:webHidden/>
          </w:rPr>
          <w:fldChar w:fldCharType="end"/>
        </w:r>
      </w:hyperlink>
    </w:p>
    <w:p w:rsidR="008B29A2" w:rsidRDefault="00F26B4F">
      <w:pPr>
        <w:pStyle w:val="TM2"/>
        <w:tabs>
          <w:tab w:val="left" w:pos="660"/>
          <w:tab w:val="right" w:leader="dot" w:pos="9062"/>
        </w:tabs>
        <w:rPr>
          <w:noProof/>
        </w:rPr>
      </w:pPr>
      <w:hyperlink w:anchor="_Toc355873559" w:history="1">
        <w:r w:rsidR="008B29A2" w:rsidRPr="00A047AC">
          <w:rPr>
            <w:rStyle w:val="Lienhypertexte"/>
            <w:noProof/>
          </w:rPr>
          <w:t>A.</w:t>
        </w:r>
        <w:r w:rsidR="008B29A2">
          <w:rPr>
            <w:noProof/>
          </w:rPr>
          <w:tab/>
        </w:r>
        <w:r w:rsidR="008B29A2" w:rsidRPr="00A047AC">
          <w:rPr>
            <w:rStyle w:val="Lienhypertexte"/>
            <w:noProof/>
          </w:rPr>
          <w:t>Croissance et stabilité sociale</w:t>
        </w:r>
        <w:r w:rsidR="008B29A2">
          <w:rPr>
            <w:noProof/>
            <w:webHidden/>
          </w:rPr>
          <w:tab/>
        </w:r>
        <w:r w:rsidR="008B29A2">
          <w:rPr>
            <w:noProof/>
            <w:webHidden/>
          </w:rPr>
          <w:fldChar w:fldCharType="begin"/>
        </w:r>
        <w:r w:rsidR="008B29A2">
          <w:rPr>
            <w:noProof/>
            <w:webHidden/>
          </w:rPr>
          <w:instrText xml:space="preserve"> PAGEREF _Toc355873559 \h </w:instrText>
        </w:r>
        <w:r w:rsidR="008B29A2">
          <w:rPr>
            <w:noProof/>
            <w:webHidden/>
          </w:rPr>
        </w:r>
        <w:r w:rsidR="008B29A2">
          <w:rPr>
            <w:noProof/>
            <w:webHidden/>
          </w:rPr>
          <w:fldChar w:fldCharType="separate"/>
        </w:r>
        <w:r w:rsidR="008B29A2">
          <w:rPr>
            <w:noProof/>
            <w:webHidden/>
          </w:rPr>
          <w:t>58</w:t>
        </w:r>
        <w:r w:rsidR="008B29A2">
          <w:rPr>
            <w:noProof/>
            <w:webHidden/>
          </w:rPr>
          <w:fldChar w:fldCharType="end"/>
        </w:r>
      </w:hyperlink>
    </w:p>
    <w:p w:rsidR="008B29A2" w:rsidRDefault="00F26B4F">
      <w:pPr>
        <w:pStyle w:val="TM3"/>
        <w:tabs>
          <w:tab w:val="left" w:pos="880"/>
          <w:tab w:val="right" w:leader="dot" w:pos="9062"/>
        </w:tabs>
        <w:rPr>
          <w:noProof/>
        </w:rPr>
      </w:pPr>
      <w:hyperlink w:anchor="_Toc355873560" w:history="1">
        <w:r w:rsidR="008B29A2" w:rsidRPr="00A047AC">
          <w:rPr>
            <w:rStyle w:val="Lienhypertexte"/>
            <w:noProof/>
          </w:rPr>
          <w:t>1.</w:t>
        </w:r>
        <w:r w:rsidR="008B29A2">
          <w:rPr>
            <w:noProof/>
          </w:rPr>
          <w:tab/>
        </w:r>
        <w:r w:rsidR="008B29A2" w:rsidRPr="00A047AC">
          <w:rPr>
            <w:rStyle w:val="Lienhypertexte"/>
            <w:noProof/>
          </w:rPr>
          <w:t>Le PIB</w:t>
        </w:r>
        <w:r w:rsidR="008B29A2">
          <w:rPr>
            <w:noProof/>
            <w:webHidden/>
          </w:rPr>
          <w:tab/>
        </w:r>
        <w:r w:rsidR="008B29A2">
          <w:rPr>
            <w:noProof/>
            <w:webHidden/>
          </w:rPr>
          <w:fldChar w:fldCharType="begin"/>
        </w:r>
        <w:r w:rsidR="008B29A2">
          <w:rPr>
            <w:noProof/>
            <w:webHidden/>
          </w:rPr>
          <w:instrText xml:space="preserve"> PAGEREF _Toc355873560 \h </w:instrText>
        </w:r>
        <w:r w:rsidR="008B29A2">
          <w:rPr>
            <w:noProof/>
            <w:webHidden/>
          </w:rPr>
        </w:r>
        <w:r w:rsidR="008B29A2">
          <w:rPr>
            <w:noProof/>
            <w:webHidden/>
          </w:rPr>
          <w:fldChar w:fldCharType="separate"/>
        </w:r>
        <w:r w:rsidR="008B29A2">
          <w:rPr>
            <w:noProof/>
            <w:webHidden/>
          </w:rPr>
          <w:t>58</w:t>
        </w:r>
        <w:r w:rsidR="008B29A2">
          <w:rPr>
            <w:noProof/>
            <w:webHidden/>
          </w:rPr>
          <w:fldChar w:fldCharType="end"/>
        </w:r>
      </w:hyperlink>
    </w:p>
    <w:p w:rsidR="008B29A2" w:rsidRDefault="00F26B4F">
      <w:pPr>
        <w:pStyle w:val="TM3"/>
        <w:tabs>
          <w:tab w:val="left" w:pos="880"/>
          <w:tab w:val="right" w:leader="dot" w:pos="9062"/>
        </w:tabs>
        <w:rPr>
          <w:noProof/>
        </w:rPr>
      </w:pPr>
      <w:hyperlink w:anchor="_Toc355873561" w:history="1">
        <w:r w:rsidR="008B29A2" w:rsidRPr="00A047AC">
          <w:rPr>
            <w:rStyle w:val="Lienhypertexte"/>
            <w:noProof/>
          </w:rPr>
          <w:t>2.</w:t>
        </w:r>
        <w:r w:rsidR="008B29A2">
          <w:rPr>
            <w:noProof/>
          </w:rPr>
          <w:tab/>
        </w:r>
        <w:r w:rsidR="008B29A2" w:rsidRPr="00A047AC">
          <w:rPr>
            <w:rStyle w:val="Lienhypertexte"/>
            <w:noProof/>
          </w:rPr>
          <w:t>Exportations et moteur asiatique</w:t>
        </w:r>
        <w:r w:rsidR="008B29A2">
          <w:rPr>
            <w:noProof/>
            <w:webHidden/>
          </w:rPr>
          <w:tab/>
        </w:r>
        <w:r w:rsidR="008B29A2">
          <w:rPr>
            <w:noProof/>
            <w:webHidden/>
          </w:rPr>
          <w:fldChar w:fldCharType="begin"/>
        </w:r>
        <w:r w:rsidR="008B29A2">
          <w:rPr>
            <w:noProof/>
            <w:webHidden/>
          </w:rPr>
          <w:instrText xml:space="preserve"> PAGEREF _Toc355873561 \h </w:instrText>
        </w:r>
        <w:r w:rsidR="008B29A2">
          <w:rPr>
            <w:noProof/>
            <w:webHidden/>
          </w:rPr>
        </w:r>
        <w:r w:rsidR="008B29A2">
          <w:rPr>
            <w:noProof/>
            <w:webHidden/>
          </w:rPr>
          <w:fldChar w:fldCharType="separate"/>
        </w:r>
        <w:r w:rsidR="008B29A2">
          <w:rPr>
            <w:noProof/>
            <w:webHidden/>
          </w:rPr>
          <w:t>59</w:t>
        </w:r>
        <w:r w:rsidR="008B29A2">
          <w:rPr>
            <w:noProof/>
            <w:webHidden/>
          </w:rPr>
          <w:fldChar w:fldCharType="end"/>
        </w:r>
      </w:hyperlink>
    </w:p>
    <w:p w:rsidR="008B29A2" w:rsidRDefault="00F26B4F">
      <w:pPr>
        <w:pStyle w:val="TM2"/>
        <w:tabs>
          <w:tab w:val="left" w:pos="660"/>
          <w:tab w:val="right" w:leader="dot" w:pos="9062"/>
        </w:tabs>
        <w:rPr>
          <w:noProof/>
        </w:rPr>
      </w:pPr>
      <w:hyperlink w:anchor="_Toc355873562" w:history="1">
        <w:r w:rsidR="008B29A2" w:rsidRPr="00A047AC">
          <w:rPr>
            <w:rStyle w:val="Lienhypertexte"/>
            <w:noProof/>
          </w:rPr>
          <w:t>B.</w:t>
        </w:r>
        <w:r w:rsidR="008B29A2">
          <w:rPr>
            <w:noProof/>
          </w:rPr>
          <w:tab/>
        </w:r>
        <w:r w:rsidR="008B29A2" w:rsidRPr="00A047AC">
          <w:rPr>
            <w:rStyle w:val="Lienhypertexte"/>
            <w:noProof/>
          </w:rPr>
          <w:t>Les clés de la réussite chinoise</w:t>
        </w:r>
        <w:r w:rsidR="008B29A2">
          <w:rPr>
            <w:noProof/>
            <w:webHidden/>
          </w:rPr>
          <w:tab/>
        </w:r>
        <w:r w:rsidR="008B29A2">
          <w:rPr>
            <w:noProof/>
            <w:webHidden/>
          </w:rPr>
          <w:fldChar w:fldCharType="begin"/>
        </w:r>
        <w:r w:rsidR="008B29A2">
          <w:rPr>
            <w:noProof/>
            <w:webHidden/>
          </w:rPr>
          <w:instrText xml:space="preserve"> PAGEREF _Toc355873562 \h </w:instrText>
        </w:r>
        <w:r w:rsidR="008B29A2">
          <w:rPr>
            <w:noProof/>
            <w:webHidden/>
          </w:rPr>
        </w:r>
        <w:r w:rsidR="008B29A2">
          <w:rPr>
            <w:noProof/>
            <w:webHidden/>
          </w:rPr>
          <w:fldChar w:fldCharType="separate"/>
        </w:r>
        <w:r w:rsidR="008B29A2">
          <w:rPr>
            <w:noProof/>
            <w:webHidden/>
          </w:rPr>
          <w:t>60</w:t>
        </w:r>
        <w:r w:rsidR="008B29A2">
          <w:rPr>
            <w:noProof/>
            <w:webHidden/>
          </w:rPr>
          <w:fldChar w:fldCharType="end"/>
        </w:r>
      </w:hyperlink>
    </w:p>
    <w:p w:rsidR="008B29A2" w:rsidRDefault="00F26B4F">
      <w:pPr>
        <w:pStyle w:val="TM3"/>
        <w:tabs>
          <w:tab w:val="left" w:pos="880"/>
          <w:tab w:val="right" w:leader="dot" w:pos="9062"/>
        </w:tabs>
        <w:rPr>
          <w:noProof/>
        </w:rPr>
      </w:pPr>
      <w:hyperlink w:anchor="_Toc355873563" w:history="1">
        <w:r w:rsidR="008B29A2" w:rsidRPr="00A047AC">
          <w:rPr>
            <w:rStyle w:val="Lienhypertexte"/>
            <w:noProof/>
          </w:rPr>
          <w:t>1.</w:t>
        </w:r>
        <w:r w:rsidR="008B29A2">
          <w:rPr>
            <w:noProof/>
          </w:rPr>
          <w:tab/>
        </w:r>
        <w:r w:rsidR="008B29A2" w:rsidRPr="00A047AC">
          <w:rPr>
            <w:rStyle w:val="Lienhypertexte"/>
            <w:noProof/>
          </w:rPr>
          <w:t>Des facteurs conjoncturels</w:t>
        </w:r>
        <w:r w:rsidR="008B29A2">
          <w:rPr>
            <w:noProof/>
            <w:webHidden/>
          </w:rPr>
          <w:tab/>
        </w:r>
        <w:r w:rsidR="008B29A2">
          <w:rPr>
            <w:noProof/>
            <w:webHidden/>
          </w:rPr>
          <w:fldChar w:fldCharType="begin"/>
        </w:r>
        <w:r w:rsidR="008B29A2">
          <w:rPr>
            <w:noProof/>
            <w:webHidden/>
          </w:rPr>
          <w:instrText xml:space="preserve"> PAGEREF _Toc355873563 \h </w:instrText>
        </w:r>
        <w:r w:rsidR="008B29A2">
          <w:rPr>
            <w:noProof/>
            <w:webHidden/>
          </w:rPr>
        </w:r>
        <w:r w:rsidR="008B29A2">
          <w:rPr>
            <w:noProof/>
            <w:webHidden/>
          </w:rPr>
          <w:fldChar w:fldCharType="separate"/>
        </w:r>
        <w:r w:rsidR="008B29A2">
          <w:rPr>
            <w:noProof/>
            <w:webHidden/>
          </w:rPr>
          <w:t>60</w:t>
        </w:r>
        <w:r w:rsidR="008B29A2">
          <w:rPr>
            <w:noProof/>
            <w:webHidden/>
          </w:rPr>
          <w:fldChar w:fldCharType="end"/>
        </w:r>
      </w:hyperlink>
    </w:p>
    <w:p w:rsidR="008B29A2" w:rsidRDefault="00F26B4F">
      <w:pPr>
        <w:pStyle w:val="TM3"/>
        <w:tabs>
          <w:tab w:val="left" w:pos="880"/>
          <w:tab w:val="right" w:leader="dot" w:pos="9062"/>
        </w:tabs>
        <w:rPr>
          <w:noProof/>
        </w:rPr>
      </w:pPr>
      <w:hyperlink w:anchor="_Toc355873564" w:history="1">
        <w:r w:rsidR="008B29A2" w:rsidRPr="00A047AC">
          <w:rPr>
            <w:rStyle w:val="Lienhypertexte"/>
            <w:noProof/>
          </w:rPr>
          <w:t>2.</w:t>
        </w:r>
        <w:r w:rsidR="008B29A2">
          <w:rPr>
            <w:noProof/>
          </w:rPr>
          <w:tab/>
        </w:r>
        <w:r w:rsidR="008B29A2" w:rsidRPr="00A047AC">
          <w:rPr>
            <w:rStyle w:val="Lienhypertexte"/>
            <w:noProof/>
          </w:rPr>
          <w:t>Des facteurs structurels</w:t>
        </w:r>
        <w:r w:rsidR="008B29A2">
          <w:rPr>
            <w:noProof/>
            <w:webHidden/>
          </w:rPr>
          <w:tab/>
        </w:r>
        <w:r w:rsidR="008B29A2">
          <w:rPr>
            <w:noProof/>
            <w:webHidden/>
          </w:rPr>
          <w:fldChar w:fldCharType="begin"/>
        </w:r>
        <w:r w:rsidR="008B29A2">
          <w:rPr>
            <w:noProof/>
            <w:webHidden/>
          </w:rPr>
          <w:instrText xml:space="preserve"> PAGEREF _Toc355873564 \h </w:instrText>
        </w:r>
        <w:r w:rsidR="008B29A2">
          <w:rPr>
            <w:noProof/>
            <w:webHidden/>
          </w:rPr>
        </w:r>
        <w:r w:rsidR="008B29A2">
          <w:rPr>
            <w:noProof/>
            <w:webHidden/>
          </w:rPr>
          <w:fldChar w:fldCharType="separate"/>
        </w:r>
        <w:r w:rsidR="008B29A2">
          <w:rPr>
            <w:noProof/>
            <w:webHidden/>
          </w:rPr>
          <w:t>60</w:t>
        </w:r>
        <w:r w:rsidR="008B29A2">
          <w:rPr>
            <w:noProof/>
            <w:webHidden/>
          </w:rPr>
          <w:fldChar w:fldCharType="end"/>
        </w:r>
      </w:hyperlink>
    </w:p>
    <w:p w:rsidR="008B29A2" w:rsidRDefault="00F26B4F">
      <w:pPr>
        <w:pStyle w:val="TM2"/>
        <w:tabs>
          <w:tab w:val="left" w:pos="660"/>
          <w:tab w:val="right" w:leader="dot" w:pos="9062"/>
        </w:tabs>
        <w:rPr>
          <w:noProof/>
        </w:rPr>
      </w:pPr>
      <w:hyperlink w:anchor="_Toc355873565" w:history="1">
        <w:r w:rsidR="008B29A2" w:rsidRPr="00A047AC">
          <w:rPr>
            <w:rStyle w:val="Lienhypertexte"/>
            <w:noProof/>
          </w:rPr>
          <w:t>C.</w:t>
        </w:r>
        <w:r w:rsidR="008B29A2">
          <w:rPr>
            <w:noProof/>
          </w:rPr>
          <w:tab/>
        </w:r>
        <w:r w:rsidR="008B29A2" w:rsidRPr="00A047AC">
          <w:rPr>
            <w:rStyle w:val="Lienhypertexte"/>
            <w:noProof/>
          </w:rPr>
          <w:t>Investissements et infrastructures</w:t>
        </w:r>
        <w:r w:rsidR="008B29A2">
          <w:rPr>
            <w:noProof/>
            <w:webHidden/>
          </w:rPr>
          <w:tab/>
        </w:r>
        <w:r w:rsidR="008B29A2">
          <w:rPr>
            <w:noProof/>
            <w:webHidden/>
          </w:rPr>
          <w:fldChar w:fldCharType="begin"/>
        </w:r>
        <w:r w:rsidR="008B29A2">
          <w:rPr>
            <w:noProof/>
            <w:webHidden/>
          </w:rPr>
          <w:instrText xml:space="preserve"> PAGEREF _Toc355873565 \h </w:instrText>
        </w:r>
        <w:r w:rsidR="008B29A2">
          <w:rPr>
            <w:noProof/>
            <w:webHidden/>
          </w:rPr>
        </w:r>
        <w:r w:rsidR="008B29A2">
          <w:rPr>
            <w:noProof/>
            <w:webHidden/>
          </w:rPr>
          <w:fldChar w:fldCharType="separate"/>
        </w:r>
        <w:r w:rsidR="008B29A2">
          <w:rPr>
            <w:noProof/>
            <w:webHidden/>
          </w:rPr>
          <w:t>60</w:t>
        </w:r>
        <w:r w:rsidR="008B29A2">
          <w:rPr>
            <w:noProof/>
            <w:webHidden/>
          </w:rPr>
          <w:fldChar w:fldCharType="end"/>
        </w:r>
      </w:hyperlink>
    </w:p>
    <w:p w:rsidR="008B29A2" w:rsidRDefault="00F26B4F">
      <w:pPr>
        <w:pStyle w:val="TM2"/>
        <w:tabs>
          <w:tab w:val="left" w:pos="660"/>
          <w:tab w:val="right" w:leader="dot" w:pos="9062"/>
        </w:tabs>
        <w:rPr>
          <w:noProof/>
        </w:rPr>
      </w:pPr>
      <w:hyperlink w:anchor="_Toc355873566" w:history="1">
        <w:r w:rsidR="008B29A2" w:rsidRPr="00A047AC">
          <w:rPr>
            <w:rStyle w:val="Lienhypertexte"/>
            <w:noProof/>
          </w:rPr>
          <w:t>D.</w:t>
        </w:r>
        <w:r w:rsidR="008B29A2">
          <w:rPr>
            <w:noProof/>
          </w:rPr>
          <w:tab/>
        </w:r>
        <w:r w:rsidR="008B29A2" w:rsidRPr="00A047AC">
          <w:rPr>
            <w:rStyle w:val="Lienhypertexte"/>
            <w:noProof/>
          </w:rPr>
          <w:t>Force de travail en 2008</w:t>
        </w:r>
        <w:r w:rsidR="008B29A2">
          <w:rPr>
            <w:noProof/>
            <w:webHidden/>
          </w:rPr>
          <w:tab/>
        </w:r>
        <w:r w:rsidR="008B29A2">
          <w:rPr>
            <w:noProof/>
            <w:webHidden/>
          </w:rPr>
          <w:fldChar w:fldCharType="begin"/>
        </w:r>
        <w:r w:rsidR="008B29A2">
          <w:rPr>
            <w:noProof/>
            <w:webHidden/>
          </w:rPr>
          <w:instrText xml:space="preserve"> PAGEREF _Toc355873566 \h </w:instrText>
        </w:r>
        <w:r w:rsidR="008B29A2">
          <w:rPr>
            <w:noProof/>
            <w:webHidden/>
          </w:rPr>
        </w:r>
        <w:r w:rsidR="008B29A2">
          <w:rPr>
            <w:noProof/>
            <w:webHidden/>
          </w:rPr>
          <w:fldChar w:fldCharType="separate"/>
        </w:r>
        <w:r w:rsidR="008B29A2">
          <w:rPr>
            <w:noProof/>
            <w:webHidden/>
          </w:rPr>
          <w:t>61</w:t>
        </w:r>
        <w:r w:rsidR="008B29A2">
          <w:rPr>
            <w:noProof/>
            <w:webHidden/>
          </w:rPr>
          <w:fldChar w:fldCharType="end"/>
        </w:r>
      </w:hyperlink>
    </w:p>
    <w:p w:rsidR="008B29A2" w:rsidRDefault="00F26B4F">
      <w:pPr>
        <w:pStyle w:val="TM2"/>
        <w:tabs>
          <w:tab w:val="left" w:pos="660"/>
          <w:tab w:val="right" w:leader="dot" w:pos="9062"/>
        </w:tabs>
        <w:rPr>
          <w:noProof/>
        </w:rPr>
      </w:pPr>
      <w:hyperlink w:anchor="_Toc355873567" w:history="1">
        <w:r w:rsidR="008B29A2" w:rsidRPr="00A047AC">
          <w:rPr>
            <w:rStyle w:val="Lienhypertexte"/>
            <w:noProof/>
          </w:rPr>
          <w:t>E.</w:t>
        </w:r>
        <w:r w:rsidR="008B29A2">
          <w:rPr>
            <w:noProof/>
          </w:rPr>
          <w:tab/>
        </w:r>
        <w:r w:rsidR="008B29A2" w:rsidRPr="00A047AC">
          <w:rPr>
            <w:rStyle w:val="Lienhypertexte"/>
            <w:noProof/>
          </w:rPr>
          <w:t>Dépendance vis-à-vis des matières premières</w:t>
        </w:r>
        <w:r w:rsidR="008B29A2">
          <w:rPr>
            <w:noProof/>
            <w:webHidden/>
          </w:rPr>
          <w:tab/>
        </w:r>
        <w:r w:rsidR="008B29A2">
          <w:rPr>
            <w:noProof/>
            <w:webHidden/>
          </w:rPr>
          <w:fldChar w:fldCharType="begin"/>
        </w:r>
        <w:r w:rsidR="008B29A2">
          <w:rPr>
            <w:noProof/>
            <w:webHidden/>
          </w:rPr>
          <w:instrText xml:space="preserve"> PAGEREF _Toc355873567 \h </w:instrText>
        </w:r>
        <w:r w:rsidR="008B29A2">
          <w:rPr>
            <w:noProof/>
            <w:webHidden/>
          </w:rPr>
        </w:r>
        <w:r w:rsidR="008B29A2">
          <w:rPr>
            <w:noProof/>
            <w:webHidden/>
          </w:rPr>
          <w:fldChar w:fldCharType="separate"/>
        </w:r>
        <w:r w:rsidR="008B29A2">
          <w:rPr>
            <w:noProof/>
            <w:webHidden/>
          </w:rPr>
          <w:t>62</w:t>
        </w:r>
        <w:r w:rsidR="008B29A2">
          <w:rPr>
            <w:noProof/>
            <w:webHidden/>
          </w:rPr>
          <w:fldChar w:fldCharType="end"/>
        </w:r>
      </w:hyperlink>
    </w:p>
    <w:p w:rsidR="008B29A2" w:rsidRDefault="00F26B4F">
      <w:pPr>
        <w:pStyle w:val="TM2"/>
        <w:tabs>
          <w:tab w:val="left" w:pos="660"/>
          <w:tab w:val="right" w:leader="dot" w:pos="9062"/>
        </w:tabs>
        <w:rPr>
          <w:noProof/>
        </w:rPr>
      </w:pPr>
      <w:hyperlink w:anchor="_Toc355873568" w:history="1">
        <w:r w:rsidR="008B29A2" w:rsidRPr="00A047AC">
          <w:rPr>
            <w:rStyle w:val="Lienhypertexte"/>
            <w:noProof/>
          </w:rPr>
          <w:t>F.</w:t>
        </w:r>
        <w:r w:rsidR="008B29A2">
          <w:rPr>
            <w:noProof/>
          </w:rPr>
          <w:tab/>
        </w:r>
        <w:r w:rsidR="008B29A2" w:rsidRPr="00A047AC">
          <w:rPr>
            <w:rStyle w:val="Lienhypertexte"/>
            <w:noProof/>
          </w:rPr>
          <w:t>Innovation technologique</w:t>
        </w:r>
        <w:r w:rsidR="008B29A2">
          <w:rPr>
            <w:noProof/>
            <w:webHidden/>
          </w:rPr>
          <w:tab/>
        </w:r>
        <w:r w:rsidR="008B29A2">
          <w:rPr>
            <w:noProof/>
            <w:webHidden/>
          </w:rPr>
          <w:fldChar w:fldCharType="begin"/>
        </w:r>
        <w:r w:rsidR="008B29A2">
          <w:rPr>
            <w:noProof/>
            <w:webHidden/>
          </w:rPr>
          <w:instrText xml:space="preserve"> PAGEREF _Toc355873568 \h </w:instrText>
        </w:r>
        <w:r w:rsidR="008B29A2">
          <w:rPr>
            <w:noProof/>
            <w:webHidden/>
          </w:rPr>
        </w:r>
        <w:r w:rsidR="008B29A2">
          <w:rPr>
            <w:noProof/>
            <w:webHidden/>
          </w:rPr>
          <w:fldChar w:fldCharType="separate"/>
        </w:r>
        <w:r w:rsidR="008B29A2">
          <w:rPr>
            <w:noProof/>
            <w:webHidden/>
          </w:rPr>
          <w:t>62</w:t>
        </w:r>
        <w:r w:rsidR="008B29A2">
          <w:rPr>
            <w:noProof/>
            <w:webHidden/>
          </w:rPr>
          <w:fldChar w:fldCharType="end"/>
        </w:r>
      </w:hyperlink>
    </w:p>
    <w:p w:rsidR="008B29A2" w:rsidRDefault="00F26B4F">
      <w:pPr>
        <w:pStyle w:val="TM2"/>
        <w:tabs>
          <w:tab w:val="left" w:pos="660"/>
          <w:tab w:val="right" w:leader="dot" w:pos="9062"/>
        </w:tabs>
        <w:rPr>
          <w:noProof/>
        </w:rPr>
      </w:pPr>
      <w:hyperlink w:anchor="_Toc355873569" w:history="1">
        <w:r w:rsidR="008B29A2" w:rsidRPr="00A047AC">
          <w:rPr>
            <w:rStyle w:val="Lienhypertexte"/>
            <w:noProof/>
          </w:rPr>
          <w:t>G.</w:t>
        </w:r>
        <w:r w:rsidR="008B29A2">
          <w:rPr>
            <w:noProof/>
          </w:rPr>
          <w:tab/>
        </w:r>
        <w:r w:rsidR="008B29A2" w:rsidRPr="00A047AC">
          <w:rPr>
            <w:rStyle w:val="Lienhypertexte"/>
            <w:noProof/>
          </w:rPr>
          <w:t>Investissement Direct à l’Etranger (IDE) et rachats</w:t>
        </w:r>
        <w:r w:rsidR="008B29A2">
          <w:rPr>
            <w:noProof/>
            <w:webHidden/>
          </w:rPr>
          <w:tab/>
        </w:r>
        <w:r w:rsidR="008B29A2">
          <w:rPr>
            <w:noProof/>
            <w:webHidden/>
          </w:rPr>
          <w:fldChar w:fldCharType="begin"/>
        </w:r>
        <w:r w:rsidR="008B29A2">
          <w:rPr>
            <w:noProof/>
            <w:webHidden/>
          </w:rPr>
          <w:instrText xml:space="preserve"> PAGEREF _Toc355873569 \h </w:instrText>
        </w:r>
        <w:r w:rsidR="008B29A2">
          <w:rPr>
            <w:noProof/>
            <w:webHidden/>
          </w:rPr>
        </w:r>
        <w:r w:rsidR="008B29A2">
          <w:rPr>
            <w:noProof/>
            <w:webHidden/>
          </w:rPr>
          <w:fldChar w:fldCharType="separate"/>
        </w:r>
        <w:r w:rsidR="008B29A2">
          <w:rPr>
            <w:noProof/>
            <w:webHidden/>
          </w:rPr>
          <w:t>63</w:t>
        </w:r>
        <w:r w:rsidR="008B29A2">
          <w:rPr>
            <w:noProof/>
            <w:webHidden/>
          </w:rPr>
          <w:fldChar w:fldCharType="end"/>
        </w:r>
      </w:hyperlink>
    </w:p>
    <w:p w:rsidR="008B29A2" w:rsidRDefault="00F26B4F">
      <w:pPr>
        <w:pStyle w:val="TM3"/>
        <w:tabs>
          <w:tab w:val="left" w:pos="880"/>
          <w:tab w:val="right" w:leader="dot" w:pos="9062"/>
        </w:tabs>
        <w:rPr>
          <w:noProof/>
        </w:rPr>
      </w:pPr>
      <w:hyperlink w:anchor="_Toc355873570" w:history="1">
        <w:r w:rsidR="008B29A2" w:rsidRPr="00A047AC">
          <w:rPr>
            <w:rStyle w:val="Lienhypertexte"/>
            <w:noProof/>
          </w:rPr>
          <w:t>1.</w:t>
        </w:r>
        <w:r w:rsidR="008B29A2">
          <w:rPr>
            <w:noProof/>
          </w:rPr>
          <w:tab/>
        </w:r>
        <w:r w:rsidR="008B29A2" w:rsidRPr="00A047AC">
          <w:rPr>
            <w:rStyle w:val="Lienhypertexte"/>
            <w:noProof/>
          </w:rPr>
          <w:t>Investissements</w:t>
        </w:r>
        <w:r w:rsidR="008B29A2">
          <w:rPr>
            <w:noProof/>
            <w:webHidden/>
          </w:rPr>
          <w:tab/>
        </w:r>
        <w:r w:rsidR="008B29A2">
          <w:rPr>
            <w:noProof/>
            <w:webHidden/>
          </w:rPr>
          <w:fldChar w:fldCharType="begin"/>
        </w:r>
        <w:r w:rsidR="008B29A2">
          <w:rPr>
            <w:noProof/>
            <w:webHidden/>
          </w:rPr>
          <w:instrText xml:space="preserve"> PAGEREF _Toc355873570 \h </w:instrText>
        </w:r>
        <w:r w:rsidR="008B29A2">
          <w:rPr>
            <w:noProof/>
            <w:webHidden/>
          </w:rPr>
        </w:r>
        <w:r w:rsidR="008B29A2">
          <w:rPr>
            <w:noProof/>
            <w:webHidden/>
          </w:rPr>
          <w:fldChar w:fldCharType="separate"/>
        </w:r>
        <w:r w:rsidR="008B29A2">
          <w:rPr>
            <w:noProof/>
            <w:webHidden/>
          </w:rPr>
          <w:t>63</w:t>
        </w:r>
        <w:r w:rsidR="008B29A2">
          <w:rPr>
            <w:noProof/>
            <w:webHidden/>
          </w:rPr>
          <w:fldChar w:fldCharType="end"/>
        </w:r>
      </w:hyperlink>
    </w:p>
    <w:p w:rsidR="008B29A2" w:rsidRDefault="00F26B4F">
      <w:pPr>
        <w:pStyle w:val="TM3"/>
        <w:tabs>
          <w:tab w:val="left" w:pos="880"/>
          <w:tab w:val="right" w:leader="dot" w:pos="9062"/>
        </w:tabs>
        <w:rPr>
          <w:noProof/>
        </w:rPr>
      </w:pPr>
      <w:hyperlink w:anchor="_Toc355873571" w:history="1">
        <w:r w:rsidR="008B29A2" w:rsidRPr="00A047AC">
          <w:rPr>
            <w:rStyle w:val="Lienhypertexte"/>
            <w:noProof/>
          </w:rPr>
          <w:t>2.</w:t>
        </w:r>
        <w:r w:rsidR="008B29A2">
          <w:rPr>
            <w:noProof/>
          </w:rPr>
          <w:tab/>
        </w:r>
        <w:r w:rsidR="008B29A2" w:rsidRPr="00A047AC">
          <w:rPr>
            <w:rStyle w:val="Lienhypertexte"/>
            <w:noProof/>
          </w:rPr>
          <w:t>Exemple : China investment Corp.</w:t>
        </w:r>
        <w:r w:rsidR="008B29A2">
          <w:rPr>
            <w:noProof/>
            <w:webHidden/>
          </w:rPr>
          <w:tab/>
        </w:r>
        <w:r w:rsidR="008B29A2">
          <w:rPr>
            <w:noProof/>
            <w:webHidden/>
          </w:rPr>
          <w:fldChar w:fldCharType="begin"/>
        </w:r>
        <w:r w:rsidR="008B29A2">
          <w:rPr>
            <w:noProof/>
            <w:webHidden/>
          </w:rPr>
          <w:instrText xml:space="preserve"> PAGEREF _Toc355873571 \h </w:instrText>
        </w:r>
        <w:r w:rsidR="008B29A2">
          <w:rPr>
            <w:noProof/>
            <w:webHidden/>
          </w:rPr>
        </w:r>
        <w:r w:rsidR="008B29A2">
          <w:rPr>
            <w:noProof/>
            <w:webHidden/>
          </w:rPr>
          <w:fldChar w:fldCharType="separate"/>
        </w:r>
        <w:r w:rsidR="008B29A2">
          <w:rPr>
            <w:noProof/>
            <w:webHidden/>
          </w:rPr>
          <w:t>63</w:t>
        </w:r>
        <w:r w:rsidR="008B29A2">
          <w:rPr>
            <w:noProof/>
            <w:webHidden/>
          </w:rPr>
          <w:fldChar w:fldCharType="end"/>
        </w:r>
      </w:hyperlink>
    </w:p>
    <w:p w:rsidR="008B29A2" w:rsidRDefault="00F26B4F">
      <w:pPr>
        <w:pStyle w:val="TM3"/>
        <w:tabs>
          <w:tab w:val="left" w:pos="880"/>
          <w:tab w:val="right" w:leader="dot" w:pos="9062"/>
        </w:tabs>
        <w:rPr>
          <w:noProof/>
        </w:rPr>
      </w:pPr>
      <w:hyperlink w:anchor="_Toc355873572" w:history="1">
        <w:r w:rsidR="008B29A2" w:rsidRPr="00A047AC">
          <w:rPr>
            <w:rStyle w:val="Lienhypertexte"/>
            <w:noProof/>
          </w:rPr>
          <w:t>3.</w:t>
        </w:r>
        <w:r w:rsidR="008B29A2">
          <w:rPr>
            <w:noProof/>
          </w:rPr>
          <w:tab/>
        </w:r>
        <w:r w:rsidR="008B29A2" w:rsidRPr="00A047AC">
          <w:rPr>
            <w:rStyle w:val="Lienhypertexte"/>
            <w:noProof/>
          </w:rPr>
          <w:t>Principe du « Zouchuqu »</w:t>
        </w:r>
        <w:r w:rsidR="008B29A2">
          <w:rPr>
            <w:noProof/>
            <w:webHidden/>
          </w:rPr>
          <w:tab/>
        </w:r>
        <w:r w:rsidR="008B29A2">
          <w:rPr>
            <w:noProof/>
            <w:webHidden/>
          </w:rPr>
          <w:fldChar w:fldCharType="begin"/>
        </w:r>
        <w:r w:rsidR="008B29A2">
          <w:rPr>
            <w:noProof/>
            <w:webHidden/>
          </w:rPr>
          <w:instrText xml:space="preserve"> PAGEREF _Toc355873572 \h </w:instrText>
        </w:r>
        <w:r w:rsidR="008B29A2">
          <w:rPr>
            <w:noProof/>
            <w:webHidden/>
          </w:rPr>
        </w:r>
        <w:r w:rsidR="008B29A2">
          <w:rPr>
            <w:noProof/>
            <w:webHidden/>
          </w:rPr>
          <w:fldChar w:fldCharType="separate"/>
        </w:r>
        <w:r w:rsidR="008B29A2">
          <w:rPr>
            <w:noProof/>
            <w:webHidden/>
          </w:rPr>
          <w:t>63</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73" w:history="1">
        <w:r w:rsidR="008B29A2" w:rsidRPr="00A047AC">
          <w:rPr>
            <w:rStyle w:val="Lienhypertexte"/>
            <w:noProof/>
          </w:rPr>
          <w:t>a)</w:t>
        </w:r>
        <w:r w:rsidR="008B29A2">
          <w:rPr>
            <w:noProof/>
          </w:rPr>
          <w:tab/>
        </w:r>
        <w:r w:rsidR="008B29A2" w:rsidRPr="00A047AC">
          <w:rPr>
            <w:rStyle w:val="Lienhypertexte"/>
            <w:noProof/>
          </w:rPr>
          <w:t>Accéder aux technologies</w:t>
        </w:r>
        <w:r w:rsidR="008B29A2">
          <w:rPr>
            <w:noProof/>
            <w:webHidden/>
          </w:rPr>
          <w:tab/>
        </w:r>
        <w:r w:rsidR="008B29A2">
          <w:rPr>
            <w:noProof/>
            <w:webHidden/>
          </w:rPr>
          <w:fldChar w:fldCharType="begin"/>
        </w:r>
        <w:r w:rsidR="008B29A2">
          <w:rPr>
            <w:noProof/>
            <w:webHidden/>
          </w:rPr>
          <w:instrText xml:space="preserve"> PAGEREF _Toc355873573 \h </w:instrText>
        </w:r>
        <w:r w:rsidR="008B29A2">
          <w:rPr>
            <w:noProof/>
            <w:webHidden/>
          </w:rPr>
        </w:r>
        <w:r w:rsidR="008B29A2">
          <w:rPr>
            <w:noProof/>
            <w:webHidden/>
          </w:rPr>
          <w:fldChar w:fldCharType="separate"/>
        </w:r>
        <w:r w:rsidR="008B29A2">
          <w:rPr>
            <w:noProof/>
            <w:webHidden/>
          </w:rPr>
          <w:t>63</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74" w:history="1">
        <w:r w:rsidR="008B29A2" w:rsidRPr="00A047AC">
          <w:rPr>
            <w:rStyle w:val="Lienhypertexte"/>
            <w:noProof/>
          </w:rPr>
          <w:t>b)</w:t>
        </w:r>
        <w:r w:rsidR="008B29A2">
          <w:rPr>
            <w:noProof/>
          </w:rPr>
          <w:tab/>
        </w:r>
        <w:r w:rsidR="008B29A2" w:rsidRPr="00A047AC">
          <w:rPr>
            <w:rStyle w:val="Lienhypertexte"/>
            <w:noProof/>
          </w:rPr>
          <w:t>Objectifs de cette politique</w:t>
        </w:r>
        <w:r w:rsidR="008B29A2">
          <w:rPr>
            <w:noProof/>
            <w:webHidden/>
          </w:rPr>
          <w:tab/>
        </w:r>
        <w:r w:rsidR="008B29A2">
          <w:rPr>
            <w:noProof/>
            <w:webHidden/>
          </w:rPr>
          <w:fldChar w:fldCharType="begin"/>
        </w:r>
        <w:r w:rsidR="008B29A2">
          <w:rPr>
            <w:noProof/>
            <w:webHidden/>
          </w:rPr>
          <w:instrText xml:space="preserve"> PAGEREF _Toc355873574 \h </w:instrText>
        </w:r>
        <w:r w:rsidR="008B29A2">
          <w:rPr>
            <w:noProof/>
            <w:webHidden/>
          </w:rPr>
        </w:r>
        <w:r w:rsidR="008B29A2">
          <w:rPr>
            <w:noProof/>
            <w:webHidden/>
          </w:rPr>
          <w:fldChar w:fldCharType="separate"/>
        </w:r>
        <w:r w:rsidR="008B29A2">
          <w:rPr>
            <w:noProof/>
            <w:webHidden/>
          </w:rPr>
          <w:t>64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75" w:history="1">
        <w:r w:rsidR="008B29A2" w:rsidRPr="00A047AC">
          <w:rPr>
            <w:rStyle w:val="Lienhypertexte"/>
            <w:noProof/>
          </w:rPr>
          <w:t>c)</w:t>
        </w:r>
        <w:r w:rsidR="008B29A2">
          <w:rPr>
            <w:noProof/>
          </w:rPr>
          <w:tab/>
        </w:r>
        <w:r w:rsidR="008B29A2" w:rsidRPr="00A047AC">
          <w:rPr>
            <w:rStyle w:val="Lienhypertexte"/>
            <w:noProof/>
          </w:rPr>
          <w:t>Apport des investissements</w:t>
        </w:r>
        <w:r w:rsidR="008B29A2">
          <w:rPr>
            <w:noProof/>
            <w:webHidden/>
          </w:rPr>
          <w:tab/>
        </w:r>
        <w:r w:rsidR="008B29A2">
          <w:rPr>
            <w:noProof/>
            <w:webHidden/>
          </w:rPr>
          <w:fldChar w:fldCharType="begin"/>
        </w:r>
        <w:r w:rsidR="008B29A2">
          <w:rPr>
            <w:noProof/>
            <w:webHidden/>
          </w:rPr>
          <w:instrText xml:space="preserve"> PAGEREF _Toc355873575 \h </w:instrText>
        </w:r>
        <w:r w:rsidR="008B29A2">
          <w:rPr>
            <w:noProof/>
            <w:webHidden/>
          </w:rPr>
        </w:r>
        <w:r w:rsidR="008B29A2">
          <w:rPr>
            <w:noProof/>
            <w:webHidden/>
          </w:rPr>
          <w:fldChar w:fldCharType="separate"/>
        </w:r>
        <w:r w:rsidR="008B29A2">
          <w:rPr>
            <w:noProof/>
            <w:webHidden/>
          </w:rPr>
          <w:t>64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76" w:history="1">
        <w:r w:rsidR="008B29A2" w:rsidRPr="00A047AC">
          <w:rPr>
            <w:rStyle w:val="Lienhypertexte"/>
            <w:noProof/>
          </w:rPr>
          <w:t>d)</w:t>
        </w:r>
        <w:r w:rsidR="008B29A2">
          <w:rPr>
            <w:noProof/>
          </w:rPr>
          <w:tab/>
        </w:r>
        <w:r w:rsidR="008B29A2" w:rsidRPr="00A047AC">
          <w:rPr>
            <w:rStyle w:val="Lienhypertexte"/>
            <w:noProof/>
          </w:rPr>
          <w:t>Remarque</w:t>
        </w:r>
        <w:r w:rsidR="008B29A2">
          <w:rPr>
            <w:noProof/>
            <w:webHidden/>
          </w:rPr>
          <w:tab/>
        </w:r>
        <w:r w:rsidR="008B29A2">
          <w:rPr>
            <w:noProof/>
            <w:webHidden/>
          </w:rPr>
          <w:fldChar w:fldCharType="begin"/>
        </w:r>
        <w:r w:rsidR="008B29A2">
          <w:rPr>
            <w:noProof/>
            <w:webHidden/>
          </w:rPr>
          <w:instrText xml:space="preserve"> PAGEREF _Toc355873576 \h </w:instrText>
        </w:r>
        <w:r w:rsidR="008B29A2">
          <w:rPr>
            <w:noProof/>
            <w:webHidden/>
          </w:rPr>
        </w:r>
        <w:r w:rsidR="008B29A2">
          <w:rPr>
            <w:noProof/>
            <w:webHidden/>
          </w:rPr>
          <w:fldChar w:fldCharType="separate"/>
        </w:r>
        <w:r w:rsidR="008B29A2">
          <w:rPr>
            <w:noProof/>
            <w:webHidden/>
          </w:rPr>
          <w:t>64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77" w:history="1">
        <w:r w:rsidR="008B29A2" w:rsidRPr="00A047AC">
          <w:rPr>
            <w:rStyle w:val="Lienhypertexte"/>
            <w:noProof/>
          </w:rPr>
          <w:t>e)</w:t>
        </w:r>
        <w:r w:rsidR="008B29A2">
          <w:rPr>
            <w:noProof/>
          </w:rPr>
          <w:tab/>
        </w:r>
        <w:r w:rsidR="008B29A2" w:rsidRPr="00A047AC">
          <w:rPr>
            <w:rStyle w:val="Lienhypertexte"/>
            <w:noProof/>
          </w:rPr>
          <w:t>Rachat des dettes</w:t>
        </w:r>
        <w:r w:rsidR="008B29A2">
          <w:rPr>
            <w:noProof/>
            <w:webHidden/>
          </w:rPr>
          <w:tab/>
        </w:r>
        <w:r w:rsidR="008B29A2">
          <w:rPr>
            <w:noProof/>
            <w:webHidden/>
          </w:rPr>
          <w:fldChar w:fldCharType="begin"/>
        </w:r>
        <w:r w:rsidR="008B29A2">
          <w:rPr>
            <w:noProof/>
            <w:webHidden/>
          </w:rPr>
          <w:instrText xml:space="preserve"> PAGEREF _Toc355873577 \h </w:instrText>
        </w:r>
        <w:r w:rsidR="008B29A2">
          <w:rPr>
            <w:noProof/>
            <w:webHidden/>
          </w:rPr>
        </w:r>
        <w:r w:rsidR="008B29A2">
          <w:rPr>
            <w:noProof/>
            <w:webHidden/>
          </w:rPr>
          <w:fldChar w:fldCharType="separate"/>
        </w:r>
        <w:r w:rsidR="008B29A2">
          <w:rPr>
            <w:noProof/>
            <w:webHidden/>
          </w:rPr>
          <w:t>64</w:t>
        </w:r>
        <w:r w:rsidR="008B29A2">
          <w:rPr>
            <w:noProof/>
            <w:webHidden/>
          </w:rPr>
          <w:fldChar w:fldCharType="end"/>
        </w:r>
      </w:hyperlink>
    </w:p>
    <w:p w:rsidR="008B29A2" w:rsidRDefault="00F26B4F">
      <w:pPr>
        <w:pStyle w:val="TM3"/>
        <w:tabs>
          <w:tab w:val="left" w:pos="880"/>
          <w:tab w:val="right" w:leader="dot" w:pos="9062"/>
        </w:tabs>
        <w:rPr>
          <w:noProof/>
        </w:rPr>
      </w:pPr>
      <w:hyperlink w:anchor="_Toc355873578" w:history="1">
        <w:r w:rsidR="008B29A2" w:rsidRPr="00A047AC">
          <w:rPr>
            <w:rStyle w:val="Lienhypertexte"/>
            <w:noProof/>
          </w:rPr>
          <w:t>4.</w:t>
        </w:r>
        <w:r w:rsidR="008B29A2">
          <w:rPr>
            <w:noProof/>
          </w:rPr>
          <w:tab/>
        </w:r>
        <w:r w:rsidR="008B29A2" w:rsidRPr="00A047AC">
          <w:rPr>
            <w:rStyle w:val="Lienhypertexte"/>
            <w:noProof/>
          </w:rPr>
          <w:t>Défis</w:t>
        </w:r>
        <w:r w:rsidR="008B29A2">
          <w:rPr>
            <w:noProof/>
            <w:webHidden/>
          </w:rPr>
          <w:tab/>
        </w:r>
        <w:r w:rsidR="008B29A2">
          <w:rPr>
            <w:noProof/>
            <w:webHidden/>
          </w:rPr>
          <w:fldChar w:fldCharType="begin"/>
        </w:r>
        <w:r w:rsidR="008B29A2">
          <w:rPr>
            <w:noProof/>
            <w:webHidden/>
          </w:rPr>
          <w:instrText xml:space="preserve"> PAGEREF _Toc355873578 \h </w:instrText>
        </w:r>
        <w:r w:rsidR="008B29A2">
          <w:rPr>
            <w:noProof/>
            <w:webHidden/>
          </w:rPr>
        </w:r>
        <w:r w:rsidR="008B29A2">
          <w:rPr>
            <w:noProof/>
            <w:webHidden/>
          </w:rPr>
          <w:fldChar w:fldCharType="separate"/>
        </w:r>
        <w:r w:rsidR="008B29A2">
          <w:rPr>
            <w:noProof/>
            <w:webHidden/>
          </w:rPr>
          <w:t>65</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79" w:history="1">
        <w:r w:rsidR="008B29A2" w:rsidRPr="00A047AC">
          <w:rPr>
            <w:rStyle w:val="Lienhypertexte"/>
            <w:noProof/>
          </w:rPr>
          <w:t>a)</w:t>
        </w:r>
        <w:r w:rsidR="008B29A2">
          <w:rPr>
            <w:noProof/>
          </w:rPr>
          <w:tab/>
        </w:r>
        <w:r w:rsidR="008B29A2" w:rsidRPr="00A047AC">
          <w:rPr>
            <w:rStyle w:val="Lienhypertexte"/>
            <w:noProof/>
          </w:rPr>
          <w:t>Inflation</w:t>
        </w:r>
        <w:r w:rsidR="008B29A2">
          <w:rPr>
            <w:noProof/>
            <w:webHidden/>
          </w:rPr>
          <w:tab/>
        </w:r>
        <w:r w:rsidR="008B29A2">
          <w:rPr>
            <w:noProof/>
            <w:webHidden/>
          </w:rPr>
          <w:fldChar w:fldCharType="begin"/>
        </w:r>
        <w:r w:rsidR="008B29A2">
          <w:rPr>
            <w:noProof/>
            <w:webHidden/>
          </w:rPr>
          <w:instrText xml:space="preserve"> PAGEREF _Toc355873579 \h </w:instrText>
        </w:r>
        <w:r w:rsidR="008B29A2">
          <w:rPr>
            <w:noProof/>
            <w:webHidden/>
          </w:rPr>
        </w:r>
        <w:r w:rsidR="008B29A2">
          <w:rPr>
            <w:noProof/>
            <w:webHidden/>
          </w:rPr>
          <w:fldChar w:fldCharType="separate"/>
        </w:r>
        <w:r w:rsidR="008B29A2">
          <w:rPr>
            <w:noProof/>
            <w:webHidden/>
          </w:rPr>
          <w:t>65</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80" w:history="1">
        <w:r w:rsidR="008B29A2" w:rsidRPr="00A047AC">
          <w:rPr>
            <w:rStyle w:val="Lienhypertexte"/>
            <w:noProof/>
          </w:rPr>
          <w:t>b)</w:t>
        </w:r>
        <w:r w:rsidR="008B29A2">
          <w:rPr>
            <w:noProof/>
          </w:rPr>
          <w:tab/>
        </w:r>
        <w:r w:rsidR="008B29A2" w:rsidRPr="00A047AC">
          <w:rPr>
            <w:rStyle w:val="Lienhypertexte"/>
            <w:noProof/>
          </w:rPr>
          <w:t>Inégalités : Chine côtière et intérieure</w:t>
        </w:r>
        <w:r w:rsidR="008B29A2">
          <w:rPr>
            <w:noProof/>
            <w:webHidden/>
          </w:rPr>
          <w:tab/>
        </w:r>
        <w:r w:rsidR="008B29A2">
          <w:rPr>
            <w:noProof/>
            <w:webHidden/>
          </w:rPr>
          <w:fldChar w:fldCharType="begin"/>
        </w:r>
        <w:r w:rsidR="008B29A2">
          <w:rPr>
            <w:noProof/>
            <w:webHidden/>
          </w:rPr>
          <w:instrText xml:space="preserve"> PAGEREF _Toc355873580 \h </w:instrText>
        </w:r>
        <w:r w:rsidR="008B29A2">
          <w:rPr>
            <w:noProof/>
            <w:webHidden/>
          </w:rPr>
        </w:r>
        <w:r w:rsidR="008B29A2">
          <w:rPr>
            <w:noProof/>
            <w:webHidden/>
          </w:rPr>
          <w:fldChar w:fldCharType="separate"/>
        </w:r>
        <w:r w:rsidR="008B29A2">
          <w:rPr>
            <w:noProof/>
            <w:webHidden/>
          </w:rPr>
          <w:t>65</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81" w:history="1">
        <w:r w:rsidR="008B29A2" w:rsidRPr="00A047AC">
          <w:rPr>
            <w:rStyle w:val="Lienhypertexte"/>
            <w:noProof/>
          </w:rPr>
          <w:t>c)</w:t>
        </w:r>
        <w:r w:rsidR="008B29A2">
          <w:rPr>
            <w:noProof/>
          </w:rPr>
          <w:tab/>
        </w:r>
        <w:r w:rsidR="008B29A2" w:rsidRPr="00A047AC">
          <w:rPr>
            <w:rStyle w:val="Lienhypertexte"/>
            <w:noProof/>
          </w:rPr>
          <w:t>Le marché intérieur</w:t>
        </w:r>
        <w:r w:rsidR="008B29A2">
          <w:rPr>
            <w:noProof/>
            <w:webHidden/>
          </w:rPr>
          <w:tab/>
        </w:r>
        <w:r w:rsidR="008B29A2">
          <w:rPr>
            <w:noProof/>
            <w:webHidden/>
          </w:rPr>
          <w:fldChar w:fldCharType="begin"/>
        </w:r>
        <w:r w:rsidR="008B29A2">
          <w:rPr>
            <w:noProof/>
            <w:webHidden/>
          </w:rPr>
          <w:instrText xml:space="preserve"> PAGEREF _Toc355873581 \h </w:instrText>
        </w:r>
        <w:r w:rsidR="008B29A2">
          <w:rPr>
            <w:noProof/>
            <w:webHidden/>
          </w:rPr>
        </w:r>
        <w:r w:rsidR="008B29A2">
          <w:rPr>
            <w:noProof/>
            <w:webHidden/>
          </w:rPr>
          <w:fldChar w:fldCharType="separate"/>
        </w:r>
        <w:r w:rsidR="008B29A2">
          <w:rPr>
            <w:noProof/>
            <w:webHidden/>
          </w:rPr>
          <w:t>66</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82" w:history="1">
        <w:r w:rsidR="008B29A2" w:rsidRPr="00A047AC">
          <w:rPr>
            <w:rStyle w:val="Lienhypertexte"/>
            <w:noProof/>
          </w:rPr>
          <w:t>d)</w:t>
        </w:r>
        <w:r w:rsidR="008B29A2">
          <w:rPr>
            <w:noProof/>
          </w:rPr>
          <w:tab/>
        </w:r>
        <w:r w:rsidR="008B29A2" w:rsidRPr="00A047AC">
          <w:rPr>
            <w:rStyle w:val="Lienhypertexte"/>
            <w:noProof/>
          </w:rPr>
          <w:t>Dette totale</w:t>
        </w:r>
        <w:r w:rsidR="008B29A2">
          <w:rPr>
            <w:noProof/>
            <w:webHidden/>
          </w:rPr>
          <w:tab/>
        </w:r>
        <w:r w:rsidR="008B29A2">
          <w:rPr>
            <w:noProof/>
            <w:webHidden/>
          </w:rPr>
          <w:fldChar w:fldCharType="begin"/>
        </w:r>
        <w:r w:rsidR="008B29A2">
          <w:rPr>
            <w:noProof/>
            <w:webHidden/>
          </w:rPr>
          <w:instrText xml:space="preserve"> PAGEREF _Toc355873582 \h </w:instrText>
        </w:r>
        <w:r w:rsidR="008B29A2">
          <w:rPr>
            <w:noProof/>
            <w:webHidden/>
          </w:rPr>
        </w:r>
        <w:r w:rsidR="008B29A2">
          <w:rPr>
            <w:noProof/>
            <w:webHidden/>
          </w:rPr>
          <w:fldChar w:fldCharType="separate"/>
        </w:r>
        <w:r w:rsidR="008B29A2">
          <w:rPr>
            <w:noProof/>
            <w:webHidden/>
          </w:rPr>
          <w:t>66</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83" w:history="1">
        <w:r w:rsidR="008B29A2" w:rsidRPr="00A047AC">
          <w:rPr>
            <w:rStyle w:val="Lienhypertexte"/>
            <w:noProof/>
          </w:rPr>
          <w:t>e)</w:t>
        </w:r>
        <w:r w:rsidR="008B29A2">
          <w:rPr>
            <w:noProof/>
          </w:rPr>
          <w:tab/>
        </w:r>
        <w:r w:rsidR="008B29A2" w:rsidRPr="00A047AC">
          <w:rPr>
            <w:rStyle w:val="Lienhypertexte"/>
            <w:noProof/>
          </w:rPr>
          <w:t>Vers une faillite du système bancaire chinois ?</w:t>
        </w:r>
        <w:r w:rsidR="008B29A2">
          <w:rPr>
            <w:noProof/>
            <w:webHidden/>
          </w:rPr>
          <w:tab/>
        </w:r>
        <w:r w:rsidR="008B29A2">
          <w:rPr>
            <w:noProof/>
            <w:webHidden/>
          </w:rPr>
          <w:fldChar w:fldCharType="begin"/>
        </w:r>
        <w:r w:rsidR="008B29A2">
          <w:rPr>
            <w:noProof/>
            <w:webHidden/>
          </w:rPr>
          <w:instrText xml:space="preserve"> PAGEREF _Toc355873583 \h </w:instrText>
        </w:r>
        <w:r w:rsidR="008B29A2">
          <w:rPr>
            <w:noProof/>
            <w:webHidden/>
          </w:rPr>
        </w:r>
        <w:r w:rsidR="008B29A2">
          <w:rPr>
            <w:noProof/>
            <w:webHidden/>
          </w:rPr>
          <w:fldChar w:fldCharType="separate"/>
        </w:r>
        <w:r w:rsidR="008B29A2">
          <w:rPr>
            <w:noProof/>
            <w:webHidden/>
          </w:rPr>
          <w:t>67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84" w:history="1">
        <w:r w:rsidR="008B29A2" w:rsidRPr="00A047AC">
          <w:rPr>
            <w:rStyle w:val="Lienhypertexte"/>
            <w:noProof/>
          </w:rPr>
          <w:t>f)</w:t>
        </w:r>
        <w:r w:rsidR="008B29A2">
          <w:rPr>
            <w:noProof/>
          </w:rPr>
          <w:tab/>
        </w:r>
        <w:r w:rsidR="008B29A2" w:rsidRPr="00A047AC">
          <w:rPr>
            <w:rStyle w:val="Lienhypertexte"/>
            <w:noProof/>
          </w:rPr>
          <w:t>Bulle immobilière</w:t>
        </w:r>
        <w:r w:rsidR="008B29A2">
          <w:rPr>
            <w:noProof/>
            <w:webHidden/>
          </w:rPr>
          <w:tab/>
        </w:r>
        <w:r w:rsidR="008B29A2">
          <w:rPr>
            <w:noProof/>
            <w:webHidden/>
          </w:rPr>
          <w:fldChar w:fldCharType="begin"/>
        </w:r>
        <w:r w:rsidR="008B29A2">
          <w:rPr>
            <w:noProof/>
            <w:webHidden/>
          </w:rPr>
          <w:instrText xml:space="preserve"> PAGEREF _Toc355873584 \h </w:instrText>
        </w:r>
        <w:r w:rsidR="008B29A2">
          <w:rPr>
            <w:noProof/>
            <w:webHidden/>
          </w:rPr>
        </w:r>
        <w:r w:rsidR="008B29A2">
          <w:rPr>
            <w:noProof/>
            <w:webHidden/>
          </w:rPr>
          <w:fldChar w:fldCharType="separate"/>
        </w:r>
        <w:r w:rsidR="008B29A2">
          <w:rPr>
            <w:noProof/>
            <w:webHidden/>
          </w:rPr>
          <w:t>67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85" w:history="1">
        <w:r w:rsidR="008B29A2" w:rsidRPr="00A047AC">
          <w:rPr>
            <w:rStyle w:val="Lienhypertexte"/>
            <w:noProof/>
          </w:rPr>
          <w:t>g)</w:t>
        </w:r>
        <w:r w:rsidR="008B29A2">
          <w:rPr>
            <w:noProof/>
          </w:rPr>
          <w:tab/>
        </w:r>
        <w:r w:rsidR="008B29A2" w:rsidRPr="00A047AC">
          <w:rPr>
            <w:rStyle w:val="Lienhypertexte"/>
            <w:noProof/>
          </w:rPr>
          <w:t>Crises sociales</w:t>
        </w:r>
        <w:r w:rsidR="008B29A2">
          <w:rPr>
            <w:noProof/>
            <w:webHidden/>
          </w:rPr>
          <w:tab/>
        </w:r>
        <w:r w:rsidR="008B29A2">
          <w:rPr>
            <w:noProof/>
            <w:webHidden/>
          </w:rPr>
          <w:fldChar w:fldCharType="begin"/>
        </w:r>
        <w:r w:rsidR="008B29A2">
          <w:rPr>
            <w:noProof/>
            <w:webHidden/>
          </w:rPr>
          <w:instrText xml:space="preserve"> PAGEREF _Toc355873585 \h </w:instrText>
        </w:r>
        <w:r w:rsidR="008B29A2">
          <w:rPr>
            <w:noProof/>
            <w:webHidden/>
          </w:rPr>
        </w:r>
        <w:r w:rsidR="008B29A2">
          <w:rPr>
            <w:noProof/>
            <w:webHidden/>
          </w:rPr>
          <w:fldChar w:fldCharType="separate"/>
        </w:r>
        <w:r w:rsidR="008B29A2">
          <w:rPr>
            <w:noProof/>
            <w:webHidden/>
          </w:rPr>
          <w:t>67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86" w:history="1">
        <w:r w:rsidR="008B29A2" w:rsidRPr="00A047AC">
          <w:rPr>
            <w:rStyle w:val="Lienhypertexte"/>
            <w:noProof/>
          </w:rPr>
          <w:t>h)</w:t>
        </w:r>
        <w:r w:rsidR="008B29A2">
          <w:rPr>
            <w:noProof/>
          </w:rPr>
          <w:tab/>
        </w:r>
        <w:r w:rsidR="008B29A2" w:rsidRPr="00A047AC">
          <w:rPr>
            <w:rStyle w:val="Lienhypertexte"/>
            <w:noProof/>
          </w:rPr>
          <w:t>Le poids des exportations et des investissements</w:t>
        </w:r>
        <w:r w:rsidR="008B29A2">
          <w:rPr>
            <w:noProof/>
            <w:webHidden/>
          </w:rPr>
          <w:tab/>
        </w:r>
        <w:r w:rsidR="008B29A2">
          <w:rPr>
            <w:noProof/>
            <w:webHidden/>
          </w:rPr>
          <w:fldChar w:fldCharType="begin"/>
        </w:r>
        <w:r w:rsidR="008B29A2">
          <w:rPr>
            <w:noProof/>
            <w:webHidden/>
          </w:rPr>
          <w:instrText xml:space="preserve"> PAGEREF _Toc355873586 \h </w:instrText>
        </w:r>
        <w:r w:rsidR="008B29A2">
          <w:rPr>
            <w:noProof/>
            <w:webHidden/>
          </w:rPr>
        </w:r>
        <w:r w:rsidR="008B29A2">
          <w:rPr>
            <w:noProof/>
            <w:webHidden/>
          </w:rPr>
          <w:fldChar w:fldCharType="separate"/>
        </w:r>
        <w:r w:rsidR="008B29A2">
          <w:rPr>
            <w:noProof/>
            <w:webHidden/>
          </w:rPr>
          <w:t>67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87" w:history="1">
        <w:r w:rsidR="008B29A2" w:rsidRPr="00A047AC">
          <w:rPr>
            <w:rStyle w:val="Lienhypertexte"/>
            <w:noProof/>
          </w:rPr>
          <w:t>i)</w:t>
        </w:r>
        <w:r w:rsidR="008B29A2">
          <w:rPr>
            <w:noProof/>
          </w:rPr>
          <w:tab/>
        </w:r>
        <w:r w:rsidR="008B29A2" w:rsidRPr="00A047AC">
          <w:rPr>
            <w:rStyle w:val="Lienhypertexte"/>
            <w:noProof/>
          </w:rPr>
          <w:t>Vieillissement population</w:t>
        </w:r>
        <w:r w:rsidR="008B29A2">
          <w:rPr>
            <w:noProof/>
            <w:webHidden/>
          </w:rPr>
          <w:tab/>
        </w:r>
        <w:r w:rsidR="008B29A2">
          <w:rPr>
            <w:noProof/>
            <w:webHidden/>
          </w:rPr>
          <w:fldChar w:fldCharType="begin"/>
        </w:r>
        <w:r w:rsidR="008B29A2">
          <w:rPr>
            <w:noProof/>
            <w:webHidden/>
          </w:rPr>
          <w:instrText xml:space="preserve"> PAGEREF _Toc355873587 \h </w:instrText>
        </w:r>
        <w:r w:rsidR="008B29A2">
          <w:rPr>
            <w:noProof/>
            <w:webHidden/>
          </w:rPr>
        </w:r>
        <w:r w:rsidR="008B29A2">
          <w:rPr>
            <w:noProof/>
            <w:webHidden/>
          </w:rPr>
          <w:fldChar w:fldCharType="separate"/>
        </w:r>
        <w:r w:rsidR="008B29A2">
          <w:rPr>
            <w:noProof/>
            <w:webHidden/>
          </w:rPr>
          <w:t>68</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88" w:history="1">
        <w:r w:rsidR="008B29A2" w:rsidRPr="00A047AC">
          <w:rPr>
            <w:rStyle w:val="Lienhypertexte"/>
            <w:noProof/>
          </w:rPr>
          <w:t>j)</w:t>
        </w:r>
        <w:r w:rsidR="008B29A2">
          <w:rPr>
            <w:noProof/>
          </w:rPr>
          <w:tab/>
        </w:r>
        <w:r w:rsidR="008B29A2" w:rsidRPr="00A047AC">
          <w:rPr>
            <w:rStyle w:val="Lienhypertexte"/>
            <w:noProof/>
          </w:rPr>
          <w:t>La main d’œuvre</w:t>
        </w:r>
        <w:r w:rsidR="008B29A2">
          <w:rPr>
            <w:noProof/>
            <w:webHidden/>
          </w:rPr>
          <w:tab/>
        </w:r>
        <w:r w:rsidR="008B29A2">
          <w:rPr>
            <w:noProof/>
            <w:webHidden/>
          </w:rPr>
          <w:fldChar w:fldCharType="begin"/>
        </w:r>
        <w:r w:rsidR="008B29A2">
          <w:rPr>
            <w:noProof/>
            <w:webHidden/>
          </w:rPr>
          <w:instrText xml:space="preserve"> PAGEREF _Toc355873588 \h </w:instrText>
        </w:r>
        <w:r w:rsidR="008B29A2">
          <w:rPr>
            <w:noProof/>
            <w:webHidden/>
          </w:rPr>
        </w:r>
        <w:r w:rsidR="008B29A2">
          <w:rPr>
            <w:noProof/>
            <w:webHidden/>
          </w:rPr>
          <w:fldChar w:fldCharType="separate"/>
        </w:r>
        <w:r w:rsidR="008B29A2">
          <w:rPr>
            <w:noProof/>
            <w:webHidden/>
          </w:rPr>
          <w:t>68</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89" w:history="1">
        <w:r w:rsidR="008B29A2" w:rsidRPr="00A047AC">
          <w:rPr>
            <w:rStyle w:val="Lienhypertexte"/>
            <w:noProof/>
          </w:rPr>
          <w:t>k)</w:t>
        </w:r>
        <w:r w:rsidR="008B29A2">
          <w:rPr>
            <w:noProof/>
          </w:rPr>
          <w:tab/>
        </w:r>
        <w:r w:rsidR="008B29A2" w:rsidRPr="00A047AC">
          <w:rPr>
            <w:rStyle w:val="Lienhypertexte"/>
            <w:noProof/>
          </w:rPr>
          <w:t>Structure démographique</w:t>
        </w:r>
        <w:r w:rsidR="008B29A2">
          <w:rPr>
            <w:noProof/>
            <w:webHidden/>
          </w:rPr>
          <w:tab/>
        </w:r>
        <w:r w:rsidR="008B29A2">
          <w:rPr>
            <w:noProof/>
            <w:webHidden/>
          </w:rPr>
          <w:fldChar w:fldCharType="begin"/>
        </w:r>
        <w:r w:rsidR="008B29A2">
          <w:rPr>
            <w:noProof/>
            <w:webHidden/>
          </w:rPr>
          <w:instrText xml:space="preserve"> PAGEREF _Toc355873589 \h </w:instrText>
        </w:r>
        <w:r w:rsidR="008B29A2">
          <w:rPr>
            <w:noProof/>
            <w:webHidden/>
          </w:rPr>
        </w:r>
        <w:r w:rsidR="008B29A2">
          <w:rPr>
            <w:noProof/>
            <w:webHidden/>
          </w:rPr>
          <w:fldChar w:fldCharType="separate"/>
        </w:r>
        <w:r w:rsidR="008B29A2">
          <w:rPr>
            <w:noProof/>
            <w:webHidden/>
          </w:rPr>
          <w:t>68</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90" w:history="1">
        <w:r w:rsidR="008B29A2" w:rsidRPr="00A047AC">
          <w:rPr>
            <w:rStyle w:val="Lienhypertexte"/>
            <w:noProof/>
          </w:rPr>
          <w:t>l)</w:t>
        </w:r>
        <w:r w:rsidR="008B29A2">
          <w:rPr>
            <w:noProof/>
          </w:rPr>
          <w:tab/>
        </w:r>
        <w:r w:rsidR="008B29A2" w:rsidRPr="00A047AC">
          <w:rPr>
            <w:rStyle w:val="Lienhypertexte"/>
            <w:noProof/>
          </w:rPr>
          <w:t>Les «fourmis »</w:t>
        </w:r>
        <w:r w:rsidR="008B29A2">
          <w:rPr>
            <w:noProof/>
            <w:webHidden/>
          </w:rPr>
          <w:tab/>
        </w:r>
        <w:r w:rsidR="008B29A2">
          <w:rPr>
            <w:noProof/>
            <w:webHidden/>
          </w:rPr>
          <w:fldChar w:fldCharType="begin"/>
        </w:r>
        <w:r w:rsidR="008B29A2">
          <w:rPr>
            <w:noProof/>
            <w:webHidden/>
          </w:rPr>
          <w:instrText xml:space="preserve"> PAGEREF _Toc355873590 \h </w:instrText>
        </w:r>
        <w:r w:rsidR="008B29A2">
          <w:rPr>
            <w:noProof/>
            <w:webHidden/>
          </w:rPr>
        </w:r>
        <w:r w:rsidR="008B29A2">
          <w:rPr>
            <w:noProof/>
            <w:webHidden/>
          </w:rPr>
          <w:fldChar w:fldCharType="separate"/>
        </w:r>
        <w:r w:rsidR="008B29A2">
          <w:rPr>
            <w:noProof/>
            <w:webHidden/>
          </w:rPr>
          <w:t>69</w:t>
        </w:r>
        <w:r w:rsidR="008B29A2">
          <w:rPr>
            <w:noProof/>
            <w:webHidden/>
          </w:rPr>
          <w:fldChar w:fldCharType="end"/>
        </w:r>
      </w:hyperlink>
    </w:p>
    <w:p w:rsidR="008B29A2" w:rsidRDefault="00F26B4F">
      <w:pPr>
        <w:pStyle w:val="TM4"/>
        <w:tabs>
          <w:tab w:val="left" w:pos="1320"/>
          <w:tab w:val="right" w:leader="dot" w:pos="9062"/>
        </w:tabs>
        <w:rPr>
          <w:noProof/>
        </w:rPr>
      </w:pPr>
      <w:hyperlink w:anchor="_Toc355873591" w:history="1">
        <w:r w:rsidR="008B29A2" w:rsidRPr="00A047AC">
          <w:rPr>
            <w:rStyle w:val="Lienhypertexte"/>
            <w:noProof/>
          </w:rPr>
          <w:t>m)</w:t>
        </w:r>
        <w:r w:rsidR="008B29A2">
          <w:rPr>
            <w:noProof/>
          </w:rPr>
          <w:tab/>
        </w:r>
        <w:r w:rsidR="008B29A2" w:rsidRPr="00A047AC">
          <w:rPr>
            <w:rStyle w:val="Lienhypertexte"/>
            <w:noProof/>
          </w:rPr>
          <w:t>Corruption</w:t>
        </w:r>
        <w:r w:rsidR="008B29A2">
          <w:rPr>
            <w:noProof/>
            <w:webHidden/>
          </w:rPr>
          <w:tab/>
        </w:r>
        <w:r w:rsidR="008B29A2">
          <w:rPr>
            <w:noProof/>
            <w:webHidden/>
          </w:rPr>
          <w:fldChar w:fldCharType="begin"/>
        </w:r>
        <w:r w:rsidR="008B29A2">
          <w:rPr>
            <w:noProof/>
            <w:webHidden/>
          </w:rPr>
          <w:instrText xml:space="preserve"> PAGEREF _Toc355873591 \h </w:instrText>
        </w:r>
        <w:r w:rsidR="008B29A2">
          <w:rPr>
            <w:noProof/>
            <w:webHidden/>
          </w:rPr>
        </w:r>
        <w:r w:rsidR="008B29A2">
          <w:rPr>
            <w:noProof/>
            <w:webHidden/>
          </w:rPr>
          <w:fldChar w:fldCharType="separate"/>
        </w:r>
        <w:r w:rsidR="008B29A2">
          <w:rPr>
            <w:noProof/>
            <w:webHidden/>
          </w:rPr>
          <w:t>69</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92" w:history="1">
        <w:r w:rsidR="008B29A2" w:rsidRPr="00A047AC">
          <w:rPr>
            <w:rStyle w:val="Lienhypertexte"/>
            <w:noProof/>
          </w:rPr>
          <w:t>n)</w:t>
        </w:r>
        <w:r w:rsidR="008B29A2">
          <w:rPr>
            <w:noProof/>
          </w:rPr>
          <w:tab/>
        </w:r>
        <w:r w:rsidR="008B29A2" w:rsidRPr="00A047AC">
          <w:rPr>
            <w:rStyle w:val="Lienhypertexte"/>
            <w:noProof/>
          </w:rPr>
          <w:t>Classe moyenne</w:t>
        </w:r>
        <w:r w:rsidR="008B29A2">
          <w:rPr>
            <w:noProof/>
            <w:webHidden/>
          </w:rPr>
          <w:tab/>
        </w:r>
        <w:r w:rsidR="008B29A2">
          <w:rPr>
            <w:noProof/>
            <w:webHidden/>
          </w:rPr>
          <w:fldChar w:fldCharType="begin"/>
        </w:r>
        <w:r w:rsidR="008B29A2">
          <w:rPr>
            <w:noProof/>
            <w:webHidden/>
          </w:rPr>
          <w:instrText xml:space="preserve"> PAGEREF _Toc355873592 \h </w:instrText>
        </w:r>
        <w:r w:rsidR="008B29A2">
          <w:rPr>
            <w:noProof/>
            <w:webHidden/>
          </w:rPr>
        </w:r>
        <w:r w:rsidR="008B29A2">
          <w:rPr>
            <w:noProof/>
            <w:webHidden/>
          </w:rPr>
          <w:fldChar w:fldCharType="separate"/>
        </w:r>
        <w:r w:rsidR="008B29A2">
          <w:rPr>
            <w:noProof/>
            <w:webHidden/>
          </w:rPr>
          <w:t>69</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93" w:history="1">
        <w:r w:rsidR="008B29A2" w:rsidRPr="00A047AC">
          <w:rPr>
            <w:rStyle w:val="Lienhypertexte"/>
            <w:noProof/>
          </w:rPr>
          <w:t>o)</w:t>
        </w:r>
        <w:r w:rsidR="008B29A2">
          <w:rPr>
            <w:noProof/>
          </w:rPr>
          <w:tab/>
        </w:r>
        <w:r w:rsidR="008B29A2" w:rsidRPr="00A047AC">
          <w:rPr>
            <w:rStyle w:val="Lienhypertexte"/>
            <w:noProof/>
          </w:rPr>
          <w:t>Urbanisation</w:t>
        </w:r>
        <w:r w:rsidR="008B29A2">
          <w:rPr>
            <w:noProof/>
            <w:webHidden/>
          </w:rPr>
          <w:tab/>
        </w:r>
        <w:r w:rsidR="008B29A2">
          <w:rPr>
            <w:noProof/>
            <w:webHidden/>
          </w:rPr>
          <w:fldChar w:fldCharType="begin"/>
        </w:r>
        <w:r w:rsidR="008B29A2">
          <w:rPr>
            <w:noProof/>
            <w:webHidden/>
          </w:rPr>
          <w:instrText xml:space="preserve"> PAGEREF _Toc355873593 \h </w:instrText>
        </w:r>
        <w:r w:rsidR="008B29A2">
          <w:rPr>
            <w:noProof/>
            <w:webHidden/>
          </w:rPr>
        </w:r>
        <w:r w:rsidR="008B29A2">
          <w:rPr>
            <w:noProof/>
            <w:webHidden/>
          </w:rPr>
          <w:fldChar w:fldCharType="separate"/>
        </w:r>
        <w:r w:rsidR="008B29A2">
          <w:rPr>
            <w:noProof/>
            <w:webHidden/>
          </w:rPr>
          <w:t>69</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94" w:history="1">
        <w:r w:rsidR="008B29A2" w:rsidRPr="00A047AC">
          <w:rPr>
            <w:rStyle w:val="Lienhypertexte"/>
            <w:noProof/>
          </w:rPr>
          <w:t>p)</w:t>
        </w:r>
        <w:r w:rsidR="008B29A2">
          <w:rPr>
            <w:noProof/>
          </w:rPr>
          <w:tab/>
        </w:r>
        <w:r w:rsidR="008B29A2" w:rsidRPr="00A047AC">
          <w:rPr>
            <w:rStyle w:val="Lienhypertexte"/>
            <w:noProof/>
          </w:rPr>
          <w:t>Environnement</w:t>
        </w:r>
        <w:r w:rsidR="008B29A2">
          <w:rPr>
            <w:noProof/>
            <w:webHidden/>
          </w:rPr>
          <w:tab/>
        </w:r>
        <w:r w:rsidR="008B29A2">
          <w:rPr>
            <w:noProof/>
            <w:webHidden/>
          </w:rPr>
          <w:fldChar w:fldCharType="begin"/>
        </w:r>
        <w:r w:rsidR="008B29A2">
          <w:rPr>
            <w:noProof/>
            <w:webHidden/>
          </w:rPr>
          <w:instrText xml:space="preserve"> PAGEREF _Toc355873594 \h </w:instrText>
        </w:r>
        <w:r w:rsidR="008B29A2">
          <w:rPr>
            <w:noProof/>
            <w:webHidden/>
          </w:rPr>
        </w:r>
        <w:r w:rsidR="008B29A2">
          <w:rPr>
            <w:noProof/>
            <w:webHidden/>
          </w:rPr>
          <w:fldChar w:fldCharType="separate"/>
        </w:r>
        <w:r w:rsidR="008B29A2">
          <w:rPr>
            <w:noProof/>
            <w:webHidden/>
          </w:rPr>
          <w:t>69</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95" w:history="1">
        <w:r w:rsidR="008B29A2" w:rsidRPr="00A047AC">
          <w:rPr>
            <w:rStyle w:val="Lienhypertexte"/>
            <w:noProof/>
          </w:rPr>
          <w:t>q)</w:t>
        </w:r>
        <w:r w:rsidR="008B29A2">
          <w:rPr>
            <w:noProof/>
          </w:rPr>
          <w:tab/>
        </w:r>
        <w:r w:rsidR="008B29A2" w:rsidRPr="00A047AC">
          <w:rPr>
            <w:rStyle w:val="Lienhypertexte"/>
            <w:noProof/>
          </w:rPr>
          <w:t>La relance chinoise est vouée à l’échec</w:t>
        </w:r>
        <w:r w:rsidR="008B29A2">
          <w:rPr>
            <w:noProof/>
            <w:webHidden/>
          </w:rPr>
          <w:tab/>
        </w:r>
        <w:r w:rsidR="008B29A2">
          <w:rPr>
            <w:noProof/>
            <w:webHidden/>
          </w:rPr>
          <w:fldChar w:fldCharType="begin"/>
        </w:r>
        <w:r w:rsidR="008B29A2">
          <w:rPr>
            <w:noProof/>
            <w:webHidden/>
          </w:rPr>
          <w:instrText xml:space="preserve"> PAGEREF _Toc355873595 \h </w:instrText>
        </w:r>
        <w:r w:rsidR="008B29A2">
          <w:rPr>
            <w:noProof/>
            <w:webHidden/>
          </w:rPr>
        </w:r>
        <w:r w:rsidR="008B29A2">
          <w:rPr>
            <w:noProof/>
            <w:webHidden/>
          </w:rPr>
          <w:fldChar w:fldCharType="separate"/>
        </w:r>
        <w:r w:rsidR="008B29A2">
          <w:rPr>
            <w:noProof/>
            <w:webHidden/>
          </w:rPr>
          <w:t>70</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96" w:history="1">
        <w:r w:rsidR="008B29A2" w:rsidRPr="00A047AC">
          <w:rPr>
            <w:rStyle w:val="Lienhypertexte"/>
            <w:noProof/>
          </w:rPr>
          <w:t>r)</w:t>
        </w:r>
        <w:r w:rsidR="008B29A2">
          <w:rPr>
            <w:noProof/>
          </w:rPr>
          <w:tab/>
        </w:r>
        <w:r w:rsidR="008B29A2" w:rsidRPr="00A047AC">
          <w:rPr>
            <w:rStyle w:val="Lienhypertexte"/>
            <w:noProof/>
          </w:rPr>
          <w:t>Le ferroviaire où la folie des grandeurs</w:t>
        </w:r>
        <w:r w:rsidR="008B29A2">
          <w:rPr>
            <w:noProof/>
            <w:webHidden/>
          </w:rPr>
          <w:tab/>
        </w:r>
        <w:r w:rsidR="008B29A2">
          <w:rPr>
            <w:noProof/>
            <w:webHidden/>
          </w:rPr>
          <w:fldChar w:fldCharType="begin"/>
        </w:r>
        <w:r w:rsidR="008B29A2">
          <w:rPr>
            <w:noProof/>
            <w:webHidden/>
          </w:rPr>
          <w:instrText xml:space="preserve"> PAGEREF _Toc355873596 \h </w:instrText>
        </w:r>
        <w:r w:rsidR="008B29A2">
          <w:rPr>
            <w:noProof/>
            <w:webHidden/>
          </w:rPr>
        </w:r>
        <w:r w:rsidR="008B29A2">
          <w:rPr>
            <w:noProof/>
            <w:webHidden/>
          </w:rPr>
          <w:fldChar w:fldCharType="separate"/>
        </w:r>
        <w:r w:rsidR="008B29A2">
          <w:rPr>
            <w:noProof/>
            <w:webHidden/>
          </w:rPr>
          <w:t>70</w:t>
        </w:r>
        <w:r w:rsidR="008B29A2">
          <w:rPr>
            <w:noProof/>
            <w:webHidden/>
          </w:rPr>
          <w:fldChar w:fldCharType="end"/>
        </w:r>
      </w:hyperlink>
    </w:p>
    <w:p w:rsidR="008B29A2" w:rsidRDefault="00F26B4F">
      <w:pPr>
        <w:pStyle w:val="TM4"/>
        <w:tabs>
          <w:tab w:val="left" w:pos="1100"/>
          <w:tab w:val="right" w:leader="dot" w:pos="9062"/>
        </w:tabs>
        <w:rPr>
          <w:noProof/>
        </w:rPr>
      </w:pPr>
      <w:hyperlink w:anchor="_Toc355873597" w:history="1">
        <w:r w:rsidR="008B29A2" w:rsidRPr="00A047AC">
          <w:rPr>
            <w:rStyle w:val="Lienhypertexte"/>
            <w:noProof/>
          </w:rPr>
          <w:t>s)</w:t>
        </w:r>
        <w:r w:rsidR="008B29A2">
          <w:rPr>
            <w:noProof/>
          </w:rPr>
          <w:tab/>
        </w:r>
        <w:r w:rsidR="008B29A2" w:rsidRPr="00A047AC">
          <w:rPr>
            <w:rStyle w:val="Lienhypertexte"/>
            <w:noProof/>
          </w:rPr>
          <w:t>Une compétition régionale malsaine</w:t>
        </w:r>
        <w:r w:rsidR="008B29A2">
          <w:rPr>
            <w:noProof/>
            <w:webHidden/>
          </w:rPr>
          <w:tab/>
        </w:r>
        <w:r w:rsidR="008B29A2">
          <w:rPr>
            <w:noProof/>
            <w:webHidden/>
          </w:rPr>
          <w:fldChar w:fldCharType="begin"/>
        </w:r>
        <w:r w:rsidR="008B29A2">
          <w:rPr>
            <w:noProof/>
            <w:webHidden/>
          </w:rPr>
          <w:instrText xml:space="preserve"> PAGEREF _Toc355873597 \h </w:instrText>
        </w:r>
        <w:r w:rsidR="008B29A2">
          <w:rPr>
            <w:noProof/>
            <w:webHidden/>
          </w:rPr>
        </w:r>
        <w:r w:rsidR="008B29A2">
          <w:rPr>
            <w:noProof/>
            <w:webHidden/>
          </w:rPr>
          <w:fldChar w:fldCharType="separate"/>
        </w:r>
        <w:r w:rsidR="008B29A2">
          <w:rPr>
            <w:noProof/>
            <w:webHidden/>
          </w:rPr>
          <w:t>70</w:t>
        </w:r>
        <w:r w:rsidR="008B29A2">
          <w:rPr>
            <w:noProof/>
            <w:webHidden/>
          </w:rPr>
          <w:fldChar w:fldCharType="end"/>
        </w:r>
      </w:hyperlink>
    </w:p>
    <w:p w:rsidR="008B29A2" w:rsidRDefault="00F26B4F">
      <w:pPr>
        <w:pStyle w:val="TM2"/>
        <w:tabs>
          <w:tab w:val="left" w:pos="660"/>
          <w:tab w:val="right" w:leader="dot" w:pos="9062"/>
        </w:tabs>
        <w:rPr>
          <w:noProof/>
        </w:rPr>
      </w:pPr>
      <w:hyperlink w:anchor="_Toc355873598" w:history="1">
        <w:r w:rsidR="008B29A2" w:rsidRPr="00A047AC">
          <w:rPr>
            <w:rStyle w:val="Lienhypertexte"/>
            <w:noProof/>
          </w:rPr>
          <w:t>H.</w:t>
        </w:r>
        <w:r w:rsidR="008B29A2">
          <w:rPr>
            <w:noProof/>
          </w:rPr>
          <w:tab/>
        </w:r>
        <w:r w:rsidR="008B29A2" w:rsidRPr="00A047AC">
          <w:rPr>
            <w:rStyle w:val="Lienhypertexte"/>
            <w:noProof/>
          </w:rPr>
          <w:t>Conclusion</w:t>
        </w:r>
        <w:r w:rsidR="008B29A2">
          <w:rPr>
            <w:noProof/>
            <w:webHidden/>
          </w:rPr>
          <w:tab/>
        </w:r>
        <w:r w:rsidR="008B29A2">
          <w:rPr>
            <w:noProof/>
            <w:webHidden/>
          </w:rPr>
          <w:fldChar w:fldCharType="begin"/>
        </w:r>
        <w:r w:rsidR="008B29A2">
          <w:rPr>
            <w:noProof/>
            <w:webHidden/>
          </w:rPr>
          <w:instrText xml:space="preserve"> PAGEREF _Toc355873598 \h </w:instrText>
        </w:r>
        <w:r w:rsidR="008B29A2">
          <w:rPr>
            <w:noProof/>
            <w:webHidden/>
          </w:rPr>
        </w:r>
        <w:r w:rsidR="008B29A2">
          <w:rPr>
            <w:noProof/>
            <w:webHidden/>
          </w:rPr>
          <w:fldChar w:fldCharType="separate"/>
        </w:r>
        <w:r w:rsidR="008B29A2">
          <w:rPr>
            <w:noProof/>
            <w:webHidden/>
          </w:rPr>
          <w:t>70</w:t>
        </w:r>
        <w:r w:rsidR="008B29A2">
          <w:rPr>
            <w:noProof/>
            <w:webHidden/>
          </w:rPr>
          <w:fldChar w:fldCharType="end"/>
        </w:r>
      </w:hyperlink>
    </w:p>
    <w:p w:rsidR="008B29A2" w:rsidRDefault="00F26B4F">
      <w:pPr>
        <w:pStyle w:val="TM1"/>
        <w:tabs>
          <w:tab w:val="left" w:pos="440"/>
          <w:tab w:val="right" w:leader="dot" w:pos="9062"/>
        </w:tabs>
        <w:rPr>
          <w:noProof/>
        </w:rPr>
      </w:pPr>
      <w:hyperlink w:anchor="_Toc355873599" w:history="1">
        <w:r w:rsidR="008B29A2" w:rsidRPr="00A047AC">
          <w:rPr>
            <w:rStyle w:val="Lienhypertexte"/>
            <w:noProof/>
          </w:rPr>
          <w:t>V.</w:t>
        </w:r>
        <w:r w:rsidR="008B29A2">
          <w:rPr>
            <w:noProof/>
          </w:rPr>
          <w:tab/>
        </w:r>
        <w:r w:rsidR="008B29A2" w:rsidRPr="00A047AC">
          <w:rPr>
            <w:rStyle w:val="Lienhypertexte"/>
            <w:noProof/>
          </w:rPr>
          <w:t>Le Chine et la Moyen-Orient</w:t>
        </w:r>
        <w:r w:rsidR="008B29A2">
          <w:rPr>
            <w:noProof/>
            <w:webHidden/>
          </w:rPr>
          <w:tab/>
        </w:r>
        <w:r w:rsidR="008B29A2">
          <w:rPr>
            <w:noProof/>
            <w:webHidden/>
          </w:rPr>
          <w:fldChar w:fldCharType="begin"/>
        </w:r>
        <w:r w:rsidR="008B29A2">
          <w:rPr>
            <w:noProof/>
            <w:webHidden/>
          </w:rPr>
          <w:instrText xml:space="preserve"> PAGEREF _Toc355873599 \h </w:instrText>
        </w:r>
        <w:r w:rsidR="008B29A2">
          <w:rPr>
            <w:noProof/>
            <w:webHidden/>
          </w:rPr>
        </w:r>
        <w:r w:rsidR="008B29A2">
          <w:rPr>
            <w:noProof/>
            <w:webHidden/>
          </w:rPr>
          <w:fldChar w:fldCharType="separate"/>
        </w:r>
        <w:r w:rsidR="008B29A2">
          <w:rPr>
            <w:noProof/>
            <w:webHidden/>
          </w:rPr>
          <w:t>71</w:t>
        </w:r>
        <w:r w:rsidR="008B29A2">
          <w:rPr>
            <w:noProof/>
            <w:webHidden/>
          </w:rPr>
          <w:fldChar w:fldCharType="end"/>
        </w:r>
      </w:hyperlink>
    </w:p>
    <w:p w:rsidR="008B29A2" w:rsidRDefault="00F26B4F">
      <w:pPr>
        <w:pStyle w:val="TM2"/>
        <w:tabs>
          <w:tab w:val="left" w:pos="660"/>
          <w:tab w:val="right" w:leader="dot" w:pos="9062"/>
        </w:tabs>
        <w:rPr>
          <w:noProof/>
        </w:rPr>
      </w:pPr>
      <w:hyperlink w:anchor="_Toc355873600" w:history="1">
        <w:r w:rsidR="008B29A2" w:rsidRPr="00A047AC">
          <w:rPr>
            <w:rStyle w:val="Lienhypertexte"/>
            <w:noProof/>
          </w:rPr>
          <w:t>A.</w:t>
        </w:r>
        <w:r w:rsidR="008B29A2">
          <w:rPr>
            <w:noProof/>
          </w:rPr>
          <w:tab/>
        </w:r>
        <w:r w:rsidR="008B29A2" w:rsidRPr="00A047AC">
          <w:rPr>
            <w:rStyle w:val="Lienhypertexte"/>
            <w:noProof/>
          </w:rPr>
          <w:t>Hétérogénéité</w:t>
        </w:r>
        <w:r w:rsidR="008B29A2">
          <w:rPr>
            <w:noProof/>
            <w:webHidden/>
          </w:rPr>
          <w:tab/>
        </w:r>
        <w:r w:rsidR="008B29A2">
          <w:rPr>
            <w:noProof/>
            <w:webHidden/>
          </w:rPr>
          <w:fldChar w:fldCharType="begin"/>
        </w:r>
        <w:r w:rsidR="008B29A2">
          <w:rPr>
            <w:noProof/>
            <w:webHidden/>
          </w:rPr>
          <w:instrText xml:space="preserve"> PAGEREF _Toc355873600 \h </w:instrText>
        </w:r>
        <w:r w:rsidR="008B29A2">
          <w:rPr>
            <w:noProof/>
            <w:webHidden/>
          </w:rPr>
        </w:r>
        <w:r w:rsidR="008B29A2">
          <w:rPr>
            <w:noProof/>
            <w:webHidden/>
          </w:rPr>
          <w:fldChar w:fldCharType="separate"/>
        </w:r>
        <w:r w:rsidR="008B29A2">
          <w:rPr>
            <w:noProof/>
            <w:webHidden/>
          </w:rPr>
          <w:t>71</w:t>
        </w:r>
        <w:r w:rsidR="008B29A2">
          <w:rPr>
            <w:noProof/>
            <w:webHidden/>
          </w:rPr>
          <w:fldChar w:fldCharType="end"/>
        </w:r>
      </w:hyperlink>
    </w:p>
    <w:p w:rsidR="008B29A2" w:rsidRDefault="00F26B4F">
      <w:pPr>
        <w:pStyle w:val="TM2"/>
        <w:tabs>
          <w:tab w:val="left" w:pos="660"/>
          <w:tab w:val="right" w:leader="dot" w:pos="9062"/>
        </w:tabs>
        <w:rPr>
          <w:noProof/>
        </w:rPr>
      </w:pPr>
      <w:hyperlink w:anchor="_Toc355873601" w:history="1">
        <w:r w:rsidR="008B29A2" w:rsidRPr="00A047AC">
          <w:rPr>
            <w:rStyle w:val="Lienhypertexte"/>
            <w:noProof/>
          </w:rPr>
          <w:t>B.</w:t>
        </w:r>
        <w:r w:rsidR="008B29A2">
          <w:rPr>
            <w:noProof/>
          </w:rPr>
          <w:tab/>
        </w:r>
        <w:r w:rsidR="008B29A2" w:rsidRPr="00A047AC">
          <w:rPr>
            <w:rStyle w:val="Lienhypertexte"/>
            <w:noProof/>
          </w:rPr>
          <w:t>Configuration et position : importance géostratégique et géopolitique</w:t>
        </w:r>
        <w:r w:rsidR="008B29A2">
          <w:rPr>
            <w:noProof/>
            <w:webHidden/>
          </w:rPr>
          <w:tab/>
        </w:r>
        <w:r w:rsidR="008B29A2">
          <w:rPr>
            <w:noProof/>
            <w:webHidden/>
          </w:rPr>
          <w:fldChar w:fldCharType="begin"/>
        </w:r>
        <w:r w:rsidR="008B29A2">
          <w:rPr>
            <w:noProof/>
            <w:webHidden/>
          </w:rPr>
          <w:instrText xml:space="preserve"> PAGEREF _Toc355873601 \h </w:instrText>
        </w:r>
        <w:r w:rsidR="008B29A2">
          <w:rPr>
            <w:noProof/>
            <w:webHidden/>
          </w:rPr>
        </w:r>
        <w:r w:rsidR="008B29A2">
          <w:rPr>
            <w:noProof/>
            <w:webHidden/>
          </w:rPr>
          <w:fldChar w:fldCharType="separate"/>
        </w:r>
        <w:r w:rsidR="008B29A2">
          <w:rPr>
            <w:noProof/>
            <w:webHidden/>
          </w:rPr>
          <w:t>71</w:t>
        </w:r>
        <w:r w:rsidR="008B29A2">
          <w:rPr>
            <w:noProof/>
            <w:webHidden/>
          </w:rPr>
          <w:fldChar w:fldCharType="end"/>
        </w:r>
      </w:hyperlink>
    </w:p>
    <w:p w:rsidR="008B29A2" w:rsidRDefault="00F26B4F">
      <w:pPr>
        <w:pStyle w:val="TM3"/>
        <w:tabs>
          <w:tab w:val="left" w:pos="880"/>
          <w:tab w:val="right" w:leader="dot" w:pos="9062"/>
        </w:tabs>
        <w:rPr>
          <w:noProof/>
        </w:rPr>
      </w:pPr>
      <w:hyperlink w:anchor="_Toc355873602" w:history="1">
        <w:r w:rsidR="008B29A2" w:rsidRPr="00A047AC">
          <w:rPr>
            <w:rStyle w:val="Lienhypertexte"/>
            <w:noProof/>
          </w:rPr>
          <w:t>1.</w:t>
        </w:r>
        <w:r w:rsidR="008B29A2">
          <w:rPr>
            <w:noProof/>
          </w:rPr>
          <w:tab/>
        </w:r>
        <w:r w:rsidR="008B29A2" w:rsidRPr="00A047AC">
          <w:rPr>
            <w:rStyle w:val="Lienhypertexte"/>
            <w:noProof/>
          </w:rPr>
          <w:t>Configuration</w:t>
        </w:r>
        <w:r w:rsidR="008B29A2">
          <w:rPr>
            <w:noProof/>
            <w:webHidden/>
          </w:rPr>
          <w:tab/>
        </w:r>
        <w:r w:rsidR="008B29A2">
          <w:rPr>
            <w:noProof/>
            <w:webHidden/>
          </w:rPr>
          <w:fldChar w:fldCharType="begin"/>
        </w:r>
        <w:r w:rsidR="008B29A2">
          <w:rPr>
            <w:noProof/>
            <w:webHidden/>
          </w:rPr>
          <w:instrText xml:space="preserve"> PAGEREF _Toc355873602 \h </w:instrText>
        </w:r>
        <w:r w:rsidR="008B29A2">
          <w:rPr>
            <w:noProof/>
            <w:webHidden/>
          </w:rPr>
        </w:r>
        <w:r w:rsidR="008B29A2">
          <w:rPr>
            <w:noProof/>
            <w:webHidden/>
          </w:rPr>
          <w:fldChar w:fldCharType="separate"/>
        </w:r>
        <w:r w:rsidR="008B29A2">
          <w:rPr>
            <w:noProof/>
            <w:webHidden/>
          </w:rPr>
          <w:t>71</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03" w:history="1">
        <w:r w:rsidR="008B29A2" w:rsidRPr="00A047AC">
          <w:rPr>
            <w:rStyle w:val="Lienhypertexte"/>
            <w:noProof/>
          </w:rPr>
          <w:t>a)</w:t>
        </w:r>
        <w:r w:rsidR="008B29A2">
          <w:rPr>
            <w:noProof/>
          </w:rPr>
          <w:tab/>
        </w:r>
        <w:r w:rsidR="008B29A2" w:rsidRPr="00A047AC">
          <w:rPr>
            <w:rStyle w:val="Lienhypertexte"/>
            <w:noProof/>
          </w:rPr>
          <w:t>Schémas</w:t>
        </w:r>
        <w:r w:rsidR="008B29A2">
          <w:rPr>
            <w:noProof/>
            <w:webHidden/>
          </w:rPr>
          <w:tab/>
        </w:r>
        <w:r w:rsidR="008B29A2">
          <w:rPr>
            <w:noProof/>
            <w:webHidden/>
          </w:rPr>
          <w:fldChar w:fldCharType="begin"/>
        </w:r>
        <w:r w:rsidR="008B29A2">
          <w:rPr>
            <w:noProof/>
            <w:webHidden/>
          </w:rPr>
          <w:instrText xml:space="preserve"> PAGEREF _Toc355873603 \h </w:instrText>
        </w:r>
        <w:r w:rsidR="008B29A2">
          <w:rPr>
            <w:noProof/>
            <w:webHidden/>
          </w:rPr>
        </w:r>
        <w:r w:rsidR="008B29A2">
          <w:rPr>
            <w:noProof/>
            <w:webHidden/>
          </w:rPr>
          <w:fldChar w:fldCharType="separate"/>
        </w:r>
        <w:r w:rsidR="008B29A2">
          <w:rPr>
            <w:noProof/>
            <w:webHidden/>
          </w:rPr>
          <w:t>72</w:t>
        </w:r>
        <w:r w:rsidR="008B29A2">
          <w:rPr>
            <w:noProof/>
            <w:webHidden/>
          </w:rPr>
          <w:fldChar w:fldCharType="end"/>
        </w:r>
      </w:hyperlink>
    </w:p>
    <w:p w:rsidR="008B29A2" w:rsidRDefault="00F26B4F">
      <w:pPr>
        <w:pStyle w:val="TM5"/>
        <w:tabs>
          <w:tab w:val="left" w:pos="1540"/>
          <w:tab w:val="right" w:leader="dot" w:pos="9062"/>
        </w:tabs>
        <w:rPr>
          <w:noProof/>
        </w:rPr>
      </w:pPr>
      <w:hyperlink w:anchor="_Toc355873604" w:history="1">
        <w:r w:rsidR="008B29A2" w:rsidRPr="00A047AC">
          <w:rPr>
            <w:rStyle w:val="Lienhypertexte"/>
            <w:noProof/>
          </w:rPr>
          <w:t>(1)</w:t>
        </w:r>
        <w:r w:rsidR="008B29A2">
          <w:rPr>
            <w:noProof/>
          </w:rPr>
          <w:tab/>
        </w:r>
        <w:r w:rsidR="008B29A2" w:rsidRPr="00A047AC">
          <w:rPr>
            <w:rStyle w:val="Lienhypertexte"/>
            <w:noProof/>
          </w:rPr>
          <w:t>Evolution des réserves mondiales en pétrole</w:t>
        </w:r>
        <w:r w:rsidR="008B29A2">
          <w:rPr>
            <w:noProof/>
            <w:webHidden/>
          </w:rPr>
          <w:tab/>
        </w:r>
        <w:r w:rsidR="008B29A2">
          <w:rPr>
            <w:noProof/>
            <w:webHidden/>
          </w:rPr>
          <w:fldChar w:fldCharType="begin"/>
        </w:r>
        <w:r w:rsidR="008B29A2">
          <w:rPr>
            <w:noProof/>
            <w:webHidden/>
          </w:rPr>
          <w:instrText xml:space="preserve"> PAGEREF _Toc355873604 \h </w:instrText>
        </w:r>
        <w:r w:rsidR="008B29A2">
          <w:rPr>
            <w:noProof/>
            <w:webHidden/>
          </w:rPr>
        </w:r>
        <w:r w:rsidR="008B29A2">
          <w:rPr>
            <w:noProof/>
            <w:webHidden/>
          </w:rPr>
          <w:fldChar w:fldCharType="separate"/>
        </w:r>
        <w:r w:rsidR="008B29A2">
          <w:rPr>
            <w:noProof/>
            <w:webHidden/>
          </w:rPr>
          <w:t>72</w:t>
        </w:r>
        <w:r w:rsidR="008B29A2">
          <w:rPr>
            <w:noProof/>
            <w:webHidden/>
          </w:rPr>
          <w:fldChar w:fldCharType="end"/>
        </w:r>
      </w:hyperlink>
    </w:p>
    <w:p w:rsidR="008B29A2" w:rsidRDefault="00F26B4F">
      <w:pPr>
        <w:pStyle w:val="TM5"/>
        <w:tabs>
          <w:tab w:val="left" w:pos="1540"/>
          <w:tab w:val="right" w:leader="dot" w:pos="9062"/>
        </w:tabs>
        <w:rPr>
          <w:noProof/>
        </w:rPr>
      </w:pPr>
      <w:hyperlink w:anchor="_Toc355873605" w:history="1">
        <w:r w:rsidR="008B29A2" w:rsidRPr="00A047AC">
          <w:rPr>
            <w:rStyle w:val="Lienhypertexte"/>
            <w:noProof/>
          </w:rPr>
          <w:t>(2)</w:t>
        </w:r>
        <w:r w:rsidR="008B29A2">
          <w:rPr>
            <w:noProof/>
          </w:rPr>
          <w:tab/>
        </w:r>
        <w:r w:rsidR="008B29A2" w:rsidRPr="00A047AC">
          <w:rPr>
            <w:rStyle w:val="Lienhypertexte"/>
            <w:noProof/>
          </w:rPr>
          <w:t>Réserve mondiale en gaz</w:t>
        </w:r>
        <w:r w:rsidR="008B29A2">
          <w:rPr>
            <w:noProof/>
            <w:webHidden/>
          </w:rPr>
          <w:tab/>
        </w:r>
        <w:r w:rsidR="008B29A2">
          <w:rPr>
            <w:noProof/>
            <w:webHidden/>
          </w:rPr>
          <w:fldChar w:fldCharType="begin"/>
        </w:r>
        <w:r w:rsidR="008B29A2">
          <w:rPr>
            <w:noProof/>
            <w:webHidden/>
          </w:rPr>
          <w:instrText xml:space="preserve"> PAGEREF _Toc355873605 \h </w:instrText>
        </w:r>
        <w:r w:rsidR="008B29A2">
          <w:rPr>
            <w:noProof/>
            <w:webHidden/>
          </w:rPr>
        </w:r>
        <w:r w:rsidR="008B29A2">
          <w:rPr>
            <w:noProof/>
            <w:webHidden/>
          </w:rPr>
          <w:fldChar w:fldCharType="separate"/>
        </w:r>
        <w:r w:rsidR="008B29A2">
          <w:rPr>
            <w:noProof/>
            <w:webHidden/>
          </w:rPr>
          <w:t>74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06" w:history="1">
        <w:r w:rsidR="008B29A2" w:rsidRPr="00A047AC">
          <w:rPr>
            <w:rStyle w:val="Lienhypertexte"/>
            <w:noProof/>
          </w:rPr>
          <w:t>b)</w:t>
        </w:r>
        <w:r w:rsidR="008B29A2">
          <w:rPr>
            <w:noProof/>
          </w:rPr>
          <w:tab/>
        </w:r>
        <w:r w:rsidR="008B29A2" w:rsidRPr="00A047AC">
          <w:rPr>
            <w:rStyle w:val="Lienhypertexte"/>
            <w:noProof/>
          </w:rPr>
          <w:t>Infrastructure</w:t>
        </w:r>
        <w:r w:rsidR="008B29A2">
          <w:rPr>
            <w:noProof/>
            <w:webHidden/>
          </w:rPr>
          <w:tab/>
        </w:r>
        <w:r w:rsidR="008B29A2">
          <w:rPr>
            <w:noProof/>
            <w:webHidden/>
          </w:rPr>
          <w:fldChar w:fldCharType="begin"/>
        </w:r>
        <w:r w:rsidR="008B29A2">
          <w:rPr>
            <w:noProof/>
            <w:webHidden/>
          </w:rPr>
          <w:instrText xml:space="preserve"> PAGEREF _Toc355873606 \h </w:instrText>
        </w:r>
        <w:r w:rsidR="008B29A2">
          <w:rPr>
            <w:noProof/>
            <w:webHidden/>
          </w:rPr>
        </w:r>
        <w:r w:rsidR="008B29A2">
          <w:rPr>
            <w:noProof/>
            <w:webHidden/>
          </w:rPr>
          <w:fldChar w:fldCharType="separate"/>
        </w:r>
        <w:r w:rsidR="008B29A2">
          <w:rPr>
            <w:noProof/>
            <w:webHidden/>
          </w:rPr>
          <w:t>75</w:t>
        </w:r>
        <w:r w:rsidR="008B29A2">
          <w:rPr>
            <w:noProof/>
            <w:webHidden/>
          </w:rPr>
          <w:fldChar w:fldCharType="end"/>
        </w:r>
      </w:hyperlink>
    </w:p>
    <w:p w:rsidR="008B29A2" w:rsidRDefault="00F26B4F">
      <w:pPr>
        <w:pStyle w:val="TM3"/>
        <w:tabs>
          <w:tab w:val="left" w:pos="880"/>
          <w:tab w:val="right" w:leader="dot" w:pos="9062"/>
        </w:tabs>
        <w:rPr>
          <w:noProof/>
        </w:rPr>
      </w:pPr>
      <w:hyperlink w:anchor="_Toc355873607" w:history="1">
        <w:r w:rsidR="008B29A2" w:rsidRPr="00A047AC">
          <w:rPr>
            <w:rStyle w:val="Lienhypertexte"/>
            <w:noProof/>
          </w:rPr>
          <w:t>2.</w:t>
        </w:r>
        <w:r w:rsidR="008B29A2">
          <w:rPr>
            <w:noProof/>
          </w:rPr>
          <w:tab/>
        </w:r>
        <w:r w:rsidR="008B29A2" w:rsidRPr="00A047AC">
          <w:rPr>
            <w:rStyle w:val="Lienhypertexte"/>
            <w:noProof/>
          </w:rPr>
          <w:t>Position</w:t>
        </w:r>
        <w:r w:rsidR="008B29A2">
          <w:rPr>
            <w:noProof/>
            <w:webHidden/>
          </w:rPr>
          <w:tab/>
        </w:r>
        <w:r w:rsidR="008B29A2">
          <w:rPr>
            <w:noProof/>
            <w:webHidden/>
          </w:rPr>
          <w:fldChar w:fldCharType="begin"/>
        </w:r>
        <w:r w:rsidR="008B29A2">
          <w:rPr>
            <w:noProof/>
            <w:webHidden/>
          </w:rPr>
          <w:instrText xml:space="preserve"> PAGEREF _Toc355873607 \h </w:instrText>
        </w:r>
        <w:r w:rsidR="008B29A2">
          <w:rPr>
            <w:noProof/>
            <w:webHidden/>
          </w:rPr>
        </w:r>
        <w:r w:rsidR="008B29A2">
          <w:rPr>
            <w:noProof/>
            <w:webHidden/>
          </w:rPr>
          <w:fldChar w:fldCharType="separate"/>
        </w:r>
        <w:r w:rsidR="008B29A2">
          <w:rPr>
            <w:noProof/>
            <w:webHidden/>
          </w:rPr>
          <w:t>75</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08" w:history="1">
        <w:r w:rsidR="008B29A2" w:rsidRPr="00A047AC">
          <w:rPr>
            <w:rStyle w:val="Lienhypertexte"/>
            <w:noProof/>
          </w:rPr>
          <w:t>a)</w:t>
        </w:r>
        <w:r w:rsidR="008B29A2">
          <w:rPr>
            <w:noProof/>
          </w:rPr>
          <w:tab/>
        </w:r>
        <w:r w:rsidR="008B29A2" w:rsidRPr="00A047AC">
          <w:rPr>
            <w:rStyle w:val="Lienhypertexte"/>
            <w:noProof/>
          </w:rPr>
          <w:t>Renouveau de la Route de la Soie</w:t>
        </w:r>
        <w:r w:rsidR="008B29A2">
          <w:rPr>
            <w:noProof/>
            <w:webHidden/>
          </w:rPr>
          <w:tab/>
        </w:r>
        <w:r w:rsidR="008B29A2">
          <w:rPr>
            <w:noProof/>
            <w:webHidden/>
          </w:rPr>
          <w:fldChar w:fldCharType="begin"/>
        </w:r>
        <w:r w:rsidR="008B29A2">
          <w:rPr>
            <w:noProof/>
            <w:webHidden/>
          </w:rPr>
          <w:instrText xml:space="preserve"> PAGEREF _Toc355873608 \h </w:instrText>
        </w:r>
        <w:r w:rsidR="008B29A2">
          <w:rPr>
            <w:noProof/>
            <w:webHidden/>
          </w:rPr>
        </w:r>
        <w:r w:rsidR="008B29A2">
          <w:rPr>
            <w:noProof/>
            <w:webHidden/>
          </w:rPr>
          <w:fldChar w:fldCharType="separate"/>
        </w:r>
        <w:r w:rsidR="008B29A2">
          <w:rPr>
            <w:noProof/>
            <w:webHidden/>
          </w:rPr>
          <w:t>75</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09" w:history="1">
        <w:r w:rsidR="008B29A2" w:rsidRPr="00A047AC">
          <w:rPr>
            <w:rStyle w:val="Lienhypertexte"/>
            <w:noProof/>
          </w:rPr>
          <w:t>b)</w:t>
        </w:r>
        <w:r w:rsidR="008B29A2">
          <w:rPr>
            <w:noProof/>
          </w:rPr>
          <w:tab/>
        </w:r>
        <w:r w:rsidR="008B29A2" w:rsidRPr="00A047AC">
          <w:rPr>
            <w:rStyle w:val="Lienhypertexte"/>
            <w:noProof/>
          </w:rPr>
          <w:t>Schémas</w:t>
        </w:r>
        <w:r w:rsidR="008B29A2">
          <w:rPr>
            <w:noProof/>
            <w:webHidden/>
          </w:rPr>
          <w:tab/>
        </w:r>
        <w:r w:rsidR="008B29A2">
          <w:rPr>
            <w:noProof/>
            <w:webHidden/>
          </w:rPr>
          <w:fldChar w:fldCharType="begin"/>
        </w:r>
        <w:r w:rsidR="008B29A2">
          <w:rPr>
            <w:noProof/>
            <w:webHidden/>
          </w:rPr>
          <w:instrText xml:space="preserve"> PAGEREF _Toc355873609 \h </w:instrText>
        </w:r>
        <w:r w:rsidR="008B29A2">
          <w:rPr>
            <w:noProof/>
            <w:webHidden/>
          </w:rPr>
        </w:r>
        <w:r w:rsidR="008B29A2">
          <w:rPr>
            <w:noProof/>
            <w:webHidden/>
          </w:rPr>
          <w:fldChar w:fldCharType="separate"/>
        </w:r>
        <w:r w:rsidR="008B29A2">
          <w:rPr>
            <w:noProof/>
            <w:webHidden/>
          </w:rPr>
          <w:t>76</w:t>
        </w:r>
        <w:r w:rsidR="008B29A2">
          <w:rPr>
            <w:noProof/>
            <w:webHidden/>
          </w:rPr>
          <w:fldChar w:fldCharType="end"/>
        </w:r>
      </w:hyperlink>
    </w:p>
    <w:p w:rsidR="008B29A2" w:rsidRDefault="00F26B4F">
      <w:pPr>
        <w:pStyle w:val="TM2"/>
        <w:tabs>
          <w:tab w:val="left" w:pos="660"/>
          <w:tab w:val="right" w:leader="dot" w:pos="9062"/>
        </w:tabs>
        <w:rPr>
          <w:noProof/>
        </w:rPr>
      </w:pPr>
      <w:hyperlink w:anchor="_Toc355873610" w:history="1">
        <w:r w:rsidR="008B29A2" w:rsidRPr="00A047AC">
          <w:rPr>
            <w:rStyle w:val="Lienhypertexte"/>
            <w:noProof/>
          </w:rPr>
          <w:t>C.</w:t>
        </w:r>
        <w:r w:rsidR="008B29A2">
          <w:rPr>
            <w:noProof/>
          </w:rPr>
          <w:tab/>
        </w:r>
        <w:r w:rsidR="008B29A2" w:rsidRPr="00A047AC">
          <w:rPr>
            <w:rStyle w:val="Lienhypertexte"/>
            <w:noProof/>
          </w:rPr>
          <w:t>Approche historique</w:t>
        </w:r>
        <w:r w:rsidR="008B29A2">
          <w:rPr>
            <w:noProof/>
            <w:webHidden/>
          </w:rPr>
          <w:tab/>
        </w:r>
        <w:r w:rsidR="008B29A2">
          <w:rPr>
            <w:noProof/>
            <w:webHidden/>
          </w:rPr>
          <w:fldChar w:fldCharType="begin"/>
        </w:r>
        <w:r w:rsidR="008B29A2">
          <w:rPr>
            <w:noProof/>
            <w:webHidden/>
          </w:rPr>
          <w:instrText xml:space="preserve"> PAGEREF _Toc355873610 \h </w:instrText>
        </w:r>
        <w:r w:rsidR="008B29A2">
          <w:rPr>
            <w:noProof/>
            <w:webHidden/>
          </w:rPr>
        </w:r>
        <w:r w:rsidR="008B29A2">
          <w:rPr>
            <w:noProof/>
            <w:webHidden/>
          </w:rPr>
          <w:fldChar w:fldCharType="separate"/>
        </w:r>
        <w:r w:rsidR="008B29A2">
          <w:rPr>
            <w:noProof/>
            <w:webHidden/>
          </w:rPr>
          <w:t>79</w:t>
        </w:r>
        <w:r w:rsidR="008B29A2">
          <w:rPr>
            <w:noProof/>
            <w:webHidden/>
          </w:rPr>
          <w:fldChar w:fldCharType="end"/>
        </w:r>
      </w:hyperlink>
    </w:p>
    <w:p w:rsidR="008B29A2" w:rsidRDefault="00F26B4F">
      <w:pPr>
        <w:pStyle w:val="TM2"/>
        <w:tabs>
          <w:tab w:val="left" w:pos="660"/>
          <w:tab w:val="right" w:leader="dot" w:pos="9062"/>
        </w:tabs>
        <w:rPr>
          <w:noProof/>
        </w:rPr>
      </w:pPr>
      <w:hyperlink w:anchor="_Toc355873611" w:history="1">
        <w:r w:rsidR="008B29A2" w:rsidRPr="00A047AC">
          <w:rPr>
            <w:rStyle w:val="Lienhypertexte"/>
            <w:noProof/>
          </w:rPr>
          <w:t>D.</w:t>
        </w:r>
        <w:r w:rsidR="008B29A2">
          <w:rPr>
            <w:noProof/>
          </w:rPr>
          <w:tab/>
        </w:r>
        <w:r w:rsidR="008B29A2" w:rsidRPr="00A047AC">
          <w:rPr>
            <w:rStyle w:val="Lienhypertexte"/>
            <w:noProof/>
          </w:rPr>
          <w:t>Les moyens de la puissance à disposition de la Chine ?</w:t>
        </w:r>
        <w:r w:rsidR="008B29A2">
          <w:rPr>
            <w:noProof/>
            <w:webHidden/>
          </w:rPr>
          <w:tab/>
        </w:r>
        <w:r w:rsidR="008B29A2">
          <w:rPr>
            <w:noProof/>
            <w:webHidden/>
          </w:rPr>
          <w:fldChar w:fldCharType="begin"/>
        </w:r>
        <w:r w:rsidR="008B29A2">
          <w:rPr>
            <w:noProof/>
            <w:webHidden/>
          </w:rPr>
          <w:instrText xml:space="preserve"> PAGEREF _Toc355873611 \h </w:instrText>
        </w:r>
        <w:r w:rsidR="008B29A2">
          <w:rPr>
            <w:noProof/>
            <w:webHidden/>
          </w:rPr>
        </w:r>
        <w:r w:rsidR="008B29A2">
          <w:rPr>
            <w:noProof/>
            <w:webHidden/>
          </w:rPr>
          <w:fldChar w:fldCharType="separate"/>
        </w:r>
        <w:r w:rsidR="008B29A2">
          <w:rPr>
            <w:noProof/>
            <w:webHidden/>
          </w:rPr>
          <w:t>80</w:t>
        </w:r>
        <w:r w:rsidR="008B29A2">
          <w:rPr>
            <w:noProof/>
            <w:webHidden/>
          </w:rPr>
          <w:fldChar w:fldCharType="end"/>
        </w:r>
      </w:hyperlink>
    </w:p>
    <w:p w:rsidR="008B29A2" w:rsidRDefault="00F26B4F">
      <w:pPr>
        <w:pStyle w:val="TM3"/>
        <w:tabs>
          <w:tab w:val="left" w:pos="880"/>
          <w:tab w:val="right" w:leader="dot" w:pos="9062"/>
        </w:tabs>
        <w:rPr>
          <w:noProof/>
        </w:rPr>
      </w:pPr>
      <w:hyperlink w:anchor="_Toc355873612" w:history="1">
        <w:r w:rsidR="008B29A2" w:rsidRPr="00A047AC">
          <w:rPr>
            <w:rStyle w:val="Lienhypertexte"/>
            <w:noProof/>
          </w:rPr>
          <w:t>1.</w:t>
        </w:r>
        <w:r w:rsidR="008B29A2">
          <w:rPr>
            <w:noProof/>
          </w:rPr>
          <w:tab/>
        </w:r>
        <w:r w:rsidR="008B29A2" w:rsidRPr="00A047AC">
          <w:rPr>
            <w:rStyle w:val="Lienhypertexte"/>
            <w:noProof/>
          </w:rPr>
          <w:t>Puissance militaire</w:t>
        </w:r>
        <w:r w:rsidR="008B29A2">
          <w:rPr>
            <w:noProof/>
            <w:webHidden/>
          </w:rPr>
          <w:tab/>
        </w:r>
        <w:r w:rsidR="008B29A2">
          <w:rPr>
            <w:noProof/>
            <w:webHidden/>
          </w:rPr>
          <w:fldChar w:fldCharType="begin"/>
        </w:r>
        <w:r w:rsidR="008B29A2">
          <w:rPr>
            <w:noProof/>
            <w:webHidden/>
          </w:rPr>
          <w:instrText xml:space="preserve"> PAGEREF _Toc355873612 \h </w:instrText>
        </w:r>
        <w:r w:rsidR="008B29A2">
          <w:rPr>
            <w:noProof/>
            <w:webHidden/>
          </w:rPr>
        </w:r>
        <w:r w:rsidR="008B29A2">
          <w:rPr>
            <w:noProof/>
            <w:webHidden/>
          </w:rPr>
          <w:fldChar w:fldCharType="separate"/>
        </w:r>
        <w:r w:rsidR="008B29A2">
          <w:rPr>
            <w:noProof/>
            <w:webHidden/>
          </w:rPr>
          <w:t>80</w:t>
        </w:r>
        <w:r w:rsidR="008B29A2">
          <w:rPr>
            <w:noProof/>
            <w:webHidden/>
          </w:rPr>
          <w:fldChar w:fldCharType="end"/>
        </w:r>
      </w:hyperlink>
    </w:p>
    <w:p w:rsidR="008B29A2" w:rsidRDefault="00F26B4F">
      <w:pPr>
        <w:pStyle w:val="TM3"/>
        <w:tabs>
          <w:tab w:val="left" w:pos="880"/>
          <w:tab w:val="right" w:leader="dot" w:pos="9062"/>
        </w:tabs>
        <w:rPr>
          <w:noProof/>
        </w:rPr>
      </w:pPr>
      <w:hyperlink w:anchor="_Toc355873613" w:history="1">
        <w:r w:rsidR="008B29A2" w:rsidRPr="00A047AC">
          <w:rPr>
            <w:rStyle w:val="Lienhypertexte"/>
            <w:noProof/>
          </w:rPr>
          <w:t>2.</w:t>
        </w:r>
        <w:r w:rsidR="008B29A2">
          <w:rPr>
            <w:noProof/>
          </w:rPr>
          <w:tab/>
        </w:r>
        <w:r w:rsidR="008B29A2" w:rsidRPr="00A047AC">
          <w:rPr>
            <w:rStyle w:val="Lienhypertexte"/>
            <w:noProof/>
          </w:rPr>
          <w:t>Diplomatie</w:t>
        </w:r>
        <w:r w:rsidR="008B29A2">
          <w:rPr>
            <w:noProof/>
            <w:webHidden/>
          </w:rPr>
          <w:tab/>
        </w:r>
        <w:r w:rsidR="008B29A2">
          <w:rPr>
            <w:noProof/>
            <w:webHidden/>
          </w:rPr>
          <w:fldChar w:fldCharType="begin"/>
        </w:r>
        <w:r w:rsidR="008B29A2">
          <w:rPr>
            <w:noProof/>
            <w:webHidden/>
          </w:rPr>
          <w:instrText xml:space="preserve"> PAGEREF _Toc355873613 \h </w:instrText>
        </w:r>
        <w:r w:rsidR="008B29A2">
          <w:rPr>
            <w:noProof/>
            <w:webHidden/>
          </w:rPr>
        </w:r>
        <w:r w:rsidR="008B29A2">
          <w:rPr>
            <w:noProof/>
            <w:webHidden/>
          </w:rPr>
          <w:fldChar w:fldCharType="separate"/>
        </w:r>
        <w:r w:rsidR="008B29A2">
          <w:rPr>
            <w:noProof/>
            <w:webHidden/>
          </w:rPr>
          <w:t>80</w:t>
        </w:r>
        <w:r w:rsidR="008B29A2">
          <w:rPr>
            <w:noProof/>
            <w:webHidden/>
          </w:rPr>
          <w:fldChar w:fldCharType="end"/>
        </w:r>
      </w:hyperlink>
    </w:p>
    <w:p w:rsidR="008B29A2" w:rsidRDefault="00F26B4F">
      <w:pPr>
        <w:pStyle w:val="TM3"/>
        <w:tabs>
          <w:tab w:val="left" w:pos="880"/>
          <w:tab w:val="right" w:leader="dot" w:pos="9062"/>
        </w:tabs>
        <w:rPr>
          <w:noProof/>
        </w:rPr>
      </w:pPr>
      <w:hyperlink w:anchor="_Toc355873614" w:history="1">
        <w:r w:rsidR="008B29A2" w:rsidRPr="00A047AC">
          <w:rPr>
            <w:rStyle w:val="Lienhypertexte"/>
            <w:noProof/>
          </w:rPr>
          <w:t>3.</w:t>
        </w:r>
        <w:r w:rsidR="008B29A2">
          <w:rPr>
            <w:noProof/>
          </w:rPr>
          <w:tab/>
        </w:r>
        <w:r w:rsidR="008B29A2" w:rsidRPr="00A047AC">
          <w:rPr>
            <w:rStyle w:val="Lienhypertexte"/>
            <w:noProof/>
          </w:rPr>
          <w:t>Puissance économique</w:t>
        </w:r>
        <w:r w:rsidR="008B29A2">
          <w:rPr>
            <w:noProof/>
            <w:webHidden/>
          </w:rPr>
          <w:tab/>
        </w:r>
        <w:r w:rsidR="008B29A2">
          <w:rPr>
            <w:noProof/>
            <w:webHidden/>
          </w:rPr>
          <w:fldChar w:fldCharType="begin"/>
        </w:r>
        <w:r w:rsidR="008B29A2">
          <w:rPr>
            <w:noProof/>
            <w:webHidden/>
          </w:rPr>
          <w:instrText xml:space="preserve"> PAGEREF _Toc355873614 \h </w:instrText>
        </w:r>
        <w:r w:rsidR="008B29A2">
          <w:rPr>
            <w:noProof/>
            <w:webHidden/>
          </w:rPr>
        </w:r>
        <w:r w:rsidR="008B29A2">
          <w:rPr>
            <w:noProof/>
            <w:webHidden/>
          </w:rPr>
          <w:fldChar w:fldCharType="separate"/>
        </w:r>
        <w:r w:rsidR="008B29A2">
          <w:rPr>
            <w:noProof/>
            <w:webHidden/>
          </w:rPr>
          <w:t>81</w:t>
        </w:r>
        <w:r w:rsidR="008B29A2">
          <w:rPr>
            <w:noProof/>
            <w:webHidden/>
          </w:rPr>
          <w:fldChar w:fldCharType="end"/>
        </w:r>
      </w:hyperlink>
    </w:p>
    <w:p w:rsidR="008B29A2" w:rsidRDefault="00F26B4F">
      <w:pPr>
        <w:pStyle w:val="TM2"/>
        <w:tabs>
          <w:tab w:val="left" w:pos="660"/>
          <w:tab w:val="right" w:leader="dot" w:pos="9062"/>
        </w:tabs>
        <w:rPr>
          <w:noProof/>
        </w:rPr>
      </w:pPr>
      <w:hyperlink w:anchor="_Toc355873615" w:history="1">
        <w:r w:rsidR="008B29A2" w:rsidRPr="00A047AC">
          <w:rPr>
            <w:rStyle w:val="Lienhypertexte"/>
            <w:noProof/>
          </w:rPr>
          <w:t>E.</w:t>
        </w:r>
        <w:r w:rsidR="008B29A2">
          <w:rPr>
            <w:noProof/>
          </w:rPr>
          <w:tab/>
        </w:r>
        <w:r w:rsidR="008B29A2" w:rsidRPr="00A047AC">
          <w:rPr>
            <w:rStyle w:val="Lienhypertexte"/>
            <w:noProof/>
          </w:rPr>
          <w:t>Soft power chinois : la carte musulmane</w:t>
        </w:r>
        <w:r w:rsidR="008B29A2">
          <w:rPr>
            <w:noProof/>
            <w:webHidden/>
          </w:rPr>
          <w:tab/>
        </w:r>
        <w:r w:rsidR="008B29A2">
          <w:rPr>
            <w:noProof/>
            <w:webHidden/>
          </w:rPr>
          <w:fldChar w:fldCharType="begin"/>
        </w:r>
        <w:r w:rsidR="008B29A2">
          <w:rPr>
            <w:noProof/>
            <w:webHidden/>
          </w:rPr>
          <w:instrText xml:space="preserve"> PAGEREF _Toc355873615 \h </w:instrText>
        </w:r>
        <w:r w:rsidR="008B29A2">
          <w:rPr>
            <w:noProof/>
            <w:webHidden/>
          </w:rPr>
        </w:r>
        <w:r w:rsidR="008B29A2">
          <w:rPr>
            <w:noProof/>
            <w:webHidden/>
          </w:rPr>
          <w:fldChar w:fldCharType="separate"/>
        </w:r>
        <w:r w:rsidR="008B29A2">
          <w:rPr>
            <w:noProof/>
            <w:webHidden/>
          </w:rPr>
          <w:t>82</w:t>
        </w:r>
        <w:r w:rsidR="008B29A2">
          <w:rPr>
            <w:noProof/>
            <w:webHidden/>
          </w:rPr>
          <w:fldChar w:fldCharType="end"/>
        </w:r>
      </w:hyperlink>
    </w:p>
    <w:p w:rsidR="008B29A2" w:rsidRDefault="00F26B4F">
      <w:pPr>
        <w:pStyle w:val="TM3"/>
        <w:tabs>
          <w:tab w:val="left" w:pos="880"/>
          <w:tab w:val="right" w:leader="dot" w:pos="9062"/>
        </w:tabs>
        <w:rPr>
          <w:noProof/>
        </w:rPr>
      </w:pPr>
      <w:hyperlink w:anchor="_Toc355873616" w:history="1">
        <w:r w:rsidR="008B29A2" w:rsidRPr="00A047AC">
          <w:rPr>
            <w:rStyle w:val="Lienhypertexte"/>
            <w:noProof/>
          </w:rPr>
          <w:t>1.</w:t>
        </w:r>
        <w:r w:rsidR="008B29A2">
          <w:rPr>
            <w:noProof/>
          </w:rPr>
          <w:tab/>
        </w:r>
        <w:r w:rsidR="008B29A2" w:rsidRPr="00A047AC">
          <w:rPr>
            <w:rStyle w:val="Lienhypertexte"/>
            <w:noProof/>
          </w:rPr>
          <w:t>Points forts</w:t>
        </w:r>
        <w:r w:rsidR="008B29A2">
          <w:rPr>
            <w:noProof/>
            <w:webHidden/>
          </w:rPr>
          <w:tab/>
        </w:r>
        <w:r w:rsidR="008B29A2">
          <w:rPr>
            <w:noProof/>
            <w:webHidden/>
          </w:rPr>
          <w:fldChar w:fldCharType="begin"/>
        </w:r>
        <w:r w:rsidR="008B29A2">
          <w:rPr>
            <w:noProof/>
            <w:webHidden/>
          </w:rPr>
          <w:instrText xml:space="preserve"> PAGEREF _Toc355873616 \h </w:instrText>
        </w:r>
        <w:r w:rsidR="008B29A2">
          <w:rPr>
            <w:noProof/>
            <w:webHidden/>
          </w:rPr>
        </w:r>
        <w:r w:rsidR="008B29A2">
          <w:rPr>
            <w:noProof/>
            <w:webHidden/>
          </w:rPr>
          <w:fldChar w:fldCharType="separate"/>
        </w:r>
        <w:r w:rsidR="008B29A2">
          <w:rPr>
            <w:noProof/>
            <w:webHidden/>
          </w:rPr>
          <w:t>82</w:t>
        </w:r>
        <w:r w:rsidR="008B29A2">
          <w:rPr>
            <w:noProof/>
            <w:webHidden/>
          </w:rPr>
          <w:fldChar w:fldCharType="end"/>
        </w:r>
      </w:hyperlink>
    </w:p>
    <w:p w:rsidR="008B29A2" w:rsidRDefault="00F26B4F">
      <w:pPr>
        <w:pStyle w:val="TM3"/>
        <w:tabs>
          <w:tab w:val="left" w:pos="880"/>
          <w:tab w:val="right" w:leader="dot" w:pos="9062"/>
        </w:tabs>
        <w:rPr>
          <w:noProof/>
        </w:rPr>
      </w:pPr>
      <w:hyperlink w:anchor="_Toc355873617" w:history="1">
        <w:r w:rsidR="008B29A2" w:rsidRPr="00A047AC">
          <w:rPr>
            <w:rStyle w:val="Lienhypertexte"/>
            <w:noProof/>
          </w:rPr>
          <w:t>2.</w:t>
        </w:r>
        <w:r w:rsidR="008B29A2">
          <w:rPr>
            <w:noProof/>
          </w:rPr>
          <w:tab/>
        </w:r>
        <w:r w:rsidR="008B29A2" w:rsidRPr="00A047AC">
          <w:rPr>
            <w:rStyle w:val="Lienhypertexte"/>
            <w:noProof/>
          </w:rPr>
          <w:t>Points faibles</w:t>
        </w:r>
        <w:r w:rsidR="008B29A2">
          <w:rPr>
            <w:noProof/>
            <w:webHidden/>
          </w:rPr>
          <w:tab/>
        </w:r>
        <w:r w:rsidR="008B29A2">
          <w:rPr>
            <w:noProof/>
            <w:webHidden/>
          </w:rPr>
          <w:fldChar w:fldCharType="begin"/>
        </w:r>
        <w:r w:rsidR="008B29A2">
          <w:rPr>
            <w:noProof/>
            <w:webHidden/>
          </w:rPr>
          <w:instrText xml:space="preserve"> PAGEREF _Toc355873617 \h </w:instrText>
        </w:r>
        <w:r w:rsidR="008B29A2">
          <w:rPr>
            <w:noProof/>
            <w:webHidden/>
          </w:rPr>
        </w:r>
        <w:r w:rsidR="008B29A2">
          <w:rPr>
            <w:noProof/>
            <w:webHidden/>
          </w:rPr>
          <w:fldChar w:fldCharType="separate"/>
        </w:r>
        <w:r w:rsidR="008B29A2">
          <w:rPr>
            <w:noProof/>
            <w:webHidden/>
          </w:rPr>
          <w:t>83</w:t>
        </w:r>
        <w:r w:rsidR="008B29A2">
          <w:rPr>
            <w:noProof/>
            <w:webHidden/>
          </w:rPr>
          <w:fldChar w:fldCharType="end"/>
        </w:r>
      </w:hyperlink>
    </w:p>
    <w:p w:rsidR="008B29A2" w:rsidRDefault="00F26B4F">
      <w:pPr>
        <w:pStyle w:val="TM2"/>
        <w:tabs>
          <w:tab w:val="left" w:pos="660"/>
          <w:tab w:val="right" w:leader="dot" w:pos="9062"/>
        </w:tabs>
        <w:rPr>
          <w:noProof/>
        </w:rPr>
      </w:pPr>
      <w:hyperlink w:anchor="_Toc355873618" w:history="1">
        <w:r w:rsidR="008B29A2" w:rsidRPr="00A047AC">
          <w:rPr>
            <w:rStyle w:val="Lienhypertexte"/>
            <w:noProof/>
          </w:rPr>
          <w:t>F.</w:t>
        </w:r>
        <w:r w:rsidR="008B29A2">
          <w:rPr>
            <w:noProof/>
          </w:rPr>
          <w:tab/>
        </w:r>
        <w:r w:rsidR="008B29A2" w:rsidRPr="00A047AC">
          <w:rPr>
            <w:rStyle w:val="Lienhypertexte"/>
            <w:noProof/>
          </w:rPr>
          <w:t>Depuis l’an 2000</w:t>
        </w:r>
        <w:r w:rsidR="008B29A2">
          <w:rPr>
            <w:noProof/>
            <w:webHidden/>
          </w:rPr>
          <w:tab/>
        </w:r>
        <w:r w:rsidR="008B29A2">
          <w:rPr>
            <w:noProof/>
            <w:webHidden/>
          </w:rPr>
          <w:fldChar w:fldCharType="begin"/>
        </w:r>
        <w:r w:rsidR="008B29A2">
          <w:rPr>
            <w:noProof/>
            <w:webHidden/>
          </w:rPr>
          <w:instrText xml:space="preserve"> PAGEREF _Toc355873618 \h </w:instrText>
        </w:r>
        <w:r w:rsidR="008B29A2">
          <w:rPr>
            <w:noProof/>
            <w:webHidden/>
          </w:rPr>
        </w:r>
        <w:r w:rsidR="008B29A2">
          <w:rPr>
            <w:noProof/>
            <w:webHidden/>
          </w:rPr>
          <w:fldChar w:fldCharType="separate"/>
        </w:r>
        <w:r w:rsidR="008B29A2">
          <w:rPr>
            <w:noProof/>
            <w:webHidden/>
          </w:rPr>
          <w:t>83</w:t>
        </w:r>
        <w:r w:rsidR="008B29A2">
          <w:rPr>
            <w:noProof/>
            <w:webHidden/>
          </w:rPr>
          <w:fldChar w:fldCharType="end"/>
        </w:r>
      </w:hyperlink>
    </w:p>
    <w:p w:rsidR="008B29A2" w:rsidRDefault="00F26B4F">
      <w:pPr>
        <w:pStyle w:val="TM2"/>
        <w:tabs>
          <w:tab w:val="left" w:pos="660"/>
          <w:tab w:val="right" w:leader="dot" w:pos="9062"/>
        </w:tabs>
        <w:rPr>
          <w:noProof/>
        </w:rPr>
      </w:pPr>
      <w:hyperlink w:anchor="_Toc355873619" w:history="1">
        <w:r w:rsidR="008B29A2" w:rsidRPr="00A047AC">
          <w:rPr>
            <w:rStyle w:val="Lienhypertexte"/>
            <w:noProof/>
          </w:rPr>
          <w:t>G.</w:t>
        </w:r>
        <w:r w:rsidR="008B29A2">
          <w:rPr>
            <w:noProof/>
          </w:rPr>
          <w:tab/>
        </w:r>
        <w:r w:rsidR="008B29A2" w:rsidRPr="00A047AC">
          <w:rPr>
            <w:rStyle w:val="Lienhypertexte"/>
            <w:noProof/>
          </w:rPr>
          <w:t>Les échanges économiques</w:t>
        </w:r>
        <w:r w:rsidR="008B29A2">
          <w:rPr>
            <w:noProof/>
            <w:webHidden/>
          </w:rPr>
          <w:tab/>
        </w:r>
        <w:r w:rsidR="008B29A2">
          <w:rPr>
            <w:noProof/>
            <w:webHidden/>
          </w:rPr>
          <w:fldChar w:fldCharType="begin"/>
        </w:r>
        <w:r w:rsidR="008B29A2">
          <w:rPr>
            <w:noProof/>
            <w:webHidden/>
          </w:rPr>
          <w:instrText xml:space="preserve"> PAGEREF _Toc355873619 \h </w:instrText>
        </w:r>
        <w:r w:rsidR="008B29A2">
          <w:rPr>
            <w:noProof/>
            <w:webHidden/>
          </w:rPr>
        </w:r>
        <w:r w:rsidR="008B29A2">
          <w:rPr>
            <w:noProof/>
            <w:webHidden/>
          </w:rPr>
          <w:fldChar w:fldCharType="separate"/>
        </w:r>
        <w:r w:rsidR="008B29A2">
          <w:rPr>
            <w:noProof/>
            <w:webHidden/>
          </w:rPr>
          <w:t>84</w:t>
        </w:r>
        <w:r w:rsidR="008B29A2">
          <w:rPr>
            <w:noProof/>
            <w:webHidden/>
          </w:rPr>
          <w:fldChar w:fldCharType="end"/>
        </w:r>
      </w:hyperlink>
    </w:p>
    <w:p w:rsidR="008B29A2" w:rsidRDefault="00F26B4F">
      <w:pPr>
        <w:pStyle w:val="TM3"/>
        <w:tabs>
          <w:tab w:val="left" w:pos="880"/>
          <w:tab w:val="right" w:leader="dot" w:pos="9062"/>
        </w:tabs>
        <w:rPr>
          <w:noProof/>
        </w:rPr>
      </w:pPr>
      <w:hyperlink w:anchor="_Toc355873620" w:history="1">
        <w:r w:rsidR="008B29A2" w:rsidRPr="00A047AC">
          <w:rPr>
            <w:rStyle w:val="Lienhypertexte"/>
            <w:noProof/>
          </w:rPr>
          <w:t>1.</w:t>
        </w:r>
        <w:r w:rsidR="008B29A2">
          <w:rPr>
            <w:noProof/>
          </w:rPr>
          <w:tab/>
        </w:r>
        <w:r w:rsidR="008B29A2" w:rsidRPr="00A047AC">
          <w:rPr>
            <w:rStyle w:val="Lienhypertexte"/>
            <w:noProof/>
          </w:rPr>
          <w:t>Echanges entre le Moyen-Orient et les principaux acteurs asiatiques</w:t>
        </w:r>
        <w:r w:rsidR="008B29A2">
          <w:rPr>
            <w:noProof/>
            <w:webHidden/>
          </w:rPr>
          <w:tab/>
        </w:r>
        <w:r w:rsidR="008B29A2">
          <w:rPr>
            <w:noProof/>
            <w:webHidden/>
          </w:rPr>
          <w:fldChar w:fldCharType="begin"/>
        </w:r>
        <w:r w:rsidR="008B29A2">
          <w:rPr>
            <w:noProof/>
            <w:webHidden/>
          </w:rPr>
          <w:instrText xml:space="preserve"> PAGEREF _Toc355873620 \h </w:instrText>
        </w:r>
        <w:r w:rsidR="008B29A2">
          <w:rPr>
            <w:noProof/>
            <w:webHidden/>
          </w:rPr>
        </w:r>
        <w:r w:rsidR="008B29A2">
          <w:rPr>
            <w:noProof/>
            <w:webHidden/>
          </w:rPr>
          <w:fldChar w:fldCharType="separate"/>
        </w:r>
        <w:r w:rsidR="008B29A2">
          <w:rPr>
            <w:noProof/>
            <w:webHidden/>
          </w:rPr>
          <w:t>84</w:t>
        </w:r>
        <w:r w:rsidR="008B29A2">
          <w:rPr>
            <w:noProof/>
            <w:webHidden/>
          </w:rPr>
          <w:fldChar w:fldCharType="end"/>
        </w:r>
      </w:hyperlink>
    </w:p>
    <w:p w:rsidR="008B29A2" w:rsidRDefault="00F26B4F">
      <w:pPr>
        <w:pStyle w:val="TM3"/>
        <w:tabs>
          <w:tab w:val="left" w:pos="880"/>
          <w:tab w:val="right" w:leader="dot" w:pos="9062"/>
        </w:tabs>
        <w:rPr>
          <w:noProof/>
        </w:rPr>
      </w:pPr>
      <w:hyperlink w:anchor="_Toc355873621" w:history="1">
        <w:r w:rsidR="008B29A2" w:rsidRPr="00A047AC">
          <w:rPr>
            <w:rStyle w:val="Lienhypertexte"/>
            <w:noProof/>
            <w:lang w:val="en-US"/>
          </w:rPr>
          <w:t>2.</w:t>
        </w:r>
        <w:r w:rsidR="008B29A2">
          <w:rPr>
            <w:noProof/>
          </w:rPr>
          <w:tab/>
        </w:r>
        <w:r w:rsidR="008B29A2" w:rsidRPr="00A047AC">
          <w:rPr>
            <w:rStyle w:val="Lienhypertexte"/>
            <w:noProof/>
            <w:lang w:val="en-US"/>
          </w:rPr>
          <w:t>2008 : Industrial and Commercial Bank of China</w:t>
        </w:r>
        <w:r w:rsidR="008B29A2">
          <w:rPr>
            <w:noProof/>
            <w:webHidden/>
          </w:rPr>
          <w:tab/>
        </w:r>
        <w:r w:rsidR="008B29A2">
          <w:rPr>
            <w:noProof/>
            <w:webHidden/>
          </w:rPr>
          <w:fldChar w:fldCharType="begin"/>
        </w:r>
        <w:r w:rsidR="008B29A2">
          <w:rPr>
            <w:noProof/>
            <w:webHidden/>
          </w:rPr>
          <w:instrText xml:space="preserve"> PAGEREF _Toc355873621 \h </w:instrText>
        </w:r>
        <w:r w:rsidR="008B29A2">
          <w:rPr>
            <w:noProof/>
            <w:webHidden/>
          </w:rPr>
        </w:r>
        <w:r w:rsidR="008B29A2">
          <w:rPr>
            <w:noProof/>
            <w:webHidden/>
          </w:rPr>
          <w:fldChar w:fldCharType="separate"/>
        </w:r>
        <w:r w:rsidR="008B29A2">
          <w:rPr>
            <w:noProof/>
            <w:webHidden/>
          </w:rPr>
          <w:t>84</w:t>
        </w:r>
        <w:r w:rsidR="008B29A2">
          <w:rPr>
            <w:noProof/>
            <w:webHidden/>
          </w:rPr>
          <w:fldChar w:fldCharType="end"/>
        </w:r>
      </w:hyperlink>
    </w:p>
    <w:p w:rsidR="008B29A2" w:rsidRDefault="00F26B4F">
      <w:pPr>
        <w:pStyle w:val="TM3"/>
        <w:tabs>
          <w:tab w:val="left" w:pos="880"/>
          <w:tab w:val="right" w:leader="dot" w:pos="9062"/>
        </w:tabs>
        <w:rPr>
          <w:noProof/>
        </w:rPr>
      </w:pPr>
      <w:hyperlink w:anchor="_Toc355873622" w:history="1">
        <w:r w:rsidR="008B29A2" w:rsidRPr="00A047AC">
          <w:rPr>
            <w:rStyle w:val="Lienhypertexte"/>
            <w:noProof/>
          </w:rPr>
          <w:t>3.</w:t>
        </w:r>
        <w:r w:rsidR="008B29A2">
          <w:rPr>
            <w:noProof/>
          </w:rPr>
          <w:tab/>
        </w:r>
        <w:r w:rsidR="008B29A2" w:rsidRPr="00A047AC">
          <w:rPr>
            <w:rStyle w:val="Lienhypertexte"/>
            <w:noProof/>
          </w:rPr>
          <w:t>Exportations chinoises vers le monde arabe en 2001</w:t>
        </w:r>
        <w:r w:rsidR="008B29A2">
          <w:rPr>
            <w:noProof/>
            <w:webHidden/>
          </w:rPr>
          <w:tab/>
        </w:r>
        <w:r w:rsidR="008B29A2">
          <w:rPr>
            <w:noProof/>
            <w:webHidden/>
          </w:rPr>
          <w:fldChar w:fldCharType="begin"/>
        </w:r>
        <w:r w:rsidR="008B29A2">
          <w:rPr>
            <w:noProof/>
            <w:webHidden/>
          </w:rPr>
          <w:instrText xml:space="preserve"> PAGEREF _Toc355873622 \h </w:instrText>
        </w:r>
        <w:r w:rsidR="008B29A2">
          <w:rPr>
            <w:noProof/>
            <w:webHidden/>
          </w:rPr>
        </w:r>
        <w:r w:rsidR="008B29A2">
          <w:rPr>
            <w:noProof/>
            <w:webHidden/>
          </w:rPr>
          <w:fldChar w:fldCharType="separate"/>
        </w:r>
        <w:r w:rsidR="008B29A2">
          <w:rPr>
            <w:noProof/>
            <w:webHidden/>
          </w:rPr>
          <w:t>84</w:t>
        </w:r>
        <w:r w:rsidR="008B29A2">
          <w:rPr>
            <w:noProof/>
            <w:webHidden/>
          </w:rPr>
          <w:fldChar w:fldCharType="end"/>
        </w:r>
      </w:hyperlink>
    </w:p>
    <w:p w:rsidR="008B29A2" w:rsidRDefault="00F26B4F">
      <w:pPr>
        <w:pStyle w:val="TM3"/>
        <w:tabs>
          <w:tab w:val="left" w:pos="880"/>
          <w:tab w:val="right" w:leader="dot" w:pos="9062"/>
        </w:tabs>
        <w:rPr>
          <w:noProof/>
        </w:rPr>
      </w:pPr>
      <w:hyperlink w:anchor="_Toc355873623" w:history="1">
        <w:r w:rsidR="008B29A2" w:rsidRPr="00A047AC">
          <w:rPr>
            <w:rStyle w:val="Lienhypertexte"/>
            <w:noProof/>
          </w:rPr>
          <w:t>4.</w:t>
        </w:r>
        <w:r w:rsidR="008B29A2">
          <w:rPr>
            <w:noProof/>
          </w:rPr>
          <w:tab/>
        </w:r>
        <w:r w:rsidR="008B29A2" w:rsidRPr="00A047AC">
          <w:rPr>
            <w:rStyle w:val="Lienhypertexte"/>
            <w:noProof/>
          </w:rPr>
          <w:t>Effet pervers</w:t>
        </w:r>
        <w:r w:rsidR="008B29A2">
          <w:rPr>
            <w:noProof/>
            <w:webHidden/>
          </w:rPr>
          <w:tab/>
        </w:r>
        <w:r w:rsidR="008B29A2">
          <w:rPr>
            <w:noProof/>
            <w:webHidden/>
          </w:rPr>
          <w:fldChar w:fldCharType="begin"/>
        </w:r>
        <w:r w:rsidR="008B29A2">
          <w:rPr>
            <w:noProof/>
            <w:webHidden/>
          </w:rPr>
          <w:instrText xml:space="preserve"> PAGEREF _Toc355873623 \h </w:instrText>
        </w:r>
        <w:r w:rsidR="008B29A2">
          <w:rPr>
            <w:noProof/>
            <w:webHidden/>
          </w:rPr>
        </w:r>
        <w:r w:rsidR="008B29A2">
          <w:rPr>
            <w:noProof/>
            <w:webHidden/>
          </w:rPr>
          <w:fldChar w:fldCharType="separate"/>
        </w:r>
        <w:r w:rsidR="008B29A2">
          <w:rPr>
            <w:noProof/>
            <w:webHidden/>
          </w:rPr>
          <w:t>85</w:t>
        </w:r>
        <w:r w:rsidR="008B29A2">
          <w:rPr>
            <w:noProof/>
            <w:webHidden/>
          </w:rPr>
          <w:fldChar w:fldCharType="end"/>
        </w:r>
      </w:hyperlink>
    </w:p>
    <w:p w:rsidR="008B29A2" w:rsidRDefault="00F26B4F">
      <w:pPr>
        <w:pStyle w:val="TM2"/>
        <w:tabs>
          <w:tab w:val="left" w:pos="660"/>
          <w:tab w:val="right" w:leader="dot" w:pos="9062"/>
        </w:tabs>
        <w:rPr>
          <w:noProof/>
        </w:rPr>
      </w:pPr>
      <w:hyperlink w:anchor="_Toc355873624" w:history="1">
        <w:r w:rsidR="008B29A2" w:rsidRPr="00A047AC">
          <w:rPr>
            <w:rStyle w:val="Lienhypertexte"/>
            <w:noProof/>
          </w:rPr>
          <w:t>H.</w:t>
        </w:r>
        <w:r w:rsidR="008B29A2">
          <w:rPr>
            <w:noProof/>
          </w:rPr>
          <w:tab/>
        </w:r>
        <w:r w:rsidR="008B29A2" w:rsidRPr="00A047AC">
          <w:rPr>
            <w:rStyle w:val="Lienhypertexte"/>
            <w:noProof/>
          </w:rPr>
          <w:t>Les intérêts pétroliers</w:t>
        </w:r>
        <w:r w:rsidR="008B29A2">
          <w:rPr>
            <w:noProof/>
            <w:webHidden/>
          </w:rPr>
          <w:tab/>
        </w:r>
        <w:r w:rsidR="008B29A2">
          <w:rPr>
            <w:noProof/>
            <w:webHidden/>
          </w:rPr>
          <w:fldChar w:fldCharType="begin"/>
        </w:r>
        <w:r w:rsidR="008B29A2">
          <w:rPr>
            <w:noProof/>
            <w:webHidden/>
          </w:rPr>
          <w:instrText xml:space="preserve"> PAGEREF _Toc355873624 \h </w:instrText>
        </w:r>
        <w:r w:rsidR="008B29A2">
          <w:rPr>
            <w:noProof/>
            <w:webHidden/>
          </w:rPr>
        </w:r>
        <w:r w:rsidR="008B29A2">
          <w:rPr>
            <w:noProof/>
            <w:webHidden/>
          </w:rPr>
          <w:fldChar w:fldCharType="separate"/>
        </w:r>
        <w:r w:rsidR="008B29A2">
          <w:rPr>
            <w:noProof/>
            <w:webHidden/>
          </w:rPr>
          <w:t>85</w:t>
        </w:r>
        <w:r w:rsidR="008B29A2">
          <w:rPr>
            <w:noProof/>
            <w:webHidden/>
          </w:rPr>
          <w:fldChar w:fldCharType="end"/>
        </w:r>
      </w:hyperlink>
    </w:p>
    <w:p w:rsidR="008B29A2" w:rsidRDefault="00F26B4F">
      <w:pPr>
        <w:pStyle w:val="TM3"/>
        <w:tabs>
          <w:tab w:val="left" w:pos="880"/>
          <w:tab w:val="right" w:leader="dot" w:pos="9062"/>
        </w:tabs>
        <w:rPr>
          <w:noProof/>
        </w:rPr>
      </w:pPr>
      <w:hyperlink w:anchor="_Toc355873625" w:history="1">
        <w:r w:rsidR="008B29A2" w:rsidRPr="00A047AC">
          <w:rPr>
            <w:rStyle w:val="Lienhypertexte"/>
            <w:noProof/>
          </w:rPr>
          <w:t>1.</w:t>
        </w:r>
        <w:r w:rsidR="008B29A2">
          <w:rPr>
            <w:noProof/>
          </w:rPr>
          <w:tab/>
        </w:r>
        <w:r w:rsidR="008B29A2" w:rsidRPr="00A047AC">
          <w:rPr>
            <w:rStyle w:val="Lienhypertexte"/>
            <w:noProof/>
          </w:rPr>
          <w:t>Quelques chiffres</w:t>
        </w:r>
        <w:r w:rsidR="008B29A2">
          <w:rPr>
            <w:noProof/>
            <w:webHidden/>
          </w:rPr>
          <w:tab/>
        </w:r>
        <w:r w:rsidR="008B29A2">
          <w:rPr>
            <w:noProof/>
            <w:webHidden/>
          </w:rPr>
          <w:fldChar w:fldCharType="begin"/>
        </w:r>
        <w:r w:rsidR="008B29A2">
          <w:rPr>
            <w:noProof/>
            <w:webHidden/>
          </w:rPr>
          <w:instrText xml:space="preserve"> PAGEREF _Toc355873625 \h </w:instrText>
        </w:r>
        <w:r w:rsidR="008B29A2">
          <w:rPr>
            <w:noProof/>
            <w:webHidden/>
          </w:rPr>
        </w:r>
        <w:r w:rsidR="008B29A2">
          <w:rPr>
            <w:noProof/>
            <w:webHidden/>
          </w:rPr>
          <w:fldChar w:fldCharType="separate"/>
        </w:r>
        <w:r w:rsidR="008B29A2">
          <w:rPr>
            <w:noProof/>
            <w:webHidden/>
          </w:rPr>
          <w:t>85</w:t>
        </w:r>
        <w:r w:rsidR="008B29A2">
          <w:rPr>
            <w:noProof/>
            <w:webHidden/>
          </w:rPr>
          <w:fldChar w:fldCharType="end"/>
        </w:r>
      </w:hyperlink>
    </w:p>
    <w:p w:rsidR="008B29A2" w:rsidRDefault="00F26B4F">
      <w:pPr>
        <w:pStyle w:val="TM3"/>
        <w:tabs>
          <w:tab w:val="left" w:pos="880"/>
          <w:tab w:val="right" w:leader="dot" w:pos="9062"/>
        </w:tabs>
        <w:rPr>
          <w:noProof/>
        </w:rPr>
      </w:pPr>
      <w:hyperlink w:anchor="_Toc355873626" w:history="1">
        <w:r w:rsidR="008B29A2" w:rsidRPr="00A047AC">
          <w:rPr>
            <w:rStyle w:val="Lienhypertexte"/>
            <w:noProof/>
          </w:rPr>
          <w:t>2.</w:t>
        </w:r>
        <w:r w:rsidR="008B29A2">
          <w:rPr>
            <w:noProof/>
          </w:rPr>
          <w:tab/>
        </w:r>
        <w:r w:rsidR="008B29A2" w:rsidRPr="00A047AC">
          <w:rPr>
            <w:rStyle w:val="Lienhypertexte"/>
            <w:noProof/>
          </w:rPr>
          <w:t>Schémas</w:t>
        </w:r>
        <w:r w:rsidR="008B29A2">
          <w:rPr>
            <w:noProof/>
            <w:webHidden/>
          </w:rPr>
          <w:tab/>
        </w:r>
        <w:r w:rsidR="008B29A2">
          <w:rPr>
            <w:noProof/>
            <w:webHidden/>
          </w:rPr>
          <w:fldChar w:fldCharType="begin"/>
        </w:r>
        <w:r w:rsidR="008B29A2">
          <w:rPr>
            <w:noProof/>
            <w:webHidden/>
          </w:rPr>
          <w:instrText xml:space="preserve"> PAGEREF _Toc355873626 \h </w:instrText>
        </w:r>
        <w:r w:rsidR="008B29A2">
          <w:rPr>
            <w:noProof/>
            <w:webHidden/>
          </w:rPr>
        </w:r>
        <w:r w:rsidR="008B29A2">
          <w:rPr>
            <w:noProof/>
            <w:webHidden/>
          </w:rPr>
          <w:fldChar w:fldCharType="separate"/>
        </w:r>
        <w:r w:rsidR="008B29A2">
          <w:rPr>
            <w:noProof/>
            <w:webHidden/>
          </w:rPr>
          <w:t>86</w:t>
        </w:r>
        <w:r w:rsidR="008B29A2">
          <w:rPr>
            <w:noProof/>
            <w:webHidden/>
          </w:rPr>
          <w:fldChar w:fldCharType="end"/>
        </w:r>
      </w:hyperlink>
    </w:p>
    <w:p w:rsidR="008B29A2" w:rsidRDefault="00F26B4F">
      <w:pPr>
        <w:pStyle w:val="TM3"/>
        <w:tabs>
          <w:tab w:val="left" w:pos="880"/>
          <w:tab w:val="right" w:leader="dot" w:pos="9062"/>
        </w:tabs>
        <w:rPr>
          <w:noProof/>
        </w:rPr>
      </w:pPr>
      <w:hyperlink w:anchor="_Toc355873627" w:history="1">
        <w:r w:rsidR="008B29A2" w:rsidRPr="00A047AC">
          <w:rPr>
            <w:rStyle w:val="Lienhypertexte"/>
            <w:noProof/>
          </w:rPr>
          <w:t>3.</w:t>
        </w:r>
        <w:r w:rsidR="008B29A2">
          <w:rPr>
            <w:noProof/>
          </w:rPr>
          <w:tab/>
        </w:r>
        <w:r w:rsidR="008B29A2" w:rsidRPr="00A047AC">
          <w:rPr>
            <w:rStyle w:val="Lienhypertexte"/>
            <w:noProof/>
          </w:rPr>
          <w:t>Estimations de l’AIE</w:t>
        </w:r>
        <w:r w:rsidR="008B29A2">
          <w:rPr>
            <w:noProof/>
            <w:webHidden/>
          </w:rPr>
          <w:tab/>
        </w:r>
        <w:r w:rsidR="008B29A2">
          <w:rPr>
            <w:noProof/>
            <w:webHidden/>
          </w:rPr>
          <w:fldChar w:fldCharType="begin"/>
        </w:r>
        <w:r w:rsidR="008B29A2">
          <w:rPr>
            <w:noProof/>
            <w:webHidden/>
          </w:rPr>
          <w:instrText xml:space="preserve"> PAGEREF _Toc355873627 \h </w:instrText>
        </w:r>
        <w:r w:rsidR="008B29A2">
          <w:rPr>
            <w:noProof/>
            <w:webHidden/>
          </w:rPr>
        </w:r>
        <w:r w:rsidR="008B29A2">
          <w:rPr>
            <w:noProof/>
            <w:webHidden/>
          </w:rPr>
          <w:fldChar w:fldCharType="separate"/>
        </w:r>
        <w:r w:rsidR="008B29A2">
          <w:rPr>
            <w:noProof/>
            <w:webHidden/>
          </w:rPr>
          <w:t>89</w:t>
        </w:r>
        <w:r w:rsidR="008B29A2">
          <w:rPr>
            <w:noProof/>
            <w:webHidden/>
          </w:rPr>
          <w:fldChar w:fldCharType="end"/>
        </w:r>
      </w:hyperlink>
    </w:p>
    <w:p w:rsidR="008B29A2" w:rsidRDefault="00F26B4F">
      <w:pPr>
        <w:pStyle w:val="TM3"/>
        <w:tabs>
          <w:tab w:val="left" w:pos="880"/>
          <w:tab w:val="right" w:leader="dot" w:pos="9062"/>
        </w:tabs>
        <w:rPr>
          <w:noProof/>
        </w:rPr>
      </w:pPr>
      <w:hyperlink w:anchor="_Toc355873628" w:history="1">
        <w:r w:rsidR="008B29A2" w:rsidRPr="00A047AC">
          <w:rPr>
            <w:rStyle w:val="Lienhypertexte"/>
            <w:noProof/>
          </w:rPr>
          <w:t>4.</w:t>
        </w:r>
        <w:r w:rsidR="008B29A2">
          <w:rPr>
            <w:noProof/>
          </w:rPr>
          <w:tab/>
        </w:r>
        <w:r w:rsidR="008B29A2" w:rsidRPr="00A047AC">
          <w:rPr>
            <w:rStyle w:val="Lienhypertexte"/>
            <w:noProof/>
          </w:rPr>
          <w:t>Détroit d’Ormuz</w:t>
        </w:r>
        <w:r w:rsidR="008B29A2">
          <w:rPr>
            <w:noProof/>
            <w:webHidden/>
          </w:rPr>
          <w:tab/>
        </w:r>
        <w:r w:rsidR="008B29A2">
          <w:rPr>
            <w:noProof/>
            <w:webHidden/>
          </w:rPr>
          <w:fldChar w:fldCharType="begin"/>
        </w:r>
        <w:r w:rsidR="008B29A2">
          <w:rPr>
            <w:noProof/>
            <w:webHidden/>
          </w:rPr>
          <w:instrText xml:space="preserve"> PAGEREF _Toc355873628 \h </w:instrText>
        </w:r>
        <w:r w:rsidR="008B29A2">
          <w:rPr>
            <w:noProof/>
            <w:webHidden/>
          </w:rPr>
        </w:r>
        <w:r w:rsidR="008B29A2">
          <w:rPr>
            <w:noProof/>
            <w:webHidden/>
          </w:rPr>
          <w:fldChar w:fldCharType="separate"/>
        </w:r>
        <w:r w:rsidR="008B29A2">
          <w:rPr>
            <w:noProof/>
            <w:webHidden/>
          </w:rPr>
          <w:t>89</w:t>
        </w:r>
        <w:r w:rsidR="008B29A2">
          <w:rPr>
            <w:noProof/>
            <w:webHidden/>
          </w:rPr>
          <w:fldChar w:fldCharType="end"/>
        </w:r>
      </w:hyperlink>
    </w:p>
    <w:p w:rsidR="008B29A2" w:rsidRDefault="00F26B4F">
      <w:pPr>
        <w:pStyle w:val="TM2"/>
        <w:tabs>
          <w:tab w:val="left" w:pos="660"/>
          <w:tab w:val="right" w:leader="dot" w:pos="9062"/>
        </w:tabs>
        <w:rPr>
          <w:noProof/>
        </w:rPr>
      </w:pPr>
      <w:hyperlink w:anchor="_Toc355873629" w:history="1">
        <w:r w:rsidR="008B29A2" w:rsidRPr="00A047AC">
          <w:rPr>
            <w:rStyle w:val="Lienhypertexte"/>
            <w:noProof/>
          </w:rPr>
          <w:t>I.</w:t>
        </w:r>
        <w:r w:rsidR="008B29A2">
          <w:rPr>
            <w:noProof/>
          </w:rPr>
          <w:tab/>
        </w:r>
        <w:r w:rsidR="008B29A2" w:rsidRPr="00A047AC">
          <w:rPr>
            <w:rStyle w:val="Lienhypertexte"/>
            <w:noProof/>
          </w:rPr>
          <w:t>Le gaz naturel</w:t>
        </w:r>
        <w:r w:rsidR="008B29A2">
          <w:rPr>
            <w:noProof/>
            <w:webHidden/>
          </w:rPr>
          <w:tab/>
        </w:r>
        <w:r w:rsidR="008B29A2">
          <w:rPr>
            <w:noProof/>
            <w:webHidden/>
          </w:rPr>
          <w:fldChar w:fldCharType="begin"/>
        </w:r>
        <w:r w:rsidR="008B29A2">
          <w:rPr>
            <w:noProof/>
            <w:webHidden/>
          </w:rPr>
          <w:instrText xml:space="preserve"> PAGEREF _Toc355873629 \h </w:instrText>
        </w:r>
        <w:r w:rsidR="008B29A2">
          <w:rPr>
            <w:noProof/>
            <w:webHidden/>
          </w:rPr>
        </w:r>
        <w:r w:rsidR="008B29A2">
          <w:rPr>
            <w:noProof/>
            <w:webHidden/>
          </w:rPr>
          <w:fldChar w:fldCharType="separate"/>
        </w:r>
        <w:r w:rsidR="008B29A2">
          <w:rPr>
            <w:noProof/>
            <w:webHidden/>
          </w:rPr>
          <w:t>90</w:t>
        </w:r>
        <w:r w:rsidR="008B29A2">
          <w:rPr>
            <w:noProof/>
            <w:webHidden/>
          </w:rPr>
          <w:fldChar w:fldCharType="end"/>
        </w:r>
      </w:hyperlink>
    </w:p>
    <w:p w:rsidR="008B29A2" w:rsidRDefault="00F26B4F">
      <w:pPr>
        <w:pStyle w:val="TM2"/>
        <w:tabs>
          <w:tab w:val="left" w:pos="660"/>
          <w:tab w:val="right" w:leader="dot" w:pos="9062"/>
        </w:tabs>
        <w:rPr>
          <w:noProof/>
        </w:rPr>
      </w:pPr>
      <w:hyperlink w:anchor="_Toc355873630" w:history="1">
        <w:r w:rsidR="008B29A2" w:rsidRPr="00A047AC">
          <w:rPr>
            <w:rStyle w:val="Lienhypertexte"/>
            <w:noProof/>
          </w:rPr>
          <w:t>J.</w:t>
        </w:r>
        <w:r w:rsidR="008B29A2">
          <w:rPr>
            <w:noProof/>
          </w:rPr>
          <w:tab/>
        </w:r>
        <w:r w:rsidR="008B29A2" w:rsidRPr="00A047AC">
          <w:rPr>
            <w:rStyle w:val="Lienhypertexte"/>
            <w:noProof/>
          </w:rPr>
          <w:t>Relations bilatérales</w:t>
        </w:r>
        <w:r w:rsidR="008B29A2">
          <w:rPr>
            <w:noProof/>
            <w:webHidden/>
          </w:rPr>
          <w:tab/>
        </w:r>
        <w:r w:rsidR="008B29A2">
          <w:rPr>
            <w:noProof/>
            <w:webHidden/>
          </w:rPr>
          <w:fldChar w:fldCharType="begin"/>
        </w:r>
        <w:r w:rsidR="008B29A2">
          <w:rPr>
            <w:noProof/>
            <w:webHidden/>
          </w:rPr>
          <w:instrText xml:space="preserve"> PAGEREF _Toc355873630 \h </w:instrText>
        </w:r>
        <w:r w:rsidR="008B29A2">
          <w:rPr>
            <w:noProof/>
            <w:webHidden/>
          </w:rPr>
        </w:r>
        <w:r w:rsidR="008B29A2">
          <w:rPr>
            <w:noProof/>
            <w:webHidden/>
          </w:rPr>
          <w:fldChar w:fldCharType="separate"/>
        </w:r>
        <w:r w:rsidR="008B29A2">
          <w:rPr>
            <w:noProof/>
            <w:webHidden/>
          </w:rPr>
          <w:t>91</w:t>
        </w:r>
        <w:r w:rsidR="008B29A2">
          <w:rPr>
            <w:noProof/>
            <w:webHidden/>
          </w:rPr>
          <w:fldChar w:fldCharType="end"/>
        </w:r>
      </w:hyperlink>
    </w:p>
    <w:p w:rsidR="008B29A2" w:rsidRDefault="00F26B4F">
      <w:pPr>
        <w:pStyle w:val="TM3"/>
        <w:tabs>
          <w:tab w:val="left" w:pos="880"/>
          <w:tab w:val="right" w:leader="dot" w:pos="9062"/>
        </w:tabs>
        <w:rPr>
          <w:noProof/>
        </w:rPr>
      </w:pPr>
      <w:hyperlink w:anchor="_Toc355873631" w:history="1">
        <w:r w:rsidR="008B29A2" w:rsidRPr="00A047AC">
          <w:rPr>
            <w:rStyle w:val="Lienhypertexte"/>
            <w:noProof/>
          </w:rPr>
          <w:t>1.</w:t>
        </w:r>
        <w:r w:rsidR="008B29A2">
          <w:rPr>
            <w:noProof/>
          </w:rPr>
          <w:tab/>
        </w:r>
        <w:r w:rsidR="008B29A2" w:rsidRPr="00A047AC">
          <w:rPr>
            <w:rStyle w:val="Lienhypertexte"/>
            <w:noProof/>
          </w:rPr>
          <w:t>Chine – Arabie Saoudite</w:t>
        </w:r>
        <w:r w:rsidR="008B29A2">
          <w:rPr>
            <w:noProof/>
            <w:webHidden/>
          </w:rPr>
          <w:tab/>
        </w:r>
        <w:r w:rsidR="008B29A2">
          <w:rPr>
            <w:noProof/>
            <w:webHidden/>
          </w:rPr>
          <w:fldChar w:fldCharType="begin"/>
        </w:r>
        <w:r w:rsidR="008B29A2">
          <w:rPr>
            <w:noProof/>
            <w:webHidden/>
          </w:rPr>
          <w:instrText xml:space="preserve"> PAGEREF _Toc355873631 \h </w:instrText>
        </w:r>
        <w:r w:rsidR="008B29A2">
          <w:rPr>
            <w:noProof/>
            <w:webHidden/>
          </w:rPr>
        </w:r>
        <w:r w:rsidR="008B29A2">
          <w:rPr>
            <w:noProof/>
            <w:webHidden/>
          </w:rPr>
          <w:fldChar w:fldCharType="separate"/>
        </w:r>
        <w:r w:rsidR="008B29A2">
          <w:rPr>
            <w:noProof/>
            <w:webHidden/>
          </w:rPr>
          <w:t>91</w:t>
        </w:r>
        <w:r w:rsidR="008B29A2">
          <w:rPr>
            <w:noProof/>
            <w:webHidden/>
          </w:rPr>
          <w:fldChar w:fldCharType="end"/>
        </w:r>
      </w:hyperlink>
    </w:p>
    <w:p w:rsidR="008B29A2" w:rsidRDefault="00F26B4F">
      <w:pPr>
        <w:pStyle w:val="TM3"/>
        <w:tabs>
          <w:tab w:val="left" w:pos="880"/>
          <w:tab w:val="right" w:leader="dot" w:pos="9062"/>
        </w:tabs>
        <w:rPr>
          <w:noProof/>
        </w:rPr>
      </w:pPr>
      <w:hyperlink w:anchor="_Toc355873632" w:history="1">
        <w:r w:rsidR="008B29A2" w:rsidRPr="00A047AC">
          <w:rPr>
            <w:rStyle w:val="Lienhypertexte"/>
            <w:noProof/>
          </w:rPr>
          <w:t>2.</w:t>
        </w:r>
        <w:r w:rsidR="008B29A2">
          <w:rPr>
            <w:noProof/>
          </w:rPr>
          <w:tab/>
        </w:r>
        <w:r w:rsidR="008B29A2" w:rsidRPr="00A047AC">
          <w:rPr>
            <w:rStyle w:val="Lienhypertexte"/>
            <w:noProof/>
          </w:rPr>
          <w:t>Chine – Emirats-Arabes-Unis (EAU)</w:t>
        </w:r>
        <w:r w:rsidR="008B29A2">
          <w:rPr>
            <w:noProof/>
            <w:webHidden/>
          </w:rPr>
          <w:tab/>
        </w:r>
        <w:r w:rsidR="008B29A2">
          <w:rPr>
            <w:noProof/>
            <w:webHidden/>
          </w:rPr>
          <w:fldChar w:fldCharType="begin"/>
        </w:r>
        <w:r w:rsidR="008B29A2">
          <w:rPr>
            <w:noProof/>
            <w:webHidden/>
          </w:rPr>
          <w:instrText xml:space="preserve"> PAGEREF _Toc355873632 \h </w:instrText>
        </w:r>
        <w:r w:rsidR="008B29A2">
          <w:rPr>
            <w:noProof/>
            <w:webHidden/>
          </w:rPr>
        </w:r>
        <w:r w:rsidR="008B29A2">
          <w:rPr>
            <w:noProof/>
            <w:webHidden/>
          </w:rPr>
          <w:fldChar w:fldCharType="separate"/>
        </w:r>
        <w:r w:rsidR="008B29A2">
          <w:rPr>
            <w:noProof/>
            <w:webHidden/>
          </w:rPr>
          <w:t>92</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33" w:history="1">
        <w:r w:rsidR="008B29A2" w:rsidRPr="00A047AC">
          <w:rPr>
            <w:rStyle w:val="Lienhypertexte"/>
            <w:noProof/>
          </w:rPr>
          <w:t>a)</w:t>
        </w:r>
        <w:r w:rsidR="008B29A2">
          <w:rPr>
            <w:noProof/>
          </w:rPr>
          <w:tab/>
        </w:r>
        <w:r w:rsidR="008B29A2" w:rsidRPr="00A047AC">
          <w:rPr>
            <w:rStyle w:val="Lienhypertexte"/>
            <w:noProof/>
          </w:rPr>
          <w:t>Caractéristiques</w:t>
        </w:r>
        <w:r w:rsidR="008B29A2">
          <w:rPr>
            <w:noProof/>
            <w:webHidden/>
          </w:rPr>
          <w:tab/>
        </w:r>
        <w:r w:rsidR="008B29A2">
          <w:rPr>
            <w:noProof/>
            <w:webHidden/>
          </w:rPr>
          <w:fldChar w:fldCharType="begin"/>
        </w:r>
        <w:r w:rsidR="008B29A2">
          <w:rPr>
            <w:noProof/>
            <w:webHidden/>
          </w:rPr>
          <w:instrText xml:space="preserve"> PAGEREF _Toc355873633 \h </w:instrText>
        </w:r>
        <w:r w:rsidR="008B29A2">
          <w:rPr>
            <w:noProof/>
            <w:webHidden/>
          </w:rPr>
        </w:r>
        <w:r w:rsidR="008B29A2">
          <w:rPr>
            <w:noProof/>
            <w:webHidden/>
          </w:rPr>
          <w:fldChar w:fldCharType="separate"/>
        </w:r>
        <w:r w:rsidR="008B29A2">
          <w:rPr>
            <w:noProof/>
            <w:webHidden/>
          </w:rPr>
          <w:t>92</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34" w:history="1">
        <w:r w:rsidR="008B29A2" w:rsidRPr="00A047AC">
          <w:rPr>
            <w:rStyle w:val="Lienhypertexte"/>
            <w:noProof/>
          </w:rPr>
          <w:t>b)</w:t>
        </w:r>
        <w:r w:rsidR="008B29A2">
          <w:rPr>
            <w:noProof/>
          </w:rPr>
          <w:tab/>
        </w:r>
        <w:r w:rsidR="008B29A2" w:rsidRPr="00A047AC">
          <w:rPr>
            <w:rStyle w:val="Lienhypertexte"/>
            <w:noProof/>
          </w:rPr>
          <w:t>Chine-Dubaï</w:t>
        </w:r>
        <w:r w:rsidR="008B29A2">
          <w:rPr>
            <w:noProof/>
            <w:webHidden/>
          </w:rPr>
          <w:tab/>
        </w:r>
        <w:r w:rsidR="008B29A2">
          <w:rPr>
            <w:noProof/>
            <w:webHidden/>
          </w:rPr>
          <w:fldChar w:fldCharType="begin"/>
        </w:r>
        <w:r w:rsidR="008B29A2">
          <w:rPr>
            <w:noProof/>
            <w:webHidden/>
          </w:rPr>
          <w:instrText xml:space="preserve"> PAGEREF _Toc355873634 \h </w:instrText>
        </w:r>
        <w:r w:rsidR="008B29A2">
          <w:rPr>
            <w:noProof/>
            <w:webHidden/>
          </w:rPr>
        </w:r>
        <w:r w:rsidR="008B29A2">
          <w:rPr>
            <w:noProof/>
            <w:webHidden/>
          </w:rPr>
          <w:fldChar w:fldCharType="separate"/>
        </w:r>
        <w:r w:rsidR="008B29A2">
          <w:rPr>
            <w:noProof/>
            <w:webHidden/>
          </w:rPr>
          <w:t>92</w:t>
        </w:r>
        <w:r w:rsidR="008B29A2">
          <w:rPr>
            <w:noProof/>
            <w:webHidden/>
          </w:rPr>
          <w:fldChar w:fldCharType="end"/>
        </w:r>
      </w:hyperlink>
    </w:p>
    <w:p w:rsidR="008B29A2" w:rsidRDefault="00F26B4F">
      <w:pPr>
        <w:pStyle w:val="TM3"/>
        <w:tabs>
          <w:tab w:val="left" w:pos="880"/>
          <w:tab w:val="right" w:leader="dot" w:pos="9062"/>
        </w:tabs>
        <w:rPr>
          <w:noProof/>
        </w:rPr>
      </w:pPr>
      <w:hyperlink w:anchor="_Toc355873635" w:history="1">
        <w:r w:rsidR="008B29A2" w:rsidRPr="00A047AC">
          <w:rPr>
            <w:rStyle w:val="Lienhypertexte"/>
            <w:noProof/>
          </w:rPr>
          <w:t>3.</w:t>
        </w:r>
        <w:r w:rsidR="008B29A2">
          <w:rPr>
            <w:noProof/>
          </w:rPr>
          <w:tab/>
        </w:r>
        <w:r w:rsidR="008B29A2" w:rsidRPr="00A047AC">
          <w:rPr>
            <w:rStyle w:val="Lienhypertexte"/>
            <w:noProof/>
          </w:rPr>
          <w:t>Chine – Qatar</w:t>
        </w:r>
        <w:r w:rsidR="008B29A2">
          <w:rPr>
            <w:noProof/>
            <w:webHidden/>
          </w:rPr>
          <w:tab/>
        </w:r>
        <w:r w:rsidR="008B29A2">
          <w:rPr>
            <w:noProof/>
            <w:webHidden/>
          </w:rPr>
          <w:fldChar w:fldCharType="begin"/>
        </w:r>
        <w:r w:rsidR="008B29A2">
          <w:rPr>
            <w:noProof/>
            <w:webHidden/>
          </w:rPr>
          <w:instrText xml:space="preserve"> PAGEREF _Toc355873635 \h </w:instrText>
        </w:r>
        <w:r w:rsidR="008B29A2">
          <w:rPr>
            <w:noProof/>
            <w:webHidden/>
          </w:rPr>
        </w:r>
        <w:r w:rsidR="008B29A2">
          <w:rPr>
            <w:noProof/>
            <w:webHidden/>
          </w:rPr>
          <w:fldChar w:fldCharType="separate"/>
        </w:r>
        <w:r w:rsidR="008B29A2">
          <w:rPr>
            <w:noProof/>
            <w:webHidden/>
          </w:rPr>
          <w:t>92</w:t>
        </w:r>
        <w:r w:rsidR="008B29A2">
          <w:rPr>
            <w:noProof/>
            <w:webHidden/>
          </w:rPr>
          <w:fldChar w:fldCharType="end"/>
        </w:r>
      </w:hyperlink>
    </w:p>
    <w:p w:rsidR="008B29A2" w:rsidRDefault="00F26B4F">
      <w:pPr>
        <w:pStyle w:val="TM3"/>
        <w:tabs>
          <w:tab w:val="left" w:pos="880"/>
          <w:tab w:val="right" w:leader="dot" w:pos="9062"/>
        </w:tabs>
        <w:rPr>
          <w:noProof/>
        </w:rPr>
      </w:pPr>
      <w:hyperlink w:anchor="_Toc355873636" w:history="1">
        <w:r w:rsidR="008B29A2" w:rsidRPr="00A047AC">
          <w:rPr>
            <w:rStyle w:val="Lienhypertexte"/>
            <w:noProof/>
          </w:rPr>
          <w:t>4.</w:t>
        </w:r>
        <w:r w:rsidR="008B29A2">
          <w:rPr>
            <w:noProof/>
          </w:rPr>
          <w:tab/>
        </w:r>
        <w:r w:rsidR="008B29A2" w:rsidRPr="00A047AC">
          <w:rPr>
            <w:rStyle w:val="Lienhypertexte"/>
            <w:noProof/>
          </w:rPr>
          <w:t>Chine – Koweït</w:t>
        </w:r>
        <w:r w:rsidR="008B29A2">
          <w:rPr>
            <w:noProof/>
            <w:webHidden/>
          </w:rPr>
          <w:tab/>
        </w:r>
        <w:r w:rsidR="008B29A2">
          <w:rPr>
            <w:noProof/>
            <w:webHidden/>
          </w:rPr>
          <w:fldChar w:fldCharType="begin"/>
        </w:r>
        <w:r w:rsidR="008B29A2">
          <w:rPr>
            <w:noProof/>
            <w:webHidden/>
          </w:rPr>
          <w:instrText xml:space="preserve"> PAGEREF _Toc355873636 \h </w:instrText>
        </w:r>
        <w:r w:rsidR="008B29A2">
          <w:rPr>
            <w:noProof/>
            <w:webHidden/>
          </w:rPr>
        </w:r>
        <w:r w:rsidR="008B29A2">
          <w:rPr>
            <w:noProof/>
            <w:webHidden/>
          </w:rPr>
          <w:fldChar w:fldCharType="separate"/>
        </w:r>
        <w:r w:rsidR="008B29A2">
          <w:rPr>
            <w:noProof/>
            <w:webHidden/>
          </w:rPr>
          <w:t>93</w:t>
        </w:r>
        <w:r w:rsidR="008B29A2">
          <w:rPr>
            <w:noProof/>
            <w:webHidden/>
          </w:rPr>
          <w:fldChar w:fldCharType="end"/>
        </w:r>
      </w:hyperlink>
    </w:p>
    <w:p w:rsidR="008B29A2" w:rsidRDefault="00F26B4F">
      <w:pPr>
        <w:pStyle w:val="TM3"/>
        <w:tabs>
          <w:tab w:val="left" w:pos="880"/>
          <w:tab w:val="right" w:leader="dot" w:pos="9062"/>
        </w:tabs>
        <w:rPr>
          <w:noProof/>
        </w:rPr>
      </w:pPr>
      <w:hyperlink w:anchor="_Toc355873637" w:history="1">
        <w:r w:rsidR="008B29A2" w:rsidRPr="00A047AC">
          <w:rPr>
            <w:rStyle w:val="Lienhypertexte"/>
            <w:noProof/>
          </w:rPr>
          <w:t>5.</w:t>
        </w:r>
        <w:r w:rsidR="008B29A2">
          <w:rPr>
            <w:noProof/>
          </w:rPr>
          <w:tab/>
        </w:r>
        <w:r w:rsidR="008B29A2" w:rsidRPr="00A047AC">
          <w:rPr>
            <w:rStyle w:val="Lienhypertexte"/>
            <w:noProof/>
          </w:rPr>
          <w:t>Chine – Iran</w:t>
        </w:r>
        <w:r w:rsidR="008B29A2">
          <w:rPr>
            <w:noProof/>
            <w:webHidden/>
          </w:rPr>
          <w:tab/>
        </w:r>
        <w:r w:rsidR="008B29A2">
          <w:rPr>
            <w:noProof/>
            <w:webHidden/>
          </w:rPr>
          <w:fldChar w:fldCharType="begin"/>
        </w:r>
        <w:r w:rsidR="008B29A2">
          <w:rPr>
            <w:noProof/>
            <w:webHidden/>
          </w:rPr>
          <w:instrText xml:space="preserve"> PAGEREF _Toc355873637 \h </w:instrText>
        </w:r>
        <w:r w:rsidR="008B29A2">
          <w:rPr>
            <w:noProof/>
            <w:webHidden/>
          </w:rPr>
        </w:r>
        <w:r w:rsidR="008B29A2">
          <w:rPr>
            <w:noProof/>
            <w:webHidden/>
          </w:rPr>
          <w:fldChar w:fldCharType="separate"/>
        </w:r>
        <w:r w:rsidR="008B29A2">
          <w:rPr>
            <w:noProof/>
            <w:webHidden/>
          </w:rPr>
          <w:t>93</w:t>
        </w:r>
        <w:r w:rsidR="008B29A2">
          <w:rPr>
            <w:noProof/>
            <w:webHidden/>
          </w:rPr>
          <w:fldChar w:fldCharType="end"/>
        </w:r>
      </w:hyperlink>
    </w:p>
    <w:p w:rsidR="008B29A2" w:rsidRDefault="00F26B4F">
      <w:pPr>
        <w:pStyle w:val="TM2"/>
        <w:tabs>
          <w:tab w:val="left" w:pos="660"/>
          <w:tab w:val="right" w:leader="dot" w:pos="9062"/>
        </w:tabs>
        <w:rPr>
          <w:noProof/>
        </w:rPr>
      </w:pPr>
      <w:hyperlink w:anchor="_Toc355873638" w:history="1">
        <w:r w:rsidR="008B29A2" w:rsidRPr="00A047AC">
          <w:rPr>
            <w:rStyle w:val="Lienhypertexte"/>
            <w:noProof/>
          </w:rPr>
          <w:t>K.</w:t>
        </w:r>
        <w:r w:rsidR="008B29A2">
          <w:rPr>
            <w:noProof/>
          </w:rPr>
          <w:tab/>
        </w:r>
        <w:r w:rsidR="008B29A2" w:rsidRPr="00A047AC">
          <w:rPr>
            <w:rStyle w:val="Lienhypertexte"/>
            <w:noProof/>
          </w:rPr>
          <w:t>Conclusion</w:t>
        </w:r>
        <w:r w:rsidR="008B29A2">
          <w:rPr>
            <w:noProof/>
            <w:webHidden/>
          </w:rPr>
          <w:tab/>
        </w:r>
        <w:r w:rsidR="008B29A2">
          <w:rPr>
            <w:noProof/>
            <w:webHidden/>
          </w:rPr>
          <w:fldChar w:fldCharType="begin"/>
        </w:r>
        <w:r w:rsidR="008B29A2">
          <w:rPr>
            <w:noProof/>
            <w:webHidden/>
          </w:rPr>
          <w:instrText xml:space="preserve"> PAGEREF _Toc355873638 \h </w:instrText>
        </w:r>
        <w:r w:rsidR="008B29A2">
          <w:rPr>
            <w:noProof/>
            <w:webHidden/>
          </w:rPr>
        </w:r>
        <w:r w:rsidR="008B29A2">
          <w:rPr>
            <w:noProof/>
            <w:webHidden/>
          </w:rPr>
          <w:fldChar w:fldCharType="separate"/>
        </w:r>
        <w:r w:rsidR="008B29A2">
          <w:rPr>
            <w:noProof/>
            <w:webHidden/>
          </w:rPr>
          <w:t>94</w:t>
        </w:r>
        <w:r w:rsidR="008B29A2">
          <w:rPr>
            <w:noProof/>
            <w:webHidden/>
          </w:rPr>
          <w:fldChar w:fldCharType="end"/>
        </w:r>
      </w:hyperlink>
    </w:p>
    <w:p w:rsidR="008B29A2" w:rsidRDefault="00F26B4F">
      <w:pPr>
        <w:pStyle w:val="TM1"/>
        <w:tabs>
          <w:tab w:val="left" w:pos="660"/>
          <w:tab w:val="right" w:leader="dot" w:pos="9062"/>
        </w:tabs>
        <w:rPr>
          <w:noProof/>
        </w:rPr>
      </w:pPr>
      <w:hyperlink w:anchor="_Toc355873639" w:history="1">
        <w:r w:rsidR="008B29A2" w:rsidRPr="00A047AC">
          <w:rPr>
            <w:rStyle w:val="Lienhypertexte"/>
            <w:noProof/>
          </w:rPr>
          <w:t>VI.</w:t>
        </w:r>
        <w:r w:rsidR="008B29A2">
          <w:rPr>
            <w:noProof/>
          </w:rPr>
          <w:tab/>
        </w:r>
        <w:r w:rsidR="008B29A2" w:rsidRPr="00A047AC">
          <w:rPr>
            <w:rStyle w:val="Lienhypertexte"/>
            <w:noProof/>
          </w:rPr>
          <w:t>Politique sécurité et défense</w:t>
        </w:r>
        <w:r w:rsidR="008B29A2">
          <w:rPr>
            <w:noProof/>
            <w:webHidden/>
          </w:rPr>
          <w:tab/>
        </w:r>
        <w:r w:rsidR="008B29A2">
          <w:rPr>
            <w:noProof/>
            <w:webHidden/>
          </w:rPr>
          <w:fldChar w:fldCharType="begin"/>
        </w:r>
        <w:r w:rsidR="008B29A2">
          <w:rPr>
            <w:noProof/>
            <w:webHidden/>
          </w:rPr>
          <w:instrText xml:space="preserve"> PAGEREF _Toc355873639 \h </w:instrText>
        </w:r>
        <w:r w:rsidR="008B29A2">
          <w:rPr>
            <w:noProof/>
            <w:webHidden/>
          </w:rPr>
        </w:r>
        <w:r w:rsidR="008B29A2">
          <w:rPr>
            <w:noProof/>
            <w:webHidden/>
          </w:rPr>
          <w:fldChar w:fldCharType="separate"/>
        </w:r>
        <w:r w:rsidR="008B29A2">
          <w:rPr>
            <w:noProof/>
            <w:webHidden/>
          </w:rPr>
          <w:t>95</w:t>
        </w:r>
        <w:r w:rsidR="008B29A2">
          <w:rPr>
            <w:noProof/>
            <w:webHidden/>
          </w:rPr>
          <w:fldChar w:fldCharType="end"/>
        </w:r>
      </w:hyperlink>
    </w:p>
    <w:p w:rsidR="008B29A2" w:rsidRDefault="00F26B4F">
      <w:pPr>
        <w:pStyle w:val="TM2"/>
        <w:tabs>
          <w:tab w:val="left" w:pos="660"/>
          <w:tab w:val="right" w:leader="dot" w:pos="9062"/>
        </w:tabs>
        <w:rPr>
          <w:noProof/>
        </w:rPr>
      </w:pPr>
      <w:hyperlink w:anchor="_Toc355873640" w:history="1">
        <w:r w:rsidR="008B29A2" w:rsidRPr="00A047AC">
          <w:rPr>
            <w:rStyle w:val="Lienhypertexte"/>
            <w:noProof/>
          </w:rPr>
          <w:t>A.</w:t>
        </w:r>
        <w:r w:rsidR="008B29A2">
          <w:rPr>
            <w:noProof/>
          </w:rPr>
          <w:tab/>
        </w:r>
        <w:r w:rsidR="008B29A2" w:rsidRPr="00A047AC">
          <w:rPr>
            <w:rStyle w:val="Lienhypertexte"/>
            <w:noProof/>
          </w:rPr>
          <w:t>Introduction</w:t>
        </w:r>
        <w:r w:rsidR="008B29A2">
          <w:rPr>
            <w:noProof/>
            <w:webHidden/>
          </w:rPr>
          <w:tab/>
        </w:r>
        <w:r w:rsidR="008B29A2">
          <w:rPr>
            <w:noProof/>
            <w:webHidden/>
          </w:rPr>
          <w:fldChar w:fldCharType="begin"/>
        </w:r>
        <w:r w:rsidR="008B29A2">
          <w:rPr>
            <w:noProof/>
            <w:webHidden/>
          </w:rPr>
          <w:instrText xml:space="preserve"> PAGEREF _Toc355873640 \h </w:instrText>
        </w:r>
        <w:r w:rsidR="008B29A2">
          <w:rPr>
            <w:noProof/>
            <w:webHidden/>
          </w:rPr>
        </w:r>
        <w:r w:rsidR="008B29A2">
          <w:rPr>
            <w:noProof/>
            <w:webHidden/>
          </w:rPr>
          <w:fldChar w:fldCharType="separate"/>
        </w:r>
        <w:r w:rsidR="008B29A2">
          <w:rPr>
            <w:noProof/>
            <w:webHidden/>
          </w:rPr>
          <w:t>95</w:t>
        </w:r>
        <w:r w:rsidR="008B29A2">
          <w:rPr>
            <w:noProof/>
            <w:webHidden/>
          </w:rPr>
          <w:fldChar w:fldCharType="end"/>
        </w:r>
      </w:hyperlink>
    </w:p>
    <w:p w:rsidR="008B29A2" w:rsidRDefault="00F26B4F">
      <w:pPr>
        <w:pStyle w:val="TM2"/>
        <w:tabs>
          <w:tab w:val="left" w:pos="660"/>
          <w:tab w:val="right" w:leader="dot" w:pos="9062"/>
        </w:tabs>
        <w:rPr>
          <w:noProof/>
        </w:rPr>
      </w:pPr>
      <w:hyperlink w:anchor="_Toc355873641" w:history="1">
        <w:r w:rsidR="008B29A2" w:rsidRPr="00A047AC">
          <w:rPr>
            <w:rStyle w:val="Lienhypertexte"/>
            <w:noProof/>
          </w:rPr>
          <w:t>B.</w:t>
        </w:r>
        <w:r w:rsidR="008B29A2">
          <w:rPr>
            <w:noProof/>
          </w:rPr>
          <w:tab/>
        </w:r>
        <w:r w:rsidR="008B29A2" w:rsidRPr="00A047AC">
          <w:rPr>
            <w:rStyle w:val="Lienhypertexte"/>
            <w:noProof/>
          </w:rPr>
          <w:t>Pensée chinoise</w:t>
        </w:r>
        <w:r w:rsidR="008B29A2">
          <w:rPr>
            <w:noProof/>
            <w:webHidden/>
          </w:rPr>
          <w:tab/>
        </w:r>
        <w:r w:rsidR="008B29A2">
          <w:rPr>
            <w:noProof/>
            <w:webHidden/>
          </w:rPr>
          <w:fldChar w:fldCharType="begin"/>
        </w:r>
        <w:r w:rsidR="008B29A2">
          <w:rPr>
            <w:noProof/>
            <w:webHidden/>
          </w:rPr>
          <w:instrText xml:space="preserve"> PAGEREF _Toc355873641 \h </w:instrText>
        </w:r>
        <w:r w:rsidR="008B29A2">
          <w:rPr>
            <w:noProof/>
            <w:webHidden/>
          </w:rPr>
        </w:r>
        <w:r w:rsidR="008B29A2">
          <w:rPr>
            <w:noProof/>
            <w:webHidden/>
          </w:rPr>
          <w:fldChar w:fldCharType="separate"/>
        </w:r>
        <w:r w:rsidR="008B29A2">
          <w:rPr>
            <w:noProof/>
            <w:webHidden/>
          </w:rPr>
          <w:t>95</w:t>
        </w:r>
        <w:r w:rsidR="008B29A2">
          <w:rPr>
            <w:noProof/>
            <w:webHidden/>
          </w:rPr>
          <w:fldChar w:fldCharType="end"/>
        </w:r>
      </w:hyperlink>
    </w:p>
    <w:p w:rsidR="008B29A2" w:rsidRDefault="00F26B4F">
      <w:pPr>
        <w:pStyle w:val="TM3"/>
        <w:tabs>
          <w:tab w:val="left" w:pos="880"/>
          <w:tab w:val="right" w:leader="dot" w:pos="9062"/>
        </w:tabs>
        <w:rPr>
          <w:noProof/>
        </w:rPr>
      </w:pPr>
      <w:hyperlink w:anchor="_Toc355873642" w:history="1">
        <w:r w:rsidR="008B29A2" w:rsidRPr="00A047AC">
          <w:rPr>
            <w:rStyle w:val="Lienhypertexte"/>
            <w:noProof/>
          </w:rPr>
          <w:t>1.</w:t>
        </w:r>
        <w:r w:rsidR="008B29A2">
          <w:rPr>
            <w:noProof/>
          </w:rPr>
          <w:tab/>
        </w:r>
        <w:r w:rsidR="008B29A2" w:rsidRPr="00A047AC">
          <w:rPr>
            <w:rStyle w:val="Lienhypertexte"/>
            <w:noProof/>
          </w:rPr>
          <w:t>François Jullien - Traité de l’efficacité</w:t>
        </w:r>
        <w:r w:rsidR="008B29A2">
          <w:rPr>
            <w:noProof/>
            <w:webHidden/>
          </w:rPr>
          <w:tab/>
        </w:r>
        <w:r w:rsidR="008B29A2">
          <w:rPr>
            <w:noProof/>
            <w:webHidden/>
          </w:rPr>
          <w:fldChar w:fldCharType="begin"/>
        </w:r>
        <w:r w:rsidR="008B29A2">
          <w:rPr>
            <w:noProof/>
            <w:webHidden/>
          </w:rPr>
          <w:instrText xml:space="preserve"> PAGEREF _Toc355873642 \h </w:instrText>
        </w:r>
        <w:r w:rsidR="008B29A2">
          <w:rPr>
            <w:noProof/>
            <w:webHidden/>
          </w:rPr>
        </w:r>
        <w:r w:rsidR="008B29A2">
          <w:rPr>
            <w:noProof/>
            <w:webHidden/>
          </w:rPr>
          <w:fldChar w:fldCharType="separate"/>
        </w:r>
        <w:r w:rsidR="008B29A2">
          <w:rPr>
            <w:noProof/>
            <w:webHidden/>
          </w:rPr>
          <w:t>95</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43" w:history="1">
        <w:r w:rsidR="008B29A2" w:rsidRPr="00A047AC">
          <w:rPr>
            <w:rStyle w:val="Lienhypertexte"/>
            <w:noProof/>
          </w:rPr>
          <w:t>a)</w:t>
        </w:r>
        <w:r w:rsidR="008B29A2">
          <w:rPr>
            <w:noProof/>
          </w:rPr>
          <w:tab/>
        </w:r>
        <w:r w:rsidR="008B29A2" w:rsidRPr="00A047AC">
          <w:rPr>
            <w:rStyle w:val="Lienhypertexte"/>
            <w:noProof/>
          </w:rPr>
          <w:t>Pensée occidentale</w:t>
        </w:r>
        <w:r w:rsidR="008B29A2">
          <w:rPr>
            <w:noProof/>
            <w:webHidden/>
          </w:rPr>
          <w:tab/>
        </w:r>
        <w:r w:rsidR="008B29A2">
          <w:rPr>
            <w:noProof/>
            <w:webHidden/>
          </w:rPr>
          <w:fldChar w:fldCharType="begin"/>
        </w:r>
        <w:r w:rsidR="008B29A2">
          <w:rPr>
            <w:noProof/>
            <w:webHidden/>
          </w:rPr>
          <w:instrText xml:space="preserve"> PAGEREF _Toc355873643 \h </w:instrText>
        </w:r>
        <w:r w:rsidR="008B29A2">
          <w:rPr>
            <w:noProof/>
            <w:webHidden/>
          </w:rPr>
        </w:r>
        <w:r w:rsidR="008B29A2">
          <w:rPr>
            <w:noProof/>
            <w:webHidden/>
          </w:rPr>
          <w:fldChar w:fldCharType="separate"/>
        </w:r>
        <w:r w:rsidR="008B29A2">
          <w:rPr>
            <w:noProof/>
            <w:webHidden/>
          </w:rPr>
          <w:t>95</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44" w:history="1">
        <w:r w:rsidR="008B29A2" w:rsidRPr="00A047AC">
          <w:rPr>
            <w:rStyle w:val="Lienhypertexte"/>
            <w:noProof/>
          </w:rPr>
          <w:t>b)</w:t>
        </w:r>
        <w:r w:rsidR="008B29A2">
          <w:rPr>
            <w:noProof/>
          </w:rPr>
          <w:tab/>
        </w:r>
        <w:r w:rsidR="008B29A2" w:rsidRPr="00A047AC">
          <w:rPr>
            <w:rStyle w:val="Lienhypertexte"/>
            <w:noProof/>
          </w:rPr>
          <w:t>Pensée chinoise</w:t>
        </w:r>
        <w:r w:rsidR="008B29A2">
          <w:rPr>
            <w:noProof/>
            <w:webHidden/>
          </w:rPr>
          <w:tab/>
        </w:r>
        <w:r w:rsidR="008B29A2">
          <w:rPr>
            <w:noProof/>
            <w:webHidden/>
          </w:rPr>
          <w:fldChar w:fldCharType="begin"/>
        </w:r>
        <w:r w:rsidR="008B29A2">
          <w:rPr>
            <w:noProof/>
            <w:webHidden/>
          </w:rPr>
          <w:instrText xml:space="preserve"> PAGEREF _Toc355873644 \h </w:instrText>
        </w:r>
        <w:r w:rsidR="008B29A2">
          <w:rPr>
            <w:noProof/>
            <w:webHidden/>
          </w:rPr>
        </w:r>
        <w:r w:rsidR="008B29A2">
          <w:rPr>
            <w:noProof/>
            <w:webHidden/>
          </w:rPr>
          <w:fldChar w:fldCharType="separate"/>
        </w:r>
        <w:r w:rsidR="008B29A2">
          <w:rPr>
            <w:noProof/>
            <w:webHidden/>
          </w:rPr>
          <w:t>95</w:t>
        </w:r>
        <w:r w:rsidR="008B29A2">
          <w:rPr>
            <w:noProof/>
            <w:webHidden/>
          </w:rPr>
          <w:fldChar w:fldCharType="end"/>
        </w:r>
      </w:hyperlink>
    </w:p>
    <w:p w:rsidR="008B29A2" w:rsidRDefault="00F26B4F">
      <w:pPr>
        <w:pStyle w:val="TM3"/>
        <w:tabs>
          <w:tab w:val="left" w:pos="880"/>
          <w:tab w:val="right" w:leader="dot" w:pos="9062"/>
        </w:tabs>
        <w:rPr>
          <w:noProof/>
        </w:rPr>
      </w:pPr>
      <w:hyperlink w:anchor="_Toc355873645" w:history="1">
        <w:r w:rsidR="008B29A2" w:rsidRPr="00A047AC">
          <w:rPr>
            <w:rStyle w:val="Lienhypertexte"/>
            <w:noProof/>
          </w:rPr>
          <w:t>2.</w:t>
        </w:r>
        <w:r w:rsidR="008B29A2">
          <w:rPr>
            <w:noProof/>
          </w:rPr>
          <w:tab/>
        </w:r>
        <w:r w:rsidR="008B29A2" w:rsidRPr="00A047AC">
          <w:rPr>
            <w:rStyle w:val="Lienhypertexte"/>
            <w:noProof/>
          </w:rPr>
          <w:t>Faire de l’adversaire un « partenaire »</w:t>
        </w:r>
        <w:r w:rsidR="008B29A2">
          <w:rPr>
            <w:noProof/>
            <w:webHidden/>
          </w:rPr>
          <w:tab/>
        </w:r>
        <w:r w:rsidR="008B29A2">
          <w:rPr>
            <w:noProof/>
            <w:webHidden/>
          </w:rPr>
          <w:fldChar w:fldCharType="begin"/>
        </w:r>
        <w:r w:rsidR="008B29A2">
          <w:rPr>
            <w:noProof/>
            <w:webHidden/>
          </w:rPr>
          <w:instrText xml:space="preserve"> PAGEREF _Toc355873645 \h </w:instrText>
        </w:r>
        <w:r w:rsidR="008B29A2">
          <w:rPr>
            <w:noProof/>
            <w:webHidden/>
          </w:rPr>
        </w:r>
        <w:r w:rsidR="008B29A2">
          <w:rPr>
            <w:noProof/>
            <w:webHidden/>
          </w:rPr>
          <w:fldChar w:fldCharType="separate"/>
        </w:r>
        <w:r w:rsidR="008B29A2">
          <w:rPr>
            <w:noProof/>
            <w:webHidden/>
          </w:rPr>
          <w:t>96</w:t>
        </w:r>
        <w:r w:rsidR="008B29A2">
          <w:rPr>
            <w:noProof/>
            <w:webHidden/>
          </w:rPr>
          <w:fldChar w:fldCharType="end"/>
        </w:r>
      </w:hyperlink>
    </w:p>
    <w:p w:rsidR="008B29A2" w:rsidRDefault="00F26B4F">
      <w:pPr>
        <w:pStyle w:val="TM3"/>
        <w:tabs>
          <w:tab w:val="left" w:pos="880"/>
          <w:tab w:val="right" w:leader="dot" w:pos="9062"/>
        </w:tabs>
        <w:rPr>
          <w:noProof/>
        </w:rPr>
      </w:pPr>
      <w:hyperlink w:anchor="_Toc355873646" w:history="1">
        <w:r w:rsidR="008B29A2" w:rsidRPr="00A047AC">
          <w:rPr>
            <w:rStyle w:val="Lienhypertexte"/>
            <w:noProof/>
          </w:rPr>
          <w:t>3.</w:t>
        </w:r>
        <w:r w:rsidR="008B29A2">
          <w:rPr>
            <w:noProof/>
          </w:rPr>
          <w:tab/>
        </w:r>
        <w:r w:rsidR="008B29A2" w:rsidRPr="00A047AC">
          <w:rPr>
            <w:rStyle w:val="Lienhypertexte"/>
            <w:noProof/>
          </w:rPr>
          <w:t>Importance du Yin et Yang</w:t>
        </w:r>
        <w:r w:rsidR="008B29A2">
          <w:rPr>
            <w:noProof/>
            <w:webHidden/>
          </w:rPr>
          <w:tab/>
        </w:r>
        <w:r w:rsidR="008B29A2">
          <w:rPr>
            <w:noProof/>
            <w:webHidden/>
          </w:rPr>
          <w:fldChar w:fldCharType="begin"/>
        </w:r>
        <w:r w:rsidR="008B29A2">
          <w:rPr>
            <w:noProof/>
            <w:webHidden/>
          </w:rPr>
          <w:instrText xml:space="preserve"> PAGEREF _Toc355873646 \h </w:instrText>
        </w:r>
        <w:r w:rsidR="008B29A2">
          <w:rPr>
            <w:noProof/>
            <w:webHidden/>
          </w:rPr>
        </w:r>
        <w:r w:rsidR="008B29A2">
          <w:rPr>
            <w:noProof/>
            <w:webHidden/>
          </w:rPr>
          <w:fldChar w:fldCharType="separate"/>
        </w:r>
        <w:r w:rsidR="008B29A2">
          <w:rPr>
            <w:noProof/>
            <w:webHidden/>
          </w:rPr>
          <w:t>97</w:t>
        </w:r>
        <w:r w:rsidR="008B29A2">
          <w:rPr>
            <w:noProof/>
            <w:webHidden/>
          </w:rPr>
          <w:fldChar w:fldCharType="end"/>
        </w:r>
      </w:hyperlink>
    </w:p>
    <w:p w:rsidR="008B29A2" w:rsidRDefault="00F26B4F">
      <w:pPr>
        <w:pStyle w:val="TM3"/>
        <w:tabs>
          <w:tab w:val="left" w:pos="880"/>
          <w:tab w:val="right" w:leader="dot" w:pos="9062"/>
        </w:tabs>
        <w:rPr>
          <w:noProof/>
        </w:rPr>
      </w:pPr>
      <w:hyperlink w:anchor="_Toc355873647" w:history="1">
        <w:r w:rsidR="008B29A2" w:rsidRPr="00A047AC">
          <w:rPr>
            <w:rStyle w:val="Lienhypertexte"/>
            <w:noProof/>
          </w:rPr>
          <w:t>4.</w:t>
        </w:r>
        <w:r w:rsidR="008B29A2">
          <w:rPr>
            <w:noProof/>
          </w:rPr>
          <w:tab/>
        </w:r>
        <w:r w:rsidR="008B29A2" w:rsidRPr="00A047AC">
          <w:rPr>
            <w:rStyle w:val="Lienhypertexte"/>
            <w:noProof/>
          </w:rPr>
          <w:t>(Retour du) Confucianisme</w:t>
        </w:r>
        <w:r w:rsidR="008B29A2">
          <w:rPr>
            <w:noProof/>
            <w:webHidden/>
          </w:rPr>
          <w:tab/>
        </w:r>
        <w:r w:rsidR="008B29A2">
          <w:rPr>
            <w:noProof/>
            <w:webHidden/>
          </w:rPr>
          <w:fldChar w:fldCharType="begin"/>
        </w:r>
        <w:r w:rsidR="008B29A2">
          <w:rPr>
            <w:noProof/>
            <w:webHidden/>
          </w:rPr>
          <w:instrText xml:space="preserve"> PAGEREF _Toc355873647 \h </w:instrText>
        </w:r>
        <w:r w:rsidR="008B29A2">
          <w:rPr>
            <w:noProof/>
            <w:webHidden/>
          </w:rPr>
        </w:r>
        <w:r w:rsidR="008B29A2">
          <w:rPr>
            <w:noProof/>
            <w:webHidden/>
          </w:rPr>
          <w:fldChar w:fldCharType="separate"/>
        </w:r>
        <w:r w:rsidR="008B29A2">
          <w:rPr>
            <w:noProof/>
            <w:webHidden/>
          </w:rPr>
          <w:t>97</w:t>
        </w:r>
        <w:r w:rsidR="008B29A2">
          <w:rPr>
            <w:noProof/>
            <w:webHidden/>
          </w:rPr>
          <w:fldChar w:fldCharType="end"/>
        </w:r>
      </w:hyperlink>
    </w:p>
    <w:p w:rsidR="008B29A2" w:rsidRDefault="00F26B4F">
      <w:pPr>
        <w:pStyle w:val="TM3"/>
        <w:tabs>
          <w:tab w:val="left" w:pos="880"/>
          <w:tab w:val="right" w:leader="dot" w:pos="9062"/>
        </w:tabs>
        <w:rPr>
          <w:noProof/>
        </w:rPr>
      </w:pPr>
      <w:hyperlink w:anchor="_Toc355873648" w:history="1">
        <w:r w:rsidR="008B29A2" w:rsidRPr="00A047AC">
          <w:rPr>
            <w:rStyle w:val="Lienhypertexte"/>
            <w:noProof/>
          </w:rPr>
          <w:t>5.</w:t>
        </w:r>
        <w:r w:rsidR="008B29A2">
          <w:rPr>
            <w:noProof/>
          </w:rPr>
          <w:tab/>
        </w:r>
        <w:r w:rsidR="008B29A2" w:rsidRPr="00A047AC">
          <w:rPr>
            <w:rStyle w:val="Lienhypertexte"/>
            <w:noProof/>
          </w:rPr>
          <w:t>Sun Tsu</w:t>
        </w:r>
        <w:r w:rsidR="008B29A2">
          <w:rPr>
            <w:noProof/>
            <w:webHidden/>
          </w:rPr>
          <w:tab/>
        </w:r>
        <w:r w:rsidR="008B29A2">
          <w:rPr>
            <w:noProof/>
            <w:webHidden/>
          </w:rPr>
          <w:fldChar w:fldCharType="begin"/>
        </w:r>
        <w:r w:rsidR="008B29A2">
          <w:rPr>
            <w:noProof/>
            <w:webHidden/>
          </w:rPr>
          <w:instrText xml:space="preserve"> PAGEREF _Toc355873648 \h </w:instrText>
        </w:r>
        <w:r w:rsidR="008B29A2">
          <w:rPr>
            <w:noProof/>
            <w:webHidden/>
          </w:rPr>
        </w:r>
        <w:r w:rsidR="008B29A2">
          <w:rPr>
            <w:noProof/>
            <w:webHidden/>
          </w:rPr>
          <w:fldChar w:fldCharType="separate"/>
        </w:r>
        <w:r w:rsidR="008B29A2">
          <w:rPr>
            <w:noProof/>
            <w:webHidden/>
          </w:rPr>
          <w:t>98</w:t>
        </w:r>
        <w:r w:rsidR="008B29A2">
          <w:rPr>
            <w:noProof/>
            <w:webHidden/>
          </w:rPr>
          <w:fldChar w:fldCharType="end"/>
        </w:r>
      </w:hyperlink>
    </w:p>
    <w:p w:rsidR="008B29A2" w:rsidRDefault="00F26B4F">
      <w:pPr>
        <w:pStyle w:val="TM3"/>
        <w:tabs>
          <w:tab w:val="left" w:pos="880"/>
          <w:tab w:val="right" w:leader="dot" w:pos="9062"/>
        </w:tabs>
        <w:rPr>
          <w:noProof/>
        </w:rPr>
      </w:pPr>
      <w:hyperlink w:anchor="_Toc355873649" w:history="1">
        <w:r w:rsidR="008B29A2" w:rsidRPr="00A047AC">
          <w:rPr>
            <w:rStyle w:val="Lienhypertexte"/>
            <w:noProof/>
          </w:rPr>
          <w:t>6.</w:t>
        </w:r>
        <w:r w:rsidR="008B29A2">
          <w:rPr>
            <w:noProof/>
          </w:rPr>
          <w:tab/>
        </w:r>
        <w:r w:rsidR="008B29A2" w:rsidRPr="00A047AC">
          <w:rPr>
            <w:rStyle w:val="Lienhypertexte"/>
            <w:noProof/>
          </w:rPr>
          <w:t>Jeu de Go (5ème S av. JC)</w:t>
        </w:r>
        <w:r w:rsidR="008B29A2">
          <w:rPr>
            <w:noProof/>
            <w:webHidden/>
          </w:rPr>
          <w:tab/>
        </w:r>
        <w:r w:rsidR="008B29A2">
          <w:rPr>
            <w:noProof/>
            <w:webHidden/>
          </w:rPr>
          <w:fldChar w:fldCharType="begin"/>
        </w:r>
        <w:r w:rsidR="008B29A2">
          <w:rPr>
            <w:noProof/>
            <w:webHidden/>
          </w:rPr>
          <w:instrText xml:space="preserve"> PAGEREF _Toc355873649 \h </w:instrText>
        </w:r>
        <w:r w:rsidR="008B29A2">
          <w:rPr>
            <w:noProof/>
            <w:webHidden/>
          </w:rPr>
        </w:r>
        <w:r w:rsidR="008B29A2">
          <w:rPr>
            <w:noProof/>
            <w:webHidden/>
          </w:rPr>
          <w:fldChar w:fldCharType="separate"/>
        </w:r>
        <w:r w:rsidR="008B29A2">
          <w:rPr>
            <w:noProof/>
            <w:webHidden/>
          </w:rPr>
          <w:t>99</w:t>
        </w:r>
        <w:r w:rsidR="008B29A2">
          <w:rPr>
            <w:noProof/>
            <w:webHidden/>
          </w:rPr>
          <w:fldChar w:fldCharType="end"/>
        </w:r>
      </w:hyperlink>
    </w:p>
    <w:p w:rsidR="008B29A2" w:rsidRDefault="00F26B4F">
      <w:pPr>
        <w:pStyle w:val="TM2"/>
        <w:tabs>
          <w:tab w:val="left" w:pos="660"/>
          <w:tab w:val="right" w:leader="dot" w:pos="9062"/>
        </w:tabs>
        <w:rPr>
          <w:noProof/>
        </w:rPr>
      </w:pPr>
      <w:hyperlink w:anchor="_Toc355873650" w:history="1">
        <w:r w:rsidR="008B29A2" w:rsidRPr="00A047AC">
          <w:rPr>
            <w:rStyle w:val="Lienhypertexte"/>
            <w:noProof/>
          </w:rPr>
          <w:t>C.</w:t>
        </w:r>
        <w:r w:rsidR="008B29A2">
          <w:rPr>
            <w:noProof/>
          </w:rPr>
          <w:tab/>
        </w:r>
        <w:r w:rsidR="008B29A2" w:rsidRPr="00A047AC">
          <w:rPr>
            <w:rStyle w:val="Lienhypertexte"/>
            <w:noProof/>
          </w:rPr>
          <w:t>Moyens militaires</w:t>
        </w:r>
        <w:r w:rsidR="008B29A2">
          <w:rPr>
            <w:noProof/>
            <w:webHidden/>
          </w:rPr>
          <w:tab/>
        </w:r>
        <w:r w:rsidR="008B29A2">
          <w:rPr>
            <w:noProof/>
            <w:webHidden/>
          </w:rPr>
          <w:fldChar w:fldCharType="begin"/>
        </w:r>
        <w:r w:rsidR="008B29A2">
          <w:rPr>
            <w:noProof/>
            <w:webHidden/>
          </w:rPr>
          <w:instrText xml:space="preserve"> PAGEREF _Toc355873650 \h </w:instrText>
        </w:r>
        <w:r w:rsidR="008B29A2">
          <w:rPr>
            <w:noProof/>
            <w:webHidden/>
          </w:rPr>
        </w:r>
        <w:r w:rsidR="008B29A2">
          <w:rPr>
            <w:noProof/>
            <w:webHidden/>
          </w:rPr>
          <w:fldChar w:fldCharType="separate"/>
        </w:r>
        <w:r w:rsidR="008B29A2">
          <w:rPr>
            <w:noProof/>
            <w:webHidden/>
          </w:rPr>
          <w:t>100</w:t>
        </w:r>
        <w:r w:rsidR="008B29A2">
          <w:rPr>
            <w:noProof/>
            <w:webHidden/>
          </w:rPr>
          <w:fldChar w:fldCharType="end"/>
        </w:r>
      </w:hyperlink>
    </w:p>
    <w:p w:rsidR="008B29A2" w:rsidRDefault="00F26B4F">
      <w:pPr>
        <w:pStyle w:val="TM3"/>
        <w:tabs>
          <w:tab w:val="left" w:pos="880"/>
          <w:tab w:val="right" w:leader="dot" w:pos="9062"/>
        </w:tabs>
        <w:rPr>
          <w:noProof/>
        </w:rPr>
      </w:pPr>
      <w:hyperlink w:anchor="_Toc355873651" w:history="1">
        <w:r w:rsidR="008B29A2" w:rsidRPr="00A047AC">
          <w:rPr>
            <w:rStyle w:val="Lienhypertexte"/>
            <w:noProof/>
          </w:rPr>
          <w:t>1.</w:t>
        </w:r>
        <w:r w:rsidR="008B29A2">
          <w:rPr>
            <w:noProof/>
          </w:rPr>
          <w:tab/>
        </w:r>
        <w:r w:rsidR="008B29A2" w:rsidRPr="00A047AC">
          <w:rPr>
            <w:rStyle w:val="Lienhypertexte"/>
            <w:noProof/>
          </w:rPr>
          <w:t>Caractériser la montée en puissance chinoise</w:t>
        </w:r>
        <w:r w:rsidR="008B29A2">
          <w:rPr>
            <w:noProof/>
            <w:webHidden/>
          </w:rPr>
          <w:tab/>
        </w:r>
        <w:r w:rsidR="008B29A2">
          <w:rPr>
            <w:noProof/>
            <w:webHidden/>
          </w:rPr>
          <w:fldChar w:fldCharType="begin"/>
        </w:r>
        <w:r w:rsidR="008B29A2">
          <w:rPr>
            <w:noProof/>
            <w:webHidden/>
          </w:rPr>
          <w:instrText xml:space="preserve"> PAGEREF _Toc355873651 \h </w:instrText>
        </w:r>
        <w:r w:rsidR="008B29A2">
          <w:rPr>
            <w:noProof/>
            <w:webHidden/>
          </w:rPr>
        </w:r>
        <w:r w:rsidR="008B29A2">
          <w:rPr>
            <w:noProof/>
            <w:webHidden/>
          </w:rPr>
          <w:fldChar w:fldCharType="separate"/>
        </w:r>
        <w:r w:rsidR="008B29A2">
          <w:rPr>
            <w:noProof/>
            <w:webHidden/>
          </w:rPr>
          <w:t>100</w:t>
        </w:r>
        <w:r w:rsidR="008B29A2">
          <w:rPr>
            <w:noProof/>
            <w:webHidden/>
          </w:rPr>
          <w:fldChar w:fldCharType="end"/>
        </w:r>
      </w:hyperlink>
    </w:p>
    <w:p w:rsidR="008B29A2" w:rsidRDefault="00F26B4F">
      <w:pPr>
        <w:pStyle w:val="TM3"/>
        <w:tabs>
          <w:tab w:val="left" w:pos="880"/>
          <w:tab w:val="right" w:leader="dot" w:pos="9062"/>
        </w:tabs>
        <w:rPr>
          <w:noProof/>
        </w:rPr>
      </w:pPr>
      <w:hyperlink w:anchor="_Toc355873652" w:history="1">
        <w:r w:rsidR="008B29A2" w:rsidRPr="00A047AC">
          <w:rPr>
            <w:rStyle w:val="Lienhypertexte"/>
            <w:noProof/>
          </w:rPr>
          <w:t>2.</w:t>
        </w:r>
        <w:r w:rsidR="008B29A2">
          <w:rPr>
            <w:noProof/>
          </w:rPr>
          <w:tab/>
        </w:r>
        <w:r w:rsidR="008B29A2" w:rsidRPr="00A047AC">
          <w:rPr>
            <w:rStyle w:val="Lienhypertexte"/>
            <w:noProof/>
          </w:rPr>
          <w:t>La réalité de la montée en puissance</w:t>
        </w:r>
        <w:r w:rsidR="008B29A2">
          <w:rPr>
            <w:noProof/>
            <w:webHidden/>
          </w:rPr>
          <w:tab/>
        </w:r>
        <w:r w:rsidR="008B29A2">
          <w:rPr>
            <w:noProof/>
            <w:webHidden/>
          </w:rPr>
          <w:fldChar w:fldCharType="begin"/>
        </w:r>
        <w:r w:rsidR="008B29A2">
          <w:rPr>
            <w:noProof/>
            <w:webHidden/>
          </w:rPr>
          <w:instrText xml:space="preserve"> PAGEREF _Toc355873652 \h </w:instrText>
        </w:r>
        <w:r w:rsidR="008B29A2">
          <w:rPr>
            <w:noProof/>
            <w:webHidden/>
          </w:rPr>
        </w:r>
        <w:r w:rsidR="008B29A2">
          <w:rPr>
            <w:noProof/>
            <w:webHidden/>
          </w:rPr>
          <w:fldChar w:fldCharType="separate"/>
        </w:r>
        <w:r w:rsidR="008B29A2">
          <w:rPr>
            <w:noProof/>
            <w:webHidden/>
          </w:rPr>
          <w:t>101</w:t>
        </w:r>
        <w:r w:rsidR="008B29A2">
          <w:rPr>
            <w:noProof/>
            <w:webHidden/>
          </w:rPr>
          <w:fldChar w:fldCharType="end"/>
        </w:r>
      </w:hyperlink>
    </w:p>
    <w:p w:rsidR="008B29A2" w:rsidRDefault="00F26B4F">
      <w:pPr>
        <w:pStyle w:val="TM3"/>
        <w:tabs>
          <w:tab w:val="left" w:pos="880"/>
          <w:tab w:val="right" w:leader="dot" w:pos="9062"/>
        </w:tabs>
        <w:rPr>
          <w:noProof/>
        </w:rPr>
      </w:pPr>
      <w:hyperlink w:anchor="_Toc355873653" w:history="1">
        <w:r w:rsidR="008B29A2" w:rsidRPr="00A047AC">
          <w:rPr>
            <w:rStyle w:val="Lienhypertexte"/>
            <w:noProof/>
          </w:rPr>
          <w:t>3.</w:t>
        </w:r>
        <w:r w:rsidR="008B29A2">
          <w:rPr>
            <w:noProof/>
          </w:rPr>
          <w:tab/>
        </w:r>
        <w:r w:rsidR="008B29A2" w:rsidRPr="00A047AC">
          <w:rPr>
            <w:rStyle w:val="Lienhypertexte"/>
            <w:noProof/>
          </w:rPr>
          <w:t>L’évolution des forces</w:t>
        </w:r>
        <w:r w:rsidR="008B29A2">
          <w:rPr>
            <w:noProof/>
            <w:webHidden/>
          </w:rPr>
          <w:tab/>
        </w:r>
        <w:r w:rsidR="008B29A2">
          <w:rPr>
            <w:noProof/>
            <w:webHidden/>
          </w:rPr>
          <w:fldChar w:fldCharType="begin"/>
        </w:r>
        <w:r w:rsidR="008B29A2">
          <w:rPr>
            <w:noProof/>
            <w:webHidden/>
          </w:rPr>
          <w:instrText xml:space="preserve"> PAGEREF _Toc355873653 \h </w:instrText>
        </w:r>
        <w:r w:rsidR="008B29A2">
          <w:rPr>
            <w:noProof/>
            <w:webHidden/>
          </w:rPr>
        </w:r>
        <w:r w:rsidR="008B29A2">
          <w:rPr>
            <w:noProof/>
            <w:webHidden/>
          </w:rPr>
          <w:fldChar w:fldCharType="separate"/>
        </w:r>
        <w:r w:rsidR="008B29A2">
          <w:rPr>
            <w:noProof/>
            <w:webHidden/>
          </w:rPr>
          <w:t>101</w:t>
        </w:r>
        <w:r w:rsidR="008B29A2">
          <w:rPr>
            <w:noProof/>
            <w:webHidden/>
          </w:rPr>
          <w:fldChar w:fldCharType="end"/>
        </w:r>
      </w:hyperlink>
    </w:p>
    <w:p w:rsidR="008B29A2" w:rsidRDefault="00F26B4F">
      <w:pPr>
        <w:pStyle w:val="TM3"/>
        <w:tabs>
          <w:tab w:val="left" w:pos="880"/>
          <w:tab w:val="right" w:leader="dot" w:pos="9062"/>
        </w:tabs>
        <w:rPr>
          <w:noProof/>
        </w:rPr>
      </w:pPr>
      <w:hyperlink w:anchor="_Toc355873654" w:history="1">
        <w:r w:rsidR="008B29A2" w:rsidRPr="00A047AC">
          <w:rPr>
            <w:rStyle w:val="Lienhypertexte"/>
            <w:noProof/>
          </w:rPr>
          <w:t>4.</w:t>
        </w:r>
        <w:r w:rsidR="008B29A2">
          <w:rPr>
            <w:noProof/>
          </w:rPr>
          <w:tab/>
        </w:r>
        <w:r w:rsidR="008B29A2" w:rsidRPr="00A047AC">
          <w:rPr>
            <w:rStyle w:val="Lienhypertexte"/>
            <w:noProof/>
          </w:rPr>
          <w:t>Dépenses militaires</w:t>
        </w:r>
        <w:r w:rsidR="008B29A2">
          <w:rPr>
            <w:noProof/>
            <w:webHidden/>
          </w:rPr>
          <w:tab/>
        </w:r>
        <w:r w:rsidR="008B29A2">
          <w:rPr>
            <w:noProof/>
            <w:webHidden/>
          </w:rPr>
          <w:fldChar w:fldCharType="begin"/>
        </w:r>
        <w:r w:rsidR="008B29A2">
          <w:rPr>
            <w:noProof/>
            <w:webHidden/>
          </w:rPr>
          <w:instrText xml:space="preserve"> PAGEREF _Toc355873654 \h </w:instrText>
        </w:r>
        <w:r w:rsidR="008B29A2">
          <w:rPr>
            <w:noProof/>
            <w:webHidden/>
          </w:rPr>
        </w:r>
        <w:r w:rsidR="008B29A2">
          <w:rPr>
            <w:noProof/>
            <w:webHidden/>
          </w:rPr>
          <w:fldChar w:fldCharType="separate"/>
        </w:r>
        <w:r w:rsidR="008B29A2">
          <w:rPr>
            <w:noProof/>
            <w:webHidden/>
          </w:rPr>
          <w:t>101</w:t>
        </w:r>
        <w:r w:rsidR="008B29A2">
          <w:rPr>
            <w:noProof/>
            <w:webHidden/>
          </w:rPr>
          <w:fldChar w:fldCharType="end"/>
        </w:r>
      </w:hyperlink>
    </w:p>
    <w:p w:rsidR="008B29A2" w:rsidRDefault="00F26B4F">
      <w:pPr>
        <w:pStyle w:val="TM3"/>
        <w:tabs>
          <w:tab w:val="left" w:pos="880"/>
          <w:tab w:val="right" w:leader="dot" w:pos="9062"/>
        </w:tabs>
        <w:rPr>
          <w:noProof/>
        </w:rPr>
      </w:pPr>
      <w:hyperlink w:anchor="_Toc355873655" w:history="1">
        <w:r w:rsidR="008B29A2" w:rsidRPr="00A047AC">
          <w:rPr>
            <w:rStyle w:val="Lienhypertexte"/>
            <w:noProof/>
          </w:rPr>
          <w:t>5.</w:t>
        </w:r>
        <w:r w:rsidR="008B29A2">
          <w:rPr>
            <w:noProof/>
          </w:rPr>
          <w:tab/>
        </w:r>
        <w:r w:rsidR="008B29A2" w:rsidRPr="00A047AC">
          <w:rPr>
            <w:rStyle w:val="Lienhypertexte"/>
            <w:noProof/>
          </w:rPr>
          <w:t>Modernisation</w:t>
        </w:r>
        <w:r w:rsidR="008B29A2">
          <w:rPr>
            <w:noProof/>
            <w:webHidden/>
          </w:rPr>
          <w:tab/>
        </w:r>
        <w:r w:rsidR="008B29A2">
          <w:rPr>
            <w:noProof/>
            <w:webHidden/>
          </w:rPr>
          <w:fldChar w:fldCharType="begin"/>
        </w:r>
        <w:r w:rsidR="008B29A2">
          <w:rPr>
            <w:noProof/>
            <w:webHidden/>
          </w:rPr>
          <w:instrText xml:space="preserve"> PAGEREF _Toc355873655 \h </w:instrText>
        </w:r>
        <w:r w:rsidR="008B29A2">
          <w:rPr>
            <w:noProof/>
            <w:webHidden/>
          </w:rPr>
        </w:r>
        <w:r w:rsidR="008B29A2">
          <w:rPr>
            <w:noProof/>
            <w:webHidden/>
          </w:rPr>
          <w:fldChar w:fldCharType="separate"/>
        </w:r>
        <w:r w:rsidR="008B29A2">
          <w:rPr>
            <w:noProof/>
            <w:webHidden/>
          </w:rPr>
          <w:t>102</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56" w:history="1">
        <w:r w:rsidR="008B29A2" w:rsidRPr="00A047AC">
          <w:rPr>
            <w:rStyle w:val="Lienhypertexte"/>
            <w:noProof/>
          </w:rPr>
          <w:t>a)</w:t>
        </w:r>
        <w:r w:rsidR="008B29A2">
          <w:rPr>
            <w:noProof/>
          </w:rPr>
          <w:tab/>
        </w:r>
        <w:r w:rsidR="008B29A2" w:rsidRPr="00A047AC">
          <w:rPr>
            <w:rStyle w:val="Lienhypertexte"/>
            <w:noProof/>
          </w:rPr>
          <w:t>La Chine se réveille brusquement dans les années 90 car…</w:t>
        </w:r>
        <w:r w:rsidR="008B29A2">
          <w:rPr>
            <w:noProof/>
            <w:webHidden/>
          </w:rPr>
          <w:tab/>
        </w:r>
        <w:r w:rsidR="008B29A2">
          <w:rPr>
            <w:noProof/>
            <w:webHidden/>
          </w:rPr>
          <w:fldChar w:fldCharType="begin"/>
        </w:r>
        <w:r w:rsidR="008B29A2">
          <w:rPr>
            <w:noProof/>
            <w:webHidden/>
          </w:rPr>
          <w:instrText xml:space="preserve"> PAGEREF _Toc355873656 \h </w:instrText>
        </w:r>
        <w:r w:rsidR="008B29A2">
          <w:rPr>
            <w:noProof/>
            <w:webHidden/>
          </w:rPr>
        </w:r>
        <w:r w:rsidR="008B29A2">
          <w:rPr>
            <w:noProof/>
            <w:webHidden/>
          </w:rPr>
          <w:fldChar w:fldCharType="separate"/>
        </w:r>
        <w:r w:rsidR="008B29A2">
          <w:rPr>
            <w:noProof/>
            <w:webHidden/>
          </w:rPr>
          <w:t>102</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57" w:history="1">
        <w:r w:rsidR="008B29A2" w:rsidRPr="00A047AC">
          <w:rPr>
            <w:rStyle w:val="Lienhypertexte"/>
            <w:noProof/>
          </w:rPr>
          <w:t>b)</w:t>
        </w:r>
        <w:r w:rsidR="008B29A2">
          <w:rPr>
            <w:noProof/>
          </w:rPr>
          <w:tab/>
        </w:r>
        <w:r w:rsidR="008B29A2" w:rsidRPr="00A047AC">
          <w:rPr>
            <w:rStyle w:val="Lienhypertexte"/>
            <w:noProof/>
          </w:rPr>
          <w:t>Axes prioritaires de développement</w:t>
        </w:r>
        <w:r w:rsidR="008B29A2">
          <w:rPr>
            <w:noProof/>
            <w:webHidden/>
          </w:rPr>
          <w:tab/>
        </w:r>
        <w:r w:rsidR="008B29A2">
          <w:rPr>
            <w:noProof/>
            <w:webHidden/>
          </w:rPr>
          <w:fldChar w:fldCharType="begin"/>
        </w:r>
        <w:r w:rsidR="008B29A2">
          <w:rPr>
            <w:noProof/>
            <w:webHidden/>
          </w:rPr>
          <w:instrText xml:space="preserve"> PAGEREF _Toc355873657 \h </w:instrText>
        </w:r>
        <w:r w:rsidR="008B29A2">
          <w:rPr>
            <w:noProof/>
            <w:webHidden/>
          </w:rPr>
        </w:r>
        <w:r w:rsidR="008B29A2">
          <w:rPr>
            <w:noProof/>
            <w:webHidden/>
          </w:rPr>
          <w:fldChar w:fldCharType="separate"/>
        </w:r>
        <w:r w:rsidR="008B29A2">
          <w:rPr>
            <w:noProof/>
            <w:webHidden/>
          </w:rPr>
          <w:t>102</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58" w:history="1">
        <w:r w:rsidR="008B29A2" w:rsidRPr="00A047AC">
          <w:rPr>
            <w:rStyle w:val="Lienhypertexte"/>
            <w:noProof/>
          </w:rPr>
          <w:t>c)</w:t>
        </w:r>
        <w:r w:rsidR="008B29A2">
          <w:rPr>
            <w:noProof/>
          </w:rPr>
          <w:tab/>
        </w:r>
        <w:r w:rsidR="008B29A2" w:rsidRPr="00A047AC">
          <w:rPr>
            <w:rStyle w:val="Lienhypertexte"/>
            <w:noProof/>
          </w:rPr>
          <w:t>Modernisation de son arsenal nucléaire</w:t>
        </w:r>
        <w:r w:rsidR="008B29A2">
          <w:rPr>
            <w:noProof/>
            <w:webHidden/>
          </w:rPr>
          <w:tab/>
        </w:r>
        <w:r w:rsidR="008B29A2">
          <w:rPr>
            <w:noProof/>
            <w:webHidden/>
          </w:rPr>
          <w:fldChar w:fldCharType="begin"/>
        </w:r>
        <w:r w:rsidR="008B29A2">
          <w:rPr>
            <w:noProof/>
            <w:webHidden/>
          </w:rPr>
          <w:instrText xml:space="preserve"> PAGEREF _Toc355873658 \h </w:instrText>
        </w:r>
        <w:r w:rsidR="008B29A2">
          <w:rPr>
            <w:noProof/>
            <w:webHidden/>
          </w:rPr>
        </w:r>
        <w:r w:rsidR="008B29A2">
          <w:rPr>
            <w:noProof/>
            <w:webHidden/>
          </w:rPr>
          <w:fldChar w:fldCharType="separate"/>
        </w:r>
        <w:r w:rsidR="008B29A2">
          <w:rPr>
            <w:noProof/>
            <w:webHidden/>
          </w:rPr>
          <w:t>102</w:t>
        </w:r>
        <w:r w:rsidR="008B29A2">
          <w:rPr>
            <w:noProof/>
            <w:webHidden/>
          </w:rPr>
          <w:fldChar w:fldCharType="end"/>
        </w:r>
      </w:hyperlink>
    </w:p>
    <w:p w:rsidR="008B29A2" w:rsidRDefault="00F26B4F">
      <w:pPr>
        <w:pStyle w:val="TM5"/>
        <w:tabs>
          <w:tab w:val="left" w:pos="1540"/>
          <w:tab w:val="right" w:leader="dot" w:pos="9062"/>
        </w:tabs>
        <w:rPr>
          <w:noProof/>
        </w:rPr>
      </w:pPr>
      <w:hyperlink w:anchor="_Toc355873659" w:history="1">
        <w:r w:rsidR="008B29A2" w:rsidRPr="00A047AC">
          <w:rPr>
            <w:rStyle w:val="Lienhypertexte"/>
            <w:noProof/>
          </w:rPr>
          <w:t>(1)</w:t>
        </w:r>
        <w:r w:rsidR="008B29A2">
          <w:rPr>
            <w:noProof/>
          </w:rPr>
          <w:tab/>
        </w:r>
        <w:r w:rsidR="008B29A2" w:rsidRPr="00A047AC">
          <w:rPr>
            <w:rStyle w:val="Lienhypertexte"/>
            <w:noProof/>
          </w:rPr>
          <w:t>Triade</w:t>
        </w:r>
        <w:r w:rsidR="008B29A2">
          <w:rPr>
            <w:noProof/>
            <w:webHidden/>
          </w:rPr>
          <w:tab/>
        </w:r>
        <w:r w:rsidR="008B29A2">
          <w:rPr>
            <w:noProof/>
            <w:webHidden/>
          </w:rPr>
          <w:fldChar w:fldCharType="begin"/>
        </w:r>
        <w:r w:rsidR="008B29A2">
          <w:rPr>
            <w:noProof/>
            <w:webHidden/>
          </w:rPr>
          <w:instrText xml:space="preserve"> PAGEREF _Toc355873659 \h </w:instrText>
        </w:r>
        <w:r w:rsidR="008B29A2">
          <w:rPr>
            <w:noProof/>
            <w:webHidden/>
          </w:rPr>
        </w:r>
        <w:r w:rsidR="008B29A2">
          <w:rPr>
            <w:noProof/>
            <w:webHidden/>
          </w:rPr>
          <w:fldChar w:fldCharType="separate"/>
        </w:r>
        <w:r w:rsidR="008B29A2">
          <w:rPr>
            <w:noProof/>
            <w:webHidden/>
          </w:rPr>
          <w:t>102</w:t>
        </w:r>
        <w:r w:rsidR="008B29A2">
          <w:rPr>
            <w:noProof/>
            <w:webHidden/>
          </w:rPr>
          <w:fldChar w:fldCharType="end"/>
        </w:r>
      </w:hyperlink>
    </w:p>
    <w:p w:rsidR="008B29A2" w:rsidRDefault="00F26B4F">
      <w:pPr>
        <w:pStyle w:val="TM5"/>
        <w:tabs>
          <w:tab w:val="left" w:pos="1540"/>
          <w:tab w:val="right" w:leader="dot" w:pos="9062"/>
        </w:tabs>
        <w:rPr>
          <w:noProof/>
        </w:rPr>
      </w:pPr>
      <w:hyperlink w:anchor="_Toc355873660" w:history="1">
        <w:r w:rsidR="008B29A2" w:rsidRPr="00A047AC">
          <w:rPr>
            <w:rStyle w:val="Lienhypertexte"/>
            <w:noProof/>
          </w:rPr>
          <w:t>(2)</w:t>
        </w:r>
        <w:r w:rsidR="008B29A2">
          <w:rPr>
            <w:noProof/>
          </w:rPr>
          <w:tab/>
        </w:r>
        <w:r w:rsidR="008B29A2" w:rsidRPr="00A047AC">
          <w:rPr>
            <w:rStyle w:val="Lienhypertexte"/>
            <w:noProof/>
          </w:rPr>
          <w:t>Moyens asymétriques</w:t>
        </w:r>
        <w:r w:rsidR="008B29A2">
          <w:rPr>
            <w:noProof/>
            <w:webHidden/>
          </w:rPr>
          <w:tab/>
        </w:r>
        <w:r w:rsidR="008B29A2">
          <w:rPr>
            <w:noProof/>
            <w:webHidden/>
          </w:rPr>
          <w:fldChar w:fldCharType="begin"/>
        </w:r>
        <w:r w:rsidR="008B29A2">
          <w:rPr>
            <w:noProof/>
            <w:webHidden/>
          </w:rPr>
          <w:instrText xml:space="preserve"> PAGEREF _Toc355873660 \h </w:instrText>
        </w:r>
        <w:r w:rsidR="008B29A2">
          <w:rPr>
            <w:noProof/>
            <w:webHidden/>
          </w:rPr>
        </w:r>
        <w:r w:rsidR="008B29A2">
          <w:rPr>
            <w:noProof/>
            <w:webHidden/>
          </w:rPr>
          <w:fldChar w:fldCharType="separate"/>
        </w:r>
        <w:r w:rsidR="008B29A2">
          <w:rPr>
            <w:noProof/>
            <w:webHidden/>
          </w:rPr>
          <w:t>103</w:t>
        </w:r>
        <w:r w:rsidR="008B29A2">
          <w:rPr>
            <w:noProof/>
            <w:webHidden/>
          </w:rPr>
          <w:fldChar w:fldCharType="end"/>
        </w:r>
      </w:hyperlink>
    </w:p>
    <w:p w:rsidR="008B29A2" w:rsidRDefault="00F26B4F">
      <w:pPr>
        <w:pStyle w:val="TM3"/>
        <w:tabs>
          <w:tab w:val="left" w:pos="880"/>
          <w:tab w:val="right" w:leader="dot" w:pos="9062"/>
        </w:tabs>
        <w:rPr>
          <w:noProof/>
        </w:rPr>
      </w:pPr>
      <w:hyperlink w:anchor="_Toc355873661" w:history="1">
        <w:r w:rsidR="008B29A2" w:rsidRPr="00A047AC">
          <w:rPr>
            <w:rStyle w:val="Lienhypertexte"/>
            <w:noProof/>
          </w:rPr>
          <w:t>6.</w:t>
        </w:r>
        <w:r w:rsidR="008B29A2">
          <w:rPr>
            <w:noProof/>
          </w:rPr>
          <w:tab/>
        </w:r>
        <w:r w:rsidR="008B29A2" w:rsidRPr="00A047AC">
          <w:rPr>
            <w:rStyle w:val="Lienhypertexte"/>
            <w:noProof/>
          </w:rPr>
          <w:t>Projection de puissance</w:t>
        </w:r>
        <w:r w:rsidR="008B29A2">
          <w:rPr>
            <w:noProof/>
            <w:webHidden/>
          </w:rPr>
          <w:tab/>
        </w:r>
        <w:r w:rsidR="008B29A2">
          <w:rPr>
            <w:noProof/>
            <w:webHidden/>
          </w:rPr>
          <w:fldChar w:fldCharType="begin"/>
        </w:r>
        <w:r w:rsidR="008B29A2">
          <w:rPr>
            <w:noProof/>
            <w:webHidden/>
          </w:rPr>
          <w:instrText xml:space="preserve"> PAGEREF _Toc355873661 \h </w:instrText>
        </w:r>
        <w:r w:rsidR="008B29A2">
          <w:rPr>
            <w:noProof/>
            <w:webHidden/>
          </w:rPr>
        </w:r>
        <w:r w:rsidR="008B29A2">
          <w:rPr>
            <w:noProof/>
            <w:webHidden/>
          </w:rPr>
          <w:fldChar w:fldCharType="separate"/>
        </w:r>
        <w:r w:rsidR="008B29A2">
          <w:rPr>
            <w:noProof/>
            <w:webHidden/>
          </w:rPr>
          <w:t>104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62" w:history="1">
        <w:r w:rsidR="008B29A2" w:rsidRPr="00A047AC">
          <w:rPr>
            <w:rStyle w:val="Lienhypertexte"/>
            <w:noProof/>
          </w:rPr>
          <w:t>a)</w:t>
        </w:r>
        <w:r w:rsidR="008B29A2">
          <w:rPr>
            <w:noProof/>
          </w:rPr>
          <w:tab/>
        </w:r>
        <w:r w:rsidR="008B29A2" w:rsidRPr="00A047AC">
          <w:rPr>
            <w:rStyle w:val="Lienhypertexte"/>
            <w:noProof/>
          </w:rPr>
          <w:t>Aérien</w:t>
        </w:r>
        <w:r w:rsidR="008B29A2">
          <w:rPr>
            <w:noProof/>
            <w:webHidden/>
          </w:rPr>
          <w:tab/>
        </w:r>
        <w:r w:rsidR="008B29A2">
          <w:rPr>
            <w:noProof/>
            <w:webHidden/>
          </w:rPr>
          <w:fldChar w:fldCharType="begin"/>
        </w:r>
        <w:r w:rsidR="008B29A2">
          <w:rPr>
            <w:noProof/>
            <w:webHidden/>
          </w:rPr>
          <w:instrText xml:space="preserve"> PAGEREF _Toc355873662 \h </w:instrText>
        </w:r>
        <w:r w:rsidR="008B29A2">
          <w:rPr>
            <w:noProof/>
            <w:webHidden/>
          </w:rPr>
        </w:r>
        <w:r w:rsidR="008B29A2">
          <w:rPr>
            <w:noProof/>
            <w:webHidden/>
          </w:rPr>
          <w:fldChar w:fldCharType="separate"/>
        </w:r>
        <w:r w:rsidR="008B29A2">
          <w:rPr>
            <w:noProof/>
            <w:webHidden/>
          </w:rPr>
          <w:t>104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63" w:history="1">
        <w:r w:rsidR="008B29A2" w:rsidRPr="00A047AC">
          <w:rPr>
            <w:rStyle w:val="Lienhypertexte"/>
            <w:noProof/>
          </w:rPr>
          <w:t>b)</w:t>
        </w:r>
        <w:r w:rsidR="008B29A2">
          <w:rPr>
            <w:noProof/>
          </w:rPr>
          <w:tab/>
        </w:r>
        <w:r w:rsidR="008B29A2" w:rsidRPr="00A047AC">
          <w:rPr>
            <w:rStyle w:val="Lienhypertexte"/>
            <w:noProof/>
          </w:rPr>
          <w:t>Naval (de la Green water à la Blue water)</w:t>
        </w:r>
        <w:r w:rsidR="008B29A2">
          <w:rPr>
            <w:noProof/>
            <w:webHidden/>
          </w:rPr>
          <w:tab/>
        </w:r>
        <w:r w:rsidR="008B29A2">
          <w:rPr>
            <w:noProof/>
            <w:webHidden/>
          </w:rPr>
          <w:fldChar w:fldCharType="begin"/>
        </w:r>
        <w:r w:rsidR="008B29A2">
          <w:rPr>
            <w:noProof/>
            <w:webHidden/>
          </w:rPr>
          <w:instrText xml:space="preserve"> PAGEREF _Toc355873663 \h </w:instrText>
        </w:r>
        <w:r w:rsidR="008B29A2">
          <w:rPr>
            <w:noProof/>
            <w:webHidden/>
          </w:rPr>
        </w:r>
        <w:r w:rsidR="008B29A2">
          <w:rPr>
            <w:noProof/>
            <w:webHidden/>
          </w:rPr>
          <w:fldChar w:fldCharType="separate"/>
        </w:r>
        <w:r w:rsidR="008B29A2">
          <w:rPr>
            <w:noProof/>
            <w:webHidden/>
          </w:rPr>
          <w:t>104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64" w:history="1">
        <w:r w:rsidR="008B29A2" w:rsidRPr="00A047AC">
          <w:rPr>
            <w:rStyle w:val="Lienhypertexte"/>
            <w:noProof/>
          </w:rPr>
          <w:t>c)</w:t>
        </w:r>
        <w:r w:rsidR="008B29A2">
          <w:rPr>
            <w:noProof/>
          </w:rPr>
          <w:tab/>
        </w:r>
        <w:r w:rsidR="008B29A2" w:rsidRPr="00A047AC">
          <w:rPr>
            <w:rStyle w:val="Lienhypertexte"/>
            <w:noProof/>
          </w:rPr>
          <w:t>Forces aériennes</w:t>
        </w:r>
        <w:r w:rsidR="008B29A2">
          <w:rPr>
            <w:noProof/>
            <w:webHidden/>
          </w:rPr>
          <w:tab/>
        </w:r>
        <w:r w:rsidR="008B29A2">
          <w:rPr>
            <w:noProof/>
            <w:webHidden/>
          </w:rPr>
          <w:fldChar w:fldCharType="begin"/>
        </w:r>
        <w:r w:rsidR="008B29A2">
          <w:rPr>
            <w:noProof/>
            <w:webHidden/>
          </w:rPr>
          <w:instrText xml:space="preserve"> PAGEREF _Toc355873664 \h </w:instrText>
        </w:r>
        <w:r w:rsidR="008B29A2">
          <w:rPr>
            <w:noProof/>
            <w:webHidden/>
          </w:rPr>
        </w:r>
        <w:r w:rsidR="008B29A2">
          <w:rPr>
            <w:noProof/>
            <w:webHidden/>
          </w:rPr>
          <w:fldChar w:fldCharType="separate"/>
        </w:r>
        <w:r w:rsidR="008B29A2">
          <w:rPr>
            <w:noProof/>
            <w:webHidden/>
          </w:rPr>
          <w:t>104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65" w:history="1">
        <w:r w:rsidR="008B29A2" w:rsidRPr="00A047AC">
          <w:rPr>
            <w:rStyle w:val="Lienhypertexte"/>
            <w:noProof/>
          </w:rPr>
          <w:t>d)</w:t>
        </w:r>
        <w:r w:rsidR="008B29A2">
          <w:rPr>
            <w:noProof/>
          </w:rPr>
          <w:tab/>
        </w:r>
        <w:r w:rsidR="008B29A2" w:rsidRPr="00A047AC">
          <w:rPr>
            <w:rStyle w:val="Lienhypertexte"/>
            <w:noProof/>
          </w:rPr>
          <w:t>Organisation du PLAN</w:t>
        </w:r>
        <w:r w:rsidR="008B29A2">
          <w:rPr>
            <w:noProof/>
            <w:webHidden/>
          </w:rPr>
          <w:tab/>
        </w:r>
        <w:r w:rsidR="008B29A2">
          <w:rPr>
            <w:noProof/>
            <w:webHidden/>
          </w:rPr>
          <w:fldChar w:fldCharType="begin"/>
        </w:r>
        <w:r w:rsidR="008B29A2">
          <w:rPr>
            <w:noProof/>
            <w:webHidden/>
          </w:rPr>
          <w:instrText xml:space="preserve"> PAGEREF _Toc355873665 \h </w:instrText>
        </w:r>
        <w:r w:rsidR="008B29A2">
          <w:rPr>
            <w:noProof/>
            <w:webHidden/>
          </w:rPr>
        </w:r>
        <w:r w:rsidR="008B29A2">
          <w:rPr>
            <w:noProof/>
            <w:webHidden/>
          </w:rPr>
          <w:fldChar w:fldCharType="separate"/>
        </w:r>
        <w:r w:rsidR="008B29A2">
          <w:rPr>
            <w:noProof/>
            <w:webHidden/>
          </w:rPr>
          <w:t>105</w:t>
        </w:r>
        <w:r w:rsidR="008B29A2">
          <w:rPr>
            <w:noProof/>
            <w:webHidden/>
          </w:rPr>
          <w:fldChar w:fldCharType="end"/>
        </w:r>
      </w:hyperlink>
    </w:p>
    <w:p w:rsidR="008B29A2" w:rsidRDefault="00F26B4F">
      <w:pPr>
        <w:pStyle w:val="TM5"/>
        <w:tabs>
          <w:tab w:val="left" w:pos="1540"/>
          <w:tab w:val="right" w:leader="dot" w:pos="9062"/>
        </w:tabs>
        <w:rPr>
          <w:noProof/>
        </w:rPr>
      </w:pPr>
      <w:hyperlink w:anchor="_Toc355873666" w:history="1">
        <w:r w:rsidR="008B29A2" w:rsidRPr="00A047AC">
          <w:rPr>
            <w:rStyle w:val="Lienhypertexte"/>
            <w:noProof/>
          </w:rPr>
          <w:t>(1)</w:t>
        </w:r>
        <w:r w:rsidR="008B29A2">
          <w:rPr>
            <w:noProof/>
          </w:rPr>
          <w:tab/>
        </w:r>
        <w:r w:rsidR="008B29A2" w:rsidRPr="00A047AC">
          <w:rPr>
            <w:rStyle w:val="Lienhypertexte"/>
            <w:noProof/>
          </w:rPr>
          <w:t>Caractéristiques</w:t>
        </w:r>
        <w:r w:rsidR="008B29A2">
          <w:rPr>
            <w:noProof/>
            <w:webHidden/>
          </w:rPr>
          <w:tab/>
        </w:r>
        <w:r w:rsidR="008B29A2">
          <w:rPr>
            <w:noProof/>
            <w:webHidden/>
          </w:rPr>
          <w:fldChar w:fldCharType="begin"/>
        </w:r>
        <w:r w:rsidR="008B29A2">
          <w:rPr>
            <w:noProof/>
            <w:webHidden/>
          </w:rPr>
          <w:instrText xml:space="preserve"> PAGEREF _Toc355873666 \h </w:instrText>
        </w:r>
        <w:r w:rsidR="008B29A2">
          <w:rPr>
            <w:noProof/>
            <w:webHidden/>
          </w:rPr>
        </w:r>
        <w:r w:rsidR="008B29A2">
          <w:rPr>
            <w:noProof/>
            <w:webHidden/>
          </w:rPr>
          <w:fldChar w:fldCharType="separate"/>
        </w:r>
        <w:r w:rsidR="008B29A2">
          <w:rPr>
            <w:noProof/>
            <w:webHidden/>
          </w:rPr>
          <w:t>105</w:t>
        </w:r>
        <w:r w:rsidR="008B29A2">
          <w:rPr>
            <w:noProof/>
            <w:webHidden/>
          </w:rPr>
          <w:fldChar w:fldCharType="end"/>
        </w:r>
      </w:hyperlink>
    </w:p>
    <w:p w:rsidR="008B29A2" w:rsidRDefault="00F26B4F">
      <w:pPr>
        <w:pStyle w:val="TM5"/>
        <w:tabs>
          <w:tab w:val="left" w:pos="1540"/>
          <w:tab w:val="right" w:leader="dot" w:pos="9062"/>
        </w:tabs>
        <w:rPr>
          <w:noProof/>
        </w:rPr>
      </w:pPr>
      <w:hyperlink w:anchor="_Toc355873667" w:history="1">
        <w:r w:rsidR="008B29A2" w:rsidRPr="00A047AC">
          <w:rPr>
            <w:rStyle w:val="Lienhypertexte"/>
            <w:noProof/>
          </w:rPr>
          <w:t>(2)</w:t>
        </w:r>
        <w:r w:rsidR="008B29A2">
          <w:rPr>
            <w:noProof/>
          </w:rPr>
          <w:tab/>
        </w:r>
        <w:r w:rsidR="008B29A2" w:rsidRPr="00A047AC">
          <w:rPr>
            <w:rStyle w:val="Lienhypertexte"/>
            <w:noProof/>
          </w:rPr>
          <w:t>Flotte Nord</w:t>
        </w:r>
        <w:r w:rsidR="008B29A2">
          <w:rPr>
            <w:noProof/>
            <w:webHidden/>
          </w:rPr>
          <w:tab/>
        </w:r>
        <w:r w:rsidR="008B29A2">
          <w:rPr>
            <w:noProof/>
            <w:webHidden/>
          </w:rPr>
          <w:fldChar w:fldCharType="begin"/>
        </w:r>
        <w:r w:rsidR="008B29A2">
          <w:rPr>
            <w:noProof/>
            <w:webHidden/>
          </w:rPr>
          <w:instrText xml:space="preserve"> PAGEREF _Toc355873667 \h </w:instrText>
        </w:r>
        <w:r w:rsidR="008B29A2">
          <w:rPr>
            <w:noProof/>
            <w:webHidden/>
          </w:rPr>
        </w:r>
        <w:r w:rsidR="008B29A2">
          <w:rPr>
            <w:noProof/>
            <w:webHidden/>
          </w:rPr>
          <w:fldChar w:fldCharType="separate"/>
        </w:r>
        <w:r w:rsidR="008B29A2">
          <w:rPr>
            <w:noProof/>
            <w:webHidden/>
          </w:rPr>
          <w:t>105</w:t>
        </w:r>
        <w:r w:rsidR="008B29A2">
          <w:rPr>
            <w:noProof/>
            <w:webHidden/>
          </w:rPr>
          <w:fldChar w:fldCharType="end"/>
        </w:r>
      </w:hyperlink>
    </w:p>
    <w:p w:rsidR="008B29A2" w:rsidRDefault="00F26B4F">
      <w:pPr>
        <w:pStyle w:val="TM5"/>
        <w:tabs>
          <w:tab w:val="left" w:pos="1540"/>
          <w:tab w:val="right" w:leader="dot" w:pos="9062"/>
        </w:tabs>
        <w:rPr>
          <w:noProof/>
        </w:rPr>
      </w:pPr>
      <w:hyperlink w:anchor="_Toc355873668" w:history="1">
        <w:r w:rsidR="008B29A2" w:rsidRPr="00A047AC">
          <w:rPr>
            <w:rStyle w:val="Lienhypertexte"/>
            <w:i/>
            <w:iCs/>
            <w:noProof/>
          </w:rPr>
          <w:t>(3)</w:t>
        </w:r>
        <w:r w:rsidR="008B29A2">
          <w:rPr>
            <w:noProof/>
          </w:rPr>
          <w:tab/>
        </w:r>
        <w:r w:rsidR="008B29A2" w:rsidRPr="00A047AC">
          <w:rPr>
            <w:rStyle w:val="Lienhypertexte"/>
            <w:i/>
            <w:iCs/>
            <w:noProof/>
          </w:rPr>
          <w:t>Flotte Est</w:t>
        </w:r>
        <w:r w:rsidR="008B29A2">
          <w:rPr>
            <w:noProof/>
            <w:webHidden/>
          </w:rPr>
          <w:tab/>
        </w:r>
        <w:r w:rsidR="008B29A2">
          <w:rPr>
            <w:noProof/>
            <w:webHidden/>
          </w:rPr>
          <w:fldChar w:fldCharType="begin"/>
        </w:r>
        <w:r w:rsidR="008B29A2">
          <w:rPr>
            <w:noProof/>
            <w:webHidden/>
          </w:rPr>
          <w:instrText xml:space="preserve"> PAGEREF _Toc355873668 \h </w:instrText>
        </w:r>
        <w:r w:rsidR="008B29A2">
          <w:rPr>
            <w:noProof/>
            <w:webHidden/>
          </w:rPr>
        </w:r>
        <w:r w:rsidR="008B29A2">
          <w:rPr>
            <w:noProof/>
            <w:webHidden/>
          </w:rPr>
          <w:fldChar w:fldCharType="separate"/>
        </w:r>
        <w:r w:rsidR="008B29A2">
          <w:rPr>
            <w:noProof/>
            <w:webHidden/>
          </w:rPr>
          <w:t>106</w:t>
        </w:r>
        <w:r w:rsidR="008B29A2">
          <w:rPr>
            <w:noProof/>
            <w:webHidden/>
          </w:rPr>
          <w:fldChar w:fldCharType="end"/>
        </w:r>
      </w:hyperlink>
    </w:p>
    <w:p w:rsidR="008B29A2" w:rsidRDefault="00F26B4F">
      <w:pPr>
        <w:pStyle w:val="TM5"/>
        <w:tabs>
          <w:tab w:val="left" w:pos="1540"/>
          <w:tab w:val="right" w:leader="dot" w:pos="9062"/>
        </w:tabs>
        <w:rPr>
          <w:noProof/>
        </w:rPr>
      </w:pPr>
      <w:hyperlink w:anchor="_Toc355873669" w:history="1">
        <w:r w:rsidR="008B29A2" w:rsidRPr="00A047AC">
          <w:rPr>
            <w:rStyle w:val="Lienhypertexte"/>
            <w:noProof/>
          </w:rPr>
          <w:t>(4)</w:t>
        </w:r>
        <w:r w:rsidR="008B29A2">
          <w:rPr>
            <w:noProof/>
          </w:rPr>
          <w:tab/>
        </w:r>
        <w:r w:rsidR="008B29A2" w:rsidRPr="00A047AC">
          <w:rPr>
            <w:rStyle w:val="Lienhypertexte"/>
            <w:noProof/>
          </w:rPr>
          <w:t>Flotte Sud</w:t>
        </w:r>
        <w:r w:rsidR="008B29A2">
          <w:rPr>
            <w:noProof/>
            <w:webHidden/>
          </w:rPr>
          <w:tab/>
        </w:r>
        <w:r w:rsidR="008B29A2">
          <w:rPr>
            <w:noProof/>
            <w:webHidden/>
          </w:rPr>
          <w:fldChar w:fldCharType="begin"/>
        </w:r>
        <w:r w:rsidR="008B29A2">
          <w:rPr>
            <w:noProof/>
            <w:webHidden/>
          </w:rPr>
          <w:instrText xml:space="preserve"> PAGEREF _Toc355873669 \h </w:instrText>
        </w:r>
        <w:r w:rsidR="008B29A2">
          <w:rPr>
            <w:noProof/>
            <w:webHidden/>
          </w:rPr>
        </w:r>
        <w:r w:rsidR="008B29A2">
          <w:rPr>
            <w:noProof/>
            <w:webHidden/>
          </w:rPr>
          <w:fldChar w:fldCharType="separate"/>
        </w:r>
        <w:r w:rsidR="008B29A2">
          <w:rPr>
            <w:noProof/>
            <w:webHidden/>
          </w:rPr>
          <w:t>106</w:t>
        </w:r>
        <w:r w:rsidR="008B29A2">
          <w:rPr>
            <w:noProof/>
            <w:webHidden/>
          </w:rPr>
          <w:fldChar w:fldCharType="end"/>
        </w:r>
      </w:hyperlink>
    </w:p>
    <w:p w:rsidR="008B29A2" w:rsidRDefault="00F26B4F">
      <w:pPr>
        <w:pStyle w:val="TM5"/>
        <w:tabs>
          <w:tab w:val="left" w:pos="1540"/>
          <w:tab w:val="right" w:leader="dot" w:pos="9062"/>
        </w:tabs>
        <w:rPr>
          <w:noProof/>
        </w:rPr>
      </w:pPr>
      <w:hyperlink w:anchor="_Toc355873670" w:history="1">
        <w:r w:rsidR="008B29A2" w:rsidRPr="00A047AC">
          <w:rPr>
            <w:rStyle w:val="Lienhypertexte"/>
            <w:noProof/>
          </w:rPr>
          <w:t>(5)</w:t>
        </w:r>
        <w:r w:rsidR="008B29A2">
          <w:rPr>
            <w:noProof/>
          </w:rPr>
          <w:tab/>
        </w:r>
        <w:r w:rsidR="008B29A2" w:rsidRPr="00A047AC">
          <w:rPr>
            <w:rStyle w:val="Lienhypertexte"/>
            <w:noProof/>
          </w:rPr>
          <w:t>Projection de puissance</w:t>
        </w:r>
        <w:r w:rsidR="008B29A2">
          <w:rPr>
            <w:noProof/>
            <w:webHidden/>
          </w:rPr>
          <w:tab/>
        </w:r>
        <w:r w:rsidR="008B29A2">
          <w:rPr>
            <w:noProof/>
            <w:webHidden/>
          </w:rPr>
          <w:fldChar w:fldCharType="begin"/>
        </w:r>
        <w:r w:rsidR="008B29A2">
          <w:rPr>
            <w:noProof/>
            <w:webHidden/>
          </w:rPr>
          <w:instrText xml:space="preserve"> PAGEREF _Toc355873670 \h </w:instrText>
        </w:r>
        <w:r w:rsidR="008B29A2">
          <w:rPr>
            <w:noProof/>
            <w:webHidden/>
          </w:rPr>
        </w:r>
        <w:r w:rsidR="008B29A2">
          <w:rPr>
            <w:noProof/>
            <w:webHidden/>
          </w:rPr>
          <w:fldChar w:fldCharType="separate"/>
        </w:r>
        <w:r w:rsidR="008B29A2">
          <w:rPr>
            <w:noProof/>
            <w:webHidden/>
          </w:rPr>
          <w:t>106</w:t>
        </w:r>
        <w:r w:rsidR="008B29A2">
          <w:rPr>
            <w:noProof/>
            <w:webHidden/>
          </w:rPr>
          <w:fldChar w:fldCharType="end"/>
        </w:r>
      </w:hyperlink>
    </w:p>
    <w:p w:rsidR="008B29A2" w:rsidRDefault="00F26B4F">
      <w:pPr>
        <w:pStyle w:val="TM6"/>
        <w:tabs>
          <w:tab w:val="left" w:pos="1760"/>
          <w:tab w:val="right" w:leader="dot" w:pos="9062"/>
        </w:tabs>
        <w:rPr>
          <w:noProof/>
        </w:rPr>
      </w:pPr>
      <w:hyperlink w:anchor="_Toc355873671" w:history="1">
        <w:r w:rsidR="008B29A2" w:rsidRPr="00A047AC">
          <w:rPr>
            <w:rStyle w:val="Lienhypertexte"/>
            <w:noProof/>
          </w:rPr>
          <w:t>(a)</w:t>
        </w:r>
        <w:r w:rsidR="008B29A2">
          <w:rPr>
            <w:noProof/>
          </w:rPr>
          <w:tab/>
        </w:r>
        <w:r w:rsidR="008B29A2" w:rsidRPr="00A047AC">
          <w:rPr>
            <w:rStyle w:val="Lienhypertexte"/>
            <w:noProof/>
          </w:rPr>
          <w:t>Puissance eurasienne ET puissance maritime</w:t>
        </w:r>
        <w:r w:rsidR="008B29A2">
          <w:rPr>
            <w:noProof/>
            <w:webHidden/>
          </w:rPr>
          <w:tab/>
        </w:r>
        <w:r w:rsidR="008B29A2">
          <w:rPr>
            <w:noProof/>
            <w:webHidden/>
          </w:rPr>
          <w:fldChar w:fldCharType="begin"/>
        </w:r>
        <w:r w:rsidR="008B29A2">
          <w:rPr>
            <w:noProof/>
            <w:webHidden/>
          </w:rPr>
          <w:instrText xml:space="preserve"> PAGEREF _Toc355873671 \h </w:instrText>
        </w:r>
        <w:r w:rsidR="008B29A2">
          <w:rPr>
            <w:noProof/>
            <w:webHidden/>
          </w:rPr>
        </w:r>
        <w:r w:rsidR="008B29A2">
          <w:rPr>
            <w:noProof/>
            <w:webHidden/>
          </w:rPr>
          <w:fldChar w:fldCharType="separate"/>
        </w:r>
        <w:r w:rsidR="008B29A2">
          <w:rPr>
            <w:noProof/>
            <w:webHidden/>
          </w:rPr>
          <w:t>106</w:t>
        </w:r>
        <w:r w:rsidR="008B29A2">
          <w:rPr>
            <w:noProof/>
            <w:webHidden/>
          </w:rPr>
          <w:fldChar w:fldCharType="end"/>
        </w:r>
      </w:hyperlink>
    </w:p>
    <w:p w:rsidR="008B29A2" w:rsidRDefault="00F26B4F">
      <w:pPr>
        <w:pStyle w:val="TM6"/>
        <w:tabs>
          <w:tab w:val="left" w:pos="1760"/>
          <w:tab w:val="right" w:leader="dot" w:pos="9062"/>
        </w:tabs>
        <w:rPr>
          <w:noProof/>
        </w:rPr>
      </w:pPr>
      <w:hyperlink w:anchor="_Toc355873672" w:history="1">
        <w:r w:rsidR="008B29A2" w:rsidRPr="00A047AC">
          <w:rPr>
            <w:rStyle w:val="Lienhypertexte"/>
            <w:noProof/>
          </w:rPr>
          <w:t>(b)</w:t>
        </w:r>
        <w:r w:rsidR="008B29A2">
          <w:rPr>
            <w:noProof/>
          </w:rPr>
          <w:tab/>
        </w:r>
        <w:r w:rsidR="008B29A2" w:rsidRPr="00A047AC">
          <w:rPr>
            <w:rStyle w:val="Lienhypertexte"/>
            <w:noProof/>
          </w:rPr>
          <w:t>Côte maritime de 18 000km</w:t>
        </w:r>
        <w:r w:rsidR="008B29A2">
          <w:rPr>
            <w:noProof/>
            <w:webHidden/>
          </w:rPr>
          <w:tab/>
        </w:r>
        <w:r w:rsidR="008B29A2">
          <w:rPr>
            <w:noProof/>
            <w:webHidden/>
          </w:rPr>
          <w:fldChar w:fldCharType="begin"/>
        </w:r>
        <w:r w:rsidR="008B29A2">
          <w:rPr>
            <w:noProof/>
            <w:webHidden/>
          </w:rPr>
          <w:instrText xml:space="preserve"> PAGEREF _Toc355873672 \h </w:instrText>
        </w:r>
        <w:r w:rsidR="008B29A2">
          <w:rPr>
            <w:noProof/>
            <w:webHidden/>
          </w:rPr>
        </w:r>
        <w:r w:rsidR="008B29A2">
          <w:rPr>
            <w:noProof/>
            <w:webHidden/>
          </w:rPr>
          <w:fldChar w:fldCharType="separate"/>
        </w:r>
        <w:r w:rsidR="008B29A2">
          <w:rPr>
            <w:noProof/>
            <w:webHidden/>
          </w:rPr>
          <w:t>106</w:t>
        </w:r>
        <w:r w:rsidR="008B29A2">
          <w:rPr>
            <w:noProof/>
            <w:webHidden/>
          </w:rPr>
          <w:fldChar w:fldCharType="end"/>
        </w:r>
      </w:hyperlink>
    </w:p>
    <w:p w:rsidR="008B29A2" w:rsidRDefault="00F26B4F">
      <w:pPr>
        <w:pStyle w:val="TM6"/>
        <w:tabs>
          <w:tab w:val="left" w:pos="1760"/>
          <w:tab w:val="right" w:leader="dot" w:pos="9062"/>
        </w:tabs>
        <w:rPr>
          <w:noProof/>
        </w:rPr>
      </w:pPr>
      <w:hyperlink w:anchor="_Toc355873673" w:history="1">
        <w:r w:rsidR="008B29A2" w:rsidRPr="00A047AC">
          <w:rPr>
            <w:rStyle w:val="Lienhypertexte"/>
            <w:noProof/>
          </w:rPr>
          <w:t>(c)</w:t>
        </w:r>
        <w:r w:rsidR="008B29A2">
          <w:rPr>
            <w:noProof/>
          </w:rPr>
          <w:tab/>
        </w:r>
        <w:r w:rsidR="008B29A2" w:rsidRPr="00A047AC">
          <w:rPr>
            <w:rStyle w:val="Lienhypertexte"/>
            <w:noProof/>
          </w:rPr>
          <w:t>Sécuriser voies commerciales</w:t>
        </w:r>
        <w:r w:rsidR="008B29A2">
          <w:rPr>
            <w:noProof/>
            <w:webHidden/>
          </w:rPr>
          <w:tab/>
        </w:r>
        <w:r w:rsidR="008B29A2">
          <w:rPr>
            <w:noProof/>
            <w:webHidden/>
          </w:rPr>
          <w:fldChar w:fldCharType="begin"/>
        </w:r>
        <w:r w:rsidR="008B29A2">
          <w:rPr>
            <w:noProof/>
            <w:webHidden/>
          </w:rPr>
          <w:instrText xml:space="preserve"> PAGEREF _Toc355873673 \h </w:instrText>
        </w:r>
        <w:r w:rsidR="008B29A2">
          <w:rPr>
            <w:noProof/>
            <w:webHidden/>
          </w:rPr>
        </w:r>
        <w:r w:rsidR="008B29A2">
          <w:rPr>
            <w:noProof/>
            <w:webHidden/>
          </w:rPr>
          <w:fldChar w:fldCharType="separate"/>
        </w:r>
        <w:r w:rsidR="008B29A2">
          <w:rPr>
            <w:noProof/>
            <w:webHidden/>
          </w:rPr>
          <w:t>107</w:t>
        </w:r>
        <w:r w:rsidR="008B29A2">
          <w:rPr>
            <w:noProof/>
            <w:webHidden/>
          </w:rPr>
          <w:fldChar w:fldCharType="end"/>
        </w:r>
      </w:hyperlink>
    </w:p>
    <w:p w:rsidR="008B29A2" w:rsidRDefault="00F26B4F">
      <w:pPr>
        <w:pStyle w:val="TM3"/>
        <w:tabs>
          <w:tab w:val="left" w:pos="880"/>
          <w:tab w:val="right" w:leader="dot" w:pos="9062"/>
        </w:tabs>
        <w:rPr>
          <w:noProof/>
        </w:rPr>
      </w:pPr>
      <w:hyperlink w:anchor="_Toc355873674" w:history="1">
        <w:r w:rsidR="008B29A2" w:rsidRPr="00A047AC">
          <w:rPr>
            <w:rStyle w:val="Lienhypertexte"/>
            <w:noProof/>
          </w:rPr>
          <w:t>7.</w:t>
        </w:r>
        <w:r w:rsidR="008B29A2">
          <w:rPr>
            <w:noProof/>
          </w:rPr>
          <w:tab/>
        </w:r>
        <w:r w:rsidR="008B29A2" w:rsidRPr="00A047AC">
          <w:rPr>
            <w:rStyle w:val="Lienhypertexte"/>
            <w:noProof/>
          </w:rPr>
          <w:t>Évolution de la puissance maritime chinoise</w:t>
        </w:r>
        <w:r w:rsidR="008B29A2">
          <w:rPr>
            <w:noProof/>
            <w:webHidden/>
          </w:rPr>
          <w:tab/>
        </w:r>
        <w:r w:rsidR="008B29A2">
          <w:rPr>
            <w:noProof/>
            <w:webHidden/>
          </w:rPr>
          <w:fldChar w:fldCharType="begin"/>
        </w:r>
        <w:r w:rsidR="008B29A2">
          <w:rPr>
            <w:noProof/>
            <w:webHidden/>
          </w:rPr>
          <w:instrText xml:space="preserve"> PAGEREF _Toc355873674 \h </w:instrText>
        </w:r>
        <w:r w:rsidR="008B29A2">
          <w:rPr>
            <w:noProof/>
            <w:webHidden/>
          </w:rPr>
        </w:r>
        <w:r w:rsidR="008B29A2">
          <w:rPr>
            <w:noProof/>
            <w:webHidden/>
          </w:rPr>
          <w:fldChar w:fldCharType="separate"/>
        </w:r>
        <w:r w:rsidR="008B29A2">
          <w:rPr>
            <w:noProof/>
            <w:webHidden/>
          </w:rPr>
          <w:t>107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75" w:history="1">
        <w:r w:rsidR="008B29A2" w:rsidRPr="00A047AC">
          <w:rPr>
            <w:rStyle w:val="Lienhypertexte"/>
            <w:noProof/>
          </w:rPr>
          <w:t>a)</w:t>
        </w:r>
        <w:r w:rsidR="008B29A2">
          <w:rPr>
            <w:noProof/>
          </w:rPr>
          <w:tab/>
        </w:r>
        <w:r w:rsidR="008B29A2" w:rsidRPr="00A047AC">
          <w:rPr>
            <w:rStyle w:val="Lienhypertexte"/>
            <w:noProof/>
          </w:rPr>
          <w:t>Avant 1976</w:t>
        </w:r>
        <w:r w:rsidR="008B29A2">
          <w:rPr>
            <w:noProof/>
            <w:webHidden/>
          </w:rPr>
          <w:tab/>
        </w:r>
        <w:r w:rsidR="008B29A2">
          <w:rPr>
            <w:noProof/>
            <w:webHidden/>
          </w:rPr>
          <w:fldChar w:fldCharType="begin"/>
        </w:r>
        <w:r w:rsidR="008B29A2">
          <w:rPr>
            <w:noProof/>
            <w:webHidden/>
          </w:rPr>
          <w:instrText xml:space="preserve"> PAGEREF _Toc355873675 \h </w:instrText>
        </w:r>
        <w:r w:rsidR="008B29A2">
          <w:rPr>
            <w:noProof/>
            <w:webHidden/>
          </w:rPr>
        </w:r>
        <w:r w:rsidR="008B29A2">
          <w:rPr>
            <w:noProof/>
            <w:webHidden/>
          </w:rPr>
          <w:fldChar w:fldCharType="separate"/>
        </w:r>
        <w:r w:rsidR="008B29A2">
          <w:rPr>
            <w:noProof/>
            <w:webHidden/>
          </w:rPr>
          <w:t>107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76" w:history="1">
        <w:r w:rsidR="008B29A2" w:rsidRPr="00A047AC">
          <w:rPr>
            <w:rStyle w:val="Lienhypertexte"/>
            <w:noProof/>
          </w:rPr>
          <w:t>b)</w:t>
        </w:r>
        <w:r w:rsidR="008B29A2">
          <w:rPr>
            <w:noProof/>
          </w:rPr>
          <w:tab/>
        </w:r>
        <w:r w:rsidR="008B29A2" w:rsidRPr="00A047AC">
          <w:rPr>
            <w:rStyle w:val="Lienhypertexte"/>
            <w:noProof/>
          </w:rPr>
          <w:t>Années 80: ouverture sur le monde/ établissement de zones économiques spéciales</w:t>
        </w:r>
        <w:r w:rsidR="008B29A2">
          <w:rPr>
            <w:noProof/>
            <w:webHidden/>
          </w:rPr>
          <w:tab/>
        </w:r>
        <w:r w:rsidR="008B29A2">
          <w:rPr>
            <w:noProof/>
            <w:webHidden/>
          </w:rPr>
          <w:fldChar w:fldCharType="begin"/>
        </w:r>
        <w:r w:rsidR="008B29A2">
          <w:rPr>
            <w:noProof/>
            <w:webHidden/>
          </w:rPr>
          <w:instrText xml:space="preserve"> PAGEREF _Toc355873676 \h </w:instrText>
        </w:r>
        <w:r w:rsidR="008B29A2">
          <w:rPr>
            <w:noProof/>
            <w:webHidden/>
          </w:rPr>
        </w:r>
        <w:r w:rsidR="008B29A2">
          <w:rPr>
            <w:noProof/>
            <w:webHidden/>
          </w:rPr>
          <w:fldChar w:fldCharType="separate"/>
        </w:r>
        <w:r w:rsidR="008B29A2">
          <w:rPr>
            <w:noProof/>
            <w:webHidden/>
          </w:rPr>
          <w:t>107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77" w:history="1">
        <w:r w:rsidR="008B29A2" w:rsidRPr="00A047AC">
          <w:rPr>
            <w:rStyle w:val="Lienhypertexte"/>
            <w:noProof/>
          </w:rPr>
          <w:t>c)</w:t>
        </w:r>
        <w:r w:rsidR="008B29A2">
          <w:rPr>
            <w:noProof/>
          </w:rPr>
          <w:tab/>
        </w:r>
        <w:r w:rsidR="008B29A2" w:rsidRPr="00A047AC">
          <w:rPr>
            <w:rStyle w:val="Lienhypertexte"/>
            <w:noProof/>
          </w:rPr>
          <w:t>Années 90</w:t>
        </w:r>
        <w:r w:rsidR="008B29A2">
          <w:rPr>
            <w:noProof/>
            <w:webHidden/>
          </w:rPr>
          <w:tab/>
        </w:r>
        <w:r w:rsidR="008B29A2">
          <w:rPr>
            <w:noProof/>
            <w:webHidden/>
          </w:rPr>
          <w:fldChar w:fldCharType="begin"/>
        </w:r>
        <w:r w:rsidR="008B29A2">
          <w:rPr>
            <w:noProof/>
            <w:webHidden/>
          </w:rPr>
          <w:instrText xml:space="preserve"> PAGEREF _Toc355873677 \h </w:instrText>
        </w:r>
        <w:r w:rsidR="008B29A2">
          <w:rPr>
            <w:noProof/>
            <w:webHidden/>
          </w:rPr>
        </w:r>
        <w:r w:rsidR="008B29A2">
          <w:rPr>
            <w:noProof/>
            <w:webHidden/>
          </w:rPr>
          <w:fldChar w:fldCharType="separate"/>
        </w:r>
        <w:r w:rsidR="008B29A2">
          <w:rPr>
            <w:noProof/>
            <w:webHidden/>
          </w:rPr>
          <w:t>107</w:t>
        </w:r>
        <w:r w:rsidR="008B29A2">
          <w:rPr>
            <w:noProof/>
            <w:webHidden/>
          </w:rPr>
          <w:fldChar w:fldCharType="end"/>
        </w:r>
      </w:hyperlink>
    </w:p>
    <w:p w:rsidR="008B29A2" w:rsidRDefault="00F26B4F">
      <w:pPr>
        <w:pStyle w:val="TM3"/>
        <w:tabs>
          <w:tab w:val="left" w:pos="880"/>
          <w:tab w:val="right" w:leader="dot" w:pos="9062"/>
        </w:tabs>
        <w:rPr>
          <w:noProof/>
        </w:rPr>
      </w:pPr>
      <w:hyperlink w:anchor="_Toc355873678" w:history="1">
        <w:r w:rsidR="008B29A2" w:rsidRPr="00A047AC">
          <w:rPr>
            <w:rStyle w:val="Lienhypertexte"/>
            <w:noProof/>
          </w:rPr>
          <w:t>8.</w:t>
        </w:r>
        <w:r w:rsidR="008B29A2">
          <w:rPr>
            <w:noProof/>
          </w:rPr>
          <w:tab/>
        </w:r>
        <w:r w:rsidR="008B29A2" w:rsidRPr="00A047AC">
          <w:rPr>
            <w:rStyle w:val="Lienhypertexte"/>
            <w:noProof/>
          </w:rPr>
          <w:t>Objectifs long terme</w:t>
        </w:r>
        <w:r w:rsidR="008B29A2">
          <w:rPr>
            <w:noProof/>
            <w:webHidden/>
          </w:rPr>
          <w:tab/>
        </w:r>
        <w:r w:rsidR="008B29A2">
          <w:rPr>
            <w:noProof/>
            <w:webHidden/>
          </w:rPr>
          <w:fldChar w:fldCharType="begin"/>
        </w:r>
        <w:r w:rsidR="008B29A2">
          <w:rPr>
            <w:noProof/>
            <w:webHidden/>
          </w:rPr>
          <w:instrText xml:space="preserve"> PAGEREF _Toc355873678 \h </w:instrText>
        </w:r>
        <w:r w:rsidR="008B29A2">
          <w:rPr>
            <w:noProof/>
            <w:webHidden/>
          </w:rPr>
        </w:r>
        <w:r w:rsidR="008B29A2">
          <w:rPr>
            <w:noProof/>
            <w:webHidden/>
          </w:rPr>
          <w:fldChar w:fldCharType="separate"/>
        </w:r>
        <w:r w:rsidR="008B29A2">
          <w:rPr>
            <w:noProof/>
            <w:webHidden/>
          </w:rPr>
          <w:t>107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79" w:history="1">
        <w:r w:rsidR="008B29A2" w:rsidRPr="00A047AC">
          <w:rPr>
            <w:rStyle w:val="Lienhypertexte"/>
            <w:noProof/>
          </w:rPr>
          <w:t>a)</w:t>
        </w:r>
        <w:r w:rsidR="008B29A2">
          <w:rPr>
            <w:noProof/>
          </w:rPr>
          <w:tab/>
        </w:r>
        <w:r w:rsidR="008B29A2" w:rsidRPr="00A047AC">
          <w:rPr>
            <w:rStyle w:val="Lienhypertexte"/>
            <w:noProof/>
          </w:rPr>
          <w:t>Début 21ème</w:t>
        </w:r>
        <w:r w:rsidR="008B29A2">
          <w:rPr>
            <w:noProof/>
            <w:webHidden/>
          </w:rPr>
          <w:tab/>
        </w:r>
        <w:r w:rsidR="008B29A2">
          <w:rPr>
            <w:noProof/>
            <w:webHidden/>
          </w:rPr>
          <w:fldChar w:fldCharType="begin"/>
        </w:r>
        <w:r w:rsidR="008B29A2">
          <w:rPr>
            <w:noProof/>
            <w:webHidden/>
          </w:rPr>
          <w:instrText xml:space="preserve"> PAGEREF _Toc355873679 \h </w:instrText>
        </w:r>
        <w:r w:rsidR="008B29A2">
          <w:rPr>
            <w:noProof/>
            <w:webHidden/>
          </w:rPr>
        </w:r>
        <w:r w:rsidR="008B29A2">
          <w:rPr>
            <w:noProof/>
            <w:webHidden/>
          </w:rPr>
          <w:fldChar w:fldCharType="separate"/>
        </w:r>
        <w:r w:rsidR="008B29A2">
          <w:rPr>
            <w:noProof/>
            <w:webHidden/>
          </w:rPr>
          <w:t>107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80" w:history="1">
        <w:r w:rsidR="008B29A2" w:rsidRPr="00A047AC">
          <w:rPr>
            <w:rStyle w:val="Lienhypertexte"/>
            <w:noProof/>
          </w:rPr>
          <w:t>b)</w:t>
        </w:r>
        <w:r w:rsidR="008B29A2">
          <w:rPr>
            <w:noProof/>
          </w:rPr>
          <w:tab/>
        </w:r>
        <w:r w:rsidR="008B29A2" w:rsidRPr="00A047AC">
          <w:rPr>
            <w:rStyle w:val="Lienhypertexte"/>
            <w:noProof/>
          </w:rPr>
          <w:t>2020</w:t>
        </w:r>
        <w:r w:rsidR="008B29A2">
          <w:rPr>
            <w:noProof/>
            <w:webHidden/>
          </w:rPr>
          <w:tab/>
        </w:r>
        <w:r w:rsidR="008B29A2">
          <w:rPr>
            <w:noProof/>
            <w:webHidden/>
          </w:rPr>
          <w:fldChar w:fldCharType="begin"/>
        </w:r>
        <w:r w:rsidR="008B29A2">
          <w:rPr>
            <w:noProof/>
            <w:webHidden/>
          </w:rPr>
          <w:instrText xml:space="preserve"> PAGEREF _Toc355873680 \h </w:instrText>
        </w:r>
        <w:r w:rsidR="008B29A2">
          <w:rPr>
            <w:noProof/>
            <w:webHidden/>
          </w:rPr>
        </w:r>
        <w:r w:rsidR="008B29A2">
          <w:rPr>
            <w:noProof/>
            <w:webHidden/>
          </w:rPr>
          <w:fldChar w:fldCharType="separate"/>
        </w:r>
        <w:r w:rsidR="008B29A2">
          <w:rPr>
            <w:noProof/>
            <w:webHidden/>
          </w:rPr>
          <w:t>108</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81" w:history="1">
        <w:r w:rsidR="008B29A2" w:rsidRPr="00A047AC">
          <w:rPr>
            <w:rStyle w:val="Lienhypertexte"/>
            <w:noProof/>
          </w:rPr>
          <w:t>c)</w:t>
        </w:r>
        <w:r w:rsidR="008B29A2">
          <w:rPr>
            <w:noProof/>
          </w:rPr>
          <w:tab/>
        </w:r>
        <w:r w:rsidR="008B29A2" w:rsidRPr="00A047AC">
          <w:rPr>
            <w:rStyle w:val="Lienhypertexte"/>
            <w:noProof/>
          </w:rPr>
          <w:t>2050</w:t>
        </w:r>
        <w:r w:rsidR="008B29A2">
          <w:rPr>
            <w:noProof/>
            <w:webHidden/>
          </w:rPr>
          <w:tab/>
        </w:r>
        <w:r w:rsidR="008B29A2">
          <w:rPr>
            <w:noProof/>
            <w:webHidden/>
          </w:rPr>
          <w:fldChar w:fldCharType="begin"/>
        </w:r>
        <w:r w:rsidR="008B29A2">
          <w:rPr>
            <w:noProof/>
            <w:webHidden/>
          </w:rPr>
          <w:instrText xml:space="preserve"> PAGEREF _Toc355873681 \h </w:instrText>
        </w:r>
        <w:r w:rsidR="008B29A2">
          <w:rPr>
            <w:noProof/>
            <w:webHidden/>
          </w:rPr>
        </w:r>
        <w:r w:rsidR="008B29A2">
          <w:rPr>
            <w:noProof/>
            <w:webHidden/>
          </w:rPr>
          <w:fldChar w:fldCharType="separate"/>
        </w:r>
        <w:r w:rsidR="008B29A2">
          <w:rPr>
            <w:noProof/>
            <w:webHidden/>
          </w:rPr>
          <w:t>108</w:t>
        </w:r>
        <w:r w:rsidR="008B29A2">
          <w:rPr>
            <w:noProof/>
            <w:webHidden/>
          </w:rPr>
          <w:fldChar w:fldCharType="end"/>
        </w:r>
      </w:hyperlink>
    </w:p>
    <w:p w:rsidR="008B29A2" w:rsidRDefault="00F26B4F">
      <w:pPr>
        <w:pStyle w:val="TM3"/>
        <w:tabs>
          <w:tab w:val="left" w:pos="880"/>
          <w:tab w:val="right" w:leader="dot" w:pos="9062"/>
        </w:tabs>
        <w:rPr>
          <w:noProof/>
        </w:rPr>
      </w:pPr>
      <w:hyperlink w:anchor="_Toc355873682" w:history="1">
        <w:r w:rsidR="008B29A2" w:rsidRPr="00A047AC">
          <w:rPr>
            <w:rStyle w:val="Lienhypertexte"/>
            <w:noProof/>
          </w:rPr>
          <w:t>9.</w:t>
        </w:r>
        <w:r w:rsidR="008B29A2">
          <w:rPr>
            <w:noProof/>
          </w:rPr>
          <w:tab/>
        </w:r>
        <w:r w:rsidR="008B29A2" w:rsidRPr="00A047AC">
          <w:rPr>
            <w:rStyle w:val="Lienhypertexte"/>
            <w:noProof/>
          </w:rPr>
          <w:t>Le porte-avion</w:t>
        </w:r>
        <w:r w:rsidR="008B29A2">
          <w:rPr>
            <w:noProof/>
            <w:webHidden/>
          </w:rPr>
          <w:tab/>
        </w:r>
        <w:r w:rsidR="008B29A2">
          <w:rPr>
            <w:noProof/>
            <w:webHidden/>
          </w:rPr>
          <w:fldChar w:fldCharType="begin"/>
        </w:r>
        <w:r w:rsidR="008B29A2">
          <w:rPr>
            <w:noProof/>
            <w:webHidden/>
          </w:rPr>
          <w:instrText xml:space="preserve"> PAGEREF _Toc355873682 \h </w:instrText>
        </w:r>
        <w:r w:rsidR="008B29A2">
          <w:rPr>
            <w:noProof/>
            <w:webHidden/>
          </w:rPr>
        </w:r>
        <w:r w:rsidR="008B29A2">
          <w:rPr>
            <w:noProof/>
            <w:webHidden/>
          </w:rPr>
          <w:fldChar w:fldCharType="separate"/>
        </w:r>
        <w:r w:rsidR="008B29A2">
          <w:rPr>
            <w:noProof/>
            <w:webHidden/>
          </w:rPr>
          <w:t>108</w:t>
        </w:r>
        <w:r w:rsidR="008B29A2">
          <w:rPr>
            <w:noProof/>
            <w:webHidden/>
          </w:rPr>
          <w:fldChar w:fldCharType="end"/>
        </w:r>
      </w:hyperlink>
    </w:p>
    <w:p w:rsidR="008B29A2" w:rsidRDefault="00F26B4F">
      <w:pPr>
        <w:pStyle w:val="TM3"/>
        <w:tabs>
          <w:tab w:val="left" w:pos="1100"/>
          <w:tab w:val="right" w:leader="dot" w:pos="9062"/>
        </w:tabs>
        <w:rPr>
          <w:noProof/>
        </w:rPr>
      </w:pPr>
      <w:hyperlink w:anchor="_Toc355873683" w:history="1">
        <w:r w:rsidR="008B29A2" w:rsidRPr="00A047AC">
          <w:rPr>
            <w:rStyle w:val="Lienhypertexte"/>
            <w:noProof/>
            <w:lang w:val="en-US"/>
          </w:rPr>
          <w:t>10.</w:t>
        </w:r>
        <w:r w:rsidR="008B29A2">
          <w:rPr>
            <w:noProof/>
          </w:rPr>
          <w:tab/>
        </w:r>
        <w:r w:rsidR="008B29A2" w:rsidRPr="00A047AC">
          <w:rPr>
            <w:rStyle w:val="Lienhypertexte"/>
            <w:noProof/>
            <w:lang w:val="en-US"/>
          </w:rPr>
          <w:t>Influence</w:t>
        </w:r>
        <w:r w:rsidR="008B29A2">
          <w:rPr>
            <w:noProof/>
            <w:webHidden/>
          </w:rPr>
          <w:tab/>
        </w:r>
        <w:r w:rsidR="008B29A2">
          <w:rPr>
            <w:noProof/>
            <w:webHidden/>
          </w:rPr>
          <w:fldChar w:fldCharType="begin"/>
        </w:r>
        <w:r w:rsidR="008B29A2">
          <w:rPr>
            <w:noProof/>
            <w:webHidden/>
          </w:rPr>
          <w:instrText xml:space="preserve"> PAGEREF _Toc355873683 \h </w:instrText>
        </w:r>
        <w:r w:rsidR="008B29A2">
          <w:rPr>
            <w:noProof/>
            <w:webHidden/>
          </w:rPr>
        </w:r>
        <w:r w:rsidR="008B29A2">
          <w:rPr>
            <w:noProof/>
            <w:webHidden/>
          </w:rPr>
          <w:fldChar w:fldCharType="separate"/>
        </w:r>
        <w:r w:rsidR="008B29A2">
          <w:rPr>
            <w:noProof/>
            <w:webHidden/>
          </w:rPr>
          <w:t>108</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84" w:history="1">
        <w:r w:rsidR="008B29A2" w:rsidRPr="00A047AC">
          <w:rPr>
            <w:rStyle w:val="Lienhypertexte"/>
            <w:noProof/>
            <w:lang w:val="en-US"/>
          </w:rPr>
          <w:t>a)</w:t>
        </w:r>
        <w:r w:rsidR="008B29A2">
          <w:rPr>
            <w:noProof/>
          </w:rPr>
          <w:tab/>
        </w:r>
        <w:r w:rsidR="008B29A2" w:rsidRPr="00A047AC">
          <w:rPr>
            <w:rStyle w:val="Lienhypertexte"/>
            <w:noProof/>
            <w:lang w:val="en-US"/>
          </w:rPr>
          <w:t>Deux écoles</w:t>
        </w:r>
        <w:r w:rsidR="008B29A2">
          <w:rPr>
            <w:noProof/>
            <w:webHidden/>
          </w:rPr>
          <w:tab/>
        </w:r>
        <w:r w:rsidR="008B29A2">
          <w:rPr>
            <w:noProof/>
            <w:webHidden/>
          </w:rPr>
          <w:fldChar w:fldCharType="begin"/>
        </w:r>
        <w:r w:rsidR="008B29A2">
          <w:rPr>
            <w:noProof/>
            <w:webHidden/>
          </w:rPr>
          <w:instrText xml:space="preserve"> PAGEREF _Toc355873684 \h </w:instrText>
        </w:r>
        <w:r w:rsidR="008B29A2">
          <w:rPr>
            <w:noProof/>
            <w:webHidden/>
          </w:rPr>
        </w:r>
        <w:r w:rsidR="008B29A2">
          <w:rPr>
            <w:noProof/>
            <w:webHidden/>
          </w:rPr>
          <w:fldChar w:fldCharType="separate"/>
        </w:r>
        <w:r w:rsidR="008B29A2">
          <w:rPr>
            <w:noProof/>
            <w:webHidden/>
          </w:rPr>
          <w:t>108</w:t>
        </w:r>
        <w:r w:rsidR="008B29A2">
          <w:rPr>
            <w:noProof/>
            <w:webHidden/>
          </w:rPr>
          <w:fldChar w:fldCharType="end"/>
        </w:r>
      </w:hyperlink>
    </w:p>
    <w:p w:rsidR="008B29A2" w:rsidRDefault="00F26B4F">
      <w:pPr>
        <w:pStyle w:val="TM4"/>
        <w:tabs>
          <w:tab w:val="left" w:pos="1100"/>
          <w:tab w:val="right" w:leader="dot" w:pos="9062"/>
        </w:tabs>
        <w:rPr>
          <w:noProof/>
        </w:rPr>
      </w:pPr>
      <w:hyperlink w:anchor="_Toc355873685" w:history="1">
        <w:r w:rsidR="008B29A2" w:rsidRPr="00A047AC">
          <w:rPr>
            <w:rStyle w:val="Lienhypertexte"/>
            <w:noProof/>
          </w:rPr>
          <w:t>b)</w:t>
        </w:r>
        <w:r w:rsidR="008B29A2">
          <w:rPr>
            <w:noProof/>
          </w:rPr>
          <w:tab/>
        </w:r>
        <w:r w:rsidR="008B29A2" w:rsidRPr="00A047AC">
          <w:rPr>
            <w:rStyle w:val="Lienhypertexte"/>
            <w:noProof/>
          </w:rPr>
          <w:t>Formations</w:t>
        </w:r>
        <w:r w:rsidR="008B29A2">
          <w:rPr>
            <w:noProof/>
            <w:webHidden/>
          </w:rPr>
          <w:tab/>
        </w:r>
        <w:r w:rsidR="008B29A2">
          <w:rPr>
            <w:noProof/>
            <w:webHidden/>
          </w:rPr>
          <w:fldChar w:fldCharType="begin"/>
        </w:r>
        <w:r w:rsidR="008B29A2">
          <w:rPr>
            <w:noProof/>
            <w:webHidden/>
          </w:rPr>
          <w:instrText xml:space="preserve"> PAGEREF _Toc355873685 \h </w:instrText>
        </w:r>
        <w:r w:rsidR="008B29A2">
          <w:rPr>
            <w:noProof/>
            <w:webHidden/>
          </w:rPr>
        </w:r>
        <w:r w:rsidR="008B29A2">
          <w:rPr>
            <w:noProof/>
            <w:webHidden/>
          </w:rPr>
          <w:fldChar w:fldCharType="separate"/>
        </w:r>
        <w:r w:rsidR="008B29A2">
          <w:rPr>
            <w:noProof/>
            <w:webHidden/>
          </w:rPr>
          <w:t>108</w:t>
        </w:r>
        <w:r w:rsidR="008B29A2">
          <w:rPr>
            <w:noProof/>
            <w:webHidden/>
          </w:rPr>
          <w:fldChar w:fldCharType="end"/>
        </w:r>
      </w:hyperlink>
    </w:p>
    <w:p w:rsidR="008B29A2" w:rsidRDefault="00F26B4F">
      <w:pPr>
        <w:pStyle w:val="TM3"/>
        <w:tabs>
          <w:tab w:val="left" w:pos="1100"/>
          <w:tab w:val="right" w:leader="dot" w:pos="9062"/>
        </w:tabs>
        <w:rPr>
          <w:noProof/>
        </w:rPr>
      </w:pPr>
      <w:hyperlink w:anchor="_Toc355873686" w:history="1">
        <w:r w:rsidR="008B29A2" w:rsidRPr="00A047AC">
          <w:rPr>
            <w:rStyle w:val="Lienhypertexte"/>
            <w:noProof/>
          </w:rPr>
          <w:t>11.</w:t>
        </w:r>
        <w:r w:rsidR="008B29A2">
          <w:rPr>
            <w:noProof/>
          </w:rPr>
          <w:tab/>
        </w:r>
        <w:r w:rsidR="008B29A2" w:rsidRPr="00A047AC">
          <w:rPr>
            <w:rStyle w:val="Lienhypertexte"/>
            <w:noProof/>
          </w:rPr>
          <w:t>Espace</w:t>
        </w:r>
        <w:r w:rsidR="008B29A2">
          <w:rPr>
            <w:noProof/>
            <w:webHidden/>
          </w:rPr>
          <w:tab/>
        </w:r>
        <w:r w:rsidR="008B29A2">
          <w:rPr>
            <w:noProof/>
            <w:webHidden/>
          </w:rPr>
          <w:fldChar w:fldCharType="begin"/>
        </w:r>
        <w:r w:rsidR="008B29A2">
          <w:rPr>
            <w:noProof/>
            <w:webHidden/>
          </w:rPr>
          <w:instrText xml:space="preserve"> PAGEREF _Toc355873686 \h </w:instrText>
        </w:r>
        <w:r w:rsidR="008B29A2">
          <w:rPr>
            <w:noProof/>
            <w:webHidden/>
          </w:rPr>
        </w:r>
        <w:r w:rsidR="008B29A2">
          <w:rPr>
            <w:noProof/>
            <w:webHidden/>
          </w:rPr>
          <w:fldChar w:fldCharType="separate"/>
        </w:r>
        <w:r w:rsidR="008B29A2">
          <w:rPr>
            <w:noProof/>
            <w:webHidden/>
          </w:rPr>
          <w:t>109</w:t>
        </w:r>
        <w:r w:rsidR="008B29A2">
          <w:rPr>
            <w:noProof/>
            <w:webHidden/>
          </w:rPr>
          <w:fldChar w:fldCharType="end"/>
        </w:r>
      </w:hyperlink>
    </w:p>
    <w:p w:rsidR="008B29A2" w:rsidRDefault="00F26B4F">
      <w:pPr>
        <w:pStyle w:val="TM3"/>
        <w:tabs>
          <w:tab w:val="left" w:pos="1100"/>
          <w:tab w:val="right" w:leader="dot" w:pos="9062"/>
        </w:tabs>
        <w:rPr>
          <w:noProof/>
        </w:rPr>
      </w:pPr>
      <w:hyperlink w:anchor="_Toc355873687" w:history="1">
        <w:r w:rsidR="008B29A2" w:rsidRPr="00A047AC">
          <w:rPr>
            <w:rStyle w:val="Lienhypertexte"/>
            <w:noProof/>
          </w:rPr>
          <w:t>12.</w:t>
        </w:r>
        <w:r w:rsidR="008B29A2">
          <w:rPr>
            <w:noProof/>
          </w:rPr>
          <w:tab/>
        </w:r>
        <w:r w:rsidR="008B29A2" w:rsidRPr="00A047AC">
          <w:rPr>
            <w:rStyle w:val="Lienhypertexte"/>
            <w:noProof/>
          </w:rPr>
          <w:t>Achat d’armes</w:t>
        </w:r>
        <w:r w:rsidR="008B29A2">
          <w:rPr>
            <w:noProof/>
            <w:webHidden/>
          </w:rPr>
          <w:tab/>
        </w:r>
        <w:r w:rsidR="008B29A2">
          <w:rPr>
            <w:noProof/>
            <w:webHidden/>
          </w:rPr>
          <w:fldChar w:fldCharType="begin"/>
        </w:r>
        <w:r w:rsidR="008B29A2">
          <w:rPr>
            <w:noProof/>
            <w:webHidden/>
          </w:rPr>
          <w:instrText xml:space="preserve"> PAGEREF _Toc355873687 \h </w:instrText>
        </w:r>
        <w:r w:rsidR="008B29A2">
          <w:rPr>
            <w:noProof/>
            <w:webHidden/>
          </w:rPr>
        </w:r>
        <w:r w:rsidR="008B29A2">
          <w:rPr>
            <w:noProof/>
            <w:webHidden/>
          </w:rPr>
          <w:fldChar w:fldCharType="separate"/>
        </w:r>
        <w:r w:rsidR="008B29A2">
          <w:rPr>
            <w:noProof/>
            <w:webHidden/>
          </w:rPr>
          <w:t>109</w:t>
        </w:r>
        <w:r w:rsidR="008B29A2">
          <w:rPr>
            <w:noProof/>
            <w:webHidden/>
          </w:rPr>
          <w:fldChar w:fldCharType="end"/>
        </w:r>
      </w:hyperlink>
    </w:p>
    <w:p w:rsidR="008B29A2" w:rsidRDefault="00F26B4F">
      <w:pPr>
        <w:pStyle w:val="TM1"/>
        <w:tabs>
          <w:tab w:val="left" w:pos="660"/>
          <w:tab w:val="right" w:leader="dot" w:pos="9062"/>
        </w:tabs>
        <w:rPr>
          <w:noProof/>
        </w:rPr>
      </w:pPr>
      <w:hyperlink w:anchor="_Toc355873688" w:history="1">
        <w:r w:rsidR="008B29A2" w:rsidRPr="00A047AC">
          <w:rPr>
            <w:rStyle w:val="Lienhypertexte"/>
            <w:noProof/>
          </w:rPr>
          <w:t>VII.</w:t>
        </w:r>
        <w:r w:rsidR="008B29A2">
          <w:rPr>
            <w:noProof/>
          </w:rPr>
          <w:tab/>
        </w:r>
        <w:r w:rsidR="008B29A2" w:rsidRPr="00A047AC">
          <w:rPr>
            <w:rStyle w:val="Lienhypertexte"/>
            <w:noProof/>
          </w:rPr>
          <w:t>Soft power</w:t>
        </w:r>
        <w:r w:rsidR="008B29A2">
          <w:rPr>
            <w:noProof/>
            <w:webHidden/>
          </w:rPr>
          <w:tab/>
        </w:r>
        <w:r w:rsidR="008B29A2">
          <w:rPr>
            <w:noProof/>
            <w:webHidden/>
          </w:rPr>
          <w:fldChar w:fldCharType="begin"/>
        </w:r>
        <w:r w:rsidR="008B29A2">
          <w:rPr>
            <w:noProof/>
            <w:webHidden/>
          </w:rPr>
          <w:instrText xml:space="preserve"> PAGEREF _Toc355873688 \h </w:instrText>
        </w:r>
        <w:r w:rsidR="008B29A2">
          <w:rPr>
            <w:noProof/>
            <w:webHidden/>
          </w:rPr>
        </w:r>
        <w:r w:rsidR="008B29A2">
          <w:rPr>
            <w:noProof/>
            <w:webHidden/>
          </w:rPr>
          <w:fldChar w:fldCharType="separate"/>
        </w:r>
        <w:r w:rsidR="008B29A2">
          <w:rPr>
            <w:noProof/>
            <w:webHidden/>
          </w:rPr>
          <w:t>110</w:t>
        </w:r>
        <w:r w:rsidR="008B29A2">
          <w:rPr>
            <w:noProof/>
            <w:webHidden/>
          </w:rPr>
          <w:fldChar w:fldCharType="end"/>
        </w:r>
      </w:hyperlink>
    </w:p>
    <w:p w:rsidR="008B29A2" w:rsidRDefault="00F26B4F">
      <w:pPr>
        <w:pStyle w:val="TM2"/>
        <w:tabs>
          <w:tab w:val="left" w:pos="660"/>
          <w:tab w:val="right" w:leader="dot" w:pos="9062"/>
        </w:tabs>
        <w:rPr>
          <w:noProof/>
        </w:rPr>
      </w:pPr>
      <w:hyperlink w:anchor="_Toc355873689" w:history="1">
        <w:r w:rsidR="008B29A2" w:rsidRPr="00A047AC">
          <w:rPr>
            <w:rStyle w:val="Lienhypertexte"/>
            <w:noProof/>
          </w:rPr>
          <w:t>A.</w:t>
        </w:r>
        <w:r w:rsidR="008B29A2">
          <w:rPr>
            <w:noProof/>
          </w:rPr>
          <w:tab/>
        </w:r>
        <w:r w:rsidR="008B29A2" w:rsidRPr="00A047AC">
          <w:rPr>
            <w:rStyle w:val="Lienhypertexte"/>
            <w:noProof/>
          </w:rPr>
          <w:t>Introduction</w:t>
        </w:r>
        <w:r w:rsidR="008B29A2">
          <w:rPr>
            <w:noProof/>
            <w:webHidden/>
          </w:rPr>
          <w:tab/>
        </w:r>
        <w:r w:rsidR="008B29A2">
          <w:rPr>
            <w:noProof/>
            <w:webHidden/>
          </w:rPr>
          <w:fldChar w:fldCharType="begin"/>
        </w:r>
        <w:r w:rsidR="008B29A2">
          <w:rPr>
            <w:noProof/>
            <w:webHidden/>
          </w:rPr>
          <w:instrText xml:space="preserve"> PAGEREF _Toc355873689 \h </w:instrText>
        </w:r>
        <w:r w:rsidR="008B29A2">
          <w:rPr>
            <w:noProof/>
            <w:webHidden/>
          </w:rPr>
        </w:r>
        <w:r w:rsidR="008B29A2">
          <w:rPr>
            <w:noProof/>
            <w:webHidden/>
          </w:rPr>
          <w:fldChar w:fldCharType="separate"/>
        </w:r>
        <w:r w:rsidR="008B29A2">
          <w:rPr>
            <w:noProof/>
            <w:webHidden/>
          </w:rPr>
          <w:t>110</w:t>
        </w:r>
        <w:r w:rsidR="008B29A2">
          <w:rPr>
            <w:noProof/>
            <w:webHidden/>
          </w:rPr>
          <w:fldChar w:fldCharType="end"/>
        </w:r>
      </w:hyperlink>
    </w:p>
    <w:p w:rsidR="008B29A2" w:rsidRDefault="00F26B4F">
      <w:pPr>
        <w:pStyle w:val="TM2"/>
        <w:tabs>
          <w:tab w:val="left" w:pos="660"/>
          <w:tab w:val="right" w:leader="dot" w:pos="9062"/>
        </w:tabs>
        <w:rPr>
          <w:noProof/>
        </w:rPr>
      </w:pPr>
      <w:hyperlink w:anchor="_Toc355873690" w:history="1">
        <w:r w:rsidR="008B29A2" w:rsidRPr="00A047AC">
          <w:rPr>
            <w:rStyle w:val="Lienhypertexte"/>
            <w:noProof/>
          </w:rPr>
          <w:t>B.</w:t>
        </w:r>
        <w:r w:rsidR="008B29A2">
          <w:rPr>
            <w:noProof/>
          </w:rPr>
          <w:tab/>
        </w:r>
        <w:r w:rsidR="008B29A2" w:rsidRPr="00A047AC">
          <w:rPr>
            <w:rStyle w:val="Lienhypertexte"/>
            <w:noProof/>
          </w:rPr>
          <w:t>Octobre 2011: 17e Comité central du parti</w:t>
        </w:r>
        <w:r w:rsidR="008B29A2">
          <w:rPr>
            <w:noProof/>
            <w:webHidden/>
          </w:rPr>
          <w:tab/>
        </w:r>
        <w:r w:rsidR="008B29A2">
          <w:rPr>
            <w:noProof/>
            <w:webHidden/>
          </w:rPr>
          <w:fldChar w:fldCharType="begin"/>
        </w:r>
        <w:r w:rsidR="008B29A2">
          <w:rPr>
            <w:noProof/>
            <w:webHidden/>
          </w:rPr>
          <w:instrText xml:space="preserve"> PAGEREF _Toc355873690 \h </w:instrText>
        </w:r>
        <w:r w:rsidR="008B29A2">
          <w:rPr>
            <w:noProof/>
            <w:webHidden/>
          </w:rPr>
        </w:r>
        <w:r w:rsidR="008B29A2">
          <w:rPr>
            <w:noProof/>
            <w:webHidden/>
          </w:rPr>
          <w:fldChar w:fldCharType="separate"/>
        </w:r>
        <w:r w:rsidR="008B29A2">
          <w:rPr>
            <w:noProof/>
            <w:webHidden/>
          </w:rPr>
          <w:t>110</w:t>
        </w:r>
        <w:r w:rsidR="008B29A2">
          <w:rPr>
            <w:noProof/>
            <w:webHidden/>
          </w:rPr>
          <w:fldChar w:fldCharType="end"/>
        </w:r>
      </w:hyperlink>
    </w:p>
    <w:p w:rsidR="008B29A2" w:rsidRDefault="00F26B4F">
      <w:pPr>
        <w:pStyle w:val="TM2"/>
        <w:tabs>
          <w:tab w:val="left" w:pos="660"/>
          <w:tab w:val="right" w:leader="dot" w:pos="9062"/>
        </w:tabs>
        <w:rPr>
          <w:noProof/>
        </w:rPr>
      </w:pPr>
      <w:hyperlink w:anchor="_Toc355873691" w:history="1">
        <w:r w:rsidR="008B29A2" w:rsidRPr="00A047AC">
          <w:rPr>
            <w:rStyle w:val="Lienhypertexte"/>
            <w:noProof/>
            <w:lang w:val="en-US"/>
          </w:rPr>
          <w:t>C.</w:t>
        </w:r>
        <w:r w:rsidR="008B29A2">
          <w:rPr>
            <w:noProof/>
          </w:rPr>
          <w:tab/>
        </w:r>
        <w:r w:rsidR="008B29A2" w:rsidRPr="00A047AC">
          <w:rPr>
            <w:rStyle w:val="Lienhypertexte"/>
            <w:noProof/>
            <w:lang w:val="en-US"/>
          </w:rPr>
          <w:t>Exemples</w:t>
        </w:r>
        <w:r w:rsidR="008B29A2">
          <w:rPr>
            <w:noProof/>
            <w:webHidden/>
          </w:rPr>
          <w:tab/>
        </w:r>
        <w:r w:rsidR="008B29A2">
          <w:rPr>
            <w:noProof/>
            <w:webHidden/>
          </w:rPr>
          <w:fldChar w:fldCharType="begin"/>
        </w:r>
        <w:r w:rsidR="008B29A2">
          <w:rPr>
            <w:noProof/>
            <w:webHidden/>
          </w:rPr>
          <w:instrText xml:space="preserve"> PAGEREF _Toc355873691 \h </w:instrText>
        </w:r>
        <w:r w:rsidR="008B29A2">
          <w:rPr>
            <w:noProof/>
            <w:webHidden/>
          </w:rPr>
        </w:r>
        <w:r w:rsidR="008B29A2">
          <w:rPr>
            <w:noProof/>
            <w:webHidden/>
          </w:rPr>
          <w:fldChar w:fldCharType="separate"/>
        </w:r>
        <w:r w:rsidR="008B29A2">
          <w:rPr>
            <w:noProof/>
            <w:webHidden/>
          </w:rPr>
          <w:t>110</w:t>
        </w:r>
        <w:r w:rsidR="008B29A2">
          <w:rPr>
            <w:noProof/>
            <w:webHidden/>
          </w:rPr>
          <w:fldChar w:fldCharType="end"/>
        </w:r>
      </w:hyperlink>
    </w:p>
    <w:p w:rsidR="008B29A2" w:rsidRDefault="00F26B4F">
      <w:pPr>
        <w:pStyle w:val="TM3"/>
        <w:tabs>
          <w:tab w:val="left" w:pos="880"/>
          <w:tab w:val="right" w:leader="dot" w:pos="9062"/>
        </w:tabs>
        <w:rPr>
          <w:noProof/>
        </w:rPr>
      </w:pPr>
      <w:hyperlink w:anchor="_Toc355873692" w:history="1">
        <w:r w:rsidR="008B29A2" w:rsidRPr="00A047AC">
          <w:rPr>
            <w:rStyle w:val="Lienhypertexte"/>
            <w:noProof/>
            <w:lang w:val="en-US"/>
          </w:rPr>
          <w:t>1.</w:t>
        </w:r>
        <w:r w:rsidR="008B29A2">
          <w:rPr>
            <w:noProof/>
          </w:rPr>
          <w:tab/>
        </w:r>
        <w:r w:rsidR="008B29A2" w:rsidRPr="00A047AC">
          <w:rPr>
            <w:rStyle w:val="Lienhypertexte"/>
            <w:noProof/>
            <w:lang w:val="en-US"/>
          </w:rPr>
          <w:t>Infosphère: CCTV-9, People’s Daily, Xinhua, Global Times…</w:t>
        </w:r>
        <w:r w:rsidR="008B29A2">
          <w:rPr>
            <w:noProof/>
            <w:webHidden/>
          </w:rPr>
          <w:tab/>
        </w:r>
        <w:r w:rsidR="008B29A2">
          <w:rPr>
            <w:noProof/>
            <w:webHidden/>
          </w:rPr>
          <w:fldChar w:fldCharType="begin"/>
        </w:r>
        <w:r w:rsidR="008B29A2">
          <w:rPr>
            <w:noProof/>
            <w:webHidden/>
          </w:rPr>
          <w:instrText xml:space="preserve"> PAGEREF _Toc355873692 \h </w:instrText>
        </w:r>
        <w:r w:rsidR="008B29A2">
          <w:rPr>
            <w:noProof/>
            <w:webHidden/>
          </w:rPr>
        </w:r>
        <w:r w:rsidR="008B29A2">
          <w:rPr>
            <w:noProof/>
            <w:webHidden/>
          </w:rPr>
          <w:fldChar w:fldCharType="separate"/>
        </w:r>
        <w:r w:rsidR="008B29A2">
          <w:rPr>
            <w:noProof/>
            <w:webHidden/>
          </w:rPr>
          <w:t>110</w:t>
        </w:r>
        <w:r w:rsidR="008B29A2">
          <w:rPr>
            <w:noProof/>
            <w:webHidden/>
          </w:rPr>
          <w:fldChar w:fldCharType="end"/>
        </w:r>
      </w:hyperlink>
    </w:p>
    <w:p w:rsidR="008B29A2" w:rsidRDefault="00F26B4F">
      <w:pPr>
        <w:pStyle w:val="TM3"/>
        <w:tabs>
          <w:tab w:val="left" w:pos="880"/>
          <w:tab w:val="right" w:leader="dot" w:pos="9062"/>
        </w:tabs>
        <w:rPr>
          <w:noProof/>
        </w:rPr>
      </w:pPr>
      <w:hyperlink w:anchor="_Toc355873693" w:history="1">
        <w:r w:rsidR="008B29A2" w:rsidRPr="00A047AC">
          <w:rPr>
            <w:rStyle w:val="Lienhypertexte"/>
            <w:noProof/>
          </w:rPr>
          <w:t>2.</w:t>
        </w:r>
        <w:r w:rsidR="008B29A2">
          <w:rPr>
            <w:noProof/>
          </w:rPr>
          <w:tab/>
        </w:r>
        <w:r w:rsidR="008B29A2" w:rsidRPr="00A047AC">
          <w:rPr>
            <w:rStyle w:val="Lienhypertexte"/>
            <w:noProof/>
          </w:rPr>
          <w:t>Echanges étudiants</w:t>
        </w:r>
        <w:r w:rsidR="008B29A2">
          <w:rPr>
            <w:noProof/>
            <w:webHidden/>
          </w:rPr>
          <w:tab/>
        </w:r>
        <w:r w:rsidR="008B29A2">
          <w:rPr>
            <w:noProof/>
            <w:webHidden/>
          </w:rPr>
          <w:fldChar w:fldCharType="begin"/>
        </w:r>
        <w:r w:rsidR="008B29A2">
          <w:rPr>
            <w:noProof/>
            <w:webHidden/>
          </w:rPr>
          <w:instrText xml:space="preserve"> PAGEREF _Toc355873693 \h </w:instrText>
        </w:r>
        <w:r w:rsidR="008B29A2">
          <w:rPr>
            <w:noProof/>
            <w:webHidden/>
          </w:rPr>
        </w:r>
        <w:r w:rsidR="008B29A2">
          <w:rPr>
            <w:noProof/>
            <w:webHidden/>
          </w:rPr>
          <w:fldChar w:fldCharType="separate"/>
        </w:r>
        <w:r w:rsidR="008B29A2">
          <w:rPr>
            <w:noProof/>
            <w:webHidden/>
          </w:rPr>
          <w:t>111</w:t>
        </w:r>
        <w:r w:rsidR="008B29A2">
          <w:rPr>
            <w:noProof/>
            <w:webHidden/>
          </w:rPr>
          <w:fldChar w:fldCharType="end"/>
        </w:r>
      </w:hyperlink>
    </w:p>
    <w:p w:rsidR="008B29A2" w:rsidRDefault="00F26B4F">
      <w:pPr>
        <w:pStyle w:val="TM3"/>
        <w:tabs>
          <w:tab w:val="left" w:pos="880"/>
          <w:tab w:val="right" w:leader="dot" w:pos="9062"/>
        </w:tabs>
        <w:rPr>
          <w:noProof/>
        </w:rPr>
      </w:pPr>
      <w:hyperlink w:anchor="_Toc355873694" w:history="1">
        <w:r w:rsidR="008B29A2" w:rsidRPr="00A047AC">
          <w:rPr>
            <w:rStyle w:val="Lienhypertexte"/>
            <w:noProof/>
          </w:rPr>
          <w:t>3.</w:t>
        </w:r>
        <w:r w:rsidR="008B29A2">
          <w:rPr>
            <w:noProof/>
          </w:rPr>
          <w:tab/>
        </w:r>
        <w:r w:rsidR="008B29A2" w:rsidRPr="00A047AC">
          <w:rPr>
            <w:rStyle w:val="Lienhypertexte"/>
            <w:noProof/>
          </w:rPr>
          <w:t>Visites diplomatiques</w:t>
        </w:r>
        <w:r w:rsidR="008B29A2">
          <w:rPr>
            <w:noProof/>
            <w:webHidden/>
          </w:rPr>
          <w:tab/>
        </w:r>
        <w:r w:rsidR="008B29A2">
          <w:rPr>
            <w:noProof/>
            <w:webHidden/>
          </w:rPr>
          <w:fldChar w:fldCharType="begin"/>
        </w:r>
        <w:r w:rsidR="008B29A2">
          <w:rPr>
            <w:noProof/>
            <w:webHidden/>
          </w:rPr>
          <w:instrText xml:space="preserve"> PAGEREF _Toc355873694 \h </w:instrText>
        </w:r>
        <w:r w:rsidR="008B29A2">
          <w:rPr>
            <w:noProof/>
            <w:webHidden/>
          </w:rPr>
        </w:r>
        <w:r w:rsidR="008B29A2">
          <w:rPr>
            <w:noProof/>
            <w:webHidden/>
          </w:rPr>
          <w:fldChar w:fldCharType="separate"/>
        </w:r>
        <w:r w:rsidR="008B29A2">
          <w:rPr>
            <w:noProof/>
            <w:webHidden/>
          </w:rPr>
          <w:t>111</w:t>
        </w:r>
        <w:r w:rsidR="008B29A2">
          <w:rPr>
            <w:noProof/>
            <w:webHidden/>
          </w:rPr>
          <w:fldChar w:fldCharType="end"/>
        </w:r>
      </w:hyperlink>
    </w:p>
    <w:p w:rsidR="008B29A2" w:rsidRDefault="00F26B4F">
      <w:pPr>
        <w:pStyle w:val="TM3"/>
        <w:tabs>
          <w:tab w:val="left" w:pos="880"/>
          <w:tab w:val="right" w:leader="dot" w:pos="9062"/>
        </w:tabs>
        <w:rPr>
          <w:noProof/>
        </w:rPr>
      </w:pPr>
      <w:hyperlink w:anchor="_Toc355873695" w:history="1">
        <w:r w:rsidR="008B29A2" w:rsidRPr="00A047AC">
          <w:rPr>
            <w:rStyle w:val="Lienhypertexte"/>
            <w:noProof/>
          </w:rPr>
          <w:t>4.</w:t>
        </w:r>
        <w:r w:rsidR="008B29A2">
          <w:rPr>
            <w:noProof/>
          </w:rPr>
          <w:tab/>
        </w:r>
        <w:r w:rsidR="008B29A2" w:rsidRPr="00A047AC">
          <w:rPr>
            <w:rStyle w:val="Lienhypertexte"/>
            <w:noProof/>
          </w:rPr>
          <w:t>L’économie</w:t>
        </w:r>
        <w:r w:rsidR="008B29A2">
          <w:rPr>
            <w:noProof/>
            <w:webHidden/>
          </w:rPr>
          <w:tab/>
        </w:r>
        <w:r w:rsidR="008B29A2">
          <w:rPr>
            <w:noProof/>
            <w:webHidden/>
          </w:rPr>
          <w:fldChar w:fldCharType="begin"/>
        </w:r>
        <w:r w:rsidR="008B29A2">
          <w:rPr>
            <w:noProof/>
            <w:webHidden/>
          </w:rPr>
          <w:instrText xml:space="preserve"> PAGEREF _Toc355873695 \h </w:instrText>
        </w:r>
        <w:r w:rsidR="008B29A2">
          <w:rPr>
            <w:noProof/>
            <w:webHidden/>
          </w:rPr>
        </w:r>
        <w:r w:rsidR="008B29A2">
          <w:rPr>
            <w:noProof/>
            <w:webHidden/>
          </w:rPr>
          <w:fldChar w:fldCharType="separate"/>
        </w:r>
        <w:r w:rsidR="008B29A2">
          <w:rPr>
            <w:noProof/>
            <w:webHidden/>
          </w:rPr>
          <w:t>111</w:t>
        </w:r>
        <w:r w:rsidR="008B29A2">
          <w:rPr>
            <w:noProof/>
            <w:webHidden/>
          </w:rPr>
          <w:fldChar w:fldCharType="end"/>
        </w:r>
      </w:hyperlink>
    </w:p>
    <w:p w:rsidR="008B29A2" w:rsidRDefault="00F26B4F">
      <w:pPr>
        <w:pStyle w:val="TM3"/>
        <w:tabs>
          <w:tab w:val="left" w:pos="880"/>
          <w:tab w:val="right" w:leader="dot" w:pos="9062"/>
        </w:tabs>
        <w:rPr>
          <w:noProof/>
        </w:rPr>
      </w:pPr>
      <w:hyperlink w:anchor="_Toc355873696" w:history="1">
        <w:r w:rsidR="008B29A2" w:rsidRPr="00A047AC">
          <w:rPr>
            <w:rStyle w:val="Lienhypertexte"/>
            <w:noProof/>
          </w:rPr>
          <w:t>5.</w:t>
        </w:r>
        <w:r w:rsidR="008B29A2">
          <w:rPr>
            <w:noProof/>
          </w:rPr>
          <w:tab/>
        </w:r>
        <w:r w:rsidR="008B29A2" w:rsidRPr="00A047AC">
          <w:rPr>
            <w:rStyle w:val="Lienhypertexte"/>
            <w:noProof/>
          </w:rPr>
          <w:t>Militaire</w:t>
        </w:r>
        <w:r w:rsidR="008B29A2">
          <w:rPr>
            <w:noProof/>
            <w:webHidden/>
          </w:rPr>
          <w:tab/>
        </w:r>
        <w:r w:rsidR="008B29A2">
          <w:rPr>
            <w:noProof/>
            <w:webHidden/>
          </w:rPr>
          <w:fldChar w:fldCharType="begin"/>
        </w:r>
        <w:r w:rsidR="008B29A2">
          <w:rPr>
            <w:noProof/>
            <w:webHidden/>
          </w:rPr>
          <w:instrText xml:space="preserve"> PAGEREF _Toc355873696 \h </w:instrText>
        </w:r>
        <w:r w:rsidR="008B29A2">
          <w:rPr>
            <w:noProof/>
            <w:webHidden/>
          </w:rPr>
        </w:r>
        <w:r w:rsidR="008B29A2">
          <w:rPr>
            <w:noProof/>
            <w:webHidden/>
          </w:rPr>
          <w:fldChar w:fldCharType="separate"/>
        </w:r>
        <w:r w:rsidR="008B29A2">
          <w:rPr>
            <w:noProof/>
            <w:webHidden/>
          </w:rPr>
          <w:t>111</w:t>
        </w:r>
        <w:r w:rsidR="008B29A2">
          <w:rPr>
            <w:noProof/>
            <w:webHidden/>
          </w:rPr>
          <w:fldChar w:fldCharType="end"/>
        </w:r>
      </w:hyperlink>
    </w:p>
    <w:p w:rsidR="008B29A2" w:rsidRDefault="00F26B4F">
      <w:pPr>
        <w:pStyle w:val="TM3"/>
        <w:tabs>
          <w:tab w:val="left" w:pos="880"/>
          <w:tab w:val="right" w:leader="dot" w:pos="9062"/>
        </w:tabs>
        <w:rPr>
          <w:noProof/>
        </w:rPr>
      </w:pPr>
      <w:hyperlink w:anchor="_Toc355873697" w:history="1">
        <w:r w:rsidR="008B29A2" w:rsidRPr="00A047AC">
          <w:rPr>
            <w:rStyle w:val="Lienhypertexte"/>
            <w:noProof/>
          </w:rPr>
          <w:t>6.</w:t>
        </w:r>
        <w:r w:rsidR="008B29A2">
          <w:rPr>
            <w:noProof/>
          </w:rPr>
          <w:tab/>
        </w:r>
        <w:r w:rsidR="008B29A2" w:rsidRPr="00A047AC">
          <w:rPr>
            <w:rStyle w:val="Lienhypertexte"/>
            <w:noProof/>
          </w:rPr>
          <w:t>Instituts Confucius</w:t>
        </w:r>
        <w:r w:rsidR="008B29A2">
          <w:rPr>
            <w:noProof/>
            <w:webHidden/>
          </w:rPr>
          <w:tab/>
        </w:r>
        <w:r w:rsidR="008B29A2">
          <w:rPr>
            <w:noProof/>
            <w:webHidden/>
          </w:rPr>
          <w:fldChar w:fldCharType="begin"/>
        </w:r>
        <w:r w:rsidR="008B29A2">
          <w:rPr>
            <w:noProof/>
            <w:webHidden/>
          </w:rPr>
          <w:instrText xml:space="preserve"> PAGEREF _Toc355873697 \h </w:instrText>
        </w:r>
        <w:r w:rsidR="008B29A2">
          <w:rPr>
            <w:noProof/>
            <w:webHidden/>
          </w:rPr>
        </w:r>
        <w:r w:rsidR="008B29A2">
          <w:rPr>
            <w:noProof/>
            <w:webHidden/>
          </w:rPr>
          <w:fldChar w:fldCharType="separate"/>
        </w:r>
        <w:r w:rsidR="008B29A2">
          <w:rPr>
            <w:noProof/>
            <w:webHidden/>
          </w:rPr>
          <w:t>111</w:t>
        </w:r>
        <w:r w:rsidR="008B29A2">
          <w:rPr>
            <w:noProof/>
            <w:webHidden/>
          </w:rPr>
          <w:fldChar w:fldCharType="end"/>
        </w:r>
      </w:hyperlink>
    </w:p>
    <w:p w:rsidR="008B29A2" w:rsidRDefault="00F26B4F">
      <w:pPr>
        <w:pStyle w:val="TM3"/>
        <w:tabs>
          <w:tab w:val="left" w:pos="880"/>
          <w:tab w:val="right" w:leader="dot" w:pos="9062"/>
        </w:tabs>
        <w:rPr>
          <w:noProof/>
        </w:rPr>
      </w:pPr>
      <w:hyperlink w:anchor="_Toc355873698" w:history="1">
        <w:r w:rsidR="008B29A2" w:rsidRPr="00A047AC">
          <w:rPr>
            <w:rStyle w:val="Lienhypertexte"/>
            <w:noProof/>
          </w:rPr>
          <w:t>7.</w:t>
        </w:r>
        <w:r w:rsidR="008B29A2">
          <w:rPr>
            <w:noProof/>
          </w:rPr>
          <w:tab/>
        </w:r>
        <w:r w:rsidR="008B29A2" w:rsidRPr="00A047AC">
          <w:rPr>
            <w:rStyle w:val="Lienhypertexte"/>
            <w:noProof/>
          </w:rPr>
          <w:t>Multilatéralisme et présence dans les institutions</w:t>
        </w:r>
        <w:r w:rsidR="008B29A2">
          <w:rPr>
            <w:noProof/>
            <w:webHidden/>
          </w:rPr>
          <w:tab/>
        </w:r>
        <w:r w:rsidR="008B29A2">
          <w:rPr>
            <w:noProof/>
            <w:webHidden/>
          </w:rPr>
          <w:fldChar w:fldCharType="begin"/>
        </w:r>
        <w:r w:rsidR="008B29A2">
          <w:rPr>
            <w:noProof/>
            <w:webHidden/>
          </w:rPr>
          <w:instrText xml:space="preserve"> PAGEREF _Toc355873698 \h </w:instrText>
        </w:r>
        <w:r w:rsidR="008B29A2">
          <w:rPr>
            <w:noProof/>
            <w:webHidden/>
          </w:rPr>
        </w:r>
        <w:r w:rsidR="008B29A2">
          <w:rPr>
            <w:noProof/>
            <w:webHidden/>
          </w:rPr>
          <w:fldChar w:fldCharType="separate"/>
        </w:r>
        <w:r w:rsidR="008B29A2">
          <w:rPr>
            <w:noProof/>
            <w:webHidden/>
          </w:rPr>
          <w:t>111</w:t>
        </w:r>
        <w:r w:rsidR="008B29A2">
          <w:rPr>
            <w:noProof/>
            <w:webHidden/>
          </w:rPr>
          <w:fldChar w:fldCharType="end"/>
        </w:r>
      </w:hyperlink>
    </w:p>
    <w:p w:rsidR="008B29A2" w:rsidRDefault="00F26B4F">
      <w:pPr>
        <w:pStyle w:val="TM3"/>
        <w:tabs>
          <w:tab w:val="left" w:pos="880"/>
          <w:tab w:val="right" w:leader="dot" w:pos="9062"/>
        </w:tabs>
        <w:rPr>
          <w:noProof/>
        </w:rPr>
      </w:pPr>
      <w:hyperlink w:anchor="_Toc355873699" w:history="1">
        <w:r w:rsidR="008B29A2" w:rsidRPr="00A047AC">
          <w:rPr>
            <w:rStyle w:val="Lienhypertexte"/>
            <w:noProof/>
          </w:rPr>
          <w:t>8.</w:t>
        </w:r>
        <w:r w:rsidR="008B29A2">
          <w:rPr>
            <w:noProof/>
          </w:rPr>
          <w:tab/>
        </w:r>
        <w:r w:rsidR="008B29A2" w:rsidRPr="00A047AC">
          <w:rPr>
            <w:rStyle w:val="Lienhypertexte"/>
            <w:noProof/>
          </w:rPr>
          <w:t>Autres</w:t>
        </w:r>
        <w:r w:rsidR="008B29A2">
          <w:rPr>
            <w:noProof/>
            <w:webHidden/>
          </w:rPr>
          <w:tab/>
        </w:r>
        <w:r w:rsidR="008B29A2">
          <w:rPr>
            <w:noProof/>
            <w:webHidden/>
          </w:rPr>
          <w:fldChar w:fldCharType="begin"/>
        </w:r>
        <w:r w:rsidR="008B29A2">
          <w:rPr>
            <w:noProof/>
            <w:webHidden/>
          </w:rPr>
          <w:instrText xml:space="preserve"> PAGEREF _Toc355873699 \h </w:instrText>
        </w:r>
        <w:r w:rsidR="008B29A2">
          <w:rPr>
            <w:noProof/>
            <w:webHidden/>
          </w:rPr>
        </w:r>
        <w:r w:rsidR="008B29A2">
          <w:rPr>
            <w:noProof/>
            <w:webHidden/>
          </w:rPr>
          <w:fldChar w:fldCharType="separate"/>
        </w:r>
        <w:r w:rsidR="008B29A2">
          <w:rPr>
            <w:noProof/>
            <w:webHidden/>
          </w:rPr>
          <w:t>112</w:t>
        </w:r>
        <w:r w:rsidR="008B29A2">
          <w:rPr>
            <w:noProof/>
            <w:webHidden/>
          </w:rPr>
          <w:fldChar w:fldCharType="end"/>
        </w:r>
      </w:hyperlink>
    </w:p>
    <w:p w:rsidR="008B29A2" w:rsidRDefault="00F26B4F">
      <w:pPr>
        <w:pStyle w:val="TM3"/>
        <w:tabs>
          <w:tab w:val="left" w:pos="880"/>
          <w:tab w:val="right" w:leader="dot" w:pos="9062"/>
        </w:tabs>
        <w:rPr>
          <w:noProof/>
        </w:rPr>
      </w:pPr>
      <w:hyperlink w:anchor="_Toc355873700" w:history="1">
        <w:r w:rsidR="008B29A2" w:rsidRPr="00A047AC">
          <w:rPr>
            <w:rStyle w:val="Lienhypertexte"/>
            <w:noProof/>
          </w:rPr>
          <w:t>9.</w:t>
        </w:r>
        <w:r w:rsidR="008B29A2">
          <w:rPr>
            <w:noProof/>
          </w:rPr>
          <w:tab/>
        </w:r>
        <w:r w:rsidR="008B29A2" w:rsidRPr="00A047AC">
          <w:rPr>
            <w:rStyle w:val="Lienhypertexte"/>
            <w:noProof/>
          </w:rPr>
          <w:t>Métropoles</w:t>
        </w:r>
        <w:r w:rsidR="008B29A2">
          <w:rPr>
            <w:noProof/>
            <w:webHidden/>
          </w:rPr>
          <w:tab/>
        </w:r>
        <w:r w:rsidR="008B29A2">
          <w:rPr>
            <w:noProof/>
            <w:webHidden/>
          </w:rPr>
          <w:fldChar w:fldCharType="begin"/>
        </w:r>
        <w:r w:rsidR="008B29A2">
          <w:rPr>
            <w:noProof/>
            <w:webHidden/>
          </w:rPr>
          <w:instrText xml:space="preserve"> PAGEREF _Toc355873700 \h </w:instrText>
        </w:r>
        <w:r w:rsidR="008B29A2">
          <w:rPr>
            <w:noProof/>
            <w:webHidden/>
          </w:rPr>
        </w:r>
        <w:r w:rsidR="008B29A2">
          <w:rPr>
            <w:noProof/>
            <w:webHidden/>
          </w:rPr>
          <w:fldChar w:fldCharType="separate"/>
        </w:r>
        <w:r w:rsidR="008B29A2">
          <w:rPr>
            <w:noProof/>
            <w:webHidden/>
          </w:rPr>
          <w:t>112</w:t>
        </w:r>
        <w:r w:rsidR="008B29A2">
          <w:rPr>
            <w:noProof/>
            <w:webHidden/>
          </w:rPr>
          <w:fldChar w:fldCharType="end"/>
        </w:r>
      </w:hyperlink>
    </w:p>
    <w:p w:rsidR="008B29A2" w:rsidRDefault="00F26B4F">
      <w:pPr>
        <w:pStyle w:val="TM3"/>
        <w:tabs>
          <w:tab w:val="left" w:pos="1100"/>
          <w:tab w:val="right" w:leader="dot" w:pos="9062"/>
        </w:tabs>
        <w:rPr>
          <w:noProof/>
        </w:rPr>
      </w:pPr>
      <w:hyperlink w:anchor="_Toc355873701" w:history="1">
        <w:r w:rsidR="008B29A2" w:rsidRPr="00A047AC">
          <w:rPr>
            <w:rStyle w:val="Lienhypertexte"/>
            <w:noProof/>
          </w:rPr>
          <w:t>10.</w:t>
        </w:r>
        <w:r w:rsidR="008B29A2">
          <w:rPr>
            <w:noProof/>
          </w:rPr>
          <w:tab/>
        </w:r>
        <w:r w:rsidR="008B29A2" w:rsidRPr="00A047AC">
          <w:rPr>
            <w:rStyle w:val="Lienhypertexte"/>
            <w:noProof/>
          </w:rPr>
          <w:t>Nation branding</w:t>
        </w:r>
        <w:r w:rsidR="008B29A2">
          <w:rPr>
            <w:noProof/>
            <w:webHidden/>
          </w:rPr>
          <w:tab/>
        </w:r>
        <w:r w:rsidR="008B29A2">
          <w:rPr>
            <w:noProof/>
            <w:webHidden/>
          </w:rPr>
          <w:fldChar w:fldCharType="begin"/>
        </w:r>
        <w:r w:rsidR="008B29A2">
          <w:rPr>
            <w:noProof/>
            <w:webHidden/>
          </w:rPr>
          <w:instrText xml:space="preserve"> PAGEREF _Toc355873701 \h </w:instrText>
        </w:r>
        <w:r w:rsidR="008B29A2">
          <w:rPr>
            <w:noProof/>
            <w:webHidden/>
          </w:rPr>
        </w:r>
        <w:r w:rsidR="008B29A2">
          <w:rPr>
            <w:noProof/>
            <w:webHidden/>
          </w:rPr>
          <w:fldChar w:fldCharType="separate"/>
        </w:r>
        <w:r w:rsidR="008B29A2">
          <w:rPr>
            <w:noProof/>
            <w:webHidden/>
          </w:rPr>
          <w:t>112</w:t>
        </w:r>
        <w:r w:rsidR="008B29A2">
          <w:rPr>
            <w:noProof/>
            <w:webHidden/>
          </w:rPr>
          <w:fldChar w:fldCharType="end"/>
        </w:r>
      </w:hyperlink>
    </w:p>
    <w:p w:rsidR="008B29A2" w:rsidRDefault="00F26B4F">
      <w:pPr>
        <w:pStyle w:val="TM2"/>
        <w:tabs>
          <w:tab w:val="left" w:pos="660"/>
          <w:tab w:val="right" w:leader="dot" w:pos="9062"/>
        </w:tabs>
        <w:rPr>
          <w:noProof/>
        </w:rPr>
      </w:pPr>
      <w:hyperlink w:anchor="_Toc355873702" w:history="1">
        <w:r w:rsidR="008B29A2" w:rsidRPr="00A047AC">
          <w:rPr>
            <w:rStyle w:val="Lienhypertexte"/>
            <w:noProof/>
          </w:rPr>
          <w:t>D.</w:t>
        </w:r>
        <w:r w:rsidR="008B29A2">
          <w:rPr>
            <w:noProof/>
          </w:rPr>
          <w:tab/>
        </w:r>
        <w:r w:rsidR="008B29A2" w:rsidRPr="00A047AC">
          <w:rPr>
            <w:rStyle w:val="Lienhypertexte"/>
            <w:noProof/>
          </w:rPr>
          <w:t>Défi majeur et « discourse power »</w:t>
        </w:r>
        <w:r w:rsidR="008B29A2">
          <w:rPr>
            <w:noProof/>
            <w:webHidden/>
          </w:rPr>
          <w:tab/>
        </w:r>
        <w:r w:rsidR="008B29A2">
          <w:rPr>
            <w:noProof/>
            <w:webHidden/>
          </w:rPr>
          <w:fldChar w:fldCharType="begin"/>
        </w:r>
        <w:r w:rsidR="008B29A2">
          <w:rPr>
            <w:noProof/>
            <w:webHidden/>
          </w:rPr>
          <w:instrText xml:space="preserve"> PAGEREF _Toc355873702 \h </w:instrText>
        </w:r>
        <w:r w:rsidR="008B29A2">
          <w:rPr>
            <w:noProof/>
            <w:webHidden/>
          </w:rPr>
        </w:r>
        <w:r w:rsidR="008B29A2">
          <w:rPr>
            <w:noProof/>
            <w:webHidden/>
          </w:rPr>
          <w:fldChar w:fldCharType="separate"/>
        </w:r>
        <w:r w:rsidR="008B29A2">
          <w:rPr>
            <w:noProof/>
            <w:webHidden/>
          </w:rPr>
          <w:t>113</w:t>
        </w:r>
        <w:r w:rsidR="008B29A2">
          <w:rPr>
            <w:noProof/>
            <w:webHidden/>
          </w:rPr>
          <w:fldChar w:fldCharType="end"/>
        </w:r>
      </w:hyperlink>
    </w:p>
    <w:p w:rsidR="008B29A2" w:rsidRDefault="00F26B4F">
      <w:pPr>
        <w:pStyle w:val="TM2"/>
        <w:tabs>
          <w:tab w:val="left" w:pos="660"/>
          <w:tab w:val="right" w:leader="dot" w:pos="9062"/>
        </w:tabs>
        <w:rPr>
          <w:noProof/>
        </w:rPr>
      </w:pPr>
      <w:hyperlink w:anchor="_Toc355873703" w:history="1">
        <w:r w:rsidR="008B29A2" w:rsidRPr="00A047AC">
          <w:rPr>
            <w:rStyle w:val="Lienhypertexte"/>
            <w:noProof/>
          </w:rPr>
          <w:t>E.</w:t>
        </w:r>
        <w:r w:rsidR="008B29A2">
          <w:rPr>
            <w:noProof/>
          </w:rPr>
          <w:tab/>
        </w:r>
        <w:r w:rsidR="008B29A2" w:rsidRPr="00A047AC">
          <w:rPr>
            <w:rStyle w:val="Lienhypertexte"/>
            <w:noProof/>
          </w:rPr>
          <w:t>Conclusion</w:t>
        </w:r>
        <w:r w:rsidR="008B29A2">
          <w:rPr>
            <w:noProof/>
            <w:webHidden/>
          </w:rPr>
          <w:tab/>
        </w:r>
        <w:r w:rsidR="008B29A2">
          <w:rPr>
            <w:noProof/>
            <w:webHidden/>
          </w:rPr>
          <w:fldChar w:fldCharType="begin"/>
        </w:r>
        <w:r w:rsidR="008B29A2">
          <w:rPr>
            <w:noProof/>
            <w:webHidden/>
          </w:rPr>
          <w:instrText xml:space="preserve"> PAGEREF _Toc355873703 \h </w:instrText>
        </w:r>
        <w:r w:rsidR="008B29A2">
          <w:rPr>
            <w:noProof/>
            <w:webHidden/>
          </w:rPr>
        </w:r>
        <w:r w:rsidR="008B29A2">
          <w:rPr>
            <w:noProof/>
            <w:webHidden/>
          </w:rPr>
          <w:fldChar w:fldCharType="separate"/>
        </w:r>
        <w:r w:rsidR="008B29A2">
          <w:rPr>
            <w:noProof/>
            <w:webHidden/>
          </w:rPr>
          <w:t>113</w:t>
        </w:r>
        <w:r w:rsidR="008B29A2">
          <w:rPr>
            <w:noProof/>
            <w:webHidden/>
          </w:rPr>
          <w:fldChar w:fldCharType="end"/>
        </w:r>
      </w:hyperlink>
    </w:p>
    <w:p w:rsidR="008B29A2" w:rsidRDefault="00F26B4F">
      <w:pPr>
        <w:pStyle w:val="TM1"/>
        <w:tabs>
          <w:tab w:val="left" w:pos="660"/>
          <w:tab w:val="right" w:leader="dot" w:pos="9062"/>
        </w:tabs>
        <w:rPr>
          <w:noProof/>
        </w:rPr>
      </w:pPr>
      <w:hyperlink w:anchor="_Toc355873704" w:history="1">
        <w:r w:rsidR="008B29A2" w:rsidRPr="00A047AC">
          <w:rPr>
            <w:rStyle w:val="Lienhypertexte"/>
            <w:noProof/>
          </w:rPr>
          <w:t>VIII.</w:t>
        </w:r>
        <w:r w:rsidR="008B29A2">
          <w:rPr>
            <w:noProof/>
          </w:rPr>
          <w:tab/>
        </w:r>
        <w:r w:rsidR="008B29A2" w:rsidRPr="00A047AC">
          <w:rPr>
            <w:rStyle w:val="Lienhypertexte"/>
            <w:noProof/>
          </w:rPr>
          <w:t>L’art de la négociation</w:t>
        </w:r>
        <w:r w:rsidR="008B29A2">
          <w:rPr>
            <w:noProof/>
            <w:webHidden/>
          </w:rPr>
          <w:tab/>
        </w:r>
        <w:r w:rsidR="008B29A2">
          <w:rPr>
            <w:noProof/>
            <w:webHidden/>
          </w:rPr>
          <w:fldChar w:fldCharType="begin"/>
        </w:r>
        <w:r w:rsidR="008B29A2">
          <w:rPr>
            <w:noProof/>
            <w:webHidden/>
          </w:rPr>
          <w:instrText xml:space="preserve"> PAGEREF _Toc355873704 \h </w:instrText>
        </w:r>
        <w:r w:rsidR="008B29A2">
          <w:rPr>
            <w:noProof/>
            <w:webHidden/>
          </w:rPr>
        </w:r>
        <w:r w:rsidR="008B29A2">
          <w:rPr>
            <w:noProof/>
            <w:webHidden/>
          </w:rPr>
          <w:fldChar w:fldCharType="separate"/>
        </w:r>
        <w:r w:rsidR="008B29A2">
          <w:rPr>
            <w:noProof/>
            <w:webHidden/>
          </w:rPr>
          <w:t>114</w:t>
        </w:r>
        <w:r w:rsidR="008B29A2">
          <w:rPr>
            <w:noProof/>
            <w:webHidden/>
          </w:rPr>
          <w:fldChar w:fldCharType="end"/>
        </w:r>
      </w:hyperlink>
    </w:p>
    <w:p w:rsidR="008B29A2" w:rsidRDefault="00F26B4F">
      <w:pPr>
        <w:pStyle w:val="TM2"/>
        <w:tabs>
          <w:tab w:val="left" w:pos="660"/>
          <w:tab w:val="right" w:leader="dot" w:pos="9062"/>
        </w:tabs>
        <w:rPr>
          <w:noProof/>
        </w:rPr>
      </w:pPr>
      <w:hyperlink w:anchor="_Toc355873705" w:history="1">
        <w:r w:rsidR="008B29A2" w:rsidRPr="00A047AC">
          <w:rPr>
            <w:rStyle w:val="Lienhypertexte"/>
            <w:noProof/>
          </w:rPr>
          <w:t>A.</w:t>
        </w:r>
        <w:r w:rsidR="008B29A2">
          <w:rPr>
            <w:noProof/>
          </w:rPr>
          <w:tab/>
        </w:r>
        <w:r w:rsidR="008B29A2" w:rsidRPr="00A047AC">
          <w:rPr>
            <w:rStyle w:val="Lienhypertexte"/>
            <w:noProof/>
          </w:rPr>
          <w:t>Différence avec l’Occident</w:t>
        </w:r>
        <w:r w:rsidR="008B29A2">
          <w:rPr>
            <w:noProof/>
            <w:webHidden/>
          </w:rPr>
          <w:tab/>
        </w:r>
        <w:r w:rsidR="008B29A2">
          <w:rPr>
            <w:noProof/>
            <w:webHidden/>
          </w:rPr>
          <w:fldChar w:fldCharType="begin"/>
        </w:r>
        <w:r w:rsidR="008B29A2">
          <w:rPr>
            <w:noProof/>
            <w:webHidden/>
          </w:rPr>
          <w:instrText xml:space="preserve"> PAGEREF _Toc355873705 \h </w:instrText>
        </w:r>
        <w:r w:rsidR="008B29A2">
          <w:rPr>
            <w:noProof/>
            <w:webHidden/>
          </w:rPr>
        </w:r>
        <w:r w:rsidR="008B29A2">
          <w:rPr>
            <w:noProof/>
            <w:webHidden/>
          </w:rPr>
          <w:fldChar w:fldCharType="separate"/>
        </w:r>
        <w:r w:rsidR="008B29A2">
          <w:rPr>
            <w:noProof/>
            <w:webHidden/>
          </w:rPr>
          <w:t>114</w:t>
        </w:r>
        <w:r w:rsidR="008B29A2">
          <w:rPr>
            <w:noProof/>
            <w:webHidden/>
          </w:rPr>
          <w:fldChar w:fldCharType="end"/>
        </w:r>
      </w:hyperlink>
    </w:p>
    <w:p w:rsidR="008B29A2" w:rsidRDefault="00F26B4F">
      <w:pPr>
        <w:pStyle w:val="TM2"/>
        <w:tabs>
          <w:tab w:val="left" w:pos="660"/>
          <w:tab w:val="right" w:leader="dot" w:pos="9062"/>
        </w:tabs>
        <w:rPr>
          <w:noProof/>
        </w:rPr>
      </w:pPr>
      <w:hyperlink w:anchor="_Toc355873706" w:history="1">
        <w:r w:rsidR="008B29A2" w:rsidRPr="00A047AC">
          <w:rPr>
            <w:rStyle w:val="Lienhypertexte"/>
            <w:noProof/>
          </w:rPr>
          <w:t>B.</w:t>
        </w:r>
        <w:r w:rsidR="008B29A2">
          <w:rPr>
            <w:noProof/>
          </w:rPr>
          <w:tab/>
        </w:r>
        <w:r w:rsidR="008B29A2" w:rsidRPr="00A047AC">
          <w:rPr>
            <w:rStyle w:val="Lienhypertexte"/>
            <w:noProof/>
          </w:rPr>
          <w:t>Négociateurs chinois</w:t>
        </w:r>
        <w:r w:rsidR="008B29A2">
          <w:rPr>
            <w:noProof/>
            <w:webHidden/>
          </w:rPr>
          <w:tab/>
        </w:r>
        <w:r w:rsidR="008B29A2">
          <w:rPr>
            <w:noProof/>
            <w:webHidden/>
          </w:rPr>
          <w:fldChar w:fldCharType="begin"/>
        </w:r>
        <w:r w:rsidR="008B29A2">
          <w:rPr>
            <w:noProof/>
            <w:webHidden/>
          </w:rPr>
          <w:instrText xml:space="preserve"> PAGEREF _Toc355873706 \h </w:instrText>
        </w:r>
        <w:r w:rsidR="008B29A2">
          <w:rPr>
            <w:noProof/>
            <w:webHidden/>
          </w:rPr>
        </w:r>
        <w:r w:rsidR="008B29A2">
          <w:rPr>
            <w:noProof/>
            <w:webHidden/>
          </w:rPr>
          <w:fldChar w:fldCharType="separate"/>
        </w:r>
        <w:r w:rsidR="008B29A2">
          <w:rPr>
            <w:noProof/>
            <w:webHidden/>
          </w:rPr>
          <w:t>114</w:t>
        </w:r>
        <w:r w:rsidR="008B29A2">
          <w:rPr>
            <w:noProof/>
            <w:webHidden/>
          </w:rPr>
          <w:fldChar w:fldCharType="end"/>
        </w:r>
      </w:hyperlink>
    </w:p>
    <w:p w:rsidR="008B29A2" w:rsidRDefault="00F26B4F">
      <w:pPr>
        <w:pStyle w:val="TM2"/>
        <w:tabs>
          <w:tab w:val="left" w:pos="660"/>
          <w:tab w:val="right" w:leader="dot" w:pos="9062"/>
        </w:tabs>
        <w:rPr>
          <w:noProof/>
        </w:rPr>
      </w:pPr>
      <w:hyperlink w:anchor="_Toc355873707" w:history="1">
        <w:r w:rsidR="008B29A2" w:rsidRPr="00A047AC">
          <w:rPr>
            <w:rStyle w:val="Lienhypertexte"/>
            <w:noProof/>
          </w:rPr>
          <w:t>C.</w:t>
        </w:r>
        <w:r w:rsidR="008B29A2">
          <w:rPr>
            <w:noProof/>
          </w:rPr>
          <w:tab/>
        </w:r>
        <w:r w:rsidR="008B29A2" w:rsidRPr="00A047AC">
          <w:rPr>
            <w:rStyle w:val="Lienhypertexte"/>
            <w:noProof/>
          </w:rPr>
          <w:t>Deux types d’approches</w:t>
        </w:r>
        <w:r w:rsidR="008B29A2">
          <w:rPr>
            <w:noProof/>
            <w:webHidden/>
          </w:rPr>
          <w:tab/>
        </w:r>
        <w:r w:rsidR="008B29A2">
          <w:rPr>
            <w:noProof/>
            <w:webHidden/>
          </w:rPr>
          <w:fldChar w:fldCharType="begin"/>
        </w:r>
        <w:r w:rsidR="008B29A2">
          <w:rPr>
            <w:noProof/>
            <w:webHidden/>
          </w:rPr>
          <w:instrText xml:space="preserve"> PAGEREF _Toc355873707 \h </w:instrText>
        </w:r>
        <w:r w:rsidR="008B29A2">
          <w:rPr>
            <w:noProof/>
            <w:webHidden/>
          </w:rPr>
        </w:r>
        <w:r w:rsidR="008B29A2">
          <w:rPr>
            <w:noProof/>
            <w:webHidden/>
          </w:rPr>
          <w:fldChar w:fldCharType="separate"/>
        </w:r>
        <w:r w:rsidR="008B29A2">
          <w:rPr>
            <w:noProof/>
            <w:webHidden/>
          </w:rPr>
          <w:t>114</w:t>
        </w:r>
        <w:r w:rsidR="008B29A2">
          <w:rPr>
            <w:noProof/>
            <w:webHidden/>
          </w:rPr>
          <w:fldChar w:fldCharType="end"/>
        </w:r>
      </w:hyperlink>
    </w:p>
    <w:p w:rsidR="008B29A2" w:rsidRDefault="00F26B4F">
      <w:pPr>
        <w:pStyle w:val="TM3"/>
        <w:tabs>
          <w:tab w:val="left" w:pos="880"/>
          <w:tab w:val="right" w:leader="dot" w:pos="9062"/>
        </w:tabs>
        <w:rPr>
          <w:noProof/>
        </w:rPr>
      </w:pPr>
      <w:hyperlink w:anchor="_Toc355873708" w:history="1">
        <w:r w:rsidR="008B29A2" w:rsidRPr="00A047AC">
          <w:rPr>
            <w:rStyle w:val="Lienhypertexte"/>
            <w:noProof/>
          </w:rPr>
          <w:t>1.</w:t>
        </w:r>
        <w:r w:rsidR="008B29A2">
          <w:rPr>
            <w:noProof/>
          </w:rPr>
          <w:tab/>
        </w:r>
        <w:r w:rsidR="008B29A2" w:rsidRPr="00A047AC">
          <w:rPr>
            <w:rStyle w:val="Lienhypertexte"/>
            <w:noProof/>
          </w:rPr>
          <w:t>Coopération</w:t>
        </w:r>
        <w:r w:rsidR="008B29A2">
          <w:rPr>
            <w:noProof/>
            <w:webHidden/>
          </w:rPr>
          <w:tab/>
        </w:r>
        <w:r w:rsidR="008B29A2">
          <w:rPr>
            <w:noProof/>
            <w:webHidden/>
          </w:rPr>
          <w:fldChar w:fldCharType="begin"/>
        </w:r>
        <w:r w:rsidR="008B29A2">
          <w:rPr>
            <w:noProof/>
            <w:webHidden/>
          </w:rPr>
          <w:instrText xml:space="preserve"> PAGEREF _Toc355873708 \h </w:instrText>
        </w:r>
        <w:r w:rsidR="008B29A2">
          <w:rPr>
            <w:noProof/>
            <w:webHidden/>
          </w:rPr>
        </w:r>
        <w:r w:rsidR="008B29A2">
          <w:rPr>
            <w:noProof/>
            <w:webHidden/>
          </w:rPr>
          <w:fldChar w:fldCharType="separate"/>
        </w:r>
        <w:r w:rsidR="008B29A2">
          <w:rPr>
            <w:noProof/>
            <w:webHidden/>
          </w:rPr>
          <w:t>114</w:t>
        </w:r>
        <w:r w:rsidR="008B29A2">
          <w:rPr>
            <w:noProof/>
            <w:webHidden/>
          </w:rPr>
          <w:fldChar w:fldCharType="end"/>
        </w:r>
      </w:hyperlink>
    </w:p>
    <w:p w:rsidR="008B29A2" w:rsidRDefault="00F26B4F">
      <w:pPr>
        <w:pStyle w:val="TM3"/>
        <w:tabs>
          <w:tab w:val="left" w:pos="880"/>
          <w:tab w:val="right" w:leader="dot" w:pos="9062"/>
        </w:tabs>
        <w:rPr>
          <w:noProof/>
        </w:rPr>
      </w:pPr>
      <w:hyperlink w:anchor="_Toc355873709" w:history="1">
        <w:r w:rsidR="008B29A2" w:rsidRPr="00A047AC">
          <w:rPr>
            <w:rStyle w:val="Lienhypertexte"/>
            <w:noProof/>
          </w:rPr>
          <w:t>2.</w:t>
        </w:r>
        <w:r w:rsidR="008B29A2">
          <w:rPr>
            <w:noProof/>
          </w:rPr>
          <w:tab/>
        </w:r>
        <w:r w:rsidR="008B29A2" w:rsidRPr="00A047AC">
          <w:rPr>
            <w:rStyle w:val="Lienhypertexte"/>
            <w:noProof/>
          </w:rPr>
          <w:t>Compétition</w:t>
        </w:r>
        <w:r w:rsidR="008B29A2">
          <w:rPr>
            <w:noProof/>
            <w:webHidden/>
          </w:rPr>
          <w:tab/>
        </w:r>
        <w:r w:rsidR="008B29A2">
          <w:rPr>
            <w:noProof/>
            <w:webHidden/>
          </w:rPr>
          <w:fldChar w:fldCharType="begin"/>
        </w:r>
        <w:r w:rsidR="008B29A2">
          <w:rPr>
            <w:noProof/>
            <w:webHidden/>
          </w:rPr>
          <w:instrText xml:space="preserve"> PAGEREF _Toc355873709 \h </w:instrText>
        </w:r>
        <w:r w:rsidR="008B29A2">
          <w:rPr>
            <w:noProof/>
            <w:webHidden/>
          </w:rPr>
        </w:r>
        <w:r w:rsidR="008B29A2">
          <w:rPr>
            <w:noProof/>
            <w:webHidden/>
          </w:rPr>
          <w:fldChar w:fldCharType="separate"/>
        </w:r>
        <w:r w:rsidR="008B29A2">
          <w:rPr>
            <w:noProof/>
            <w:webHidden/>
          </w:rPr>
          <w:t>115</w:t>
        </w:r>
        <w:r w:rsidR="008B29A2">
          <w:rPr>
            <w:noProof/>
            <w:webHidden/>
          </w:rPr>
          <w:fldChar w:fldCharType="end"/>
        </w:r>
      </w:hyperlink>
    </w:p>
    <w:p w:rsidR="008B29A2" w:rsidRDefault="00F26B4F">
      <w:pPr>
        <w:pStyle w:val="TM2"/>
        <w:tabs>
          <w:tab w:val="left" w:pos="660"/>
          <w:tab w:val="right" w:leader="dot" w:pos="9062"/>
        </w:tabs>
        <w:rPr>
          <w:noProof/>
        </w:rPr>
      </w:pPr>
      <w:hyperlink w:anchor="_Toc355873710" w:history="1">
        <w:r w:rsidR="008B29A2" w:rsidRPr="00A047AC">
          <w:rPr>
            <w:rStyle w:val="Lienhypertexte"/>
            <w:noProof/>
          </w:rPr>
          <w:t>D.</w:t>
        </w:r>
        <w:r w:rsidR="008B29A2">
          <w:rPr>
            <w:noProof/>
          </w:rPr>
          <w:tab/>
        </w:r>
        <w:r w:rsidR="008B29A2" w:rsidRPr="00A047AC">
          <w:rPr>
            <w:rStyle w:val="Lienhypertexte"/>
            <w:noProof/>
          </w:rPr>
          <w:t>Yin-yang</w:t>
        </w:r>
        <w:r w:rsidR="008B29A2">
          <w:rPr>
            <w:noProof/>
            <w:webHidden/>
          </w:rPr>
          <w:tab/>
        </w:r>
        <w:r w:rsidR="008B29A2">
          <w:rPr>
            <w:noProof/>
            <w:webHidden/>
          </w:rPr>
          <w:fldChar w:fldCharType="begin"/>
        </w:r>
        <w:r w:rsidR="008B29A2">
          <w:rPr>
            <w:noProof/>
            <w:webHidden/>
          </w:rPr>
          <w:instrText xml:space="preserve"> PAGEREF _Toc355873710 \h </w:instrText>
        </w:r>
        <w:r w:rsidR="008B29A2">
          <w:rPr>
            <w:noProof/>
            <w:webHidden/>
          </w:rPr>
        </w:r>
        <w:r w:rsidR="008B29A2">
          <w:rPr>
            <w:noProof/>
            <w:webHidden/>
          </w:rPr>
          <w:fldChar w:fldCharType="separate"/>
        </w:r>
        <w:r w:rsidR="008B29A2">
          <w:rPr>
            <w:noProof/>
            <w:webHidden/>
          </w:rPr>
          <w:t>115</w:t>
        </w:r>
        <w:r w:rsidR="008B29A2">
          <w:rPr>
            <w:noProof/>
            <w:webHidden/>
          </w:rPr>
          <w:fldChar w:fldCharType="end"/>
        </w:r>
      </w:hyperlink>
    </w:p>
    <w:p w:rsidR="008B29A2" w:rsidRDefault="00F26B4F">
      <w:pPr>
        <w:pStyle w:val="TM2"/>
        <w:tabs>
          <w:tab w:val="left" w:pos="660"/>
          <w:tab w:val="right" w:leader="dot" w:pos="9062"/>
        </w:tabs>
        <w:rPr>
          <w:noProof/>
        </w:rPr>
      </w:pPr>
      <w:hyperlink w:anchor="_Toc355873711" w:history="1">
        <w:r w:rsidR="008B29A2" w:rsidRPr="00A047AC">
          <w:rPr>
            <w:rStyle w:val="Lienhypertexte"/>
            <w:noProof/>
          </w:rPr>
          <w:t>E.</w:t>
        </w:r>
        <w:r w:rsidR="008B29A2">
          <w:rPr>
            <w:noProof/>
          </w:rPr>
          <w:tab/>
        </w:r>
        <w:r w:rsidR="008B29A2" w:rsidRPr="00A047AC">
          <w:rPr>
            <w:rStyle w:val="Lienhypertexte"/>
            <w:noProof/>
          </w:rPr>
          <w:t>Principes de la négociation</w:t>
        </w:r>
        <w:r w:rsidR="008B29A2">
          <w:rPr>
            <w:noProof/>
            <w:webHidden/>
          </w:rPr>
          <w:tab/>
        </w:r>
        <w:r w:rsidR="008B29A2">
          <w:rPr>
            <w:noProof/>
            <w:webHidden/>
          </w:rPr>
          <w:fldChar w:fldCharType="begin"/>
        </w:r>
        <w:r w:rsidR="008B29A2">
          <w:rPr>
            <w:noProof/>
            <w:webHidden/>
          </w:rPr>
          <w:instrText xml:space="preserve"> PAGEREF _Toc355873711 \h </w:instrText>
        </w:r>
        <w:r w:rsidR="008B29A2">
          <w:rPr>
            <w:noProof/>
            <w:webHidden/>
          </w:rPr>
        </w:r>
        <w:r w:rsidR="008B29A2">
          <w:rPr>
            <w:noProof/>
            <w:webHidden/>
          </w:rPr>
          <w:fldChar w:fldCharType="separate"/>
        </w:r>
        <w:r w:rsidR="008B29A2">
          <w:rPr>
            <w:noProof/>
            <w:webHidden/>
          </w:rPr>
          <w:t>116</w:t>
        </w:r>
        <w:r w:rsidR="008B29A2">
          <w:rPr>
            <w:noProof/>
            <w:webHidden/>
          </w:rPr>
          <w:fldChar w:fldCharType="end"/>
        </w:r>
      </w:hyperlink>
    </w:p>
    <w:p w:rsidR="008B29A2" w:rsidRDefault="00F26B4F">
      <w:pPr>
        <w:pStyle w:val="TM2"/>
        <w:tabs>
          <w:tab w:val="left" w:pos="660"/>
          <w:tab w:val="right" w:leader="dot" w:pos="9062"/>
        </w:tabs>
        <w:rPr>
          <w:noProof/>
        </w:rPr>
      </w:pPr>
      <w:hyperlink w:anchor="_Toc355873712" w:history="1">
        <w:r w:rsidR="008B29A2" w:rsidRPr="00A047AC">
          <w:rPr>
            <w:rStyle w:val="Lienhypertexte"/>
            <w:noProof/>
          </w:rPr>
          <w:t>F.</w:t>
        </w:r>
        <w:r w:rsidR="008B29A2">
          <w:rPr>
            <w:noProof/>
          </w:rPr>
          <w:tab/>
        </w:r>
        <w:r w:rsidR="008B29A2" w:rsidRPr="00A047AC">
          <w:rPr>
            <w:rStyle w:val="Lienhypertexte"/>
            <w:noProof/>
          </w:rPr>
          <w:t>Comment contrer l’approche de la négociation ?</w:t>
        </w:r>
        <w:r w:rsidR="008B29A2">
          <w:rPr>
            <w:noProof/>
            <w:webHidden/>
          </w:rPr>
          <w:tab/>
        </w:r>
        <w:r w:rsidR="008B29A2">
          <w:rPr>
            <w:noProof/>
            <w:webHidden/>
          </w:rPr>
          <w:fldChar w:fldCharType="begin"/>
        </w:r>
        <w:r w:rsidR="008B29A2">
          <w:rPr>
            <w:noProof/>
            <w:webHidden/>
          </w:rPr>
          <w:instrText xml:space="preserve"> PAGEREF _Toc355873712 \h </w:instrText>
        </w:r>
        <w:r w:rsidR="008B29A2">
          <w:rPr>
            <w:noProof/>
            <w:webHidden/>
          </w:rPr>
        </w:r>
        <w:r w:rsidR="008B29A2">
          <w:rPr>
            <w:noProof/>
            <w:webHidden/>
          </w:rPr>
          <w:fldChar w:fldCharType="separate"/>
        </w:r>
        <w:r w:rsidR="008B29A2">
          <w:rPr>
            <w:noProof/>
            <w:webHidden/>
          </w:rPr>
          <w:t>116</w:t>
        </w:r>
        <w:r w:rsidR="008B29A2">
          <w:rPr>
            <w:noProof/>
            <w:webHidden/>
          </w:rPr>
          <w:fldChar w:fldCharType="end"/>
        </w:r>
      </w:hyperlink>
    </w:p>
    <w:p w:rsidR="008B29A2" w:rsidRDefault="00F26B4F">
      <w:pPr>
        <w:pStyle w:val="TM1"/>
        <w:tabs>
          <w:tab w:val="left" w:pos="660"/>
          <w:tab w:val="right" w:leader="dot" w:pos="9062"/>
        </w:tabs>
        <w:rPr>
          <w:noProof/>
        </w:rPr>
      </w:pPr>
      <w:hyperlink w:anchor="_Toc355873713" w:history="1">
        <w:r w:rsidR="008B29A2" w:rsidRPr="00A047AC">
          <w:rPr>
            <w:rStyle w:val="Lienhypertexte"/>
            <w:noProof/>
          </w:rPr>
          <w:t>IX.</w:t>
        </w:r>
        <w:r w:rsidR="008B29A2">
          <w:rPr>
            <w:noProof/>
          </w:rPr>
          <w:tab/>
        </w:r>
        <w:r w:rsidR="008B29A2" w:rsidRPr="00A047AC">
          <w:rPr>
            <w:rStyle w:val="Lienhypertexte"/>
            <w:noProof/>
          </w:rPr>
          <w:t>Politique étrangère</w:t>
        </w:r>
        <w:r w:rsidR="008B29A2">
          <w:rPr>
            <w:noProof/>
            <w:webHidden/>
          </w:rPr>
          <w:tab/>
        </w:r>
        <w:r w:rsidR="008B29A2">
          <w:rPr>
            <w:noProof/>
            <w:webHidden/>
          </w:rPr>
          <w:fldChar w:fldCharType="begin"/>
        </w:r>
        <w:r w:rsidR="008B29A2">
          <w:rPr>
            <w:noProof/>
            <w:webHidden/>
          </w:rPr>
          <w:instrText xml:space="preserve"> PAGEREF _Toc355873713 \h </w:instrText>
        </w:r>
        <w:r w:rsidR="008B29A2">
          <w:rPr>
            <w:noProof/>
            <w:webHidden/>
          </w:rPr>
        </w:r>
        <w:r w:rsidR="008B29A2">
          <w:rPr>
            <w:noProof/>
            <w:webHidden/>
          </w:rPr>
          <w:fldChar w:fldCharType="separate"/>
        </w:r>
        <w:r w:rsidR="008B29A2">
          <w:rPr>
            <w:noProof/>
            <w:webHidden/>
          </w:rPr>
          <w:t>118</w:t>
        </w:r>
        <w:r w:rsidR="008B29A2">
          <w:rPr>
            <w:noProof/>
            <w:webHidden/>
          </w:rPr>
          <w:fldChar w:fldCharType="end"/>
        </w:r>
      </w:hyperlink>
    </w:p>
    <w:p w:rsidR="008B29A2" w:rsidRDefault="00F26B4F">
      <w:pPr>
        <w:pStyle w:val="TM2"/>
        <w:tabs>
          <w:tab w:val="left" w:pos="660"/>
          <w:tab w:val="right" w:leader="dot" w:pos="9062"/>
        </w:tabs>
        <w:rPr>
          <w:noProof/>
        </w:rPr>
      </w:pPr>
      <w:hyperlink w:anchor="_Toc355873714" w:history="1">
        <w:r w:rsidR="008B29A2" w:rsidRPr="00A047AC">
          <w:rPr>
            <w:rStyle w:val="Lienhypertexte"/>
            <w:noProof/>
          </w:rPr>
          <w:t>A.</w:t>
        </w:r>
        <w:r w:rsidR="008B29A2">
          <w:rPr>
            <w:noProof/>
          </w:rPr>
          <w:tab/>
        </w:r>
        <w:r w:rsidR="008B29A2" w:rsidRPr="00A047AC">
          <w:rPr>
            <w:rStyle w:val="Lienhypertexte"/>
            <w:noProof/>
          </w:rPr>
          <w:t>Concept de « Grande stratégie »</w:t>
        </w:r>
        <w:r w:rsidR="008B29A2">
          <w:rPr>
            <w:noProof/>
            <w:webHidden/>
          </w:rPr>
          <w:tab/>
        </w:r>
        <w:r w:rsidR="008B29A2">
          <w:rPr>
            <w:noProof/>
            <w:webHidden/>
          </w:rPr>
          <w:fldChar w:fldCharType="begin"/>
        </w:r>
        <w:r w:rsidR="008B29A2">
          <w:rPr>
            <w:noProof/>
            <w:webHidden/>
          </w:rPr>
          <w:instrText xml:space="preserve"> PAGEREF _Toc355873714 \h </w:instrText>
        </w:r>
        <w:r w:rsidR="008B29A2">
          <w:rPr>
            <w:noProof/>
            <w:webHidden/>
          </w:rPr>
        </w:r>
        <w:r w:rsidR="008B29A2">
          <w:rPr>
            <w:noProof/>
            <w:webHidden/>
          </w:rPr>
          <w:fldChar w:fldCharType="separate"/>
        </w:r>
        <w:r w:rsidR="008B29A2">
          <w:rPr>
            <w:noProof/>
            <w:webHidden/>
          </w:rPr>
          <w:t>118</w:t>
        </w:r>
        <w:r w:rsidR="008B29A2">
          <w:rPr>
            <w:noProof/>
            <w:webHidden/>
          </w:rPr>
          <w:fldChar w:fldCharType="end"/>
        </w:r>
      </w:hyperlink>
    </w:p>
    <w:p w:rsidR="008B29A2" w:rsidRDefault="00F26B4F">
      <w:pPr>
        <w:pStyle w:val="TM3"/>
        <w:tabs>
          <w:tab w:val="left" w:pos="880"/>
          <w:tab w:val="right" w:leader="dot" w:pos="9062"/>
        </w:tabs>
        <w:rPr>
          <w:noProof/>
        </w:rPr>
      </w:pPr>
      <w:hyperlink w:anchor="_Toc355873715" w:history="1">
        <w:r w:rsidR="008B29A2" w:rsidRPr="00A047AC">
          <w:rPr>
            <w:rStyle w:val="Lienhypertexte"/>
            <w:noProof/>
          </w:rPr>
          <w:t>1.</w:t>
        </w:r>
        <w:r w:rsidR="008B29A2">
          <w:rPr>
            <w:noProof/>
          </w:rPr>
          <w:tab/>
        </w:r>
        <w:r w:rsidR="008B29A2" w:rsidRPr="00A047AC">
          <w:rPr>
            <w:rStyle w:val="Lienhypertexte"/>
            <w:noProof/>
          </w:rPr>
          <w:t>Salvan</w:t>
        </w:r>
        <w:r w:rsidR="008B29A2">
          <w:rPr>
            <w:noProof/>
            <w:webHidden/>
          </w:rPr>
          <w:tab/>
        </w:r>
        <w:r w:rsidR="008B29A2">
          <w:rPr>
            <w:noProof/>
            <w:webHidden/>
          </w:rPr>
          <w:fldChar w:fldCharType="begin"/>
        </w:r>
        <w:r w:rsidR="008B29A2">
          <w:rPr>
            <w:noProof/>
            <w:webHidden/>
          </w:rPr>
          <w:instrText xml:space="preserve"> PAGEREF _Toc355873715 \h </w:instrText>
        </w:r>
        <w:r w:rsidR="008B29A2">
          <w:rPr>
            <w:noProof/>
            <w:webHidden/>
          </w:rPr>
        </w:r>
        <w:r w:rsidR="008B29A2">
          <w:rPr>
            <w:noProof/>
            <w:webHidden/>
          </w:rPr>
          <w:fldChar w:fldCharType="separate"/>
        </w:r>
        <w:r w:rsidR="008B29A2">
          <w:rPr>
            <w:noProof/>
            <w:webHidden/>
          </w:rPr>
          <w:t>118</w:t>
        </w:r>
        <w:r w:rsidR="008B29A2">
          <w:rPr>
            <w:noProof/>
            <w:webHidden/>
          </w:rPr>
          <w:fldChar w:fldCharType="end"/>
        </w:r>
      </w:hyperlink>
    </w:p>
    <w:p w:rsidR="008B29A2" w:rsidRDefault="00F26B4F">
      <w:pPr>
        <w:pStyle w:val="TM3"/>
        <w:tabs>
          <w:tab w:val="left" w:pos="880"/>
          <w:tab w:val="right" w:leader="dot" w:pos="9062"/>
        </w:tabs>
        <w:rPr>
          <w:noProof/>
        </w:rPr>
      </w:pPr>
      <w:hyperlink w:anchor="_Toc355873716" w:history="1">
        <w:r w:rsidR="008B29A2" w:rsidRPr="00A047AC">
          <w:rPr>
            <w:rStyle w:val="Lienhypertexte"/>
            <w:noProof/>
          </w:rPr>
          <w:t>2.</w:t>
        </w:r>
        <w:r w:rsidR="008B29A2">
          <w:rPr>
            <w:noProof/>
          </w:rPr>
          <w:tab/>
        </w:r>
        <w:r w:rsidR="008B29A2" w:rsidRPr="00A047AC">
          <w:rPr>
            <w:rStyle w:val="Lienhypertexte"/>
            <w:noProof/>
          </w:rPr>
          <w:t>Layne</w:t>
        </w:r>
        <w:r w:rsidR="008B29A2">
          <w:rPr>
            <w:noProof/>
            <w:webHidden/>
          </w:rPr>
          <w:tab/>
        </w:r>
        <w:r w:rsidR="008B29A2">
          <w:rPr>
            <w:noProof/>
            <w:webHidden/>
          </w:rPr>
          <w:fldChar w:fldCharType="begin"/>
        </w:r>
        <w:r w:rsidR="008B29A2">
          <w:rPr>
            <w:noProof/>
            <w:webHidden/>
          </w:rPr>
          <w:instrText xml:space="preserve"> PAGEREF _Toc355873716 \h </w:instrText>
        </w:r>
        <w:r w:rsidR="008B29A2">
          <w:rPr>
            <w:noProof/>
            <w:webHidden/>
          </w:rPr>
        </w:r>
        <w:r w:rsidR="008B29A2">
          <w:rPr>
            <w:noProof/>
            <w:webHidden/>
          </w:rPr>
          <w:fldChar w:fldCharType="separate"/>
        </w:r>
        <w:r w:rsidR="008B29A2">
          <w:rPr>
            <w:noProof/>
            <w:webHidden/>
          </w:rPr>
          <w:t>118</w:t>
        </w:r>
        <w:r w:rsidR="008B29A2">
          <w:rPr>
            <w:noProof/>
            <w:webHidden/>
          </w:rPr>
          <w:fldChar w:fldCharType="end"/>
        </w:r>
      </w:hyperlink>
    </w:p>
    <w:p w:rsidR="008B29A2" w:rsidRDefault="00F26B4F">
      <w:pPr>
        <w:pStyle w:val="TM2"/>
        <w:tabs>
          <w:tab w:val="left" w:pos="660"/>
          <w:tab w:val="right" w:leader="dot" w:pos="9062"/>
        </w:tabs>
        <w:rPr>
          <w:noProof/>
        </w:rPr>
      </w:pPr>
      <w:hyperlink w:anchor="_Toc355873717" w:history="1">
        <w:r w:rsidR="008B29A2" w:rsidRPr="00A047AC">
          <w:rPr>
            <w:rStyle w:val="Lienhypertexte"/>
            <w:noProof/>
          </w:rPr>
          <w:t>B.</w:t>
        </w:r>
        <w:r w:rsidR="008B29A2">
          <w:rPr>
            <w:noProof/>
          </w:rPr>
          <w:tab/>
        </w:r>
        <w:r w:rsidR="008B29A2" w:rsidRPr="00A047AC">
          <w:rPr>
            <w:rStyle w:val="Lienhypertexte"/>
            <w:noProof/>
          </w:rPr>
          <w:t>Nationalisme</w:t>
        </w:r>
        <w:r w:rsidR="008B29A2">
          <w:rPr>
            <w:noProof/>
            <w:webHidden/>
          </w:rPr>
          <w:tab/>
        </w:r>
        <w:r w:rsidR="008B29A2">
          <w:rPr>
            <w:noProof/>
            <w:webHidden/>
          </w:rPr>
          <w:fldChar w:fldCharType="begin"/>
        </w:r>
        <w:r w:rsidR="008B29A2">
          <w:rPr>
            <w:noProof/>
            <w:webHidden/>
          </w:rPr>
          <w:instrText xml:space="preserve"> PAGEREF _Toc355873717 \h </w:instrText>
        </w:r>
        <w:r w:rsidR="008B29A2">
          <w:rPr>
            <w:noProof/>
            <w:webHidden/>
          </w:rPr>
        </w:r>
        <w:r w:rsidR="008B29A2">
          <w:rPr>
            <w:noProof/>
            <w:webHidden/>
          </w:rPr>
          <w:fldChar w:fldCharType="separate"/>
        </w:r>
        <w:r w:rsidR="008B29A2">
          <w:rPr>
            <w:noProof/>
            <w:webHidden/>
          </w:rPr>
          <w:t>118</w:t>
        </w:r>
        <w:r w:rsidR="008B29A2">
          <w:rPr>
            <w:noProof/>
            <w:webHidden/>
          </w:rPr>
          <w:fldChar w:fldCharType="end"/>
        </w:r>
      </w:hyperlink>
    </w:p>
    <w:p w:rsidR="008B29A2" w:rsidRDefault="00F26B4F">
      <w:pPr>
        <w:pStyle w:val="TM3"/>
        <w:tabs>
          <w:tab w:val="left" w:pos="880"/>
          <w:tab w:val="right" w:leader="dot" w:pos="9062"/>
        </w:tabs>
        <w:rPr>
          <w:noProof/>
        </w:rPr>
      </w:pPr>
      <w:hyperlink w:anchor="_Toc355873718" w:history="1">
        <w:r w:rsidR="008B29A2" w:rsidRPr="00A047AC">
          <w:rPr>
            <w:rStyle w:val="Lienhypertexte"/>
            <w:noProof/>
          </w:rPr>
          <w:t>1.</w:t>
        </w:r>
        <w:r w:rsidR="008B29A2">
          <w:rPr>
            <w:noProof/>
          </w:rPr>
          <w:tab/>
        </w:r>
        <w:r w:rsidR="008B29A2" w:rsidRPr="00A047AC">
          <w:rPr>
            <w:rStyle w:val="Lienhypertexte"/>
            <w:noProof/>
          </w:rPr>
          <w:t>Abandon du communisme…</w:t>
        </w:r>
        <w:r w:rsidR="008B29A2">
          <w:rPr>
            <w:noProof/>
            <w:webHidden/>
          </w:rPr>
          <w:tab/>
        </w:r>
        <w:r w:rsidR="008B29A2">
          <w:rPr>
            <w:noProof/>
            <w:webHidden/>
          </w:rPr>
          <w:fldChar w:fldCharType="begin"/>
        </w:r>
        <w:r w:rsidR="008B29A2">
          <w:rPr>
            <w:noProof/>
            <w:webHidden/>
          </w:rPr>
          <w:instrText xml:space="preserve"> PAGEREF _Toc355873718 \h </w:instrText>
        </w:r>
        <w:r w:rsidR="008B29A2">
          <w:rPr>
            <w:noProof/>
            <w:webHidden/>
          </w:rPr>
        </w:r>
        <w:r w:rsidR="008B29A2">
          <w:rPr>
            <w:noProof/>
            <w:webHidden/>
          </w:rPr>
          <w:fldChar w:fldCharType="separate"/>
        </w:r>
        <w:r w:rsidR="008B29A2">
          <w:rPr>
            <w:noProof/>
            <w:webHidden/>
          </w:rPr>
          <w:t>118</w:t>
        </w:r>
        <w:r w:rsidR="008B29A2">
          <w:rPr>
            <w:noProof/>
            <w:webHidden/>
          </w:rPr>
          <w:fldChar w:fldCharType="end"/>
        </w:r>
      </w:hyperlink>
    </w:p>
    <w:p w:rsidR="008B29A2" w:rsidRDefault="00F26B4F">
      <w:pPr>
        <w:pStyle w:val="TM3"/>
        <w:tabs>
          <w:tab w:val="left" w:pos="880"/>
          <w:tab w:val="right" w:leader="dot" w:pos="9062"/>
        </w:tabs>
        <w:rPr>
          <w:noProof/>
        </w:rPr>
      </w:pPr>
      <w:hyperlink w:anchor="_Toc355873719" w:history="1">
        <w:r w:rsidR="008B29A2" w:rsidRPr="00A047AC">
          <w:rPr>
            <w:rStyle w:val="Lienhypertexte"/>
            <w:noProof/>
          </w:rPr>
          <w:t>2.</w:t>
        </w:r>
        <w:r w:rsidR="008B29A2">
          <w:rPr>
            <w:noProof/>
          </w:rPr>
          <w:tab/>
        </w:r>
        <w:r w:rsidR="008B29A2" w:rsidRPr="00A047AC">
          <w:rPr>
            <w:rStyle w:val="Lienhypertexte"/>
            <w:noProof/>
          </w:rPr>
          <w:t>…Au profit du nationalisme (et xénophobie)</w:t>
        </w:r>
        <w:r w:rsidR="008B29A2">
          <w:rPr>
            <w:noProof/>
            <w:webHidden/>
          </w:rPr>
          <w:tab/>
        </w:r>
        <w:r w:rsidR="008B29A2">
          <w:rPr>
            <w:noProof/>
            <w:webHidden/>
          </w:rPr>
          <w:fldChar w:fldCharType="begin"/>
        </w:r>
        <w:r w:rsidR="008B29A2">
          <w:rPr>
            <w:noProof/>
            <w:webHidden/>
          </w:rPr>
          <w:instrText xml:space="preserve"> PAGEREF _Toc355873719 \h </w:instrText>
        </w:r>
        <w:r w:rsidR="008B29A2">
          <w:rPr>
            <w:noProof/>
            <w:webHidden/>
          </w:rPr>
        </w:r>
        <w:r w:rsidR="008B29A2">
          <w:rPr>
            <w:noProof/>
            <w:webHidden/>
          </w:rPr>
          <w:fldChar w:fldCharType="separate"/>
        </w:r>
        <w:r w:rsidR="008B29A2">
          <w:rPr>
            <w:noProof/>
            <w:webHidden/>
          </w:rPr>
          <w:t>118</w:t>
        </w:r>
        <w:r w:rsidR="008B29A2">
          <w:rPr>
            <w:noProof/>
            <w:webHidden/>
          </w:rPr>
          <w:fldChar w:fldCharType="end"/>
        </w:r>
      </w:hyperlink>
    </w:p>
    <w:p w:rsidR="008B29A2" w:rsidRDefault="00F26B4F">
      <w:pPr>
        <w:pStyle w:val="TM3"/>
        <w:tabs>
          <w:tab w:val="left" w:pos="880"/>
          <w:tab w:val="right" w:leader="dot" w:pos="9062"/>
        </w:tabs>
        <w:rPr>
          <w:noProof/>
        </w:rPr>
      </w:pPr>
      <w:hyperlink w:anchor="_Toc355873720" w:history="1">
        <w:r w:rsidR="008B29A2" w:rsidRPr="00A047AC">
          <w:rPr>
            <w:rStyle w:val="Lienhypertexte"/>
            <w:noProof/>
          </w:rPr>
          <w:t>3.</w:t>
        </w:r>
        <w:r w:rsidR="008B29A2">
          <w:rPr>
            <w:noProof/>
          </w:rPr>
          <w:tab/>
        </w:r>
        <w:r w:rsidR="008B29A2" w:rsidRPr="00A047AC">
          <w:rPr>
            <w:rStyle w:val="Lienhypertexte"/>
            <w:noProof/>
          </w:rPr>
          <w:t>Descendants d’une grande civilisation</w:t>
        </w:r>
        <w:r w:rsidR="008B29A2">
          <w:rPr>
            <w:noProof/>
            <w:webHidden/>
          </w:rPr>
          <w:tab/>
        </w:r>
        <w:r w:rsidR="008B29A2">
          <w:rPr>
            <w:noProof/>
            <w:webHidden/>
          </w:rPr>
          <w:fldChar w:fldCharType="begin"/>
        </w:r>
        <w:r w:rsidR="008B29A2">
          <w:rPr>
            <w:noProof/>
            <w:webHidden/>
          </w:rPr>
          <w:instrText xml:space="preserve"> PAGEREF _Toc355873720 \h </w:instrText>
        </w:r>
        <w:r w:rsidR="008B29A2">
          <w:rPr>
            <w:noProof/>
            <w:webHidden/>
          </w:rPr>
        </w:r>
        <w:r w:rsidR="008B29A2">
          <w:rPr>
            <w:noProof/>
            <w:webHidden/>
          </w:rPr>
          <w:fldChar w:fldCharType="separate"/>
        </w:r>
        <w:r w:rsidR="008B29A2">
          <w:rPr>
            <w:noProof/>
            <w:webHidden/>
          </w:rPr>
          <w:t>118</w:t>
        </w:r>
        <w:r w:rsidR="008B29A2">
          <w:rPr>
            <w:noProof/>
            <w:webHidden/>
          </w:rPr>
          <w:fldChar w:fldCharType="end"/>
        </w:r>
      </w:hyperlink>
    </w:p>
    <w:p w:rsidR="008B29A2" w:rsidRDefault="00F26B4F">
      <w:pPr>
        <w:pStyle w:val="TM3"/>
        <w:tabs>
          <w:tab w:val="left" w:pos="880"/>
          <w:tab w:val="right" w:leader="dot" w:pos="9062"/>
        </w:tabs>
        <w:rPr>
          <w:noProof/>
        </w:rPr>
      </w:pPr>
      <w:hyperlink w:anchor="_Toc355873721" w:history="1">
        <w:r w:rsidR="008B29A2" w:rsidRPr="00A047AC">
          <w:rPr>
            <w:rStyle w:val="Lienhypertexte"/>
            <w:noProof/>
          </w:rPr>
          <w:t>4.</w:t>
        </w:r>
        <w:r w:rsidR="008B29A2">
          <w:rPr>
            <w:noProof/>
          </w:rPr>
          <w:tab/>
        </w:r>
        <w:r w:rsidR="008B29A2" w:rsidRPr="00A047AC">
          <w:rPr>
            <w:rStyle w:val="Lienhypertexte"/>
            <w:noProof/>
          </w:rPr>
          <w:t>Nationalisme « mémoriel »</w:t>
        </w:r>
        <w:r w:rsidR="008B29A2">
          <w:rPr>
            <w:noProof/>
            <w:webHidden/>
          </w:rPr>
          <w:tab/>
        </w:r>
        <w:r w:rsidR="008B29A2">
          <w:rPr>
            <w:noProof/>
            <w:webHidden/>
          </w:rPr>
          <w:fldChar w:fldCharType="begin"/>
        </w:r>
        <w:r w:rsidR="008B29A2">
          <w:rPr>
            <w:noProof/>
            <w:webHidden/>
          </w:rPr>
          <w:instrText xml:space="preserve"> PAGEREF _Toc355873721 \h </w:instrText>
        </w:r>
        <w:r w:rsidR="008B29A2">
          <w:rPr>
            <w:noProof/>
            <w:webHidden/>
          </w:rPr>
        </w:r>
        <w:r w:rsidR="008B29A2">
          <w:rPr>
            <w:noProof/>
            <w:webHidden/>
          </w:rPr>
          <w:fldChar w:fldCharType="separate"/>
        </w:r>
        <w:r w:rsidR="008B29A2">
          <w:rPr>
            <w:noProof/>
            <w:webHidden/>
          </w:rPr>
          <w:t>118</w:t>
        </w:r>
        <w:r w:rsidR="008B29A2">
          <w:rPr>
            <w:noProof/>
            <w:webHidden/>
          </w:rPr>
          <w:fldChar w:fldCharType="end"/>
        </w:r>
      </w:hyperlink>
    </w:p>
    <w:p w:rsidR="008B29A2" w:rsidRDefault="00F26B4F">
      <w:pPr>
        <w:pStyle w:val="TM3"/>
        <w:tabs>
          <w:tab w:val="left" w:pos="880"/>
          <w:tab w:val="right" w:leader="dot" w:pos="9062"/>
        </w:tabs>
        <w:rPr>
          <w:noProof/>
        </w:rPr>
      </w:pPr>
      <w:hyperlink w:anchor="_Toc355873722" w:history="1">
        <w:r w:rsidR="008B29A2" w:rsidRPr="00A047AC">
          <w:rPr>
            <w:rStyle w:val="Lienhypertexte"/>
            <w:noProof/>
          </w:rPr>
          <w:t>5.</w:t>
        </w:r>
        <w:r w:rsidR="008B29A2">
          <w:rPr>
            <w:noProof/>
          </w:rPr>
          <w:tab/>
        </w:r>
        <w:r w:rsidR="008B29A2" w:rsidRPr="00A047AC">
          <w:rPr>
            <w:rStyle w:val="Lienhypertexte"/>
            <w:noProof/>
          </w:rPr>
          <w:t>Arme à double tranchant</w:t>
        </w:r>
        <w:r w:rsidR="008B29A2">
          <w:rPr>
            <w:noProof/>
            <w:webHidden/>
          </w:rPr>
          <w:tab/>
        </w:r>
        <w:r w:rsidR="008B29A2">
          <w:rPr>
            <w:noProof/>
            <w:webHidden/>
          </w:rPr>
          <w:fldChar w:fldCharType="begin"/>
        </w:r>
        <w:r w:rsidR="008B29A2">
          <w:rPr>
            <w:noProof/>
            <w:webHidden/>
          </w:rPr>
          <w:instrText xml:space="preserve"> PAGEREF _Toc355873722 \h </w:instrText>
        </w:r>
        <w:r w:rsidR="008B29A2">
          <w:rPr>
            <w:noProof/>
            <w:webHidden/>
          </w:rPr>
        </w:r>
        <w:r w:rsidR="008B29A2">
          <w:rPr>
            <w:noProof/>
            <w:webHidden/>
          </w:rPr>
          <w:fldChar w:fldCharType="separate"/>
        </w:r>
        <w:r w:rsidR="008B29A2">
          <w:rPr>
            <w:noProof/>
            <w:webHidden/>
          </w:rPr>
          <w:t>118</w:t>
        </w:r>
        <w:r w:rsidR="008B29A2">
          <w:rPr>
            <w:noProof/>
            <w:webHidden/>
          </w:rPr>
          <w:fldChar w:fldCharType="end"/>
        </w:r>
      </w:hyperlink>
    </w:p>
    <w:p w:rsidR="008B29A2" w:rsidRDefault="00F26B4F">
      <w:pPr>
        <w:pStyle w:val="TM3"/>
        <w:tabs>
          <w:tab w:val="left" w:pos="880"/>
          <w:tab w:val="right" w:leader="dot" w:pos="9062"/>
        </w:tabs>
        <w:rPr>
          <w:noProof/>
        </w:rPr>
      </w:pPr>
      <w:hyperlink w:anchor="_Toc355873723" w:history="1">
        <w:r w:rsidR="008B29A2" w:rsidRPr="00A047AC">
          <w:rPr>
            <w:rStyle w:val="Lienhypertexte"/>
            <w:noProof/>
          </w:rPr>
          <w:t>6.</w:t>
        </w:r>
        <w:r w:rsidR="008B29A2">
          <w:rPr>
            <w:noProof/>
          </w:rPr>
          <w:tab/>
        </w:r>
        <w:r w:rsidR="008B29A2" w:rsidRPr="00A047AC">
          <w:rPr>
            <w:rStyle w:val="Lienhypertexte"/>
            <w:noProof/>
          </w:rPr>
          <w:t>Plusieurs formes</w:t>
        </w:r>
        <w:r w:rsidR="008B29A2">
          <w:rPr>
            <w:noProof/>
            <w:webHidden/>
          </w:rPr>
          <w:tab/>
        </w:r>
        <w:r w:rsidR="008B29A2">
          <w:rPr>
            <w:noProof/>
            <w:webHidden/>
          </w:rPr>
          <w:fldChar w:fldCharType="begin"/>
        </w:r>
        <w:r w:rsidR="008B29A2">
          <w:rPr>
            <w:noProof/>
            <w:webHidden/>
          </w:rPr>
          <w:instrText xml:space="preserve"> PAGEREF _Toc355873723 \h </w:instrText>
        </w:r>
        <w:r w:rsidR="008B29A2">
          <w:rPr>
            <w:noProof/>
            <w:webHidden/>
          </w:rPr>
        </w:r>
        <w:r w:rsidR="008B29A2">
          <w:rPr>
            <w:noProof/>
            <w:webHidden/>
          </w:rPr>
          <w:fldChar w:fldCharType="separate"/>
        </w:r>
        <w:r w:rsidR="008B29A2">
          <w:rPr>
            <w:noProof/>
            <w:webHidden/>
          </w:rPr>
          <w:t>119</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24" w:history="1">
        <w:r w:rsidR="008B29A2" w:rsidRPr="00A047AC">
          <w:rPr>
            <w:rStyle w:val="Lienhypertexte"/>
            <w:noProof/>
          </w:rPr>
          <w:t>a)</w:t>
        </w:r>
        <w:r w:rsidR="008B29A2">
          <w:rPr>
            <w:noProof/>
          </w:rPr>
          <w:tab/>
        </w:r>
        <w:r w:rsidR="008B29A2" w:rsidRPr="00A047AC">
          <w:rPr>
            <w:rStyle w:val="Lienhypertexte"/>
            <w:noProof/>
          </w:rPr>
          <w:t>Pragmatique</w:t>
        </w:r>
        <w:r w:rsidR="008B29A2">
          <w:rPr>
            <w:noProof/>
            <w:webHidden/>
          </w:rPr>
          <w:tab/>
        </w:r>
        <w:r w:rsidR="008B29A2">
          <w:rPr>
            <w:noProof/>
            <w:webHidden/>
          </w:rPr>
          <w:fldChar w:fldCharType="begin"/>
        </w:r>
        <w:r w:rsidR="008B29A2">
          <w:rPr>
            <w:noProof/>
            <w:webHidden/>
          </w:rPr>
          <w:instrText xml:space="preserve"> PAGEREF _Toc355873724 \h </w:instrText>
        </w:r>
        <w:r w:rsidR="008B29A2">
          <w:rPr>
            <w:noProof/>
            <w:webHidden/>
          </w:rPr>
        </w:r>
        <w:r w:rsidR="008B29A2">
          <w:rPr>
            <w:noProof/>
            <w:webHidden/>
          </w:rPr>
          <w:fldChar w:fldCharType="separate"/>
        </w:r>
        <w:r w:rsidR="008B29A2">
          <w:rPr>
            <w:noProof/>
            <w:webHidden/>
          </w:rPr>
          <w:t>119</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25" w:history="1">
        <w:r w:rsidR="008B29A2" w:rsidRPr="00A047AC">
          <w:rPr>
            <w:rStyle w:val="Lienhypertexte"/>
            <w:noProof/>
          </w:rPr>
          <w:t>b)</w:t>
        </w:r>
        <w:r w:rsidR="008B29A2">
          <w:rPr>
            <w:noProof/>
          </w:rPr>
          <w:tab/>
        </w:r>
        <w:r w:rsidR="008B29A2" w:rsidRPr="00A047AC">
          <w:rPr>
            <w:rStyle w:val="Lienhypertexte"/>
            <w:noProof/>
          </w:rPr>
          <w:t>Populaire</w:t>
        </w:r>
        <w:r w:rsidR="008B29A2">
          <w:rPr>
            <w:noProof/>
            <w:webHidden/>
          </w:rPr>
          <w:tab/>
        </w:r>
        <w:r w:rsidR="008B29A2">
          <w:rPr>
            <w:noProof/>
            <w:webHidden/>
          </w:rPr>
          <w:fldChar w:fldCharType="begin"/>
        </w:r>
        <w:r w:rsidR="008B29A2">
          <w:rPr>
            <w:noProof/>
            <w:webHidden/>
          </w:rPr>
          <w:instrText xml:space="preserve"> PAGEREF _Toc355873725 \h </w:instrText>
        </w:r>
        <w:r w:rsidR="008B29A2">
          <w:rPr>
            <w:noProof/>
            <w:webHidden/>
          </w:rPr>
        </w:r>
        <w:r w:rsidR="008B29A2">
          <w:rPr>
            <w:noProof/>
            <w:webHidden/>
          </w:rPr>
          <w:fldChar w:fldCharType="separate"/>
        </w:r>
        <w:r w:rsidR="008B29A2">
          <w:rPr>
            <w:noProof/>
            <w:webHidden/>
          </w:rPr>
          <w:t>119</w:t>
        </w:r>
        <w:r w:rsidR="008B29A2">
          <w:rPr>
            <w:noProof/>
            <w:webHidden/>
          </w:rPr>
          <w:fldChar w:fldCharType="end"/>
        </w:r>
      </w:hyperlink>
    </w:p>
    <w:p w:rsidR="008B29A2" w:rsidRDefault="00F26B4F">
      <w:pPr>
        <w:pStyle w:val="TM2"/>
        <w:tabs>
          <w:tab w:val="left" w:pos="660"/>
          <w:tab w:val="right" w:leader="dot" w:pos="9062"/>
        </w:tabs>
        <w:rPr>
          <w:noProof/>
        </w:rPr>
      </w:pPr>
      <w:hyperlink w:anchor="_Toc355873726" w:history="1">
        <w:r w:rsidR="008B29A2" w:rsidRPr="00A047AC">
          <w:rPr>
            <w:rStyle w:val="Lienhypertexte"/>
            <w:noProof/>
          </w:rPr>
          <w:t>C.</w:t>
        </w:r>
        <w:r w:rsidR="008B29A2">
          <w:rPr>
            <w:noProof/>
          </w:rPr>
          <w:tab/>
        </w:r>
        <w:r w:rsidR="008B29A2" w:rsidRPr="00A047AC">
          <w:rPr>
            <w:rStyle w:val="Lienhypertexte"/>
            <w:noProof/>
          </w:rPr>
          <w:t>Influence grandissante dans les questions internationales</w:t>
        </w:r>
        <w:r w:rsidR="008B29A2">
          <w:rPr>
            <w:noProof/>
            <w:webHidden/>
          </w:rPr>
          <w:tab/>
        </w:r>
        <w:r w:rsidR="008B29A2">
          <w:rPr>
            <w:noProof/>
            <w:webHidden/>
          </w:rPr>
          <w:fldChar w:fldCharType="begin"/>
        </w:r>
        <w:r w:rsidR="008B29A2">
          <w:rPr>
            <w:noProof/>
            <w:webHidden/>
          </w:rPr>
          <w:instrText xml:space="preserve"> PAGEREF _Toc355873726 \h </w:instrText>
        </w:r>
        <w:r w:rsidR="008B29A2">
          <w:rPr>
            <w:noProof/>
            <w:webHidden/>
          </w:rPr>
        </w:r>
        <w:r w:rsidR="008B29A2">
          <w:rPr>
            <w:noProof/>
            <w:webHidden/>
          </w:rPr>
          <w:fldChar w:fldCharType="separate"/>
        </w:r>
        <w:r w:rsidR="008B29A2">
          <w:rPr>
            <w:noProof/>
            <w:webHidden/>
          </w:rPr>
          <w:t>119</w:t>
        </w:r>
        <w:r w:rsidR="008B29A2">
          <w:rPr>
            <w:noProof/>
            <w:webHidden/>
          </w:rPr>
          <w:fldChar w:fldCharType="end"/>
        </w:r>
      </w:hyperlink>
    </w:p>
    <w:p w:rsidR="008B29A2" w:rsidRDefault="00F26B4F">
      <w:pPr>
        <w:pStyle w:val="TM3"/>
        <w:tabs>
          <w:tab w:val="left" w:pos="880"/>
          <w:tab w:val="right" w:leader="dot" w:pos="9062"/>
        </w:tabs>
        <w:rPr>
          <w:noProof/>
        </w:rPr>
      </w:pPr>
      <w:hyperlink w:anchor="_Toc355873727" w:history="1">
        <w:r w:rsidR="008B29A2" w:rsidRPr="00A047AC">
          <w:rPr>
            <w:rStyle w:val="Lienhypertexte"/>
            <w:noProof/>
          </w:rPr>
          <w:t>1.</w:t>
        </w:r>
        <w:r w:rsidR="008B29A2">
          <w:rPr>
            <w:noProof/>
          </w:rPr>
          <w:tab/>
        </w:r>
        <w:r w:rsidR="008B29A2" w:rsidRPr="00A047AC">
          <w:rPr>
            <w:rStyle w:val="Lienhypertexte"/>
            <w:noProof/>
          </w:rPr>
          <w:t>Crainte du « ge ming »</w:t>
        </w:r>
        <w:r w:rsidR="008B29A2">
          <w:rPr>
            <w:noProof/>
            <w:webHidden/>
          </w:rPr>
          <w:tab/>
        </w:r>
        <w:r w:rsidR="008B29A2">
          <w:rPr>
            <w:noProof/>
            <w:webHidden/>
          </w:rPr>
          <w:fldChar w:fldCharType="begin"/>
        </w:r>
        <w:r w:rsidR="008B29A2">
          <w:rPr>
            <w:noProof/>
            <w:webHidden/>
          </w:rPr>
          <w:instrText xml:space="preserve"> PAGEREF _Toc355873727 \h </w:instrText>
        </w:r>
        <w:r w:rsidR="008B29A2">
          <w:rPr>
            <w:noProof/>
            <w:webHidden/>
          </w:rPr>
        </w:r>
        <w:r w:rsidR="008B29A2">
          <w:rPr>
            <w:noProof/>
            <w:webHidden/>
          </w:rPr>
          <w:fldChar w:fldCharType="separate"/>
        </w:r>
        <w:r w:rsidR="008B29A2">
          <w:rPr>
            <w:noProof/>
            <w:webHidden/>
          </w:rPr>
          <w:t>119</w:t>
        </w:r>
        <w:r w:rsidR="008B29A2">
          <w:rPr>
            <w:noProof/>
            <w:webHidden/>
          </w:rPr>
          <w:fldChar w:fldCharType="end"/>
        </w:r>
      </w:hyperlink>
    </w:p>
    <w:p w:rsidR="008B29A2" w:rsidRDefault="00F26B4F">
      <w:pPr>
        <w:pStyle w:val="TM3"/>
        <w:tabs>
          <w:tab w:val="left" w:pos="880"/>
          <w:tab w:val="right" w:leader="dot" w:pos="9062"/>
        </w:tabs>
        <w:rPr>
          <w:noProof/>
        </w:rPr>
      </w:pPr>
      <w:hyperlink w:anchor="_Toc355873728" w:history="1">
        <w:r w:rsidR="008B29A2" w:rsidRPr="00A047AC">
          <w:rPr>
            <w:rStyle w:val="Lienhypertexte"/>
            <w:noProof/>
          </w:rPr>
          <w:t>2.</w:t>
        </w:r>
        <w:r w:rsidR="008B29A2">
          <w:rPr>
            <w:noProof/>
          </w:rPr>
          <w:tab/>
        </w:r>
        <w:r w:rsidR="008B29A2" w:rsidRPr="00A047AC">
          <w:rPr>
            <w:rStyle w:val="Lienhypertexte"/>
            <w:noProof/>
          </w:rPr>
          <w:t>Contrôle de sa périphérie = dingwei (espace vital)</w:t>
        </w:r>
        <w:r w:rsidR="008B29A2">
          <w:rPr>
            <w:noProof/>
            <w:webHidden/>
          </w:rPr>
          <w:tab/>
        </w:r>
        <w:r w:rsidR="008B29A2">
          <w:rPr>
            <w:noProof/>
            <w:webHidden/>
          </w:rPr>
          <w:fldChar w:fldCharType="begin"/>
        </w:r>
        <w:r w:rsidR="008B29A2">
          <w:rPr>
            <w:noProof/>
            <w:webHidden/>
          </w:rPr>
          <w:instrText xml:space="preserve"> PAGEREF _Toc355873728 \h </w:instrText>
        </w:r>
        <w:r w:rsidR="008B29A2">
          <w:rPr>
            <w:noProof/>
            <w:webHidden/>
          </w:rPr>
        </w:r>
        <w:r w:rsidR="008B29A2">
          <w:rPr>
            <w:noProof/>
            <w:webHidden/>
          </w:rPr>
          <w:fldChar w:fldCharType="separate"/>
        </w:r>
        <w:r w:rsidR="008B29A2">
          <w:rPr>
            <w:noProof/>
            <w:webHidden/>
          </w:rPr>
          <w:t>119</w:t>
        </w:r>
        <w:r w:rsidR="008B29A2">
          <w:rPr>
            <w:noProof/>
            <w:webHidden/>
          </w:rPr>
          <w:fldChar w:fldCharType="end"/>
        </w:r>
      </w:hyperlink>
    </w:p>
    <w:p w:rsidR="008B29A2" w:rsidRDefault="00F26B4F">
      <w:pPr>
        <w:pStyle w:val="TM2"/>
        <w:tabs>
          <w:tab w:val="left" w:pos="660"/>
          <w:tab w:val="right" w:leader="dot" w:pos="9062"/>
        </w:tabs>
        <w:rPr>
          <w:noProof/>
        </w:rPr>
      </w:pPr>
      <w:hyperlink w:anchor="_Toc355873729" w:history="1">
        <w:r w:rsidR="008B29A2" w:rsidRPr="00A047AC">
          <w:rPr>
            <w:rStyle w:val="Lienhypertexte"/>
            <w:noProof/>
          </w:rPr>
          <w:t>D.</w:t>
        </w:r>
        <w:r w:rsidR="008B29A2">
          <w:rPr>
            <w:noProof/>
          </w:rPr>
          <w:tab/>
        </w:r>
        <w:r w:rsidR="008B29A2" w:rsidRPr="00A047AC">
          <w:rPr>
            <w:rStyle w:val="Lienhypertexte"/>
            <w:noProof/>
          </w:rPr>
          <w:t>Les priorités sont…</w:t>
        </w:r>
        <w:r w:rsidR="008B29A2">
          <w:rPr>
            <w:noProof/>
            <w:webHidden/>
          </w:rPr>
          <w:tab/>
        </w:r>
        <w:r w:rsidR="008B29A2">
          <w:rPr>
            <w:noProof/>
            <w:webHidden/>
          </w:rPr>
          <w:fldChar w:fldCharType="begin"/>
        </w:r>
        <w:r w:rsidR="008B29A2">
          <w:rPr>
            <w:noProof/>
            <w:webHidden/>
          </w:rPr>
          <w:instrText xml:space="preserve"> PAGEREF _Toc355873729 \h </w:instrText>
        </w:r>
        <w:r w:rsidR="008B29A2">
          <w:rPr>
            <w:noProof/>
            <w:webHidden/>
          </w:rPr>
        </w:r>
        <w:r w:rsidR="008B29A2">
          <w:rPr>
            <w:noProof/>
            <w:webHidden/>
          </w:rPr>
          <w:fldChar w:fldCharType="separate"/>
        </w:r>
        <w:r w:rsidR="008B29A2">
          <w:rPr>
            <w:noProof/>
            <w:webHidden/>
          </w:rPr>
          <w:t>120</w:t>
        </w:r>
        <w:r w:rsidR="008B29A2">
          <w:rPr>
            <w:noProof/>
            <w:webHidden/>
          </w:rPr>
          <w:fldChar w:fldCharType="end"/>
        </w:r>
      </w:hyperlink>
    </w:p>
    <w:p w:rsidR="008B29A2" w:rsidRDefault="00F26B4F">
      <w:pPr>
        <w:pStyle w:val="TM2"/>
        <w:tabs>
          <w:tab w:val="left" w:pos="660"/>
          <w:tab w:val="right" w:leader="dot" w:pos="9062"/>
        </w:tabs>
        <w:rPr>
          <w:noProof/>
        </w:rPr>
      </w:pPr>
      <w:hyperlink w:anchor="_Toc355873730" w:history="1">
        <w:r w:rsidR="008B29A2" w:rsidRPr="00A047AC">
          <w:rPr>
            <w:rStyle w:val="Lienhypertexte"/>
            <w:noProof/>
          </w:rPr>
          <w:t>E.</w:t>
        </w:r>
        <w:r w:rsidR="008B29A2">
          <w:rPr>
            <w:noProof/>
          </w:rPr>
          <w:tab/>
        </w:r>
        <w:r w:rsidR="008B29A2" w:rsidRPr="00A047AC">
          <w:rPr>
            <w:rStyle w:val="Lienhypertexte"/>
            <w:noProof/>
          </w:rPr>
          <w:t>Politique de « développement pacifique »</w:t>
        </w:r>
        <w:r w:rsidR="008B29A2">
          <w:rPr>
            <w:noProof/>
            <w:webHidden/>
          </w:rPr>
          <w:tab/>
        </w:r>
        <w:r w:rsidR="008B29A2">
          <w:rPr>
            <w:noProof/>
            <w:webHidden/>
          </w:rPr>
          <w:fldChar w:fldCharType="begin"/>
        </w:r>
        <w:r w:rsidR="008B29A2">
          <w:rPr>
            <w:noProof/>
            <w:webHidden/>
          </w:rPr>
          <w:instrText xml:space="preserve"> PAGEREF _Toc355873730 \h </w:instrText>
        </w:r>
        <w:r w:rsidR="008B29A2">
          <w:rPr>
            <w:noProof/>
            <w:webHidden/>
          </w:rPr>
        </w:r>
        <w:r w:rsidR="008B29A2">
          <w:rPr>
            <w:noProof/>
            <w:webHidden/>
          </w:rPr>
          <w:fldChar w:fldCharType="separate"/>
        </w:r>
        <w:r w:rsidR="008B29A2">
          <w:rPr>
            <w:noProof/>
            <w:webHidden/>
          </w:rPr>
          <w:t>120</w:t>
        </w:r>
        <w:r w:rsidR="008B29A2">
          <w:rPr>
            <w:noProof/>
            <w:webHidden/>
          </w:rPr>
          <w:fldChar w:fldCharType="end"/>
        </w:r>
      </w:hyperlink>
    </w:p>
    <w:p w:rsidR="008B29A2" w:rsidRDefault="00F26B4F">
      <w:pPr>
        <w:pStyle w:val="TM3"/>
        <w:tabs>
          <w:tab w:val="left" w:pos="880"/>
          <w:tab w:val="right" w:leader="dot" w:pos="9062"/>
        </w:tabs>
        <w:rPr>
          <w:noProof/>
        </w:rPr>
      </w:pPr>
      <w:hyperlink w:anchor="_Toc355873731" w:history="1">
        <w:r w:rsidR="008B29A2" w:rsidRPr="00A047AC">
          <w:rPr>
            <w:rStyle w:val="Lienhypertexte"/>
            <w:noProof/>
          </w:rPr>
          <w:t>1.</w:t>
        </w:r>
        <w:r w:rsidR="008B29A2">
          <w:rPr>
            <w:noProof/>
          </w:rPr>
          <w:tab/>
        </w:r>
        <w:r w:rsidR="008B29A2" w:rsidRPr="00A047AC">
          <w:rPr>
            <w:rStyle w:val="Lienhypertexte"/>
            <w:noProof/>
          </w:rPr>
          <w:t>Principes</w:t>
        </w:r>
        <w:r w:rsidR="008B29A2">
          <w:rPr>
            <w:noProof/>
            <w:webHidden/>
          </w:rPr>
          <w:tab/>
        </w:r>
        <w:r w:rsidR="008B29A2">
          <w:rPr>
            <w:noProof/>
            <w:webHidden/>
          </w:rPr>
          <w:fldChar w:fldCharType="begin"/>
        </w:r>
        <w:r w:rsidR="008B29A2">
          <w:rPr>
            <w:noProof/>
            <w:webHidden/>
          </w:rPr>
          <w:instrText xml:space="preserve"> PAGEREF _Toc355873731 \h </w:instrText>
        </w:r>
        <w:r w:rsidR="008B29A2">
          <w:rPr>
            <w:noProof/>
            <w:webHidden/>
          </w:rPr>
        </w:r>
        <w:r w:rsidR="008B29A2">
          <w:rPr>
            <w:noProof/>
            <w:webHidden/>
          </w:rPr>
          <w:fldChar w:fldCharType="separate"/>
        </w:r>
        <w:r w:rsidR="008B29A2">
          <w:rPr>
            <w:noProof/>
            <w:webHidden/>
          </w:rPr>
          <w:t>120</w:t>
        </w:r>
        <w:r w:rsidR="008B29A2">
          <w:rPr>
            <w:noProof/>
            <w:webHidden/>
          </w:rPr>
          <w:fldChar w:fldCharType="end"/>
        </w:r>
      </w:hyperlink>
    </w:p>
    <w:p w:rsidR="008B29A2" w:rsidRDefault="00F26B4F">
      <w:pPr>
        <w:pStyle w:val="TM3"/>
        <w:tabs>
          <w:tab w:val="left" w:pos="880"/>
          <w:tab w:val="right" w:leader="dot" w:pos="9062"/>
        </w:tabs>
        <w:rPr>
          <w:noProof/>
        </w:rPr>
      </w:pPr>
      <w:hyperlink w:anchor="_Toc355873732" w:history="1">
        <w:r w:rsidR="008B29A2" w:rsidRPr="00A047AC">
          <w:rPr>
            <w:rStyle w:val="Lienhypertexte"/>
            <w:noProof/>
          </w:rPr>
          <w:t>2.</w:t>
        </w:r>
        <w:r w:rsidR="008B29A2">
          <w:rPr>
            <w:noProof/>
          </w:rPr>
          <w:tab/>
        </w:r>
        <w:r w:rsidR="008B29A2" w:rsidRPr="00A047AC">
          <w:rPr>
            <w:rStyle w:val="Lienhypertexte"/>
            <w:noProof/>
          </w:rPr>
          <w:t>Assurer développement socio-économique</w:t>
        </w:r>
        <w:r w:rsidR="008B29A2">
          <w:rPr>
            <w:noProof/>
            <w:webHidden/>
          </w:rPr>
          <w:tab/>
        </w:r>
        <w:r w:rsidR="008B29A2">
          <w:rPr>
            <w:noProof/>
            <w:webHidden/>
          </w:rPr>
          <w:fldChar w:fldCharType="begin"/>
        </w:r>
        <w:r w:rsidR="008B29A2">
          <w:rPr>
            <w:noProof/>
            <w:webHidden/>
          </w:rPr>
          <w:instrText xml:space="preserve"> PAGEREF _Toc355873732 \h </w:instrText>
        </w:r>
        <w:r w:rsidR="008B29A2">
          <w:rPr>
            <w:noProof/>
            <w:webHidden/>
          </w:rPr>
        </w:r>
        <w:r w:rsidR="008B29A2">
          <w:rPr>
            <w:noProof/>
            <w:webHidden/>
          </w:rPr>
          <w:fldChar w:fldCharType="separate"/>
        </w:r>
        <w:r w:rsidR="008B29A2">
          <w:rPr>
            <w:noProof/>
            <w:webHidden/>
          </w:rPr>
          <w:t>120</w:t>
        </w:r>
        <w:r w:rsidR="008B29A2">
          <w:rPr>
            <w:noProof/>
            <w:webHidden/>
          </w:rPr>
          <w:fldChar w:fldCharType="end"/>
        </w:r>
      </w:hyperlink>
    </w:p>
    <w:p w:rsidR="008B29A2" w:rsidRDefault="00F26B4F">
      <w:pPr>
        <w:pStyle w:val="TM3"/>
        <w:tabs>
          <w:tab w:val="left" w:pos="880"/>
          <w:tab w:val="right" w:leader="dot" w:pos="9062"/>
        </w:tabs>
        <w:rPr>
          <w:noProof/>
        </w:rPr>
      </w:pPr>
      <w:hyperlink w:anchor="_Toc355873733" w:history="1">
        <w:r w:rsidR="008B29A2" w:rsidRPr="00A047AC">
          <w:rPr>
            <w:rStyle w:val="Lienhypertexte"/>
            <w:noProof/>
          </w:rPr>
          <w:t>3.</w:t>
        </w:r>
        <w:r w:rsidR="008B29A2">
          <w:rPr>
            <w:noProof/>
          </w:rPr>
          <w:tab/>
        </w:r>
        <w:r w:rsidR="008B29A2" w:rsidRPr="00A047AC">
          <w:rPr>
            <w:rStyle w:val="Lienhypertexte"/>
            <w:noProof/>
          </w:rPr>
          <w:t>Affirmation sur scène internationale : exemple du journaliste H. Kulun (2008) :</w:t>
        </w:r>
        <w:r w:rsidR="008B29A2">
          <w:rPr>
            <w:noProof/>
            <w:webHidden/>
          </w:rPr>
          <w:tab/>
        </w:r>
        <w:r w:rsidR="008B29A2">
          <w:rPr>
            <w:noProof/>
            <w:webHidden/>
          </w:rPr>
          <w:fldChar w:fldCharType="begin"/>
        </w:r>
        <w:r w:rsidR="008B29A2">
          <w:rPr>
            <w:noProof/>
            <w:webHidden/>
          </w:rPr>
          <w:instrText xml:space="preserve"> PAGEREF _Toc355873733 \h </w:instrText>
        </w:r>
        <w:r w:rsidR="008B29A2">
          <w:rPr>
            <w:noProof/>
            <w:webHidden/>
          </w:rPr>
        </w:r>
        <w:r w:rsidR="008B29A2">
          <w:rPr>
            <w:noProof/>
            <w:webHidden/>
          </w:rPr>
          <w:fldChar w:fldCharType="separate"/>
        </w:r>
        <w:r w:rsidR="008B29A2">
          <w:rPr>
            <w:noProof/>
            <w:webHidden/>
          </w:rPr>
          <w:t>120</w:t>
        </w:r>
        <w:r w:rsidR="008B29A2">
          <w:rPr>
            <w:noProof/>
            <w:webHidden/>
          </w:rPr>
          <w:fldChar w:fldCharType="end"/>
        </w:r>
      </w:hyperlink>
    </w:p>
    <w:p w:rsidR="008B29A2" w:rsidRDefault="00F26B4F">
      <w:pPr>
        <w:pStyle w:val="TM3"/>
        <w:tabs>
          <w:tab w:val="left" w:pos="880"/>
          <w:tab w:val="right" w:leader="dot" w:pos="9062"/>
        </w:tabs>
        <w:rPr>
          <w:noProof/>
        </w:rPr>
      </w:pPr>
      <w:hyperlink w:anchor="_Toc355873734" w:history="1">
        <w:r w:rsidR="008B29A2" w:rsidRPr="00A047AC">
          <w:rPr>
            <w:rStyle w:val="Lienhypertexte"/>
            <w:noProof/>
          </w:rPr>
          <w:t>4.</w:t>
        </w:r>
        <w:r w:rsidR="008B29A2">
          <w:rPr>
            <w:noProof/>
          </w:rPr>
          <w:tab/>
        </w:r>
        <w:r w:rsidR="008B29A2" w:rsidRPr="00A047AC">
          <w:rPr>
            <w:rStyle w:val="Lienhypertexte"/>
            <w:noProof/>
          </w:rPr>
          <w:t>Explications</w:t>
        </w:r>
        <w:r w:rsidR="008B29A2">
          <w:rPr>
            <w:noProof/>
            <w:webHidden/>
          </w:rPr>
          <w:tab/>
        </w:r>
        <w:r w:rsidR="008B29A2">
          <w:rPr>
            <w:noProof/>
            <w:webHidden/>
          </w:rPr>
          <w:fldChar w:fldCharType="begin"/>
        </w:r>
        <w:r w:rsidR="008B29A2">
          <w:rPr>
            <w:noProof/>
            <w:webHidden/>
          </w:rPr>
          <w:instrText xml:space="preserve"> PAGEREF _Toc355873734 \h </w:instrText>
        </w:r>
        <w:r w:rsidR="008B29A2">
          <w:rPr>
            <w:noProof/>
            <w:webHidden/>
          </w:rPr>
        </w:r>
        <w:r w:rsidR="008B29A2">
          <w:rPr>
            <w:noProof/>
            <w:webHidden/>
          </w:rPr>
          <w:fldChar w:fldCharType="separate"/>
        </w:r>
        <w:r w:rsidR="008B29A2">
          <w:rPr>
            <w:noProof/>
            <w:webHidden/>
          </w:rPr>
          <w:t>120</w:t>
        </w:r>
        <w:r w:rsidR="008B29A2">
          <w:rPr>
            <w:noProof/>
            <w:webHidden/>
          </w:rPr>
          <w:fldChar w:fldCharType="end"/>
        </w:r>
      </w:hyperlink>
    </w:p>
    <w:p w:rsidR="008B29A2" w:rsidRDefault="00F26B4F">
      <w:pPr>
        <w:pStyle w:val="TM2"/>
        <w:tabs>
          <w:tab w:val="left" w:pos="660"/>
          <w:tab w:val="right" w:leader="dot" w:pos="9062"/>
        </w:tabs>
        <w:rPr>
          <w:noProof/>
        </w:rPr>
      </w:pPr>
      <w:hyperlink w:anchor="_Toc355873735" w:history="1">
        <w:r w:rsidR="008B29A2" w:rsidRPr="00A047AC">
          <w:rPr>
            <w:rStyle w:val="Lienhypertexte"/>
            <w:noProof/>
          </w:rPr>
          <w:t>F.</w:t>
        </w:r>
        <w:r w:rsidR="008B29A2">
          <w:rPr>
            <w:noProof/>
          </w:rPr>
          <w:tab/>
        </w:r>
        <w:r w:rsidR="008B29A2" w:rsidRPr="00A047AC">
          <w:rPr>
            <w:rStyle w:val="Lienhypertexte"/>
            <w:noProof/>
          </w:rPr>
          <w:t>Sphères d’influence</w:t>
        </w:r>
        <w:r w:rsidR="008B29A2">
          <w:rPr>
            <w:noProof/>
            <w:webHidden/>
          </w:rPr>
          <w:tab/>
        </w:r>
        <w:r w:rsidR="008B29A2">
          <w:rPr>
            <w:noProof/>
            <w:webHidden/>
          </w:rPr>
          <w:fldChar w:fldCharType="begin"/>
        </w:r>
        <w:r w:rsidR="008B29A2">
          <w:rPr>
            <w:noProof/>
            <w:webHidden/>
          </w:rPr>
          <w:instrText xml:space="preserve"> PAGEREF _Toc355873735 \h </w:instrText>
        </w:r>
        <w:r w:rsidR="008B29A2">
          <w:rPr>
            <w:noProof/>
            <w:webHidden/>
          </w:rPr>
        </w:r>
        <w:r w:rsidR="008B29A2">
          <w:rPr>
            <w:noProof/>
            <w:webHidden/>
          </w:rPr>
          <w:fldChar w:fldCharType="separate"/>
        </w:r>
        <w:r w:rsidR="008B29A2">
          <w:rPr>
            <w:noProof/>
            <w:webHidden/>
          </w:rPr>
          <w:t>121</w:t>
        </w:r>
        <w:r w:rsidR="008B29A2">
          <w:rPr>
            <w:noProof/>
            <w:webHidden/>
          </w:rPr>
          <w:fldChar w:fldCharType="end"/>
        </w:r>
      </w:hyperlink>
    </w:p>
    <w:p w:rsidR="008B29A2" w:rsidRDefault="00F26B4F">
      <w:pPr>
        <w:pStyle w:val="TM3"/>
        <w:tabs>
          <w:tab w:val="left" w:pos="880"/>
          <w:tab w:val="right" w:leader="dot" w:pos="9062"/>
        </w:tabs>
        <w:rPr>
          <w:noProof/>
        </w:rPr>
      </w:pPr>
      <w:hyperlink w:anchor="_Toc355873736" w:history="1">
        <w:r w:rsidR="008B29A2" w:rsidRPr="00A047AC">
          <w:rPr>
            <w:rStyle w:val="Lienhypertexte"/>
            <w:noProof/>
          </w:rPr>
          <w:t>1.</w:t>
        </w:r>
        <w:r w:rsidR="008B29A2">
          <w:rPr>
            <w:noProof/>
          </w:rPr>
          <w:tab/>
        </w:r>
        <w:r w:rsidR="008B29A2" w:rsidRPr="00A047AC">
          <w:rPr>
            <w:rStyle w:val="Lienhypertexte"/>
            <w:noProof/>
          </w:rPr>
          <w:t>Thèse de G. Friedman (vision américaine de la Chine)</w:t>
        </w:r>
        <w:r w:rsidR="008B29A2">
          <w:rPr>
            <w:noProof/>
            <w:webHidden/>
          </w:rPr>
          <w:tab/>
        </w:r>
        <w:r w:rsidR="008B29A2">
          <w:rPr>
            <w:noProof/>
            <w:webHidden/>
          </w:rPr>
          <w:fldChar w:fldCharType="begin"/>
        </w:r>
        <w:r w:rsidR="008B29A2">
          <w:rPr>
            <w:noProof/>
            <w:webHidden/>
          </w:rPr>
          <w:instrText xml:space="preserve"> PAGEREF _Toc355873736 \h </w:instrText>
        </w:r>
        <w:r w:rsidR="008B29A2">
          <w:rPr>
            <w:noProof/>
            <w:webHidden/>
          </w:rPr>
        </w:r>
        <w:r w:rsidR="008B29A2">
          <w:rPr>
            <w:noProof/>
            <w:webHidden/>
          </w:rPr>
          <w:fldChar w:fldCharType="separate"/>
        </w:r>
        <w:r w:rsidR="008B29A2">
          <w:rPr>
            <w:noProof/>
            <w:webHidden/>
          </w:rPr>
          <w:t>121</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37" w:history="1">
        <w:r w:rsidR="008B29A2" w:rsidRPr="00A047AC">
          <w:rPr>
            <w:rStyle w:val="Lienhypertexte"/>
            <w:noProof/>
          </w:rPr>
          <w:t>a)</w:t>
        </w:r>
        <w:r w:rsidR="008B29A2">
          <w:rPr>
            <w:noProof/>
          </w:rPr>
          <w:tab/>
        </w:r>
        <w:r w:rsidR="008B29A2" w:rsidRPr="00A047AC">
          <w:rPr>
            <w:rStyle w:val="Lienhypertexte"/>
            <w:noProof/>
          </w:rPr>
          <w:t>Introduction</w:t>
        </w:r>
        <w:r w:rsidR="008B29A2">
          <w:rPr>
            <w:noProof/>
            <w:webHidden/>
          </w:rPr>
          <w:tab/>
        </w:r>
        <w:r w:rsidR="008B29A2">
          <w:rPr>
            <w:noProof/>
            <w:webHidden/>
          </w:rPr>
          <w:fldChar w:fldCharType="begin"/>
        </w:r>
        <w:r w:rsidR="008B29A2">
          <w:rPr>
            <w:noProof/>
            <w:webHidden/>
          </w:rPr>
          <w:instrText xml:space="preserve"> PAGEREF _Toc355873737 \h </w:instrText>
        </w:r>
        <w:r w:rsidR="008B29A2">
          <w:rPr>
            <w:noProof/>
            <w:webHidden/>
          </w:rPr>
        </w:r>
        <w:r w:rsidR="008B29A2">
          <w:rPr>
            <w:noProof/>
            <w:webHidden/>
          </w:rPr>
          <w:fldChar w:fldCharType="separate"/>
        </w:r>
        <w:r w:rsidR="008B29A2">
          <w:rPr>
            <w:noProof/>
            <w:webHidden/>
          </w:rPr>
          <w:t>121</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38" w:history="1">
        <w:r w:rsidR="008B29A2" w:rsidRPr="00A047AC">
          <w:rPr>
            <w:rStyle w:val="Lienhypertexte"/>
            <w:noProof/>
          </w:rPr>
          <w:t>b)</w:t>
        </w:r>
        <w:r w:rsidR="008B29A2">
          <w:rPr>
            <w:noProof/>
          </w:rPr>
          <w:tab/>
        </w:r>
        <w:r w:rsidR="008B29A2" w:rsidRPr="00A047AC">
          <w:rPr>
            <w:rStyle w:val="Lienhypertexte"/>
            <w:noProof/>
          </w:rPr>
          <w:t>Heartland : La Chine est une île</w:t>
        </w:r>
        <w:r w:rsidR="008B29A2">
          <w:rPr>
            <w:noProof/>
            <w:webHidden/>
          </w:rPr>
          <w:tab/>
        </w:r>
        <w:r w:rsidR="008B29A2">
          <w:rPr>
            <w:noProof/>
            <w:webHidden/>
          </w:rPr>
          <w:fldChar w:fldCharType="begin"/>
        </w:r>
        <w:r w:rsidR="008B29A2">
          <w:rPr>
            <w:noProof/>
            <w:webHidden/>
          </w:rPr>
          <w:instrText xml:space="preserve"> PAGEREF _Toc355873738 \h </w:instrText>
        </w:r>
        <w:r w:rsidR="008B29A2">
          <w:rPr>
            <w:noProof/>
            <w:webHidden/>
          </w:rPr>
        </w:r>
        <w:r w:rsidR="008B29A2">
          <w:rPr>
            <w:noProof/>
            <w:webHidden/>
          </w:rPr>
          <w:fldChar w:fldCharType="separate"/>
        </w:r>
        <w:r w:rsidR="008B29A2">
          <w:rPr>
            <w:noProof/>
            <w:webHidden/>
          </w:rPr>
          <w:t>122</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39" w:history="1">
        <w:r w:rsidR="008B29A2" w:rsidRPr="00A047AC">
          <w:rPr>
            <w:rStyle w:val="Lienhypertexte"/>
            <w:noProof/>
          </w:rPr>
          <w:t>(1)</w:t>
        </w:r>
        <w:r w:rsidR="008B29A2">
          <w:rPr>
            <w:noProof/>
          </w:rPr>
          <w:tab/>
        </w:r>
        <w:r w:rsidR="008B29A2" w:rsidRPr="00A047AC">
          <w:rPr>
            <w:rStyle w:val="Lienhypertexte"/>
            <w:noProof/>
          </w:rPr>
          <w:t>Géographie</w:t>
        </w:r>
        <w:r w:rsidR="008B29A2">
          <w:rPr>
            <w:noProof/>
            <w:webHidden/>
          </w:rPr>
          <w:tab/>
        </w:r>
        <w:r w:rsidR="008B29A2">
          <w:rPr>
            <w:noProof/>
            <w:webHidden/>
          </w:rPr>
          <w:fldChar w:fldCharType="begin"/>
        </w:r>
        <w:r w:rsidR="008B29A2">
          <w:rPr>
            <w:noProof/>
            <w:webHidden/>
          </w:rPr>
          <w:instrText xml:space="preserve"> PAGEREF _Toc355873739 \h </w:instrText>
        </w:r>
        <w:r w:rsidR="008B29A2">
          <w:rPr>
            <w:noProof/>
            <w:webHidden/>
          </w:rPr>
        </w:r>
        <w:r w:rsidR="008B29A2">
          <w:rPr>
            <w:noProof/>
            <w:webHidden/>
          </w:rPr>
          <w:fldChar w:fldCharType="separate"/>
        </w:r>
        <w:r w:rsidR="008B29A2">
          <w:rPr>
            <w:noProof/>
            <w:webHidden/>
          </w:rPr>
          <w:t>122</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40" w:history="1">
        <w:r w:rsidR="008B29A2" w:rsidRPr="00A047AC">
          <w:rPr>
            <w:rStyle w:val="Lienhypertexte"/>
            <w:noProof/>
          </w:rPr>
          <w:t>(2)</w:t>
        </w:r>
        <w:r w:rsidR="008B29A2">
          <w:rPr>
            <w:noProof/>
          </w:rPr>
          <w:tab/>
        </w:r>
        <w:r w:rsidR="008B29A2" w:rsidRPr="00A047AC">
          <w:rPr>
            <w:rStyle w:val="Lienhypertexte"/>
            <w:noProof/>
          </w:rPr>
          <w:t>Né de 4 événements historiques (y a 1000 ans)</w:t>
        </w:r>
        <w:r w:rsidR="008B29A2">
          <w:rPr>
            <w:noProof/>
            <w:webHidden/>
          </w:rPr>
          <w:tab/>
        </w:r>
        <w:r w:rsidR="008B29A2">
          <w:rPr>
            <w:noProof/>
            <w:webHidden/>
          </w:rPr>
          <w:fldChar w:fldCharType="begin"/>
        </w:r>
        <w:r w:rsidR="008B29A2">
          <w:rPr>
            <w:noProof/>
            <w:webHidden/>
          </w:rPr>
          <w:instrText xml:space="preserve"> PAGEREF _Toc355873740 \h </w:instrText>
        </w:r>
        <w:r w:rsidR="008B29A2">
          <w:rPr>
            <w:noProof/>
            <w:webHidden/>
          </w:rPr>
        </w:r>
        <w:r w:rsidR="008B29A2">
          <w:rPr>
            <w:noProof/>
            <w:webHidden/>
          </w:rPr>
          <w:fldChar w:fldCharType="separate"/>
        </w:r>
        <w:r w:rsidR="008B29A2">
          <w:rPr>
            <w:noProof/>
            <w:webHidden/>
          </w:rPr>
          <w:t>123</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41" w:history="1">
        <w:r w:rsidR="008B29A2" w:rsidRPr="00A047AC">
          <w:rPr>
            <w:rStyle w:val="Lienhypertexte"/>
            <w:noProof/>
          </w:rPr>
          <w:t>(3)</w:t>
        </w:r>
        <w:r w:rsidR="008B29A2">
          <w:rPr>
            <w:noProof/>
          </w:rPr>
          <w:tab/>
        </w:r>
        <w:r w:rsidR="008B29A2" w:rsidRPr="00A047AC">
          <w:rPr>
            <w:rStyle w:val="Lienhypertexte"/>
            <w:noProof/>
          </w:rPr>
          <w:t>Sphères d’influence : Protéger le Heartland</w:t>
        </w:r>
        <w:r w:rsidR="008B29A2">
          <w:rPr>
            <w:noProof/>
            <w:webHidden/>
          </w:rPr>
          <w:tab/>
        </w:r>
        <w:r w:rsidR="008B29A2">
          <w:rPr>
            <w:noProof/>
            <w:webHidden/>
          </w:rPr>
          <w:fldChar w:fldCharType="begin"/>
        </w:r>
        <w:r w:rsidR="008B29A2">
          <w:rPr>
            <w:noProof/>
            <w:webHidden/>
          </w:rPr>
          <w:instrText xml:space="preserve"> PAGEREF _Toc355873741 \h </w:instrText>
        </w:r>
        <w:r w:rsidR="008B29A2">
          <w:rPr>
            <w:noProof/>
            <w:webHidden/>
          </w:rPr>
        </w:r>
        <w:r w:rsidR="008B29A2">
          <w:rPr>
            <w:noProof/>
            <w:webHidden/>
          </w:rPr>
          <w:fldChar w:fldCharType="separate"/>
        </w:r>
        <w:r w:rsidR="008B29A2">
          <w:rPr>
            <w:noProof/>
            <w:webHidden/>
          </w:rPr>
          <w:t>123</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42" w:history="1">
        <w:r w:rsidR="008B29A2" w:rsidRPr="00A047AC">
          <w:rPr>
            <w:rStyle w:val="Lienhypertexte"/>
            <w:noProof/>
          </w:rPr>
          <w:t>c)</w:t>
        </w:r>
        <w:r w:rsidR="008B29A2">
          <w:rPr>
            <w:noProof/>
          </w:rPr>
          <w:tab/>
        </w:r>
        <w:r w:rsidR="008B29A2" w:rsidRPr="00A047AC">
          <w:rPr>
            <w:rStyle w:val="Lienhypertexte"/>
            <w:noProof/>
          </w:rPr>
          <w:t>Bufferzone (zone tampon)</w:t>
        </w:r>
        <w:r w:rsidR="008B29A2">
          <w:rPr>
            <w:noProof/>
            <w:webHidden/>
          </w:rPr>
          <w:tab/>
        </w:r>
        <w:r w:rsidR="008B29A2">
          <w:rPr>
            <w:noProof/>
            <w:webHidden/>
          </w:rPr>
          <w:fldChar w:fldCharType="begin"/>
        </w:r>
        <w:r w:rsidR="008B29A2">
          <w:rPr>
            <w:noProof/>
            <w:webHidden/>
          </w:rPr>
          <w:instrText xml:space="preserve"> PAGEREF _Toc355873742 \h </w:instrText>
        </w:r>
        <w:r w:rsidR="008B29A2">
          <w:rPr>
            <w:noProof/>
            <w:webHidden/>
          </w:rPr>
        </w:r>
        <w:r w:rsidR="008B29A2">
          <w:rPr>
            <w:noProof/>
            <w:webHidden/>
          </w:rPr>
          <w:fldChar w:fldCharType="separate"/>
        </w:r>
        <w:r w:rsidR="008B29A2">
          <w:rPr>
            <w:noProof/>
            <w:webHidden/>
          </w:rPr>
          <w:t>123</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43" w:history="1">
        <w:r w:rsidR="008B29A2" w:rsidRPr="00A047AC">
          <w:rPr>
            <w:rStyle w:val="Lienhypertexte"/>
            <w:noProof/>
          </w:rPr>
          <w:t>(1)</w:t>
        </w:r>
        <w:r w:rsidR="008B29A2">
          <w:rPr>
            <w:noProof/>
          </w:rPr>
          <w:tab/>
        </w:r>
        <w:r w:rsidR="008B29A2" w:rsidRPr="00A047AC">
          <w:rPr>
            <w:rStyle w:val="Lienhypertexte"/>
            <w:noProof/>
          </w:rPr>
          <w:t>Zone tampon</w:t>
        </w:r>
        <w:r w:rsidR="008B29A2">
          <w:rPr>
            <w:noProof/>
            <w:webHidden/>
          </w:rPr>
          <w:tab/>
        </w:r>
        <w:r w:rsidR="008B29A2">
          <w:rPr>
            <w:noProof/>
            <w:webHidden/>
          </w:rPr>
          <w:fldChar w:fldCharType="begin"/>
        </w:r>
        <w:r w:rsidR="008B29A2">
          <w:rPr>
            <w:noProof/>
            <w:webHidden/>
          </w:rPr>
          <w:instrText xml:space="preserve"> PAGEREF _Toc355873743 \h </w:instrText>
        </w:r>
        <w:r w:rsidR="008B29A2">
          <w:rPr>
            <w:noProof/>
            <w:webHidden/>
          </w:rPr>
        </w:r>
        <w:r w:rsidR="008B29A2">
          <w:rPr>
            <w:noProof/>
            <w:webHidden/>
          </w:rPr>
          <w:fldChar w:fldCharType="separate"/>
        </w:r>
        <w:r w:rsidR="008B29A2">
          <w:rPr>
            <w:noProof/>
            <w:webHidden/>
          </w:rPr>
          <w:t>123</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44" w:history="1">
        <w:r w:rsidR="008B29A2" w:rsidRPr="00A047AC">
          <w:rPr>
            <w:rStyle w:val="Lienhypertexte"/>
            <w:noProof/>
          </w:rPr>
          <w:t>(2)</w:t>
        </w:r>
        <w:r w:rsidR="008B29A2">
          <w:rPr>
            <w:noProof/>
          </w:rPr>
          <w:tab/>
        </w:r>
        <w:r w:rsidR="008B29A2" w:rsidRPr="00A047AC">
          <w:rPr>
            <w:rStyle w:val="Lienhypertexte"/>
            <w:noProof/>
          </w:rPr>
          <w:t>Frontières</w:t>
        </w:r>
        <w:r w:rsidR="008B29A2">
          <w:rPr>
            <w:noProof/>
            <w:webHidden/>
          </w:rPr>
          <w:tab/>
        </w:r>
        <w:r w:rsidR="008B29A2">
          <w:rPr>
            <w:noProof/>
            <w:webHidden/>
          </w:rPr>
          <w:fldChar w:fldCharType="begin"/>
        </w:r>
        <w:r w:rsidR="008B29A2">
          <w:rPr>
            <w:noProof/>
            <w:webHidden/>
          </w:rPr>
          <w:instrText xml:space="preserve"> PAGEREF _Toc355873744 \h </w:instrText>
        </w:r>
        <w:r w:rsidR="008B29A2">
          <w:rPr>
            <w:noProof/>
            <w:webHidden/>
          </w:rPr>
        </w:r>
        <w:r w:rsidR="008B29A2">
          <w:rPr>
            <w:noProof/>
            <w:webHidden/>
          </w:rPr>
          <w:fldChar w:fldCharType="separate"/>
        </w:r>
        <w:r w:rsidR="008B29A2">
          <w:rPr>
            <w:noProof/>
            <w:webHidden/>
          </w:rPr>
          <w:t>124</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45" w:history="1">
        <w:r w:rsidR="008B29A2" w:rsidRPr="00A047AC">
          <w:rPr>
            <w:rStyle w:val="Lienhypertexte"/>
            <w:noProof/>
          </w:rPr>
          <w:t>(3)</w:t>
        </w:r>
        <w:r w:rsidR="008B29A2">
          <w:rPr>
            <w:noProof/>
          </w:rPr>
          <w:tab/>
        </w:r>
        <w:r w:rsidR="008B29A2" w:rsidRPr="00A047AC">
          <w:rPr>
            <w:rStyle w:val="Lienhypertexte"/>
            <w:noProof/>
          </w:rPr>
          <w:t>Renforcer la périphérie pour 3 raisons</w:t>
        </w:r>
        <w:r w:rsidR="008B29A2">
          <w:rPr>
            <w:noProof/>
            <w:webHidden/>
          </w:rPr>
          <w:tab/>
        </w:r>
        <w:r w:rsidR="008B29A2">
          <w:rPr>
            <w:noProof/>
            <w:webHidden/>
          </w:rPr>
          <w:fldChar w:fldCharType="begin"/>
        </w:r>
        <w:r w:rsidR="008B29A2">
          <w:rPr>
            <w:noProof/>
            <w:webHidden/>
          </w:rPr>
          <w:instrText xml:space="preserve"> PAGEREF _Toc355873745 \h </w:instrText>
        </w:r>
        <w:r w:rsidR="008B29A2">
          <w:rPr>
            <w:noProof/>
            <w:webHidden/>
          </w:rPr>
        </w:r>
        <w:r w:rsidR="008B29A2">
          <w:rPr>
            <w:noProof/>
            <w:webHidden/>
          </w:rPr>
          <w:fldChar w:fldCharType="separate"/>
        </w:r>
        <w:r w:rsidR="008B29A2">
          <w:rPr>
            <w:noProof/>
            <w:webHidden/>
          </w:rPr>
          <w:t>124</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46" w:history="1">
        <w:r w:rsidR="008B29A2" w:rsidRPr="00A047AC">
          <w:rPr>
            <w:rStyle w:val="Lienhypertexte"/>
            <w:noProof/>
          </w:rPr>
          <w:t>(4)</w:t>
        </w:r>
        <w:r w:rsidR="008B29A2">
          <w:rPr>
            <w:noProof/>
          </w:rPr>
          <w:tab/>
        </w:r>
        <w:r w:rsidR="008B29A2" w:rsidRPr="00A047AC">
          <w:rPr>
            <w:rStyle w:val="Lienhypertexte"/>
            <w:noProof/>
          </w:rPr>
          <w:t>Si situation de faiblesse</w:t>
        </w:r>
        <w:r w:rsidR="008B29A2">
          <w:rPr>
            <w:noProof/>
            <w:webHidden/>
          </w:rPr>
          <w:tab/>
        </w:r>
        <w:r w:rsidR="008B29A2">
          <w:rPr>
            <w:noProof/>
            <w:webHidden/>
          </w:rPr>
          <w:fldChar w:fldCharType="begin"/>
        </w:r>
        <w:r w:rsidR="008B29A2">
          <w:rPr>
            <w:noProof/>
            <w:webHidden/>
          </w:rPr>
          <w:instrText xml:space="preserve"> PAGEREF _Toc355873746 \h </w:instrText>
        </w:r>
        <w:r w:rsidR="008B29A2">
          <w:rPr>
            <w:noProof/>
            <w:webHidden/>
          </w:rPr>
        </w:r>
        <w:r w:rsidR="008B29A2">
          <w:rPr>
            <w:noProof/>
            <w:webHidden/>
          </w:rPr>
          <w:fldChar w:fldCharType="separate"/>
        </w:r>
        <w:r w:rsidR="008B29A2">
          <w:rPr>
            <w:noProof/>
            <w:webHidden/>
          </w:rPr>
          <w:t>124</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47" w:history="1">
        <w:r w:rsidR="008B29A2" w:rsidRPr="00A047AC">
          <w:rPr>
            <w:rStyle w:val="Lienhypertexte"/>
            <w:noProof/>
          </w:rPr>
          <w:t>(5)</w:t>
        </w:r>
        <w:r w:rsidR="008B29A2">
          <w:rPr>
            <w:noProof/>
          </w:rPr>
          <w:tab/>
        </w:r>
        <w:r w:rsidR="008B29A2" w:rsidRPr="00A047AC">
          <w:rPr>
            <w:rStyle w:val="Lienhypertexte"/>
            <w:noProof/>
          </w:rPr>
          <w:t>Schéma récapitulatif</w:t>
        </w:r>
        <w:r w:rsidR="008B29A2">
          <w:rPr>
            <w:noProof/>
            <w:webHidden/>
          </w:rPr>
          <w:tab/>
        </w:r>
        <w:r w:rsidR="008B29A2">
          <w:rPr>
            <w:noProof/>
            <w:webHidden/>
          </w:rPr>
          <w:fldChar w:fldCharType="begin"/>
        </w:r>
        <w:r w:rsidR="008B29A2">
          <w:rPr>
            <w:noProof/>
            <w:webHidden/>
          </w:rPr>
          <w:instrText xml:space="preserve"> PAGEREF _Toc355873747 \h </w:instrText>
        </w:r>
        <w:r w:rsidR="008B29A2">
          <w:rPr>
            <w:noProof/>
            <w:webHidden/>
          </w:rPr>
        </w:r>
        <w:r w:rsidR="008B29A2">
          <w:rPr>
            <w:noProof/>
            <w:webHidden/>
          </w:rPr>
          <w:fldChar w:fldCharType="separate"/>
        </w:r>
        <w:r w:rsidR="008B29A2">
          <w:rPr>
            <w:noProof/>
            <w:webHidden/>
          </w:rPr>
          <w:t>125</w:t>
        </w:r>
        <w:r w:rsidR="008B29A2">
          <w:rPr>
            <w:noProof/>
            <w:webHidden/>
          </w:rPr>
          <w:fldChar w:fldCharType="end"/>
        </w:r>
      </w:hyperlink>
    </w:p>
    <w:p w:rsidR="008B29A2" w:rsidRDefault="00F26B4F">
      <w:pPr>
        <w:pStyle w:val="TM3"/>
        <w:tabs>
          <w:tab w:val="left" w:pos="880"/>
          <w:tab w:val="right" w:leader="dot" w:pos="9062"/>
        </w:tabs>
        <w:rPr>
          <w:noProof/>
        </w:rPr>
      </w:pPr>
      <w:hyperlink w:anchor="_Toc355873748" w:history="1">
        <w:r w:rsidR="008B29A2" w:rsidRPr="00A047AC">
          <w:rPr>
            <w:rStyle w:val="Lienhypertexte"/>
            <w:noProof/>
          </w:rPr>
          <w:t>2.</w:t>
        </w:r>
        <w:r w:rsidR="008B29A2">
          <w:rPr>
            <w:noProof/>
          </w:rPr>
          <w:tab/>
        </w:r>
        <w:r w:rsidR="008B29A2" w:rsidRPr="00A047AC">
          <w:rPr>
            <w:rStyle w:val="Lienhypertexte"/>
            <w:noProof/>
          </w:rPr>
          <w:t>Thèse des trois cercles (vision chinoise d’elle-même)</w:t>
        </w:r>
        <w:r w:rsidR="008B29A2">
          <w:rPr>
            <w:noProof/>
            <w:webHidden/>
          </w:rPr>
          <w:tab/>
        </w:r>
        <w:r w:rsidR="008B29A2">
          <w:rPr>
            <w:noProof/>
            <w:webHidden/>
          </w:rPr>
          <w:fldChar w:fldCharType="begin"/>
        </w:r>
        <w:r w:rsidR="008B29A2">
          <w:rPr>
            <w:noProof/>
            <w:webHidden/>
          </w:rPr>
          <w:instrText xml:space="preserve"> PAGEREF _Toc355873748 \h </w:instrText>
        </w:r>
        <w:r w:rsidR="008B29A2">
          <w:rPr>
            <w:noProof/>
            <w:webHidden/>
          </w:rPr>
        </w:r>
        <w:r w:rsidR="008B29A2">
          <w:rPr>
            <w:noProof/>
            <w:webHidden/>
          </w:rPr>
          <w:fldChar w:fldCharType="separate"/>
        </w:r>
        <w:r w:rsidR="008B29A2">
          <w:rPr>
            <w:noProof/>
            <w:webHidden/>
          </w:rPr>
          <w:t>125</w:t>
        </w:r>
        <w:r w:rsidR="008B29A2">
          <w:rPr>
            <w:noProof/>
            <w:webHidden/>
          </w:rPr>
          <w:fldChar w:fldCharType="end"/>
        </w:r>
      </w:hyperlink>
    </w:p>
    <w:p w:rsidR="008B29A2" w:rsidRDefault="00F26B4F">
      <w:pPr>
        <w:pStyle w:val="TM2"/>
        <w:tabs>
          <w:tab w:val="left" w:pos="660"/>
          <w:tab w:val="right" w:leader="dot" w:pos="9062"/>
        </w:tabs>
        <w:rPr>
          <w:noProof/>
        </w:rPr>
      </w:pPr>
      <w:hyperlink w:anchor="_Toc355873749" w:history="1">
        <w:r w:rsidR="008B29A2" w:rsidRPr="00A047AC">
          <w:rPr>
            <w:rStyle w:val="Lienhypertexte"/>
            <w:noProof/>
          </w:rPr>
          <w:t>G.</w:t>
        </w:r>
        <w:r w:rsidR="008B29A2">
          <w:rPr>
            <w:noProof/>
          </w:rPr>
          <w:tab/>
        </w:r>
        <w:r w:rsidR="008B29A2" w:rsidRPr="00A047AC">
          <w:rPr>
            <w:rStyle w:val="Lienhypertexte"/>
            <w:noProof/>
          </w:rPr>
          <w:t>Intérêts prioritaires de la Chine</w:t>
        </w:r>
        <w:r w:rsidR="008B29A2">
          <w:rPr>
            <w:noProof/>
            <w:webHidden/>
          </w:rPr>
          <w:tab/>
        </w:r>
        <w:r w:rsidR="008B29A2">
          <w:rPr>
            <w:noProof/>
            <w:webHidden/>
          </w:rPr>
          <w:fldChar w:fldCharType="begin"/>
        </w:r>
        <w:r w:rsidR="008B29A2">
          <w:rPr>
            <w:noProof/>
            <w:webHidden/>
          </w:rPr>
          <w:instrText xml:space="preserve"> PAGEREF _Toc355873749 \h </w:instrText>
        </w:r>
        <w:r w:rsidR="008B29A2">
          <w:rPr>
            <w:noProof/>
            <w:webHidden/>
          </w:rPr>
        </w:r>
        <w:r w:rsidR="008B29A2">
          <w:rPr>
            <w:noProof/>
            <w:webHidden/>
          </w:rPr>
          <w:fldChar w:fldCharType="separate"/>
        </w:r>
        <w:r w:rsidR="008B29A2">
          <w:rPr>
            <w:noProof/>
            <w:webHidden/>
          </w:rPr>
          <w:t>127</w:t>
        </w:r>
        <w:r w:rsidR="008B29A2">
          <w:rPr>
            <w:noProof/>
            <w:webHidden/>
          </w:rPr>
          <w:fldChar w:fldCharType="end"/>
        </w:r>
      </w:hyperlink>
    </w:p>
    <w:p w:rsidR="008B29A2" w:rsidRDefault="00F26B4F">
      <w:pPr>
        <w:pStyle w:val="TM3"/>
        <w:tabs>
          <w:tab w:val="left" w:pos="880"/>
          <w:tab w:val="right" w:leader="dot" w:pos="9062"/>
        </w:tabs>
        <w:rPr>
          <w:noProof/>
        </w:rPr>
      </w:pPr>
      <w:hyperlink w:anchor="_Toc355873750" w:history="1">
        <w:r w:rsidR="008B29A2" w:rsidRPr="00A047AC">
          <w:rPr>
            <w:rStyle w:val="Lienhypertexte"/>
            <w:noProof/>
          </w:rPr>
          <w:t>1.</w:t>
        </w:r>
        <w:r w:rsidR="008B29A2">
          <w:rPr>
            <w:noProof/>
          </w:rPr>
          <w:tab/>
        </w:r>
        <w:r w:rsidR="008B29A2" w:rsidRPr="00A047AC">
          <w:rPr>
            <w:rStyle w:val="Lienhypertexte"/>
            <w:noProof/>
          </w:rPr>
          <w:t>Tibet</w:t>
        </w:r>
        <w:r w:rsidR="008B29A2">
          <w:rPr>
            <w:noProof/>
            <w:webHidden/>
          </w:rPr>
          <w:tab/>
        </w:r>
        <w:r w:rsidR="008B29A2">
          <w:rPr>
            <w:noProof/>
            <w:webHidden/>
          </w:rPr>
          <w:fldChar w:fldCharType="begin"/>
        </w:r>
        <w:r w:rsidR="008B29A2">
          <w:rPr>
            <w:noProof/>
            <w:webHidden/>
          </w:rPr>
          <w:instrText xml:space="preserve"> PAGEREF _Toc355873750 \h </w:instrText>
        </w:r>
        <w:r w:rsidR="008B29A2">
          <w:rPr>
            <w:noProof/>
            <w:webHidden/>
          </w:rPr>
        </w:r>
        <w:r w:rsidR="008B29A2">
          <w:rPr>
            <w:noProof/>
            <w:webHidden/>
          </w:rPr>
          <w:fldChar w:fldCharType="separate"/>
        </w:r>
        <w:r w:rsidR="008B29A2">
          <w:rPr>
            <w:noProof/>
            <w:webHidden/>
          </w:rPr>
          <w:t>128</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51" w:history="1">
        <w:r w:rsidR="008B29A2" w:rsidRPr="00A047AC">
          <w:rPr>
            <w:rStyle w:val="Lienhypertexte"/>
            <w:noProof/>
          </w:rPr>
          <w:t>a)</w:t>
        </w:r>
        <w:r w:rsidR="008B29A2">
          <w:rPr>
            <w:noProof/>
          </w:rPr>
          <w:tab/>
        </w:r>
        <w:r w:rsidR="008B29A2" w:rsidRPr="00A047AC">
          <w:rPr>
            <w:rStyle w:val="Lienhypertexte"/>
            <w:noProof/>
          </w:rPr>
          <w:t>Politique de colonisation des Hans</w:t>
        </w:r>
        <w:r w:rsidR="008B29A2">
          <w:rPr>
            <w:noProof/>
            <w:webHidden/>
          </w:rPr>
          <w:tab/>
        </w:r>
        <w:r w:rsidR="008B29A2">
          <w:rPr>
            <w:noProof/>
            <w:webHidden/>
          </w:rPr>
          <w:fldChar w:fldCharType="begin"/>
        </w:r>
        <w:r w:rsidR="008B29A2">
          <w:rPr>
            <w:noProof/>
            <w:webHidden/>
          </w:rPr>
          <w:instrText xml:space="preserve"> PAGEREF _Toc355873751 \h </w:instrText>
        </w:r>
        <w:r w:rsidR="008B29A2">
          <w:rPr>
            <w:noProof/>
            <w:webHidden/>
          </w:rPr>
        </w:r>
        <w:r w:rsidR="008B29A2">
          <w:rPr>
            <w:noProof/>
            <w:webHidden/>
          </w:rPr>
          <w:fldChar w:fldCharType="separate"/>
        </w:r>
        <w:r w:rsidR="008B29A2">
          <w:rPr>
            <w:noProof/>
            <w:webHidden/>
          </w:rPr>
          <w:t>128</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52" w:history="1">
        <w:r w:rsidR="008B29A2" w:rsidRPr="00A047AC">
          <w:rPr>
            <w:rStyle w:val="Lienhypertexte"/>
            <w:noProof/>
          </w:rPr>
          <w:t>b)</w:t>
        </w:r>
        <w:r w:rsidR="008B29A2">
          <w:rPr>
            <w:noProof/>
          </w:rPr>
          <w:tab/>
        </w:r>
        <w:r w:rsidR="008B29A2" w:rsidRPr="00A047AC">
          <w:rPr>
            <w:rStyle w:val="Lienhypertexte"/>
            <w:noProof/>
          </w:rPr>
          <w:t>Eau</w:t>
        </w:r>
        <w:r w:rsidR="008B29A2">
          <w:rPr>
            <w:noProof/>
            <w:webHidden/>
          </w:rPr>
          <w:tab/>
        </w:r>
        <w:r w:rsidR="008B29A2">
          <w:rPr>
            <w:noProof/>
            <w:webHidden/>
          </w:rPr>
          <w:fldChar w:fldCharType="begin"/>
        </w:r>
        <w:r w:rsidR="008B29A2">
          <w:rPr>
            <w:noProof/>
            <w:webHidden/>
          </w:rPr>
          <w:instrText xml:space="preserve"> PAGEREF _Toc355873752 \h </w:instrText>
        </w:r>
        <w:r w:rsidR="008B29A2">
          <w:rPr>
            <w:noProof/>
            <w:webHidden/>
          </w:rPr>
        </w:r>
        <w:r w:rsidR="008B29A2">
          <w:rPr>
            <w:noProof/>
            <w:webHidden/>
          </w:rPr>
          <w:fldChar w:fldCharType="separate"/>
        </w:r>
        <w:r w:rsidR="008B29A2">
          <w:rPr>
            <w:noProof/>
            <w:webHidden/>
          </w:rPr>
          <w:t>129</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53" w:history="1">
        <w:r w:rsidR="008B29A2" w:rsidRPr="00A047AC">
          <w:rPr>
            <w:rStyle w:val="Lienhypertexte"/>
            <w:noProof/>
          </w:rPr>
          <w:t>(1)</w:t>
        </w:r>
        <w:r w:rsidR="008B29A2">
          <w:rPr>
            <w:noProof/>
          </w:rPr>
          <w:tab/>
        </w:r>
        <w:r w:rsidR="008B29A2" w:rsidRPr="00A047AC">
          <w:rPr>
            <w:rStyle w:val="Lienhypertexte"/>
            <w:noProof/>
          </w:rPr>
          <w:t>Réseau hydraulique principal de la région de l’Asie du Sud</w:t>
        </w:r>
        <w:r w:rsidR="008B29A2">
          <w:rPr>
            <w:noProof/>
            <w:webHidden/>
          </w:rPr>
          <w:tab/>
        </w:r>
        <w:r w:rsidR="008B29A2">
          <w:rPr>
            <w:noProof/>
            <w:webHidden/>
          </w:rPr>
          <w:fldChar w:fldCharType="begin"/>
        </w:r>
        <w:r w:rsidR="008B29A2">
          <w:rPr>
            <w:noProof/>
            <w:webHidden/>
          </w:rPr>
          <w:instrText xml:space="preserve"> PAGEREF _Toc355873753 \h </w:instrText>
        </w:r>
        <w:r w:rsidR="008B29A2">
          <w:rPr>
            <w:noProof/>
            <w:webHidden/>
          </w:rPr>
        </w:r>
        <w:r w:rsidR="008B29A2">
          <w:rPr>
            <w:noProof/>
            <w:webHidden/>
          </w:rPr>
          <w:fldChar w:fldCharType="separate"/>
        </w:r>
        <w:r w:rsidR="008B29A2">
          <w:rPr>
            <w:noProof/>
            <w:webHidden/>
          </w:rPr>
          <w:t>129</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54" w:history="1">
        <w:r w:rsidR="008B29A2" w:rsidRPr="00A047AC">
          <w:rPr>
            <w:rStyle w:val="Lienhypertexte"/>
            <w:noProof/>
          </w:rPr>
          <w:t>(2)</w:t>
        </w:r>
        <w:r w:rsidR="008B29A2">
          <w:rPr>
            <w:noProof/>
          </w:rPr>
          <w:tab/>
        </w:r>
        <w:r w:rsidR="008B29A2" w:rsidRPr="00A047AC">
          <w:rPr>
            <w:rStyle w:val="Lienhypertexte"/>
            <w:noProof/>
          </w:rPr>
          <w:t>« Grand Parcours Occidental »</w:t>
        </w:r>
        <w:r w:rsidR="008B29A2">
          <w:rPr>
            <w:noProof/>
            <w:webHidden/>
          </w:rPr>
          <w:tab/>
        </w:r>
        <w:r w:rsidR="008B29A2">
          <w:rPr>
            <w:noProof/>
            <w:webHidden/>
          </w:rPr>
          <w:fldChar w:fldCharType="begin"/>
        </w:r>
        <w:r w:rsidR="008B29A2">
          <w:rPr>
            <w:noProof/>
            <w:webHidden/>
          </w:rPr>
          <w:instrText xml:space="preserve"> PAGEREF _Toc355873754 \h </w:instrText>
        </w:r>
        <w:r w:rsidR="008B29A2">
          <w:rPr>
            <w:noProof/>
            <w:webHidden/>
          </w:rPr>
        </w:r>
        <w:r w:rsidR="008B29A2">
          <w:rPr>
            <w:noProof/>
            <w:webHidden/>
          </w:rPr>
          <w:fldChar w:fldCharType="separate"/>
        </w:r>
        <w:r w:rsidR="008B29A2">
          <w:rPr>
            <w:noProof/>
            <w:webHidden/>
          </w:rPr>
          <w:t>129</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55" w:history="1">
        <w:r w:rsidR="008B29A2" w:rsidRPr="00A047AC">
          <w:rPr>
            <w:rStyle w:val="Lienhypertexte"/>
            <w:noProof/>
          </w:rPr>
          <w:t>(3)</w:t>
        </w:r>
        <w:r w:rsidR="008B29A2">
          <w:rPr>
            <w:noProof/>
          </w:rPr>
          <w:tab/>
        </w:r>
        <w:r w:rsidR="008B29A2" w:rsidRPr="00A047AC">
          <w:rPr>
            <w:rStyle w:val="Lienhypertexte"/>
            <w:noProof/>
          </w:rPr>
          <w:t>Chine-barrages</w:t>
        </w:r>
        <w:r w:rsidR="008B29A2">
          <w:rPr>
            <w:noProof/>
            <w:webHidden/>
          </w:rPr>
          <w:tab/>
        </w:r>
        <w:r w:rsidR="008B29A2">
          <w:rPr>
            <w:noProof/>
            <w:webHidden/>
          </w:rPr>
          <w:fldChar w:fldCharType="begin"/>
        </w:r>
        <w:r w:rsidR="008B29A2">
          <w:rPr>
            <w:noProof/>
            <w:webHidden/>
          </w:rPr>
          <w:instrText xml:space="preserve"> PAGEREF _Toc355873755 \h </w:instrText>
        </w:r>
        <w:r w:rsidR="008B29A2">
          <w:rPr>
            <w:noProof/>
            <w:webHidden/>
          </w:rPr>
        </w:r>
        <w:r w:rsidR="008B29A2">
          <w:rPr>
            <w:noProof/>
            <w:webHidden/>
          </w:rPr>
          <w:fldChar w:fldCharType="separate"/>
        </w:r>
        <w:r w:rsidR="008B29A2">
          <w:rPr>
            <w:noProof/>
            <w:webHidden/>
          </w:rPr>
          <w:t>129</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56" w:history="1">
        <w:r w:rsidR="008B29A2" w:rsidRPr="00A047AC">
          <w:rPr>
            <w:rStyle w:val="Lienhypertexte"/>
            <w:noProof/>
          </w:rPr>
          <w:t>(4)</w:t>
        </w:r>
        <w:r w:rsidR="008B29A2">
          <w:rPr>
            <w:noProof/>
          </w:rPr>
          <w:tab/>
        </w:r>
        <w:r w:rsidR="008B29A2" w:rsidRPr="00A047AC">
          <w:rPr>
            <w:rStyle w:val="Lienhypertexte"/>
            <w:noProof/>
          </w:rPr>
          <w:t>Chiffres</w:t>
        </w:r>
        <w:r w:rsidR="008B29A2">
          <w:rPr>
            <w:noProof/>
            <w:webHidden/>
          </w:rPr>
          <w:tab/>
        </w:r>
        <w:r w:rsidR="008B29A2">
          <w:rPr>
            <w:noProof/>
            <w:webHidden/>
          </w:rPr>
          <w:fldChar w:fldCharType="begin"/>
        </w:r>
        <w:r w:rsidR="008B29A2">
          <w:rPr>
            <w:noProof/>
            <w:webHidden/>
          </w:rPr>
          <w:instrText xml:space="preserve"> PAGEREF _Toc355873756 \h </w:instrText>
        </w:r>
        <w:r w:rsidR="008B29A2">
          <w:rPr>
            <w:noProof/>
            <w:webHidden/>
          </w:rPr>
        </w:r>
        <w:r w:rsidR="008B29A2">
          <w:rPr>
            <w:noProof/>
            <w:webHidden/>
          </w:rPr>
          <w:fldChar w:fldCharType="separate"/>
        </w:r>
        <w:r w:rsidR="008B29A2">
          <w:rPr>
            <w:noProof/>
            <w:webHidden/>
          </w:rPr>
          <w:t>130</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57" w:history="1">
        <w:r w:rsidR="008B29A2" w:rsidRPr="00A047AC">
          <w:rPr>
            <w:rStyle w:val="Lienhypertexte"/>
            <w:noProof/>
          </w:rPr>
          <w:t>(5)</w:t>
        </w:r>
        <w:r w:rsidR="008B29A2">
          <w:rPr>
            <w:noProof/>
          </w:rPr>
          <w:tab/>
        </w:r>
        <w:r w:rsidR="008B29A2" w:rsidRPr="00A047AC">
          <w:rPr>
            <w:rStyle w:val="Lienhypertexte"/>
            <w:noProof/>
          </w:rPr>
          <w:t>Détournement des rivières vers le Nord</w:t>
        </w:r>
        <w:r w:rsidR="008B29A2">
          <w:rPr>
            <w:noProof/>
            <w:webHidden/>
          </w:rPr>
          <w:tab/>
        </w:r>
        <w:r w:rsidR="008B29A2">
          <w:rPr>
            <w:noProof/>
            <w:webHidden/>
          </w:rPr>
          <w:fldChar w:fldCharType="begin"/>
        </w:r>
        <w:r w:rsidR="008B29A2">
          <w:rPr>
            <w:noProof/>
            <w:webHidden/>
          </w:rPr>
          <w:instrText xml:space="preserve"> PAGEREF _Toc355873757 \h </w:instrText>
        </w:r>
        <w:r w:rsidR="008B29A2">
          <w:rPr>
            <w:noProof/>
            <w:webHidden/>
          </w:rPr>
        </w:r>
        <w:r w:rsidR="008B29A2">
          <w:rPr>
            <w:noProof/>
            <w:webHidden/>
          </w:rPr>
          <w:fldChar w:fldCharType="separate"/>
        </w:r>
        <w:r w:rsidR="008B29A2">
          <w:rPr>
            <w:noProof/>
            <w:webHidden/>
          </w:rPr>
          <w:t>130</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58" w:history="1">
        <w:r w:rsidR="008B29A2" w:rsidRPr="00A047AC">
          <w:rPr>
            <w:rStyle w:val="Lienhypertexte"/>
            <w:noProof/>
          </w:rPr>
          <w:t>c)</w:t>
        </w:r>
        <w:r w:rsidR="008B29A2">
          <w:rPr>
            <w:noProof/>
          </w:rPr>
          <w:tab/>
        </w:r>
        <w:r w:rsidR="008B29A2" w:rsidRPr="00A047AC">
          <w:rPr>
            <w:rStyle w:val="Lienhypertexte"/>
            <w:noProof/>
          </w:rPr>
          <w:t>Matières premières : gaz et pétrole</w:t>
        </w:r>
        <w:r w:rsidR="008B29A2">
          <w:rPr>
            <w:noProof/>
            <w:webHidden/>
          </w:rPr>
          <w:tab/>
        </w:r>
        <w:r w:rsidR="008B29A2">
          <w:rPr>
            <w:noProof/>
            <w:webHidden/>
          </w:rPr>
          <w:fldChar w:fldCharType="begin"/>
        </w:r>
        <w:r w:rsidR="008B29A2">
          <w:rPr>
            <w:noProof/>
            <w:webHidden/>
          </w:rPr>
          <w:instrText xml:space="preserve"> PAGEREF _Toc355873758 \h </w:instrText>
        </w:r>
        <w:r w:rsidR="008B29A2">
          <w:rPr>
            <w:noProof/>
            <w:webHidden/>
          </w:rPr>
        </w:r>
        <w:r w:rsidR="008B29A2">
          <w:rPr>
            <w:noProof/>
            <w:webHidden/>
          </w:rPr>
          <w:fldChar w:fldCharType="separate"/>
        </w:r>
        <w:r w:rsidR="008B29A2">
          <w:rPr>
            <w:noProof/>
            <w:webHidden/>
          </w:rPr>
          <w:t>131</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59" w:history="1">
        <w:r w:rsidR="008B29A2" w:rsidRPr="00A047AC">
          <w:rPr>
            <w:rStyle w:val="Lienhypertexte"/>
            <w:noProof/>
          </w:rPr>
          <w:t>d)</w:t>
        </w:r>
        <w:r w:rsidR="008B29A2">
          <w:rPr>
            <w:noProof/>
          </w:rPr>
          <w:tab/>
        </w:r>
        <w:r w:rsidR="008B29A2" w:rsidRPr="00A047AC">
          <w:rPr>
            <w:rStyle w:val="Lienhypertexte"/>
            <w:noProof/>
          </w:rPr>
          <w:t>Arsenal nucléaire</w:t>
        </w:r>
        <w:r w:rsidR="008B29A2">
          <w:rPr>
            <w:noProof/>
            <w:webHidden/>
          </w:rPr>
          <w:tab/>
        </w:r>
        <w:r w:rsidR="008B29A2">
          <w:rPr>
            <w:noProof/>
            <w:webHidden/>
          </w:rPr>
          <w:fldChar w:fldCharType="begin"/>
        </w:r>
        <w:r w:rsidR="008B29A2">
          <w:rPr>
            <w:noProof/>
            <w:webHidden/>
          </w:rPr>
          <w:instrText xml:space="preserve"> PAGEREF _Toc355873759 \h </w:instrText>
        </w:r>
        <w:r w:rsidR="008B29A2">
          <w:rPr>
            <w:noProof/>
            <w:webHidden/>
          </w:rPr>
        </w:r>
        <w:r w:rsidR="008B29A2">
          <w:rPr>
            <w:noProof/>
            <w:webHidden/>
          </w:rPr>
          <w:fldChar w:fldCharType="separate"/>
        </w:r>
        <w:r w:rsidR="008B29A2">
          <w:rPr>
            <w:noProof/>
            <w:webHidden/>
          </w:rPr>
          <w:t>131</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60" w:history="1">
        <w:r w:rsidR="008B29A2" w:rsidRPr="00A047AC">
          <w:rPr>
            <w:rStyle w:val="Lienhypertexte"/>
            <w:noProof/>
          </w:rPr>
          <w:t>e)</w:t>
        </w:r>
        <w:r w:rsidR="008B29A2">
          <w:rPr>
            <w:noProof/>
          </w:rPr>
          <w:tab/>
        </w:r>
        <w:r w:rsidR="008B29A2" w:rsidRPr="00A047AC">
          <w:rPr>
            <w:rStyle w:val="Lienhypertexte"/>
            <w:noProof/>
          </w:rPr>
          <w:t>Accès au Xinjiang</w:t>
        </w:r>
        <w:r w:rsidR="008B29A2">
          <w:rPr>
            <w:noProof/>
            <w:webHidden/>
          </w:rPr>
          <w:tab/>
        </w:r>
        <w:r w:rsidR="008B29A2">
          <w:rPr>
            <w:noProof/>
            <w:webHidden/>
          </w:rPr>
          <w:fldChar w:fldCharType="begin"/>
        </w:r>
        <w:r w:rsidR="008B29A2">
          <w:rPr>
            <w:noProof/>
            <w:webHidden/>
          </w:rPr>
          <w:instrText xml:space="preserve"> PAGEREF _Toc355873760 \h </w:instrText>
        </w:r>
        <w:r w:rsidR="008B29A2">
          <w:rPr>
            <w:noProof/>
            <w:webHidden/>
          </w:rPr>
        </w:r>
        <w:r w:rsidR="008B29A2">
          <w:rPr>
            <w:noProof/>
            <w:webHidden/>
          </w:rPr>
          <w:fldChar w:fldCharType="separate"/>
        </w:r>
        <w:r w:rsidR="008B29A2">
          <w:rPr>
            <w:noProof/>
            <w:webHidden/>
          </w:rPr>
          <w:t>132</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61" w:history="1">
        <w:r w:rsidR="008B29A2" w:rsidRPr="00A047AC">
          <w:rPr>
            <w:rStyle w:val="Lienhypertexte"/>
            <w:noProof/>
          </w:rPr>
          <w:t>f)</w:t>
        </w:r>
        <w:r w:rsidR="008B29A2">
          <w:rPr>
            <w:noProof/>
          </w:rPr>
          <w:tab/>
        </w:r>
        <w:r w:rsidR="008B29A2" w:rsidRPr="00A047AC">
          <w:rPr>
            <w:rStyle w:val="Lienhypertexte"/>
            <w:noProof/>
          </w:rPr>
          <w:t>Profondeur stratégique</w:t>
        </w:r>
        <w:r w:rsidR="008B29A2">
          <w:rPr>
            <w:noProof/>
            <w:webHidden/>
          </w:rPr>
          <w:tab/>
        </w:r>
        <w:r w:rsidR="008B29A2">
          <w:rPr>
            <w:noProof/>
            <w:webHidden/>
          </w:rPr>
          <w:fldChar w:fldCharType="begin"/>
        </w:r>
        <w:r w:rsidR="008B29A2">
          <w:rPr>
            <w:noProof/>
            <w:webHidden/>
          </w:rPr>
          <w:instrText xml:space="preserve"> PAGEREF _Toc355873761 \h </w:instrText>
        </w:r>
        <w:r w:rsidR="008B29A2">
          <w:rPr>
            <w:noProof/>
            <w:webHidden/>
          </w:rPr>
        </w:r>
        <w:r w:rsidR="008B29A2">
          <w:rPr>
            <w:noProof/>
            <w:webHidden/>
          </w:rPr>
          <w:fldChar w:fldCharType="separate"/>
        </w:r>
        <w:r w:rsidR="008B29A2">
          <w:rPr>
            <w:noProof/>
            <w:webHidden/>
          </w:rPr>
          <w:t>132</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62" w:history="1">
        <w:r w:rsidR="008B29A2" w:rsidRPr="00A047AC">
          <w:rPr>
            <w:rStyle w:val="Lienhypertexte"/>
            <w:noProof/>
          </w:rPr>
          <w:t>g)</w:t>
        </w:r>
        <w:r w:rsidR="008B29A2">
          <w:rPr>
            <w:noProof/>
          </w:rPr>
          <w:tab/>
        </w:r>
        <w:r w:rsidR="008B29A2" w:rsidRPr="00A047AC">
          <w:rPr>
            <w:rStyle w:val="Lienhypertexte"/>
            <w:noProof/>
          </w:rPr>
          <w:t>Economie</w:t>
        </w:r>
        <w:r w:rsidR="008B29A2">
          <w:rPr>
            <w:noProof/>
            <w:webHidden/>
          </w:rPr>
          <w:tab/>
        </w:r>
        <w:r w:rsidR="008B29A2">
          <w:rPr>
            <w:noProof/>
            <w:webHidden/>
          </w:rPr>
          <w:fldChar w:fldCharType="begin"/>
        </w:r>
        <w:r w:rsidR="008B29A2">
          <w:rPr>
            <w:noProof/>
            <w:webHidden/>
          </w:rPr>
          <w:instrText xml:space="preserve"> PAGEREF _Toc355873762 \h </w:instrText>
        </w:r>
        <w:r w:rsidR="008B29A2">
          <w:rPr>
            <w:noProof/>
            <w:webHidden/>
          </w:rPr>
        </w:r>
        <w:r w:rsidR="008B29A2">
          <w:rPr>
            <w:noProof/>
            <w:webHidden/>
          </w:rPr>
          <w:fldChar w:fldCharType="separate"/>
        </w:r>
        <w:r w:rsidR="008B29A2">
          <w:rPr>
            <w:noProof/>
            <w:webHidden/>
          </w:rPr>
          <w:t>132</w:t>
        </w:r>
        <w:r w:rsidR="008B29A2">
          <w:rPr>
            <w:noProof/>
            <w:webHidden/>
          </w:rPr>
          <w:fldChar w:fldCharType="end"/>
        </w:r>
      </w:hyperlink>
    </w:p>
    <w:p w:rsidR="008B29A2" w:rsidRDefault="00F26B4F">
      <w:pPr>
        <w:pStyle w:val="TM3"/>
        <w:tabs>
          <w:tab w:val="left" w:pos="880"/>
          <w:tab w:val="right" w:leader="dot" w:pos="9062"/>
        </w:tabs>
        <w:rPr>
          <w:noProof/>
        </w:rPr>
      </w:pPr>
      <w:hyperlink w:anchor="_Toc355873763" w:history="1">
        <w:r w:rsidR="008B29A2" w:rsidRPr="00A047AC">
          <w:rPr>
            <w:rStyle w:val="Lienhypertexte"/>
            <w:noProof/>
          </w:rPr>
          <w:t>2.</w:t>
        </w:r>
        <w:r w:rsidR="008B29A2">
          <w:rPr>
            <w:noProof/>
          </w:rPr>
          <w:tab/>
        </w:r>
        <w:r w:rsidR="008B29A2" w:rsidRPr="00A047AC">
          <w:rPr>
            <w:rStyle w:val="Lienhypertexte"/>
            <w:noProof/>
          </w:rPr>
          <w:t>Xinjiang (« nouvelles frontières » en mandarin)</w:t>
        </w:r>
        <w:r w:rsidR="008B29A2">
          <w:rPr>
            <w:noProof/>
            <w:webHidden/>
          </w:rPr>
          <w:tab/>
        </w:r>
        <w:r w:rsidR="008B29A2">
          <w:rPr>
            <w:noProof/>
            <w:webHidden/>
          </w:rPr>
          <w:fldChar w:fldCharType="begin"/>
        </w:r>
        <w:r w:rsidR="008B29A2">
          <w:rPr>
            <w:noProof/>
            <w:webHidden/>
          </w:rPr>
          <w:instrText xml:space="preserve"> PAGEREF _Toc355873763 \h </w:instrText>
        </w:r>
        <w:r w:rsidR="008B29A2">
          <w:rPr>
            <w:noProof/>
            <w:webHidden/>
          </w:rPr>
        </w:r>
        <w:r w:rsidR="008B29A2">
          <w:rPr>
            <w:noProof/>
            <w:webHidden/>
          </w:rPr>
          <w:fldChar w:fldCharType="separate"/>
        </w:r>
        <w:r w:rsidR="008B29A2">
          <w:rPr>
            <w:noProof/>
            <w:webHidden/>
          </w:rPr>
          <w:t>132</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64" w:history="1">
        <w:r w:rsidR="008B29A2" w:rsidRPr="00A047AC">
          <w:rPr>
            <w:rStyle w:val="Lienhypertexte"/>
            <w:noProof/>
          </w:rPr>
          <w:t>a)</w:t>
        </w:r>
        <w:r w:rsidR="008B29A2">
          <w:rPr>
            <w:noProof/>
          </w:rPr>
          <w:tab/>
        </w:r>
        <w:r w:rsidR="008B29A2" w:rsidRPr="00A047AC">
          <w:rPr>
            <w:rStyle w:val="Lienhypertexte"/>
            <w:noProof/>
          </w:rPr>
          <w:t>Riche en matières premières</w:t>
        </w:r>
        <w:r w:rsidR="008B29A2">
          <w:rPr>
            <w:noProof/>
            <w:webHidden/>
          </w:rPr>
          <w:tab/>
        </w:r>
        <w:r w:rsidR="008B29A2">
          <w:rPr>
            <w:noProof/>
            <w:webHidden/>
          </w:rPr>
          <w:fldChar w:fldCharType="begin"/>
        </w:r>
        <w:r w:rsidR="008B29A2">
          <w:rPr>
            <w:noProof/>
            <w:webHidden/>
          </w:rPr>
          <w:instrText xml:space="preserve"> PAGEREF _Toc355873764 \h </w:instrText>
        </w:r>
        <w:r w:rsidR="008B29A2">
          <w:rPr>
            <w:noProof/>
            <w:webHidden/>
          </w:rPr>
        </w:r>
        <w:r w:rsidR="008B29A2">
          <w:rPr>
            <w:noProof/>
            <w:webHidden/>
          </w:rPr>
          <w:fldChar w:fldCharType="separate"/>
        </w:r>
        <w:r w:rsidR="008B29A2">
          <w:rPr>
            <w:noProof/>
            <w:webHidden/>
          </w:rPr>
          <w:t>132</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65" w:history="1">
        <w:r w:rsidR="008B29A2" w:rsidRPr="00A047AC">
          <w:rPr>
            <w:rStyle w:val="Lienhypertexte"/>
            <w:noProof/>
          </w:rPr>
          <w:t>b)</w:t>
        </w:r>
        <w:r w:rsidR="008B29A2">
          <w:rPr>
            <w:noProof/>
          </w:rPr>
          <w:tab/>
        </w:r>
        <w:r w:rsidR="008B29A2" w:rsidRPr="00A047AC">
          <w:rPr>
            <w:rStyle w:val="Lienhypertexte"/>
            <w:noProof/>
          </w:rPr>
          <w:t>Développement économique</w:t>
        </w:r>
        <w:r w:rsidR="008B29A2">
          <w:rPr>
            <w:noProof/>
            <w:webHidden/>
          </w:rPr>
          <w:tab/>
        </w:r>
        <w:r w:rsidR="008B29A2">
          <w:rPr>
            <w:noProof/>
            <w:webHidden/>
          </w:rPr>
          <w:fldChar w:fldCharType="begin"/>
        </w:r>
        <w:r w:rsidR="008B29A2">
          <w:rPr>
            <w:noProof/>
            <w:webHidden/>
          </w:rPr>
          <w:instrText xml:space="preserve"> PAGEREF _Toc355873765 \h </w:instrText>
        </w:r>
        <w:r w:rsidR="008B29A2">
          <w:rPr>
            <w:noProof/>
            <w:webHidden/>
          </w:rPr>
        </w:r>
        <w:r w:rsidR="008B29A2">
          <w:rPr>
            <w:noProof/>
            <w:webHidden/>
          </w:rPr>
          <w:fldChar w:fldCharType="separate"/>
        </w:r>
        <w:r w:rsidR="008B29A2">
          <w:rPr>
            <w:noProof/>
            <w:webHidden/>
          </w:rPr>
          <w:t>134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66" w:history="1">
        <w:r w:rsidR="008B29A2" w:rsidRPr="00A047AC">
          <w:rPr>
            <w:rStyle w:val="Lienhypertexte"/>
            <w:noProof/>
          </w:rPr>
          <w:t>c)</w:t>
        </w:r>
        <w:r w:rsidR="008B29A2">
          <w:rPr>
            <w:noProof/>
          </w:rPr>
          <w:tab/>
        </w:r>
        <w:r w:rsidR="008B29A2" w:rsidRPr="00A047AC">
          <w:rPr>
            <w:rStyle w:val="Lienhypertexte"/>
            <w:noProof/>
          </w:rPr>
          <w:t>Espace</w:t>
        </w:r>
        <w:r w:rsidR="008B29A2">
          <w:rPr>
            <w:noProof/>
            <w:webHidden/>
          </w:rPr>
          <w:tab/>
        </w:r>
        <w:r w:rsidR="008B29A2">
          <w:rPr>
            <w:noProof/>
            <w:webHidden/>
          </w:rPr>
          <w:fldChar w:fldCharType="begin"/>
        </w:r>
        <w:r w:rsidR="008B29A2">
          <w:rPr>
            <w:noProof/>
            <w:webHidden/>
          </w:rPr>
          <w:instrText xml:space="preserve"> PAGEREF _Toc355873766 \h </w:instrText>
        </w:r>
        <w:r w:rsidR="008B29A2">
          <w:rPr>
            <w:noProof/>
            <w:webHidden/>
          </w:rPr>
        </w:r>
        <w:r w:rsidR="008B29A2">
          <w:rPr>
            <w:noProof/>
            <w:webHidden/>
          </w:rPr>
          <w:fldChar w:fldCharType="separate"/>
        </w:r>
        <w:r w:rsidR="008B29A2">
          <w:rPr>
            <w:noProof/>
            <w:webHidden/>
          </w:rPr>
          <w:t>134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67" w:history="1">
        <w:r w:rsidR="008B29A2" w:rsidRPr="00A047AC">
          <w:rPr>
            <w:rStyle w:val="Lienhypertexte"/>
            <w:noProof/>
          </w:rPr>
          <w:t>d)</w:t>
        </w:r>
        <w:r w:rsidR="008B29A2">
          <w:rPr>
            <w:noProof/>
          </w:rPr>
          <w:tab/>
        </w:r>
        <w:r w:rsidR="008B29A2" w:rsidRPr="00A047AC">
          <w:rPr>
            <w:rStyle w:val="Lienhypertexte"/>
            <w:noProof/>
          </w:rPr>
          <w:t>Main d’œuvre</w:t>
        </w:r>
        <w:r w:rsidR="008B29A2">
          <w:rPr>
            <w:noProof/>
            <w:webHidden/>
          </w:rPr>
          <w:tab/>
        </w:r>
        <w:r w:rsidR="008B29A2">
          <w:rPr>
            <w:noProof/>
            <w:webHidden/>
          </w:rPr>
          <w:fldChar w:fldCharType="begin"/>
        </w:r>
        <w:r w:rsidR="008B29A2">
          <w:rPr>
            <w:noProof/>
            <w:webHidden/>
          </w:rPr>
          <w:instrText xml:space="preserve"> PAGEREF _Toc355873767 \h </w:instrText>
        </w:r>
        <w:r w:rsidR="008B29A2">
          <w:rPr>
            <w:noProof/>
            <w:webHidden/>
          </w:rPr>
        </w:r>
        <w:r w:rsidR="008B29A2">
          <w:rPr>
            <w:noProof/>
            <w:webHidden/>
          </w:rPr>
          <w:fldChar w:fldCharType="separate"/>
        </w:r>
        <w:r w:rsidR="008B29A2">
          <w:rPr>
            <w:noProof/>
            <w:webHidden/>
          </w:rPr>
          <w:t>134</w:t>
        </w:r>
        <w:r w:rsidR="008B29A2">
          <w:rPr>
            <w:noProof/>
            <w:webHidden/>
          </w:rPr>
          <w:fldChar w:fldCharType="end"/>
        </w:r>
      </w:hyperlink>
    </w:p>
    <w:p w:rsidR="008B29A2" w:rsidRDefault="00F26B4F">
      <w:pPr>
        <w:pStyle w:val="TM3"/>
        <w:tabs>
          <w:tab w:val="left" w:pos="880"/>
          <w:tab w:val="right" w:leader="dot" w:pos="9062"/>
        </w:tabs>
        <w:rPr>
          <w:noProof/>
        </w:rPr>
      </w:pPr>
      <w:hyperlink w:anchor="_Toc355873768" w:history="1">
        <w:r w:rsidR="008B29A2" w:rsidRPr="00A047AC">
          <w:rPr>
            <w:rStyle w:val="Lienhypertexte"/>
            <w:noProof/>
          </w:rPr>
          <w:t>3.</w:t>
        </w:r>
        <w:r w:rsidR="008B29A2">
          <w:rPr>
            <w:noProof/>
          </w:rPr>
          <w:tab/>
        </w:r>
        <w:r w:rsidR="008B29A2" w:rsidRPr="00A047AC">
          <w:rPr>
            <w:rStyle w:val="Lienhypertexte"/>
            <w:noProof/>
          </w:rPr>
          <w:t>Asie centrale</w:t>
        </w:r>
        <w:r w:rsidR="008B29A2">
          <w:rPr>
            <w:noProof/>
            <w:webHidden/>
          </w:rPr>
          <w:tab/>
        </w:r>
        <w:r w:rsidR="008B29A2">
          <w:rPr>
            <w:noProof/>
            <w:webHidden/>
          </w:rPr>
          <w:fldChar w:fldCharType="begin"/>
        </w:r>
        <w:r w:rsidR="008B29A2">
          <w:rPr>
            <w:noProof/>
            <w:webHidden/>
          </w:rPr>
          <w:instrText xml:space="preserve"> PAGEREF _Toc355873768 \h </w:instrText>
        </w:r>
        <w:r w:rsidR="008B29A2">
          <w:rPr>
            <w:noProof/>
            <w:webHidden/>
          </w:rPr>
        </w:r>
        <w:r w:rsidR="008B29A2">
          <w:rPr>
            <w:noProof/>
            <w:webHidden/>
          </w:rPr>
          <w:fldChar w:fldCharType="separate"/>
        </w:r>
        <w:r w:rsidR="008B29A2">
          <w:rPr>
            <w:noProof/>
            <w:webHidden/>
          </w:rPr>
          <w:t>134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69" w:history="1">
        <w:r w:rsidR="008B29A2" w:rsidRPr="00A047AC">
          <w:rPr>
            <w:rStyle w:val="Lienhypertexte"/>
            <w:noProof/>
          </w:rPr>
          <w:t>a)</w:t>
        </w:r>
        <w:r w:rsidR="008B29A2">
          <w:rPr>
            <w:noProof/>
          </w:rPr>
          <w:tab/>
        </w:r>
        <w:r w:rsidR="008B29A2" w:rsidRPr="00A047AC">
          <w:rPr>
            <w:rStyle w:val="Lienhypertexte"/>
            <w:noProof/>
          </w:rPr>
          <w:t>L’OCS</w:t>
        </w:r>
        <w:r w:rsidR="008B29A2">
          <w:rPr>
            <w:noProof/>
            <w:webHidden/>
          </w:rPr>
          <w:tab/>
        </w:r>
        <w:r w:rsidR="008B29A2">
          <w:rPr>
            <w:noProof/>
            <w:webHidden/>
          </w:rPr>
          <w:fldChar w:fldCharType="begin"/>
        </w:r>
        <w:r w:rsidR="008B29A2">
          <w:rPr>
            <w:noProof/>
            <w:webHidden/>
          </w:rPr>
          <w:instrText xml:space="preserve"> PAGEREF _Toc355873769 \h </w:instrText>
        </w:r>
        <w:r w:rsidR="008B29A2">
          <w:rPr>
            <w:noProof/>
            <w:webHidden/>
          </w:rPr>
        </w:r>
        <w:r w:rsidR="008B29A2">
          <w:rPr>
            <w:noProof/>
            <w:webHidden/>
          </w:rPr>
          <w:fldChar w:fldCharType="separate"/>
        </w:r>
        <w:r w:rsidR="008B29A2">
          <w:rPr>
            <w:noProof/>
            <w:webHidden/>
          </w:rPr>
          <w:t>134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70" w:history="1">
        <w:r w:rsidR="008B29A2" w:rsidRPr="00A047AC">
          <w:rPr>
            <w:rStyle w:val="Lienhypertexte"/>
            <w:noProof/>
          </w:rPr>
          <w:t>b)</w:t>
        </w:r>
        <w:r w:rsidR="008B29A2">
          <w:rPr>
            <w:noProof/>
          </w:rPr>
          <w:tab/>
        </w:r>
        <w:r w:rsidR="008B29A2" w:rsidRPr="00A047AC">
          <w:rPr>
            <w:rStyle w:val="Lienhypertexte"/>
            <w:noProof/>
          </w:rPr>
          <w:t>Contacts bilatéraux</w:t>
        </w:r>
        <w:r w:rsidR="008B29A2">
          <w:rPr>
            <w:noProof/>
            <w:webHidden/>
          </w:rPr>
          <w:tab/>
        </w:r>
        <w:r w:rsidR="008B29A2">
          <w:rPr>
            <w:noProof/>
            <w:webHidden/>
          </w:rPr>
          <w:fldChar w:fldCharType="begin"/>
        </w:r>
        <w:r w:rsidR="008B29A2">
          <w:rPr>
            <w:noProof/>
            <w:webHidden/>
          </w:rPr>
          <w:instrText xml:space="preserve"> PAGEREF _Toc355873770 \h </w:instrText>
        </w:r>
        <w:r w:rsidR="008B29A2">
          <w:rPr>
            <w:noProof/>
            <w:webHidden/>
          </w:rPr>
        </w:r>
        <w:r w:rsidR="008B29A2">
          <w:rPr>
            <w:noProof/>
            <w:webHidden/>
          </w:rPr>
          <w:fldChar w:fldCharType="separate"/>
        </w:r>
        <w:r w:rsidR="008B29A2">
          <w:rPr>
            <w:noProof/>
            <w:webHidden/>
          </w:rPr>
          <w:t>135</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71" w:history="1">
        <w:r w:rsidR="008B29A2" w:rsidRPr="00A047AC">
          <w:rPr>
            <w:rStyle w:val="Lienhypertexte"/>
            <w:noProof/>
          </w:rPr>
          <w:t>(1)</w:t>
        </w:r>
        <w:r w:rsidR="008B29A2">
          <w:rPr>
            <w:noProof/>
          </w:rPr>
          <w:tab/>
        </w:r>
        <w:r w:rsidR="008B29A2" w:rsidRPr="00A047AC">
          <w:rPr>
            <w:rStyle w:val="Lienhypertexte"/>
            <w:noProof/>
          </w:rPr>
          <w:t>Remarque</w:t>
        </w:r>
        <w:r w:rsidR="008B29A2">
          <w:rPr>
            <w:noProof/>
            <w:webHidden/>
          </w:rPr>
          <w:tab/>
        </w:r>
        <w:r w:rsidR="008B29A2">
          <w:rPr>
            <w:noProof/>
            <w:webHidden/>
          </w:rPr>
          <w:fldChar w:fldCharType="begin"/>
        </w:r>
        <w:r w:rsidR="008B29A2">
          <w:rPr>
            <w:noProof/>
            <w:webHidden/>
          </w:rPr>
          <w:instrText xml:space="preserve"> PAGEREF _Toc355873771 \h </w:instrText>
        </w:r>
        <w:r w:rsidR="008B29A2">
          <w:rPr>
            <w:noProof/>
            <w:webHidden/>
          </w:rPr>
        </w:r>
        <w:r w:rsidR="008B29A2">
          <w:rPr>
            <w:noProof/>
            <w:webHidden/>
          </w:rPr>
          <w:fldChar w:fldCharType="separate"/>
        </w:r>
        <w:r w:rsidR="008B29A2">
          <w:rPr>
            <w:noProof/>
            <w:webHidden/>
          </w:rPr>
          <w:t>135</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72" w:history="1">
        <w:r w:rsidR="008B29A2" w:rsidRPr="00A047AC">
          <w:rPr>
            <w:rStyle w:val="Lienhypertexte"/>
            <w:noProof/>
          </w:rPr>
          <w:t>(2)</w:t>
        </w:r>
        <w:r w:rsidR="008B29A2">
          <w:rPr>
            <w:noProof/>
          </w:rPr>
          <w:tab/>
        </w:r>
        <w:r w:rsidR="008B29A2" w:rsidRPr="00A047AC">
          <w:rPr>
            <w:rStyle w:val="Lienhypertexte"/>
            <w:noProof/>
          </w:rPr>
          <w:t>Kirghizstan</w:t>
        </w:r>
        <w:r w:rsidR="008B29A2">
          <w:rPr>
            <w:noProof/>
            <w:webHidden/>
          </w:rPr>
          <w:tab/>
        </w:r>
        <w:r w:rsidR="008B29A2">
          <w:rPr>
            <w:noProof/>
            <w:webHidden/>
          </w:rPr>
          <w:fldChar w:fldCharType="begin"/>
        </w:r>
        <w:r w:rsidR="008B29A2">
          <w:rPr>
            <w:noProof/>
            <w:webHidden/>
          </w:rPr>
          <w:instrText xml:space="preserve"> PAGEREF _Toc355873772 \h </w:instrText>
        </w:r>
        <w:r w:rsidR="008B29A2">
          <w:rPr>
            <w:noProof/>
            <w:webHidden/>
          </w:rPr>
        </w:r>
        <w:r w:rsidR="008B29A2">
          <w:rPr>
            <w:noProof/>
            <w:webHidden/>
          </w:rPr>
          <w:fldChar w:fldCharType="separate"/>
        </w:r>
        <w:r w:rsidR="008B29A2">
          <w:rPr>
            <w:noProof/>
            <w:webHidden/>
          </w:rPr>
          <w:t>135</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73" w:history="1">
        <w:r w:rsidR="008B29A2" w:rsidRPr="00A047AC">
          <w:rPr>
            <w:rStyle w:val="Lienhypertexte"/>
            <w:noProof/>
          </w:rPr>
          <w:t>(3)</w:t>
        </w:r>
        <w:r w:rsidR="008B29A2">
          <w:rPr>
            <w:noProof/>
          </w:rPr>
          <w:tab/>
        </w:r>
        <w:r w:rsidR="008B29A2" w:rsidRPr="00A047AC">
          <w:rPr>
            <w:rStyle w:val="Lienhypertexte"/>
            <w:noProof/>
          </w:rPr>
          <w:t>Turkménistan</w:t>
        </w:r>
        <w:r w:rsidR="008B29A2">
          <w:rPr>
            <w:noProof/>
            <w:webHidden/>
          </w:rPr>
          <w:tab/>
        </w:r>
        <w:r w:rsidR="008B29A2">
          <w:rPr>
            <w:noProof/>
            <w:webHidden/>
          </w:rPr>
          <w:fldChar w:fldCharType="begin"/>
        </w:r>
        <w:r w:rsidR="008B29A2">
          <w:rPr>
            <w:noProof/>
            <w:webHidden/>
          </w:rPr>
          <w:instrText xml:space="preserve"> PAGEREF _Toc355873773 \h </w:instrText>
        </w:r>
        <w:r w:rsidR="008B29A2">
          <w:rPr>
            <w:noProof/>
            <w:webHidden/>
          </w:rPr>
        </w:r>
        <w:r w:rsidR="008B29A2">
          <w:rPr>
            <w:noProof/>
            <w:webHidden/>
          </w:rPr>
          <w:fldChar w:fldCharType="separate"/>
        </w:r>
        <w:r w:rsidR="008B29A2">
          <w:rPr>
            <w:noProof/>
            <w:webHidden/>
          </w:rPr>
          <w:t>135</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74" w:history="1">
        <w:r w:rsidR="008B29A2" w:rsidRPr="00A047AC">
          <w:rPr>
            <w:rStyle w:val="Lienhypertexte"/>
            <w:noProof/>
          </w:rPr>
          <w:t>(4)</w:t>
        </w:r>
        <w:r w:rsidR="008B29A2">
          <w:rPr>
            <w:noProof/>
          </w:rPr>
          <w:tab/>
        </w:r>
        <w:r w:rsidR="008B29A2" w:rsidRPr="00A047AC">
          <w:rPr>
            <w:rStyle w:val="Lienhypertexte"/>
            <w:noProof/>
          </w:rPr>
          <w:t>Ouzbékistan</w:t>
        </w:r>
        <w:r w:rsidR="008B29A2">
          <w:rPr>
            <w:noProof/>
            <w:webHidden/>
          </w:rPr>
          <w:tab/>
        </w:r>
        <w:r w:rsidR="008B29A2">
          <w:rPr>
            <w:noProof/>
            <w:webHidden/>
          </w:rPr>
          <w:fldChar w:fldCharType="begin"/>
        </w:r>
        <w:r w:rsidR="008B29A2">
          <w:rPr>
            <w:noProof/>
            <w:webHidden/>
          </w:rPr>
          <w:instrText xml:space="preserve"> PAGEREF _Toc355873774 \h </w:instrText>
        </w:r>
        <w:r w:rsidR="008B29A2">
          <w:rPr>
            <w:noProof/>
            <w:webHidden/>
          </w:rPr>
        </w:r>
        <w:r w:rsidR="008B29A2">
          <w:rPr>
            <w:noProof/>
            <w:webHidden/>
          </w:rPr>
          <w:fldChar w:fldCharType="separate"/>
        </w:r>
        <w:r w:rsidR="008B29A2">
          <w:rPr>
            <w:noProof/>
            <w:webHidden/>
          </w:rPr>
          <w:t>135</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75" w:history="1">
        <w:r w:rsidR="008B29A2" w:rsidRPr="00A047AC">
          <w:rPr>
            <w:rStyle w:val="Lienhypertexte"/>
            <w:noProof/>
          </w:rPr>
          <w:t>(5)</w:t>
        </w:r>
        <w:r w:rsidR="008B29A2">
          <w:rPr>
            <w:noProof/>
          </w:rPr>
          <w:tab/>
        </w:r>
        <w:r w:rsidR="008B29A2" w:rsidRPr="00A047AC">
          <w:rPr>
            <w:rStyle w:val="Lienhypertexte"/>
            <w:noProof/>
          </w:rPr>
          <w:t>Kazakhstan</w:t>
        </w:r>
        <w:r w:rsidR="008B29A2">
          <w:rPr>
            <w:noProof/>
            <w:webHidden/>
          </w:rPr>
          <w:tab/>
        </w:r>
        <w:r w:rsidR="008B29A2">
          <w:rPr>
            <w:noProof/>
            <w:webHidden/>
          </w:rPr>
          <w:fldChar w:fldCharType="begin"/>
        </w:r>
        <w:r w:rsidR="008B29A2">
          <w:rPr>
            <w:noProof/>
            <w:webHidden/>
          </w:rPr>
          <w:instrText xml:space="preserve"> PAGEREF _Toc355873775 \h </w:instrText>
        </w:r>
        <w:r w:rsidR="008B29A2">
          <w:rPr>
            <w:noProof/>
            <w:webHidden/>
          </w:rPr>
        </w:r>
        <w:r w:rsidR="008B29A2">
          <w:rPr>
            <w:noProof/>
            <w:webHidden/>
          </w:rPr>
          <w:fldChar w:fldCharType="separate"/>
        </w:r>
        <w:r w:rsidR="008B29A2">
          <w:rPr>
            <w:noProof/>
            <w:webHidden/>
          </w:rPr>
          <w:t>135</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76" w:history="1">
        <w:r w:rsidR="008B29A2" w:rsidRPr="00A047AC">
          <w:rPr>
            <w:rStyle w:val="Lienhypertexte"/>
            <w:noProof/>
          </w:rPr>
          <w:t>(6)</w:t>
        </w:r>
        <w:r w:rsidR="008B29A2">
          <w:rPr>
            <w:noProof/>
          </w:rPr>
          <w:tab/>
        </w:r>
        <w:r w:rsidR="008B29A2" w:rsidRPr="00A047AC">
          <w:rPr>
            <w:rStyle w:val="Lienhypertexte"/>
            <w:noProof/>
          </w:rPr>
          <w:t>Tadjikistan</w:t>
        </w:r>
        <w:r w:rsidR="008B29A2">
          <w:rPr>
            <w:noProof/>
            <w:webHidden/>
          </w:rPr>
          <w:tab/>
        </w:r>
        <w:r w:rsidR="008B29A2">
          <w:rPr>
            <w:noProof/>
            <w:webHidden/>
          </w:rPr>
          <w:fldChar w:fldCharType="begin"/>
        </w:r>
        <w:r w:rsidR="008B29A2">
          <w:rPr>
            <w:noProof/>
            <w:webHidden/>
          </w:rPr>
          <w:instrText xml:space="preserve"> PAGEREF _Toc355873776 \h </w:instrText>
        </w:r>
        <w:r w:rsidR="008B29A2">
          <w:rPr>
            <w:noProof/>
            <w:webHidden/>
          </w:rPr>
        </w:r>
        <w:r w:rsidR="008B29A2">
          <w:rPr>
            <w:noProof/>
            <w:webHidden/>
          </w:rPr>
          <w:fldChar w:fldCharType="separate"/>
        </w:r>
        <w:r w:rsidR="008B29A2">
          <w:rPr>
            <w:noProof/>
            <w:webHidden/>
          </w:rPr>
          <w:t>136</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77" w:history="1">
        <w:r w:rsidR="008B29A2" w:rsidRPr="00A047AC">
          <w:rPr>
            <w:rStyle w:val="Lienhypertexte"/>
            <w:noProof/>
          </w:rPr>
          <w:t>(7)</w:t>
        </w:r>
        <w:r w:rsidR="008B29A2">
          <w:rPr>
            <w:noProof/>
          </w:rPr>
          <w:tab/>
        </w:r>
        <w:r w:rsidR="008B29A2" w:rsidRPr="00A047AC">
          <w:rPr>
            <w:rStyle w:val="Lienhypertexte"/>
            <w:noProof/>
          </w:rPr>
          <w:t>Afghanistan</w:t>
        </w:r>
        <w:r w:rsidR="008B29A2">
          <w:rPr>
            <w:noProof/>
            <w:webHidden/>
          </w:rPr>
          <w:tab/>
        </w:r>
        <w:r w:rsidR="008B29A2">
          <w:rPr>
            <w:noProof/>
            <w:webHidden/>
          </w:rPr>
          <w:fldChar w:fldCharType="begin"/>
        </w:r>
        <w:r w:rsidR="008B29A2">
          <w:rPr>
            <w:noProof/>
            <w:webHidden/>
          </w:rPr>
          <w:instrText xml:space="preserve"> PAGEREF _Toc355873777 \h </w:instrText>
        </w:r>
        <w:r w:rsidR="008B29A2">
          <w:rPr>
            <w:noProof/>
            <w:webHidden/>
          </w:rPr>
        </w:r>
        <w:r w:rsidR="008B29A2">
          <w:rPr>
            <w:noProof/>
            <w:webHidden/>
          </w:rPr>
          <w:fldChar w:fldCharType="separate"/>
        </w:r>
        <w:r w:rsidR="008B29A2">
          <w:rPr>
            <w:noProof/>
            <w:webHidden/>
          </w:rPr>
          <w:t>136</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78" w:history="1">
        <w:r w:rsidR="008B29A2" w:rsidRPr="00A047AC">
          <w:rPr>
            <w:rStyle w:val="Lienhypertexte"/>
            <w:noProof/>
          </w:rPr>
          <w:t>(8)</w:t>
        </w:r>
        <w:r w:rsidR="008B29A2">
          <w:rPr>
            <w:noProof/>
          </w:rPr>
          <w:tab/>
        </w:r>
        <w:r w:rsidR="008B29A2" w:rsidRPr="00A047AC">
          <w:rPr>
            <w:rStyle w:val="Lienhypertexte"/>
            <w:noProof/>
          </w:rPr>
          <w:t>Mer Caspienne</w:t>
        </w:r>
        <w:r w:rsidR="008B29A2">
          <w:rPr>
            <w:noProof/>
            <w:webHidden/>
          </w:rPr>
          <w:tab/>
        </w:r>
        <w:r w:rsidR="008B29A2">
          <w:rPr>
            <w:noProof/>
            <w:webHidden/>
          </w:rPr>
          <w:fldChar w:fldCharType="begin"/>
        </w:r>
        <w:r w:rsidR="008B29A2">
          <w:rPr>
            <w:noProof/>
            <w:webHidden/>
          </w:rPr>
          <w:instrText xml:space="preserve"> PAGEREF _Toc355873778 \h </w:instrText>
        </w:r>
        <w:r w:rsidR="008B29A2">
          <w:rPr>
            <w:noProof/>
            <w:webHidden/>
          </w:rPr>
        </w:r>
        <w:r w:rsidR="008B29A2">
          <w:rPr>
            <w:noProof/>
            <w:webHidden/>
          </w:rPr>
          <w:fldChar w:fldCharType="separate"/>
        </w:r>
        <w:r w:rsidR="008B29A2">
          <w:rPr>
            <w:noProof/>
            <w:webHidden/>
          </w:rPr>
          <w:t>136</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79" w:history="1">
        <w:r w:rsidR="008B29A2" w:rsidRPr="00A047AC">
          <w:rPr>
            <w:rStyle w:val="Lienhypertexte"/>
            <w:noProof/>
          </w:rPr>
          <w:t>(9)</w:t>
        </w:r>
        <w:r w:rsidR="008B29A2">
          <w:rPr>
            <w:noProof/>
          </w:rPr>
          <w:tab/>
        </w:r>
        <w:r w:rsidR="008B29A2" w:rsidRPr="00A047AC">
          <w:rPr>
            <w:rStyle w:val="Lienhypertexte"/>
            <w:noProof/>
          </w:rPr>
          <w:t>Caucase</w:t>
        </w:r>
        <w:r w:rsidR="008B29A2">
          <w:rPr>
            <w:noProof/>
            <w:webHidden/>
          </w:rPr>
          <w:tab/>
        </w:r>
        <w:r w:rsidR="008B29A2">
          <w:rPr>
            <w:noProof/>
            <w:webHidden/>
          </w:rPr>
          <w:fldChar w:fldCharType="begin"/>
        </w:r>
        <w:r w:rsidR="008B29A2">
          <w:rPr>
            <w:noProof/>
            <w:webHidden/>
          </w:rPr>
          <w:instrText xml:space="preserve"> PAGEREF _Toc355873779 \h </w:instrText>
        </w:r>
        <w:r w:rsidR="008B29A2">
          <w:rPr>
            <w:noProof/>
            <w:webHidden/>
          </w:rPr>
        </w:r>
        <w:r w:rsidR="008B29A2">
          <w:rPr>
            <w:noProof/>
            <w:webHidden/>
          </w:rPr>
          <w:fldChar w:fldCharType="separate"/>
        </w:r>
        <w:r w:rsidR="008B29A2">
          <w:rPr>
            <w:noProof/>
            <w:webHidden/>
          </w:rPr>
          <w:t>136</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80" w:history="1">
        <w:r w:rsidR="008B29A2" w:rsidRPr="00A047AC">
          <w:rPr>
            <w:rStyle w:val="Lienhypertexte"/>
            <w:noProof/>
          </w:rPr>
          <w:t>c)</w:t>
        </w:r>
        <w:r w:rsidR="008B29A2">
          <w:rPr>
            <w:noProof/>
          </w:rPr>
          <w:tab/>
        </w:r>
        <w:r w:rsidR="008B29A2" w:rsidRPr="00A047AC">
          <w:rPr>
            <w:rStyle w:val="Lienhypertexte"/>
            <w:noProof/>
          </w:rPr>
          <w:t>Contrats et pipelines</w:t>
        </w:r>
        <w:r w:rsidR="008B29A2">
          <w:rPr>
            <w:noProof/>
            <w:webHidden/>
          </w:rPr>
          <w:tab/>
        </w:r>
        <w:r w:rsidR="008B29A2">
          <w:rPr>
            <w:noProof/>
            <w:webHidden/>
          </w:rPr>
          <w:fldChar w:fldCharType="begin"/>
        </w:r>
        <w:r w:rsidR="008B29A2">
          <w:rPr>
            <w:noProof/>
            <w:webHidden/>
          </w:rPr>
          <w:instrText xml:space="preserve"> PAGEREF _Toc355873780 \h </w:instrText>
        </w:r>
        <w:r w:rsidR="008B29A2">
          <w:rPr>
            <w:noProof/>
            <w:webHidden/>
          </w:rPr>
        </w:r>
        <w:r w:rsidR="008B29A2">
          <w:rPr>
            <w:noProof/>
            <w:webHidden/>
          </w:rPr>
          <w:fldChar w:fldCharType="separate"/>
        </w:r>
        <w:r w:rsidR="008B29A2">
          <w:rPr>
            <w:noProof/>
            <w:webHidden/>
          </w:rPr>
          <w:t>136</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81" w:history="1">
        <w:r w:rsidR="008B29A2" w:rsidRPr="00A047AC">
          <w:rPr>
            <w:rStyle w:val="Lienhypertexte"/>
            <w:noProof/>
          </w:rPr>
          <w:t>d)</w:t>
        </w:r>
        <w:r w:rsidR="008B29A2">
          <w:rPr>
            <w:noProof/>
          </w:rPr>
          <w:tab/>
        </w:r>
        <w:r w:rsidR="008B29A2" w:rsidRPr="00A047AC">
          <w:rPr>
            <w:rStyle w:val="Lienhypertexte"/>
            <w:noProof/>
          </w:rPr>
          <w:t>Soft Power</w:t>
        </w:r>
        <w:r w:rsidR="008B29A2">
          <w:rPr>
            <w:noProof/>
            <w:webHidden/>
          </w:rPr>
          <w:tab/>
        </w:r>
        <w:r w:rsidR="008B29A2">
          <w:rPr>
            <w:noProof/>
            <w:webHidden/>
          </w:rPr>
          <w:fldChar w:fldCharType="begin"/>
        </w:r>
        <w:r w:rsidR="008B29A2">
          <w:rPr>
            <w:noProof/>
            <w:webHidden/>
          </w:rPr>
          <w:instrText xml:space="preserve"> PAGEREF _Toc355873781 \h </w:instrText>
        </w:r>
        <w:r w:rsidR="008B29A2">
          <w:rPr>
            <w:noProof/>
            <w:webHidden/>
          </w:rPr>
        </w:r>
        <w:r w:rsidR="008B29A2">
          <w:rPr>
            <w:noProof/>
            <w:webHidden/>
          </w:rPr>
          <w:fldChar w:fldCharType="separate"/>
        </w:r>
        <w:r w:rsidR="008B29A2">
          <w:rPr>
            <w:noProof/>
            <w:webHidden/>
          </w:rPr>
          <w:t>136</w:t>
        </w:r>
        <w:r w:rsidR="008B29A2">
          <w:rPr>
            <w:noProof/>
            <w:webHidden/>
          </w:rPr>
          <w:fldChar w:fldCharType="end"/>
        </w:r>
      </w:hyperlink>
    </w:p>
    <w:p w:rsidR="008B29A2" w:rsidRDefault="00F26B4F">
      <w:pPr>
        <w:pStyle w:val="TM3"/>
        <w:tabs>
          <w:tab w:val="left" w:pos="880"/>
          <w:tab w:val="right" w:leader="dot" w:pos="9062"/>
        </w:tabs>
        <w:rPr>
          <w:noProof/>
        </w:rPr>
      </w:pPr>
      <w:hyperlink w:anchor="_Toc355873782" w:history="1">
        <w:r w:rsidR="008B29A2" w:rsidRPr="00A047AC">
          <w:rPr>
            <w:rStyle w:val="Lienhypertexte"/>
            <w:noProof/>
          </w:rPr>
          <w:t>4.</w:t>
        </w:r>
        <w:r w:rsidR="008B29A2">
          <w:rPr>
            <w:noProof/>
          </w:rPr>
          <w:tab/>
        </w:r>
        <w:r w:rsidR="008B29A2" w:rsidRPr="00A047AC">
          <w:rPr>
            <w:rStyle w:val="Lienhypertexte"/>
            <w:noProof/>
          </w:rPr>
          <w:t>Mekong</w:t>
        </w:r>
        <w:r w:rsidR="008B29A2">
          <w:rPr>
            <w:noProof/>
            <w:webHidden/>
          </w:rPr>
          <w:tab/>
        </w:r>
        <w:r w:rsidR="008B29A2">
          <w:rPr>
            <w:noProof/>
            <w:webHidden/>
          </w:rPr>
          <w:fldChar w:fldCharType="begin"/>
        </w:r>
        <w:r w:rsidR="008B29A2">
          <w:rPr>
            <w:noProof/>
            <w:webHidden/>
          </w:rPr>
          <w:instrText xml:space="preserve"> PAGEREF _Toc355873782 \h </w:instrText>
        </w:r>
        <w:r w:rsidR="008B29A2">
          <w:rPr>
            <w:noProof/>
            <w:webHidden/>
          </w:rPr>
        </w:r>
        <w:r w:rsidR="008B29A2">
          <w:rPr>
            <w:noProof/>
            <w:webHidden/>
          </w:rPr>
          <w:fldChar w:fldCharType="separate"/>
        </w:r>
        <w:r w:rsidR="008B29A2">
          <w:rPr>
            <w:noProof/>
            <w:webHidden/>
          </w:rPr>
          <w:t>137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83" w:history="1">
        <w:r w:rsidR="008B29A2" w:rsidRPr="00A047AC">
          <w:rPr>
            <w:rStyle w:val="Lienhypertexte"/>
            <w:noProof/>
          </w:rPr>
          <w:t>a)</w:t>
        </w:r>
        <w:r w:rsidR="008B29A2">
          <w:rPr>
            <w:noProof/>
          </w:rPr>
          <w:tab/>
        </w:r>
        <w:r w:rsidR="008B29A2" w:rsidRPr="00A047AC">
          <w:rPr>
            <w:rStyle w:val="Lienhypertexte"/>
            <w:noProof/>
          </w:rPr>
          <w:t>Barrages et pollution</w:t>
        </w:r>
        <w:r w:rsidR="008B29A2">
          <w:rPr>
            <w:noProof/>
            <w:webHidden/>
          </w:rPr>
          <w:tab/>
        </w:r>
        <w:r w:rsidR="008B29A2">
          <w:rPr>
            <w:noProof/>
            <w:webHidden/>
          </w:rPr>
          <w:fldChar w:fldCharType="begin"/>
        </w:r>
        <w:r w:rsidR="008B29A2">
          <w:rPr>
            <w:noProof/>
            <w:webHidden/>
          </w:rPr>
          <w:instrText xml:space="preserve"> PAGEREF _Toc355873783 \h </w:instrText>
        </w:r>
        <w:r w:rsidR="008B29A2">
          <w:rPr>
            <w:noProof/>
            <w:webHidden/>
          </w:rPr>
        </w:r>
        <w:r w:rsidR="008B29A2">
          <w:rPr>
            <w:noProof/>
            <w:webHidden/>
          </w:rPr>
          <w:fldChar w:fldCharType="separate"/>
        </w:r>
        <w:r w:rsidR="008B29A2">
          <w:rPr>
            <w:noProof/>
            <w:webHidden/>
          </w:rPr>
          <w:t>137</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84" w:history="1">
        <w:r w:rsidR="008B29A2" w:rsidRPr="00A047AC">
          <w:rPr>
            <w:rStyle w:val="Lienhypertexte"/>
            <w:noProof/>
          </w:rPr>
          <w:t>b)</w:t>
        </w:r>
        <w:r w:rsidR="008B29A2">
          <w:rPr>
            <w:noProof/>
          </w:rPr>
          <w:tab/>
        </w:r>
        <w:r w:rsidR="008B29A2" w:rsidRPr="00A047AC">
          <w:rPr>
            <w:rStyle w:val="Lienhypertexte"/>
            <w:noProof/>
          </w:rPr>
          <w:t>Cartes</w:t>
        </w:r>
        <w:r w:rsidR="008B29A2">
          <w:rPr>
            <w:noProof/>
            <w:webHidden/>
          </w:rPr>
          <w:tab/>
        </w:r>
        <w:r w:rsidR="008B29A2">
          <w:rPr>
            <w:noProof/>
            <w:webHidden/>
          </w:rPr>
          <w:fldChar w:fldCharType="begin"/>
        </w:r>
        <w:r w:rsidR="008B29A2">
          <w:rPr>
            <w:noProof/>
            <w:webHidden/>
          </w:rPr>
          <w:instrText xml:space="preserve"> PAGEREF _Toc355873784 \h </w:instrText>
        </w:r>
        <w:r w:rsidR="008B29A2">
          <w:rPr>
            <w:noProof/>
            <w:webHidden/>
          </w:rPr>
        </w:r>
        <w:r w:rsidR="008B29A2">
          <w:rPr>
            <w:noProof/>
            <w:webHidden/>
          </w:rPr>
          <w:fldChar w:fldCharType="separate"/>
        </w:r>
        <w:r w:rsidR="008B29A2">
          <w:rPr>
            <w:noProof/>
            <w:webHidden/>
          </w:rPr>
          <w:t>138</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85" w:history="1">
        <w:r w:rsidR="008B29A2" w:rsidRPr="00A047AC">
          <w:rPr>
            <w:rStyle w:val="Lienhypertexte"/>
            <w:noProof/>
          </w:rPr>
          <w:t>c)</w:t>
        </w:r>
        <w:r w:rsidR="008B29A2">
          <w:rPr>
            <w:noProof/>
          </w:rPr>
          <w:tab/>
        </w:r>
        <w:r w:rsidR="008B29A2" w:rsidRPr="00A047AC">
          <w:rPr>
            <w:rStyle w:val="Lienhypertexte"/>
            <w:noProof/>
          </w:rPr>
          <w:t>En résumé</w:t>
        </w:r>
        <w:r w:rsidR="008B29A2">
          <w:rPr>
            <w:noProof/>
            <w:webHidden/>
          </w:rPr>
          <w:tab/>
        </w:r>
        <w:r w:rsidR="008B29A2">
          <w:rPr>
            <w:noProof/>
            <w:webHidden/>
          </w:rPr>
          <w:fldChar w:fldCharType="begin"/>
        </w:r>
        <w:r w:rsidR="008B29A2">
          <w:rPr>
            <w:noProof/>
            <w:webHidden/>
          </w:rPr>
          <w:instrText xml:space="preserve"> PAGEREF _Toc355873785 \h </w:instrText>
        </w:r>
        <w:r w:rsidR="008B29A2">
          <w:rPr>
            <w:noProof/>
            <w:webHidden/>
          </w:rPr>
        </w:r>
        <w:r w:rsidR="008B29A2">
          <w:rPr>
            <w:noProof/>
            <w:webHidden/>
          </w:rPr>
          <w:fldChar w:fldCharType="separate"/>
        </w:r>
        <w:r w:rsidR="008B29A2">
          <w:rPr>
            <w:noProof/>
            <w:webHidden/>
          </w:rPr>
          <w:t>140</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86" w:history="1">
        <w:r w:rsidR="008B29A2" w:rsidRPr="00A047AC">
          <w:rPr>
            <w:rStyle w:val="Lienhypertexte"/>
            <w:noProof/>
          </w:rPr>
          <w:t>d)</w:t>
        </w:r>
        <w:r w:rsidR="008B29A2">
          <w:rPr>
            <w:noProof/>
          </w:rPr>
          <w:tab/>
        </w:r>
        <w:r w:rsidR="008B29A2" w:rsidRPr="00A047AC">
          <w:rPr>
            <w:rStyle w:val="Lienhypertexte"/>
            <w:noProof/>
          </w:rPr>
          <w:t>Relations avec les pays aux alentour</w:t>
        </w:r>
        <w:r w:rsidR="008B29A2">
          <w:rPr>
            <w:noProof/>
            <w:webHidden/>
          </w:rPr>
          <w:tab/>
        </w:r>
        <w:r w:rsidR="008B29A2">
          <w:rPr>
            <w:noProof/>
            <w:webHidden/>
          </w:rPr>
          <w:fldChar w:fldCharType="begin"/>
        </w:r>
        <w:r w:rsidR="008B29A2">
          <w:rPr>
            <w:noProof/>
            <w:webHidden/>
          </w:rPr>
          <w:instrText xml:space="preserve"> PAGEREF _Toc355873786 \h </w:instrText>
        </w:r>
        <w:r w:rsidR="008B29A2">
          <w:rPr>
            <w:noProof/>
            <w:webHidden/>
          </w:rPr>
        </w:r>
        <w:r w:rsidR="008B29A2">
          <w:rPr>
            <w:noProof/>
            <w:webHidden/>
          </w:rPr>
          <w:fldChar w:fldCharType="separate"/>
        </w:r>
        <w:r w:rsidR="008B29A2">
          <w:rPr>
            <w:noProof/>
            <w:webHidden/>
          </w:rPr>
          <w:t>141</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87" w:history="1">
        <w:r w:rsidR="008B29A2" w:rsidRPr="00A047AC">
          <w:rPr>
            <w:rStyle w:val="Lienhypertexte"/>
            <w:noProof/>
          </w:rPr>
          <w:t>e)</w:t>
        </w:r>
        <w:r w:rsidR="008B29A2">
          <w:rPr>
            <w:noProof/>
          </w:rPr>
          <w:tab/>
        </w:r>
        <w:r w:rsidR="008B29A2" w:rsidRPr="00A047AC">
          <w:rPr>
            <w:rStyle w:val="Lienhypertexte"/>
            <w:noProof/>
          </w:rPr>
          <w:t>Go west policy</w:t>
        </w:r>
        <w:r w:rsidR="008B29A2">
          <w:rPr>
            <w:noProof/>
            <w:webHidden/>
          </w:rPr>
          <w:tab/>
        </w:r>
        <w:r w:rsidR="008B29A2">
          <w:rPr>
            <w:noProof/>
            <w:webHidden/>
          </w:rPr>
          <w:fldChar w:fldCharType="begin"/>
        </w:r>
        <w:r w:rsidR="008B29A2">
          <w:rPr>
            <w:noProof/>
            <w:webHidden/>
          </w:rPr>
          <w:instrText xml:space="preserve"> PAGEREF _Toc355873787 \h </w:instrText>
        </w:r>
        <w:r w:rsidR="008B29A2">
          <w:rPr>
            <w:noProof/>
            <w:webHidden/>
          </w:rPr>
        </w:r>
        <w:r w:rsidR="008B29A2">
          <w:rPr>
            <w:noProof/>
            <w:webHidden/>
          </w:rPr>
          <w:fldChar w:fldCharType="separate"/>
        </w:r>
        <w:r w:rsidR="008B29A2">
          <w:rPr>
            <w:noProof/>
            <w:webHidden/>
          </w:rPr>
          <w:t>142</w:t>
        </w:r>
        <w:r w:rsidR="008B29A2">
          <w:rPr>
            <w:noProof/>
            <w:webHidden/>
          </w:rPr>
          <w:fldChar w:fldCharType="end"/>
        </w:r>
      </w:hyperlink>
    </w:p>
    <w:p w:rsidR="008B29A2" w:rsidRDefault="00F26B4F">
      <w:pPr>
        <w:pStyle w:val="TM3"/>
        <w:tabs>
          <w:tab w:val="left" w:pos="880"/>
          <w:tab w:val="right" w:leader="dot" w:pos="9062"/>
        </w:tabs>
        <w:rPr>
          <w:noProof/>
        </w:rPr>
      </w:pPr>
      <w:hyperlink w:anchor="_Toc355873788" w:history="1">
        <w:r w:rsidR="008B29A2" w:rsidRPr="00A047AC">
          <w:rPr>
            <w:rStyle w:val="Lienhypertexte"/>
            <w:noProof/>
          </w:rPr>
          <w:t>5.</w:t>
        </w:r>
        <w:r w:rsidR="008B29A2">
          <w:rPr>
            <w:noProof/>
          </w:rPr>
          <w:tab/>
        </w:r>
        <w:r w:rsidR="008B29A2" w:rsidRPr="00A047AC">
          <w:rPr>
            <w:rStyle w:val="Lienhypertexte"/>
            <w:noProof/>
          </w:rPr>
          <w:t>Mer de Chine du Sud</w:t>
        </w:r>
        <w:r w:rsidR="008B29A2">
          <w:rPr>
            <w:noProof/>
            <w:webHidden/>
          </w:rPr>
          <w:tab/>
        </w:r>
        <w:r w:rsidR="008B29A2">
          <w:rPr>
            <w:noProof/>
            <w:webHidden/>
          </w:rPr>
          <w:fldChar w:fldCharType="begin"/>
        </w:r>
        <w:r w:rsidR="008B29A2">
          <w:rPr>
            <w:noProof/>
            <w:webHidden/>
          </w:rPr>
          <w:instrText xml:space="preserve"> PAGEREF _Toc355873788 \h </w:instrText>
        </w:r>
        <w:r w:rsidR="008B29A2">
          <w:rPr>
            <w:noProof/>
            <w:webHidden/>
          </w:rPr>
        </w:r>
        <w:r w:rsidR="008B29A2">
          <w:rPr>
            <w:noProof/>
            <w:webHidden/>
          </w:rPr>
          <w:fldChar w:fldCharType="separate"/>
        </w:r>
        <w:r w:rsidR="008B29A2">
          <w:rPr>
            <w:noProof/>
            <w:webHidden/>
          </w:rPr>
          <w:t>143</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89" w:history="1">
        <w:r w:rsidR="008B29A2" w:rsidRPr="00A047AC">
          <w:rPr>
            <w:rStyle w:val="Lienhypertexte"/>
            <w:noProof/>
          </w:rPr>
          <w:t>a)</w:t>
        </w:r>
        <w:r w:rsidR="008B29A2">
          <w:rPr>
            <w:noProof/>
          </w:rPr>
          <w:tab/>
        </w:r>
        <w:r w:rsidR="008B29A2" w:rsidRPr="00A047AC">
          <w:rPr>
            <w:rStyle w:val="Lienhypertexte"/>
            <w:noProof/>
          </w:rPr>
          <w:t>Prise de conscience chinoise</w:t>
        </w:r>
        <w:r w:rsidR="008B29A2">
          <w:rPr>
            <w:noProof/>
            <w:webHidden/>
          </w:rPr>
          <w:tab/>
        </w:r>
        <w:r w:rsidR="008B29A2">
          <w:rPr>
            <w:noProof/>
            <w:webHidden/>
          </w:rPr>
          <w:fldChar w:fldCharType="begin"/>
        </w:r>
        <w:r w:rsidR="008B29A2">
          <w:rPr>
            <w:noProof/>
            <w:webHidden/>
          </w:rPr>
          <w:instrText xml:space="preserve"> PAGEREF _Toc355873789 \h </w:instrText>
        </w:r>
        <w:r w:rsidR="008B29A2">
          <w:rPr>
            <w:noProof/>
            <w:webHidden/>
          </w:rPr>
        </w:r>
        <w:r w:rsidR="008B29A2">
          <w:rPr>
            <w:noProof/>
            <w:webHidden/>
          </w:rPr>
          <w:fldChar w:fldCharType="separate"/>
        </w:r>
        <w:r w:rsidR="008B29A2">
          <w:rPr>
            <w:noProof/>
            <w:webHidden/>
          </w:rPr>
          <w:t>143</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90" w:history="1">
        <w:r w:rsidR="008B29A2" w:rsidRPr="00A047AC">
          <w:rPr>
            <w:rStyle w:val="Lienhypertexte"/>
            <w:noProof/>
          </w:rPr>
          <w:t>b)</w:t>
        </w:r>
        <w:r w:rsidR="008B29A2">
          <w:rPr>
            <w:noProof/>
          </w:rPr>
          <w:tab/>
        </w:r>
        <w:r w:rsidR="008B29A2" w:rsidRPr="00A047AC">
          <w:rPr>
            <w:rStyle w:val="Lienhypertexte"/>
            <w:noProof/>
          </w:rPr>
          <w:t>Les intérêts économiques</w:t>
        </w:r>
        <w:r w:rsidR="008B29A2">
          <w:rPr>
            <w:noProof/>
            <w:webHidden/>
          </w:rPr>
          <w:tab/>
        </w:r>
        <w:r w:rsidR="008B29A2">
          <w:rPr>
            <w:noProof/>
            <w:webHidden/>
          </w:rPr>
          <w:fldChar w:fldCharType="begin"/>
        </w:r>
        <w:r w:rsidR="008B29A2">
          <w:rPr>
            <w:noProof/>
            <w:webHidden/>
          </w:rPr>
          <w:instrText xml:space="preserve"> PAGEREF _Toc355873790 \h </w:instrText>
        </w:r>
        <w:r w:rsidR="008B29A2">
          <w:rPr>
            <w:noProof/>
            <w:webHidden/>
          </w:rPr>
        </w:r>
        <w:r w:rsidR="008B29A2">
          <w:rPr>
            <w:noProof/>
            <w:webHidden/>
          </w:rPr>
          <w:fldChar w:fldCharType="separate"/>
        </w:r>
        <w:r w:rsidR="008B29A2">
          <w:rPr>
            <w:noProof/>
            <w:webHidden/>
          </w:rPr>
          <w:t>143</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91" w:history="1">
        <w:r w:rsidR="008B29A2" w:rsidRPr="00A047AC">
          <w:rPr>
            <w:rStyle w:val="Lienhypertexte"/>
            <w:noProof/>
          </w:rPr>
          <w:t>c)</w:t>
        </w:r>
        <w:r w:rsidR="008B29A2">
          <w:rPr>
            <w:noProof/>
          </w:rPr>
          <w:tab/>
        </w:r>
        <w:r w:rsidR="008B29A2" w:rsidRPr="00A047AC">
          <w:rPr>
            <w:rStyle w:val="Lienhypertexte"/>
            <w:noProof/>
          </w:rPr>
          <w:t>Développement de la puissance maritime</w:t>
        </w:r>
        <w:r w:rsidR="008B29A2">
          <w:rPr>
            <w:noProof/>
            <w:webHidden/>
          </w:rPr>
          <w:tab/>
        </w:r>
        <w:r w:rsidR="008B29A2">
          <w:rPr>
            <w:noProof/>
            <w:webHidden/>
          </w:rPr>
          <w:fldChar w:fldCharType="begin"/>
        </w:r>
        <w:r w:rsidR="008B29A2">
          <w:rPr>
            <w:noProof/>
            <w:webHidden/>
          </w:rPr>
          <w:instrText xml:space="preserve"> PAGEREF _Toc355873791 \h </w:instrText>
        </w:r>
        <w:r w:rsidR="008B29A2">
          <w:rPr>
            <w:noProof/>
            <w:webHidden/>
          </w:rPr>
        </w:r>
        <w:r w:rsidR="008B29A2">
          <w:rPr>
            <w:noProof/>
            <w:webHidden/>
          </w:rPr>
          <w:fldChar w:fldCharType="separate"/>
        </w:r>
        <w:r w:rsidR="008B29A2">
          <w:rPr>
            <w:noProof/>
            <w:webHidden/>
          </w:rPr>
          <w:t>143</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92" w:history="1">
        <w:r w:rsidR="008B29A2" w:rsidRPr="00A047AC">
          <w:rPr>
            <w:rStyle w:val="Lienhypertexte"/>
            <w:noProof/>
          </w:rPr>
          <w:t>d)</w:t>
        </w:r>
        <w:r w:rsidR="008B29A2">
          <w:rPr>
            <w:noProof/>
          </w:rPr>
          <w:tab/>
        </w:r>
        <w:r w:rsidR="008B29A2" w:rsidRPr="00A047AC">
          <w:rPr>
            <w:rStyle w:val="Lienhypertexte"/>
            <w:noProof/>
          </w:rPr>
          <w:t>La loi maritime de 1992</w:t>
        </w:r>
        <w:r w:rsidR="008B29A2">
          <w:rPr>
            <w:noProof/>
            <w:webHidden/>
          </w:rPr>
          <w:tab/>
        </w:r>
        <w:r w:rsidR="008B29A2">
          <w:rPr>
            <w:noProof/>
            <w:webHidden/>
          </w:rPr>
          <w:fldChar w:fldCharType="begin"/>
        </w:r>
        <w:r w:rsidR="008B29A2">
          <w:rPr>
            <w:noProof/>
            <w:webHidden/>
          </w:rPr>
          <w:instrText xml:space="preserve"> PAGEREF _Toc355873792 \h </w:instrText>
        </w:r>
        <w:r w:rsidR="008B29A2">
          <w:rPr>
            <w:noProof/>
            <w:webHidden/>
          </w:rPr>
        </w:r>
        <w:r w:rsidR="008B29A2">
          <w:rPr>
            <w:noProof/>
            <w:webHidden/>
          </w:rPr>
          <w:fldChar w:fldCharType="separate"/>
        </w:r>
        <w:r w:rsidR="008B29A2">
          <w:rPr>
            <w:noProof/>
            <w:webHidden/>
          </w:rPr>
          <w:t>143</w:t>
        </w:r>
        <w:r w:rsidR="008B29A2">
          <w:rPr>
            <w:noProof/>
            <w:webHidden/>
          </w:rPr>
          <w:fldChar w:fldCharType="end"/>
        </w:r>
      </w:hyperlink>
    </w:p>
    <w:p w:rsidR="008B29A2" w:rsidRDefault="00F26B4F">
      <w:pPr>
        <w:pStyle w:val="TM4"/>
        <w:tabs>
          <w:tab w:val="left" w:pos="1100"/>
          <w:tab w:val="right" w:leader="dot" w:pos="9062"/>
        </w:tabs>
        <w:rPr>
          <w:noProof/>
        </w:rPr>
      </w:pPr>
      <w:hyperlink w:anchor="_Toc355873793" w:history="1">
        <w:r w:rsidR="008B29A2" w:rsidRPr="00A047AC">
          <w:rPr>
            <w:rStyle w:val="Lienhypertexte"/>
            <w:noProof/>
          </w:rPr>
          <w:t>e)</w:t>
        </w:r>
        <w:r w:rsidR="008B29A2">
          <w:rPr>
            <w:noProof/>
          </w:rPr>
          <w:tab/>
        </w:r>
        <w:r w:rsidR="008B29A2" w:rsidRPr="00A047AC">
          <w:rPr>
            <w:rStyle w:val="Lienhypertexte"/>
            <w:noProof/>
          </w:rPr>
          <w:t>Pourquoi cette région est-elle si importante ?</w:t>
        </w:r>
        <w:r w:rsidR="008B29A2">
          <w:rPr>
            <w:noProof/>
            <w:webHidden/>
          </w:rPr>
          <w:tab/>
        </w:r>
        <w:r w:rsidR="008B29A2">
          <w:rPr>
            <w:noProof/>
            <w:webHidden/>
          </w:rPr>
          <w:fldChar w:fldCharType="begin"/>
        </w:r>
        <w:r w:rsidR="008B29A2">
          <w:rPr>
            <w:noProof/>
            <w:webHidden/>
          </w:rPr>
          <w:instrText xml:space="preserve"> PAGEREF _Toc355873793 \h </w:instrText>
        </w:r>
        <w:r w:rsidR="008B29A2">
          <w:rPr>
            <w:noProof/>
            <w:webHidden/>
          </w:rPr>
        </w:r>
        <w:r w:rsidR="008B29A2">
          <w:rPr>
            <w:noProof/>
            <w:webHidden/>
          </w:rPr>
          <w:fldChar w:fldCharType="separate"/>
        </w:r>
        <w:r w:rsidR="008B29A2">
          <w:rPr>
            <w:noProof/>
            <w:webHidden/>
          </w:rPr>
          <w:t>144</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94" w:history="1">
        <w:r w:rsidR="008B29A2" w:rsidRPr="00A047AC">
          <w:rPr>
            <w:rStyle w:val="Lienhypertexte"/>
            <w:noProof/>
          </w:rPr>
          <w:t>(1)</w:t>
        </w:r>
        <w:r w:rsidR="008B29A2">
          <w:rPr>
            <w:noProof/>
          </w:rPr>
          <w:tab/>
        </w:r>
        <w:r w:rsidR="008B29A2" w:rsidRPr="00A047AC">
          <w:rPr>
            <w:rStyle w:val="Lienhypertexte"/>
            <w:noProof/>
          </w:rPr>
          <w:t>Enjeu militaire</w:t>
        </w:r>
        <w:r w:rsidR="008B29A2">
          <w:rPr>
            <w:noProof/>
            <w:webHidden/>
          </w:rPr>
          <w:tab/>
        </w:r>
        <w:r w:rsidR="008B29A2">
          <w:rPr>
            <w:noProof/>
            <w:webHidden/>
          </w:rPr>
          <w:fldChar w:fldCharType="begin"/>
        </w:r>
        <w:r w:rsidR="008B29A2">
          <w:rPr>
            <w:noProof/>
            <w:webHidden/>
          </w:rPr>
          <w:instrText xml:space="preserve"> PAGEREF _Toc355873794 \h </w:instrText>
        </w:r>
        <w:r w:rsidR="008B29A2">
          <w:rPr>
            <w:noProof/>
            <w:webHidden/>
          </w:rPr>
        </w:r>
        <w:r w:rsidR="008B29A2">
          <w:rPr>
            <w:noProof/>
            <w:webHidden/>
          </w:rPr>
          <w:fldChar w:fldCharType="separate"/>
        </w:r>
        <w:r w:rsidR="008B29A2">
          <w:rPr>
            <w:noProof/>
            <w:webHidden/>
          </w:rPr>
          <w:t>144</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95" w:history="1">
        <w:r w:rsidR="008B29A2" w:rsidRPr="00A047AC">
          <w:rPr>
            <w:rStyle w:val="Lienhypertexte"/>
            <w:noProof/>
          </w:rPr>
          <w:t>(2)</w:t>
        </w:r>
        <w:r w:rsidR="008B29A2">
          <w:rPr>
            <w:noProof/>
          </w:rPr>
          <w:tab/>
        </w:r>
        <w:r w:rsidR="008B29A2" w:rsidRPr="00A047AC">
          <w:rPr>
            <w:rStyle w:val="Lienhypertexte"/>
            <w:noProof/>
          </w:rPr>
          <w:t>Projection de puissance</w:t>
        </w:r>
        <w:r w:rsidR="008B29A2">
          <w:rPr>
            <w:noProof/>
            <w:webHidden/>
          </w:rPr>
          <w:tab/>
        </w:r>
        <w:r w:rsidR="008B29A2">
          <w:rPr>
            <w:noProof/>
            <w:webHidden/>
          </w:rPr>
          <w:fldChar w:fldCharType="begin"/>
        </w:r>
        <w:r w:rsidR="008B29A2">
          <w:rPr>
            <w:noProof/>
            <w:webHidden/>
          </w:rPr>
          <w:instrText xml:space="preserve"> PAGEREF _Toc355873795 \h </w:instrText>
        </w:r>
        <w:r w:rsidR="008B29A2">
          <w:rPr>
            <w:noProof/>
            <w:webHidden/>
          </w:rPr>
        </w:r>
        <w:r w:rsidR="008B29A2">
          <w:rPr>
            <w:noProof/>
            <w:webHidden/>
          </w:rPr>
          <w:fldChar w:fldCharType="separate"/>
        </w:r>
        <w:r w:rsidR="008B29A2">
          <w:rPr>
            <w:noProof/>
            <w:webHidden/>
          </w:rPr>
          <w:t>145</w:t>
        </w:r>
        <w:r w:rsidR="008B29A2">
          <w:rPr>
            <w:noProof/>
            <w:webHidden/>
          </w:rPr>
          <w:fldChar w:fldCharType="end"/>
        </w:r>
      </w:hyperlink>
    </w:p>
    <w:p w:rsidR="008B29A2" w:rsidRDefault="00F26B4F">
      <w:pPr>
        <w:pStyle w:val="TM6"/>
        <w:tabs>
          <w:tab w:val="left" w:pos="1760"/>
          <w:tab w:val="right" w:leader="dot" w:pos="9062"/>
        </w:tabs>
        <w:rPr>
          <w:noProof/>
        </w:rPr>
      </w:pPr>
      <w:hyperlink w:anchor="_Toc355873796" w:history="1">
        <w:r w:rsidR="008B29A2" w:rsidRPr="00A047AC">
          <w:rPr>
            <w:rStyle w:val="Lienhypertexte"/>
            <w:noProof/>
          </w:rPr>
          <w:t>(a)</w:t>
        </w:r>
        <w:r w:rsidR="008B29A2">
          <w:rPr>
            <w:noProof/>
          </w:rPr>
          <w:tab/>
        </w:r>
        <w:r w:rsidR="008B29A2" w:rsidRPr="00A047AC">
          <w:rPr>
            <w:rStyle w:val="Lienhypertexte"/>
            <w:noProof/>
          </w:rPr>
          <w:t>Problèmes</w:t>
        </w:r>
        <w:r w:rsidR="008B29A2">
          <w:rPr>
            <w:noProof/>
            <w:webHidden/>
          </w:rPr>
          <w:tab/>
        </w:r>
        <w:r w:rsidR="008B29A2">
          <w:rPr>
            <w:noProof/>
            <w:webHidden/>
          </w:rPr>
          <w:fldChar w:fldCharType="begin"/>
        </w:r>
        <w:r w:rsidR="008B29A2">
          <w:rPr>
            <w:noProof/>
            <w:webHidden/>
          </w:rPr>
          <w:instrText xml:space="preserve"> PAGEREF _Toc355873796 \h </w:instrText>
        </w:r>
        <w:r w:rsidR="008B29A2">
          <w:rPr>
            <w:noProof/>
            <w:webHidden/>
          </w:rPr>
        </w:r>
        <w:r w:rsidR="008B29A2">
          <w:rPr>
            <w:noProof/>
            <w:webHidden/>
          </w:rPr>
          <w:fldChar w:fldCharType="separate"/>
        </w:r>
        <w:r w:rsidR="008B29A2">
          <w:rPr>
            <w:noProof/>
            <w:webHidden/>
          </w:rPr>
          <w:t>145</w:t>
        </w:r>
        <w:r w:rsidR="008B29A2">
          <w:rPr>
            <w:noProof/>
            <w:webHidden/>
          </w:rPr>
          <w:fldChar w:fldCharType="end"/>
        </w:r>
      </w:hyperlink>
    </w:p>
    <w:p w:rsidR="008B29A2" w:rsidRDefault="00F26B4F">
      <w:pPr>
        <w:pStyle w:val="TM6"/>
        <w:tabs>
          <w:tab w:val="left" w:pos="1760"/>
          <w:tab w:val="right" w:leader="dot" w:pos="9062"/>
        </w:tabs>
        <w:rPr>
          <w:noProof/>
        </w:rPr>
      </w:pPr>
      <w:hyperlink w:anchor="_Toc355873797" w:history="1">
        <w:r w:rsidR="008B29A2" w:rsidRPr="00A047AC">
          <w:rPr>
            <w:rStyle w:val="Lienhypertexte"/>
            <w:noProof/>
          </w:rPr>
          <w:t>(b)</w:t>
        </w:r>
        <w:r w:rsidR="008B29A2">
          <w:rPr>
            <w:noProof/>
          </w:rPr>
          <w:tab/>
        </w:r>
        <w:r w:rsidR="008B29A2" w:rsidRPr="00A047AC">
          <w:rPr>
            <w:rStyle w:val="Lienhypertexte"/>
            <w:noProof/>
          </w:rPr>
          <w:t>Hainai</w:t>
        </w:r>
        <w:r w:rsidR="008B29A2">
          <w:rPr>
            <w:noProof/>
            <w:webHidden/>
          </w:rPr>
          <w:tab/>
        </w:r>
        <w:r w:rsidR="008B29A2">
          <w:rPr>
            <w:noProof/>
            <w:webHidden/>
          </w:rPr>
          <w:fldChar w:fldCharType="begin"/>
        </w:r>
        <w:r w:rsidR="008B29A2">
          <w:rPr>
            <w:noProof/>
            <w:webHidden/>
          </w:rPr>
          <w:instrText xml:space="preserve"> PAGEREF _Toc355873797 \h </w:instrText>
        </w:r>
        <w:r w:rsidR="008B29A2">
          <w:rPr>
            <w:noProof/>
            <w:webHidden/>
          </w:rPr>
        </w:r>
        <w:r w:rsidR="008B29A2">
          <w:rPr>
            <w:noProof/>
            <w:webHidden/>
          </w:rPr>
          <w:fldChar w:fldCharType="separate"/>
        </w:r>
        <w:r w:rsidR="008B29A2">
          <w:rPr>
            <w:noProof/>
            <w:webHidden/>
          </w:rPr>
          <w:t>145</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98" w:history="1">
        <w:r w:rsidR="008B29A2" w:rsidRPr="00A047AC">
          <w:rPr>
            <w:rStyle w:val="Lienhypertexte"/>
            <w:noProof/>
          </w:rPr>
          <w:t>(3)</w:t>
        </w:r>
        <w:r w:rsidR="008B29A2">
          <w:rPr>
            <w:noProof/>
          </w:rPr>
          <w:tab/>
        </w:r>
        <w:r w:rsidR="008B29A2" w:rsidRPr="00A047AC">
          <w:rPr>
            <w:rStyle w:val="Lienhypertexte"/>
            <w:noProof/>
          </w:rPr>
          <w:t>Ressources pétrolières et gazières</w:t>
        </w:r>
        <w:r w:rsidR="008B29A2">
          <w:rPr>
            <w:noProof/>
            <w:webHidden/>
          </w:rPr>
          <w:tab/>
        </w:r>
        <w:r w:rsidR="008B29A2">
          <w:rPr>
            <w:noProof/>
            <w:webHidden/>
          </w:rPr>
          <w:fldChar w:fldCharType="begin"/>
        </w:r>
        <w:r w:rsidR="008B29A2">
          <w:rPr>
            <w:noProof/>
            <w:webHidden/>
          </w:rPr>
          <w:instrText xml:space="preserve"> PAGEREF _Toc355873798 \h </w:instrText>
        </w:r>
        <w:r w:rsidR="008B29A2">
          <w:rPr>
            <w:noProof/>
            <w:webHidden/>
          </w:rPr>
        </w:r>
        <w:r w:rsidR="008B29A2">
          <w:rPr>
            <w:noProof/>
            <w:webHidden/>
          </w:rPr>
          <w:fldChar w:fldCharType="separate"/>
        </w:r>
        <w:r w:rsidR="008B29A2">
          <w:rPr>
            <w:noProof/>
            <w:webHidden/>
          </w:rPr>
          <w:t>145</w:t>
        </w:r>
        <w:r w:rsidR="008B29A2">
          <w:rPr>
            <w:noProof/>
            <w:webHidden/>
          </w:rPr>
          <w:fldChar w:fldCharType="end"/>
        </w:r>
      </w:hyperlink>
    </w:p>
    <w:p w:rsidR="008B29A2" w:rsidRDefault="00F26B4F">
      <w:pPr>
        <w:pStyle w:val="TM5"/>
        <w:tabs>
          <w:tab w:val="left" w:pos="1540"/>
          <w:tab w:val="right" w:leader="dot" w:pos="9062"/>
        </w:tabs>
        <w:rPr>
          <w:noProof/>
        </w:rPr>
      </w:pPr>
      <w:hyperlink w:anchor="_Toc355873799" w:history="1">
        <w:r w:rsidR="008B29A2" w:rsidRPr="00A047AC">
          <w:rPr>
            <w:rStyle w:val="Lienhypertexte"/>
            <w:noProof/>
          </w:rPr>
          <w:t>(4)</w:t>
        </w:r>
        <w:r w:rsidR="008B29A2">
          <w:rPr>
            <w:noProof/>
          </w:rPr>
          <w:tab/>
        </w:r>
        <w:r w:rsidR="008B29A2" w:rsidRPr="00A047AC">
          <w:rPr>
            <w:rStyle w:val="Lienhypertexte"/>
            <w:noProof/>
          </w:rPr>
          <w:t>Iles disputées</w:t>
        </w:r>
        <w:r w:rsidR="008B29A2">
          <w:rPr>
            <w:noProof/>
            <w:webHidden/>
          </w:rPr>
          <w:tab/>
        </w:r>
        <w:r w:rsidR="008B29A2">
          <w:rPr>
            <w:noProof/>
            <w:webHidden/>
          </w:rPr>
          <w:fldChar w:fldCharType="begin"/>
        </w:r>
        <w:r w:rsidR="008B29A2">
          <w:rPr>
            <w:noProof/>
            <w:webHidden/>
          </w:rPr>
          <w:instrText xml:space="preserve"> PAGEREF _Toc355873799 \h </w:instrText>
        </w:r>
        <w:r w:rsidR="008B29A2">
          <w:rPr>
            <w:noProof/>
            <w:webHidden/>
          </w:rPr>
        </w:r>
        <w:r w:rsidR="008B29A2">
          <w:rPr>
            <w:noProof/>
            <w:webHidden/>
          </w:rPr>
          <w:fldChar w:fldCharType="separate"/>
        </w:r>
        <w:r w:rsidR="008B29A2">
          <w:rPr>
            <w:noProof/>
            <w:webHidden/>
          </w:rPr>
          <w:t>146</w:t>
        </w:r>
        <w:r w:rsidR="008B29A2">
          <w:rPr>
            <w:noProof/>
            <w:webHidden/>
          </w:rPr>
          <w:fldChar w:fldCharType="end"/>
        </w:r>
      </w:hyperlink>
    </w:p>
    <w:p w:rsidR="008B29A2" w:rsidRDefault="00F26B4F">
      <w:pPr>
        <w:pStyle w:val="TM6"/>
        <w:tabs>
          <w:tab w:val="left" w:pos="1760"/>
          <w:tab w:val="right" w:leader="dot" w:pos="9062"/>
        </w:tabs>
        <w:rPr>
          <w:noProof/>
        </w:rPr>
      </w:pPr>
      <w:hyperlink w:anchor="_Toc355873800" w:history="1">
        <w:r w:rsidR="008B29A2" w:rsidRPr="00A047AC">
          <w:rPr>
            <w:rStyle w:val="Lienhypertexte"/>
            <w:noProof/>
          </w:rPr>
          <w:t>(a)</w:t>
        </w:r>
        <w:r w:rsidR="008B29A2">
          <w:rPr>
            <w:noProof/>
          </w:rPr>
          <w:tab/>
        </w:r>
        <w:r w:rsidR="008B29A2" w:rsidRPr="00A047AC">
          <w:rPr>
            <w:rStyle w:val="Lienhypertexte"/>
            <w:noProof/>
          </w:rPr>
          <w:t>Iles Pescadores</w:t>
        </w:r>
        <w:r w:rsidR="008B29A2">
          <w:rPr>
            <w:noProof/>
            <w:webHidden/>
          </w:rPr>
          <w:tab/>
        </w:r>
        <w:r w:rsidR="008B29A2">
          <w:rPr>
            <w:noProof/>
            <w:webHidden/>
          </w:rPr>
          <w:fldChar w:fldCharType="begin"/>
        </w:r>
        <w:r w:rsidR="008B29A2">
          <w:rPr>
            <w:noProof/>
            <w:webHidden/>
          </w:rPr>
          <w:instrText xml:space="preserve"> PAGEREF _Toc355873800 \h </w:instrText>
        </w:r>
        <w:r w:rsidR="008B29A2">
          <w:rPr>
            <w:noProof/>
            <w:webHidden/>
          </w:rPr>
        </w:r>
        <w:r w:rsidR="008B29A2">
          <w:rPr>
            <w:noProof/>
            <w:webHidden/>
          </w:rPr>
          <w:fldChar w:fldCharType="separate"/>
        </w:r>
        <w:r w:rsidR="008B29A2">
          <w:rPr>
            <w:noProof/>
            <w:webHidden/>
          </w:rPr>
          <w:t>146</w:t>
        </w:r>
        <w:r w:rsidR="008B29A2">
          <w:rPr>
            <w:noProof/>
            <w:webHidden/>
          </w:rPr>
          <w:fldChar w:fldCharType="end"/>
        </w:r>
      </w:hyperlink>
    </w:p>
    <w:p w:rsidR="008B29A2" w:rsidRDefault="00F26B4F">
      <w:pPr>
        <w:pStyle w:val="TM6"/>
        <w:tabs>
          <w:tab w:val="left" w:pos="1760"/>
          <w:tab w:val="right" w:leader="dot" w:pos="9062"/>
        </w:tabs>
        <w:rPr>
          <w:noProof/>
        </w:rPr>
      </w:pPr>
      <w:hyperlink w:anchor="_Toc355873801" w:history="1">
        <w:r w:rsidR="008B29A2" w:rsidRPr="00A047AC">
          <w:rPr>
            <w:rStyle w:val="Lienhypertexte"/>
            <w:noProof/>
          </w:rPr>
          <w:t>(b)</w:t>
        </w:r>
        <w:r w:rsidR="008B29A2">
          <w:rPr>
            <w:noProof/>
          </w:rPr>
          <w:tab/>
        </w:r>
        <w:r w:rsidR="008B29A2" w:rsidRPr="00A047AC">
          <w:rPr>
            <w:rStyle w:val="Lienhypertexte"/>
            <w:noProof/>
          </w:rPr>
          <w:t>Senakaku islands</w:t>
        </w:r>
        <w:r w:rsidR="008B29A2">
          <w:rPr>
            <w:noProof/>
            <w:webHidden/>
          </w:rPr>
          <w:tab/>
        </w:r>
        <w:r w:rsidR="008B29A2">
          <w:rPr>
            <w:noProof/>
            <w:webHidden/>
          </w:rPr>
          <w:fldChar w:fldCharType="begin"/>
        </w:r>
        <w:r w:rsidR="008B29A2">
          <w:rPr>
            <w:noProof/>
            <w:webHidden/>
          </w:rPr>
          <w:instrText xml:space="preserve"> PAGEREF _Toc355873801 \h </w:instrText>
        </w:r>
        <w:r w:rsidR="008B29A2">
          <w:rPr>
            <w:noProof/>
            <w:webHidden/>
          </w:rPr>
        </w:r>
        <w:r w:rsidR="008B29A2">
          <w:rPr>
            <w:noProof/>
            <w:webHidden/>
          </w:rPr>
          <w:fldChar w:fldCharType="separate"/>
        </w:r>
        <w:r w:rsidR="008B29A2">
          <w:rPr>
            <w:noProof/>
            <w:webHidden/>
          </w:rPr>
          <w:t>147</w:t>
        </w:r>
        <w:r w:rsidR="008B29A2">
          <w:rPr>
            <w:noProof/>
            <w:webHidden/>
          </w:rPr>
          <w:fldChar w:fldCharType="end"/>
        </w:r>
      </w:hyperlink>
    </w:p>
    <w:p w:rsidR="008B29A2" w:rsidRDefault="00F26B4F">
      <w:pPr>
        <w:pStyle w:val="TM6"/>
        <w:tabs>
          <w:tab w:val="left" w:pos="1760"/>
          <w:tab w:val="right" w:leader="dot" w:pos="9062"/>
        </w:tabs>
        <w:rPr>
          <w:noProof/>
        </w:rPr>
      </w:pPr>
      <w:hyperlink w:anchor="_Toc355873802" w:history="1">
        <w:r w:rsidR="008B29A2" w:rsidRPr="00A047AC">
          <w:rPr>
            <w:rStyle w:val="Lienhypertexte"/>
            <w:noProof/>
          </w:rPr>
          <w:t>(c)</w:t>
        </w:r>
        <w:r w:rsidR="008B29A2">
          <w:rPr>
            <w:noProof/>
          </w:rPr>
          <w:tab/>
        </w:r>
        <w:r w:rsidR="008B29A2" w:rsidRPr="00A047AC">
          <w:rPr>
            <w:rStyle w:val="Lienhypertexte"/>
            <w:noProof/>
          </w:rPr>
          <w:t>Iles Parracels</w:t>
        </w:r>
        <w:r w:rsidR="008B29A2">
          <w:rPr>
            <w:noProof/>
            <w:webHidden/>
          </w:rPr>
          <w:tab/>
        </w:r>
        <w:r w:rsidR="008B29A2">
          <w:rPr>
            <w:noProof/>
            <w:webHidden/>
          </w:rPr>
          <w:fldChar w:fldCharType="begin"/>
        </w:r>
        <w:r w:rsidR="008B29A2">
          <w:rPr>
            <w:noProof/>
            <w:webHidden/>
          </w:rPr>
          <w:instrText xml:space="preserve"> PAGEREF _Toc355873802 \h </w:instrText>
        </w:r>
        <w:r w:rsidR="008B29A2">
          <w:rPr>
            <w:noProof/>
            <w:webHidden/>
          </w:rPr>
        </w:r>
        <w:r w:rsidR="008B29A2">
          <w:rPr>
            <w:noProof/>
            <w:webHidden/>
          </w:rPr>
          <w:fldChar w:fldCharType="separate"/>
        </w:r>
        <w:r w:rsidR="008B29A2">
          <w:rPr>
            <w:noProof/>
            <w:webHidden/>
          </w:rPr>
          <w:t>147</w:t>
        </w:r>
        <w:r w:rsidR="008B29A2">
          <w:rPr>
            <w:noProof/>
            <w:webHidden/>
          </w:rPr>
          <w:fldChar w:fldCharType="end"/>
        </w:r>
      </w:hyperlink>
    </w:p>
    <w:p w:rsidR="008B29A2" w:rsidRDefault="00F26B4F">
      <w:pPr>
        <w:pStyle w:val="TM6"/>
        <w:tabs>
          <w:tab w:val="left" w:pos="1760"/>
          <w:tab w:val="right" w:leader="dot" w:pos="9062"/>
        </w:tabs>
        <w:rPr>
          <w:noProof/>
        </w:rPr>
      </w:pPr>
      <w:hyperlink w:anchor="_Toc355873803" w:history="1">
        <w:r w:rsidR="008B29A2" w:rsidRPr="00A047AC">
          <w:rPr>
            <w:rStyle w:val="Lienhypertexte"/>
            <w:noProof/>
          </w:rPr>
          <w:t>(d)</w:t>
        </w:r>
        <w:r w:rsidR="008B29A2">
          <w:rPr>
            <w:noProof/>
          </w:rPr>
          <w:tab/>
        </w:r>
        <w:r w:rsidR="008B29A2" w:rsidRPr="00A047AC">
          <w:rPr>
            <w:rStyle w:val="Lienhypertexte"/>
            <w:noProof/>
          </w:rPr>
          <w:t>Woody island</w:t>
        </w:r>
        <w:r w:rsidR="008B29A2">
          <w:rPr>
            <w:noProof/>
            <w:webHidden/>
          </w:rPr>
          <w:tab/>
        </w:r>
        <w:r w:rsidR="008B29A2">
          <w:rPr>
            <w:noProof/>
            <w:webHidden/>
          </w:rPr>
          <w:fldChar w:fldCharType="begin"/>
        </w:r>
        <w:r w:rsidR="008B29A2">
          <w:rPr>
            <w:noProof/>
            <w:webHidden/>
          </w:rPr>
          <w:instrText xml:space="preserve"> PAGEREF _Toc355873803 \h </w:instrText>
        </w:r>
        <w:r w:rsidR="008B29A2">
          <w:rPr>
            <w:noProof/>
            <w:webHidden/>
          </w:rPr>
        </w:r>
        <w:r w:rsidR="008B29A2">
          <w:rPr>
            <w:noProof/>
            <w:webHidden/>
          </w:rPr>
          <w:fldChar w:fldCharType="separate"/>
        </w:r>
        <w:r w:rsidR="008B29A2">
          <w:rPr>
            <w:noProof/>
            <w:webHidden/>
          </w:rPr>
          <w:t>148</w:t>
        </w:r>
        <w:r w:rsidR="008B29A2">
          <w:rPr>
            <w:noProof/>
            <w:webHidden/>
          </w:rPr>
          <w:fldChar w:fldCharType="end"/>
        </w:r>
      </w:hyperlink>
    </w:p>
    <w:p w:rsidR="008B29A2" w:rsidRDefault="00F26B4F">
      <w:pPr>
        <w:pStyle w:val="TM6"/>
        <w:tabs>
          <w:tab w:val="left" w:pos="1760"/>
          <w:tab w:val="right" w:leader="dot" w:pos="9062"/>
        </w:tabs>
        <w:rPr>
          <w:noProof/>
        </w:rPr>
      </w:pPr>
      <w:hyperlink w:anchor="_Toc355873804" w:history="1">
        <w:r w:rsidR="008B29A2" w:rsidRPr="00A047AC">
          <w:rPr>
            <w:rStyle w:val="Lienhypertexte"/>
            <w:noProof/>
          </w:rPr>
          <w:t>(e)</w:t>
        </w:r>
        <w:r w:rsidR="008B29A2">
          <w:rPr>
            <w:noProof/>
          </w:rPr>
          <w:tab/>
        </w:r>
        <w:r w:rsidR="008B29A2" w:rsidRPr="00A047AC">
          <w:rPr>
            <w:rStyle w:val="Lienhypertexte"/>
            <w:noProof/>
          </w:rPr>
          <w:t>Iles Spratly</w:t>
        </w:r>
        <w:r w:rsidR="008B29A2">
          <w:rPr>
            <w:noProof/>
            <w:webHidden/>
          </w:rPr>
          <w:tab/>
        </w:r>
        <w:r w:rsidR="008B29A2">
          <w:rPr>
            <w:noProof/>
            <w:webHidden/>
          </w:rPr>
          <w:fldChar w:fldCharType="begin"/>
        </w:r>
        <w:r w:rsidR="008B29A2">
          <w:rPr>
            <w:noProof/>
            <w:webHidden/>
          </w:rPr>
          <w:instrText xml:space="preserve"> PAGEREF _Toc355873804 \h </w:instrText>
        </w:r>
        <w:r w:rsidR="008B29A2">
          <w:rPr>
            <w:noProof/>
            <w:webHidden/>
          </w:rPr>
        </w:r>
        <w:r w:rsidR="008B29A2">
          <w:rPr>
            <w:noProof/>
            <w:webHidden/>
          </w:rPr>
          <w:fldChar w:fldCharType="separate"/>
        </w:r>
        <w:r w:rsidR="008B29A2">
          <w:rPr>
            <w:noProof/>
            <w:webHidden/>
          </w:rPr>
          <w:t>148</w:t>
        </w:r>
        <w:r w:rsidR="008B29A2">
          <w:rPr>
            <w:noProof/>
            <w:webHidden/>
          </w:rPr>
          <w:fldChar w:fldCharType="end"/>
        </w:r>
      </w:hyperlink>
    </w:p>
    <w:p w:rsidR="008B29A2" w:rsidRDefault="00F26B4F">
      <w:pPr>
        <w:pStyle w:val="TM6"/>
        <w:tabs>
          <w:tab w:val="left" w:pos="1540"/>
          <w:tab w:val="right" w:leader="dot" w:pos="9062"/>
        </w:tabs>
        <w:rPr>
          <w:noProof/>
        </w:rPr>
      </w:pPr>
      <w:hyperlink w:anchor="_Toc355873805" w:history="1">
        <w:r w:rsidR="008B29A2" w:rsidRPr="00A047AC">
          <w:rPr>
            <w:rStyle w:val="Lienhypertexte"/>
            <w:noProof/>
          </w:rPr>
          <w:t>(f)</w:t>
        </w:r>
        <w:r w:rsidR="008B29A2">
          <w:rPr>
            <w:noProof/>
          </w:rPr>
          <w:tab/>
        </w:r>
        <w:r w:rsidR="008B29A2" w:rsidRPr="00A047AC">
          <w:rPr>
            <w:rStyle w:val="Lienhypertexte"/>
            <w:noProof/>
          </w:rPr>
          <w:t>Le comportement des autres pays</w:t>
        </w:r>
        <w:r w:rsidR="008B29A2">
          <w:rPr>
            <w:noProof/>
            <w:webHidden/>
          </w:rPr>
          <w:tab/>
        </w:r>
        <w:r w:rsidR="008B29A2">
          <w:rPr>
            <w:noProof/>
            <w:webHidden/>
          </w:rPr>
          <w:fldChar w:fldCharType="begin"/>
        </w:r>
        <w:r w:rsidR="008B29A2">
          <w:rPr>
            <w:noProof/>
            <w:webHidden/>
          </w:rPr>
          <w:instrText xml:space="preserve"> PAGEREF _Toc355873805 \h </w:instrText>
        </w:r>
        <w:r w:rsidR="008B29A2">
          <w:rPr>
            <w:noProof/>
            <w:webHidden/>
          </w:rPr>
        </w:r>
        <w:r w:rsidR="008B29A2">
          <w:rPr>
            <w:noProof/>
            <w:webHidden/>
          </w:rPr>
          <w:fldChar w:fldCharType="separate"/>
        </w:r>
        <w:r w:rsidR="008B29A2">
          <w:rPr>
            <w:noProof/>
            <w:webHidden/>
          </w:rPr>
          <w:t>149</w:t>
        </w:r>
        <w:r w:rsidR="008B29A2">
          <w:rPr>
            <w:noProof/>
            <w:webHidden/>
          </w:rPr>
          <w:fldChar w:fldCharType="end"/>
        </w:r>
      </w:hyperlink>
    </w:p>
    <w:p w:rsidR="008B29A2" w:rsidRDefault="00F26B4F">
      <w:pPr>
        <w:pStyle w:val="TM6"/>
        <w:tabs>
          <w:tab w:val="left" w:pos="1760"/>
          <w:tab w:val="right" w:leader="dot" w:pos="9062"/>
        </w:tabs>
        <w:rPr>
          <w:noProof/>
        </w:rPr>
      </w:pPr>
      <w:hyperlink w:anchor="_Toc355873806" w:history="1">
        <w:r w:rsidR="008B29A2" w:rsidRPr="00A047AC">
          <w:rPr>
            <w:rStyle w:val="Lienhypertexte"/>
            <w:noProof/>
          </w:rPr>
          <w:t>(g)</w:t>
        </w:r>
        <w:r w:rsidR="008B29A2">
          <w:rPr>
            <w:noProof/>
          </w:rPr>
          <w:tab/>
        </w:r>
        <w:r w:rsidR="008B29A2" w:rsidRPr="00A047AC">
          <w:rPr>
            <w:rStyle w:val="Lienhypertexte"/>
            <w:noProof/>
          </w:rPr>
          <w:t>Scarborough rift</w:t>
        </w:r>
        <w:r w:rsidR="008B29A2">
          <w:rPr>
            <w:noProof/>
            <w:webHidden/>
          </w:rPr>
          <w:tab/>
        </w:r>
        <w:r w:rsidR="008B29A2">
          <w:rPr>
            <w:noProof/>
            <w:webHidden/>
          </w:rPr>
          <w:fldChar w:fldCharType="begin"/>
        </w:r>
        <w:r w:rsidR="008B29A2">
          <w:rPr>
            <w:noProof/>
            <w:webHidden/>
          </w:rPr>
          <w:instrText xml:space="preserve"> PAGEREF _Toc355873806 \h </w:instrText>
        </w:r>
        <w:r w:rsidR="008B29A2">
          <w:rPr>
            <w:noProof/>
            <w:webHidden/>
          </w:rPr>
        </w:r>
        <w:r w:rsidR="008B29A2">
          <w:rPr>
            <w:noProof/>
            <w:webHidden/>
          </w:rPr>
          <w:fldChar w:fldCharType="separate"/>
        </w:r>
        <w:r w:rsidR="008B29A2">
          <w:rPr>
            <w:noProof/>
            <w:webHidden/>
          </w:rPr>
          <w:t>150</w:t>
        </w:r>
        <w:r w:rsidR="008B29A2">
          <w:rPr>
            <w:noProof/>
            <w:webHidden/>
          </w:rPr>
          <w:fldChar w:fldCharType="end"/>
        </w:r>
      </w:hyperlink>
    </w:p>
    <w:p w:rsidR="008B29A2" w:rsidRDefault="00F26B4F">
      <w:pPr>
        <w:pStyle w:val="TM5"/>
        <w:tabs>
          <w:tab w:val="left" w:pos="1540"/>
          <w:tab w:val="right" w:leader="dot" w:pos="9062"/>
        </w:tabs>
        <w:rPr>
          <w:noProof/>
        </w:rPr>
      </w:pPr>
      <w:hyperlink w:anchor="_Toc355873807" w:history="1">
        <w:r w:rsidR="008B29A2" w:rsidRPr="00A047AC">
          <w:rPr>
            <w:rStyle w:val="Lienhypertexte"/>
            <w:noProof/>
          </w:rPr>
          <w:t>(5)</w:t>
        </w:r>
        <w:r w:rsidR="008B29A2">
          <w:rPr>
            <w:noProof/>
          </w:rPr>
          <w:tab/>
        </w:r>
        <w:r w:rsidR="008B29A2" w:rsidRPr="00A047AC">
          <w:rPr>
            <w:rStyle w:val="Lienhypertexte"/>
            <w:noProof/>
          </w:rPr>
          <w:t>Routes maritimes</w:t>
        </w:r>
        <w:r w:rsidR="008B29A2">
          <w:rPr>
            <w:noProof/>
            <w:webHidden/>
          </w:rPr>
          <w:tab/>
        </w:r>
        <w:r w:rsidR="008B29A2">
          <w:rPr>
            <w:noProof/>
            <w:webHidden/>
          </w:rPr>
          <w:fldChar w:fldCharType="begin"/>
        </w:r>
        <w:r w:rsidR="008B29A2">
          <w:rPr>
            <w:noProof/>
            <w:webHidden/>
          </w:rPr>
          <w:instrText xml:space="preserve"> PAGEREF _Toc355873807 \h </w:instrText>
        </w:r>
        <w:r w:rsidR="008B29A2">
          <w:rPr>
            <w:noProof/>
            <w:webHidden/>
          </w:rPr>
        </w:r>
        <w:r w:rsidR="008B29A2">
          <w:rPr>
            <w:noProof/>
            <w:webHidden/>
          </w:rPr>
          <w:fldChar w:fldCharType="separate"/>
        </w:r>
        <w:r w:rsidR="008B29A2">
          <w:rPr>
            <w:noProof/>
            <w:webHidden/>
          </w:rPr>
          <w:t>150</w:t>
        </w:r>
        <w:r w:rsidR="008B29A2">
          <w:rPr>
            <w:noProof/>
            <w:webHidden/>
          </w:rPr>
          <w:fldChar w:fldCharType="end"/>
        </w:r>
      </w:hyperlink>
    </w:p>
    <w:p w:rsidR="008B29A2" w:rsidRDefault="00F26B4F">
      <w:pPr>
        <w:pStyle w:val="TM5"/>
        <w:tabs>
          <w:tab w:val="left" w:pos="1540"/>
          <w:tab w:val="right" w:leader="dot" w:pos="9062"/>
        </w:tabs>
        <w:rPr>
          <w:noProof/>
        </w:rPr>
      </w:pPr>
      <w:hyperlink w:anchor="_Toc355873808" w:history="1">
        <w:r w:rsidR="008B29A2" w:rsidRPr="00A047AC">
          <w:rPr>
            <w:rStyle w:val="Lienhypertexte"/>
            <w:noProof/>
          </w:rPr>
          <w:t>(6)</w:t>
        </w:r>
        <w:r w:rsidR="008B29A2">
          <w:rPr>
            <w:noProof/>
          </w:rPr>
          <w:tab/>
        </w:r>
        <w:r w:rsidR="008B29A2" w:rsidRPr="00A047AC">
          <w:rPr>
            <w:rStyle w:val="Lienhypertexte"/>
            <w:noProof/>
          </w:rPr>
          <w:t>Détroit de Malacca</w:t>
        </w:r>
        <w:r w:rsidR="008B29A2">
          <w:rPr>
            <w:noProof/>
            <w:webHidden/>
          </w:rPr>
          <w:tab/>
        </w:r>
        <w:r w:rsidR="008B29A2">
          <w:rPr>
            <w:noProof/>
            <w:webHidden/>
          </w:rPr>
          <w:fldChar w:fldCharType="begin"/>
        </w:r>
        <w:r w:rsidR="008B29A2">
          <w:rPr>
            <w:noProof/>
            <w:webHidden/>
          </w:rPr>
          <w:instrText xml:space="preserve"> PAGEREF _Toc355873808 \h </w:instrText>
        </w:r>
        <w:r w:rsidR="008B29A2">
          <w:rPr>
            <w:noProof/>
            <w:webHidden/>
          </w:rPr>
        </w:r>
        <w:r w:rsidR="008B29A2">
          <w:rPr>
            <w:noProof/>
            <w:webHidden/>
          </w:rPr>
          <w:fldChar w:fldCharType="separate"/>
        </w:r>
        <w:r w:rsidR="008B29A2">
          <w:rPr>
            <w:noProof/>
            <w:webHidden/>
          </w:rPr>
          <w:t>150</w:t>
        </w:r>
        <w:r w:rsidR="008B29A2">
          <w:rPr>
            <w:noProof/>
            <w:webHidden/>
          </w:rPr>
          <w:fldChar w:fldCharType="end"/>
        </w:r>
      </w:hyperlink>
    </w:p>
    <w:p w:rsidR="008B29A2" w:rsidRDefault="00F26B4F">
      <w:pPr>
        <w:pStyle w:val="TM6"/>
        <w:tabs>
          <w:tab w:val="left" w:pos="1760"/>
          <w:tab w:val="right" w:leader="dot" w:pos="9062"/>
        </w:tabs>
        <w:rPr>
          <w:noProof/>
        </w:rPr>
      </w:pPr>
      <w:hyperlink w:anchor="_Toc355873809" w:history="1">
        <w:r w:rsidR="008B29A2" w:rsidRPr="00A047AC">
          <w:rPr>
            <w:rStyle w:val="Lienhypertexte"/>
            <w:noProof/>
          </w:rPr>
          <w:t>(a)</w:t>
        </w:r>
        <w:r w:rsidR="008B29A2">
          <w:rPr>
            <w:noProof/>
          </w:rPr>
          <w:tab/>
        </w:r>
        <w:r w:rsidR="008B29A2" w:rsidRPr="00A047AC">
          <w:rPr>
            <w:rStyle w:val="Lienhypertexte"/>
            <w:noProof/>
          </w:rPr>
          <w:t>Détails techniques</w:t>
        </w:r>
        <w:r w:rsidR="008B29A2">
          <w:rPr>
            <w:noProof/>
            <w:webHidden/>
          </w:rPr>
          <w:tab/>
        </w:r>
        <w:r w:rsidR="008B29A2">
          <w:rPr>
            <w:noProof/>
            <w:webHidden/>
          </w:rPr>
          <w:fldChar w:fldCharType="begin"/>
        </w:r>
        <w:r w:rsidR="008B29A2">
          <w:rPr>
            <w:noProof/>
            <w:webHidden/>
          </w:rPr>
          <w:instrText xml:space="preserve"> PAGEREF _Toc355873809 \h </w:instrText>
        </w:r>
        <w:r w:rsidR="008B29A2">
          <w:rPr>
            <w:noProof/>
            <w:webHidden/>
          </w:rPr>
        </w:r>
        <w:r w:rsidR="008B29A2">
          <w:rPr>
            <w:noProof/>
            <w:webHidden/>
          </w:rPr>
          <w:fldChar w:fldCharType="separate"/>
        </w:r>
        <w:r w:rsidR="008B29A2">
          <w:rPr>
            <w:noProof/>
            <w:webHidden/>
          </w:rPr>
          <w:t>150</w:t>
        </w:r>
        <w:r w:rsidR="008B29A2">
          <w:rPr>
            <w:noProof/>
            <w:webHidden/>
          </w:rPr>
          <w:fldChar w:fldCharType="end"/>
        </w:r>
      </w:hyperlink>
    </w:p>
    <w:p w:rsidR="008B29A2" w:rsidRDefault="00F26B4F">
      <w:pPr>
        <w:pStyle w:val="TM6"/>
        <w:tabs>
          <w:tab w:val="left" w:pos="1760"/>
          <w:tab w:val="right" w:leader="dot" w:pos="9062"/>
        </w:tabs>
        <w:rPr>
          <w:noProof/>
        </w:rPr>
      </w:pPr>
      <w:hyperlink w:anchor="_Toc355873810" w:history="1">
        <w:r w:rsidR="008B29A2" w:rsidRPr="00A047AC">
          <w:rPr>
            <w:rStyle w:val="Lienhypertexte"/>
            <w:noProof/>
          </w:rPr>
          <w:t>(b)</w:t>
        </w:r>
        <w:r w:rsidR="008B29A2">
          <w:rPr>
            <w:noProof/>
          </w:rPr>
          <w:tab/>
        </w:r>
        <w:r w:rsidR="008B29A2" w:rsidRPr="00A047AC">
          <w:rPr>
            <w:rStyle w:val="Lienhypertexte"/>
            <w:noProof/>
          </w:rPr>
          <w:t>Le dilemme de Malacca</w:t>
        </w:r>
        <w:r w:rsidR="008B29A2">
          <w:rPr>
            <w:noProof/>
            <w:webHidden/>
          </w:rPr>
          <w:tab/>
        </w:r>
        <w:r w:rsidR="008B29A2">
          <w:rPr>
            <w:noProof/>
            <w:webHidden/>
          </w:rPr>
          <w:fldChar w:fldCharType="begin"/>
        </w:r>
        <w:r w:rsidR="008B29A2">
          <w:rPr>
            <w:noProof/>
            <w:webHidden/>
          </w:rPr>
          <w:instrText xml:space="preserve"> PAGEREF _Toc355873810 \h </w:instrText>
        </w:r>
        <w:r w:rsidR="008B29A2">
          <w:rPr>
            <w:noProof/>
            <w:webHidden/>
          </w:rPr>
        </w:r>
        <w:r w:rsidR="008B29A2">
          <w:rPr>
            <w:noProof/>
            <w:webHidden/>
          </w:rPr>
          <w:fldChar w:fldCharType="separate"/>
        </w:r>
        <w:r w:rsidR="008B29A2">
          <w:rPr>
            <w:noProof/>
            <w:webHidden/>
          </w:rPr>
          <w:t>151</w:t>
        </w:r>
        <w:r w:rsidR="008B29A2">
          <w:rPr>
            <w:noProof/>
            <w:webHidden/>
          </w:rPr>
          <w:fldChar w:fldCharType="end"/>
        </w:r>
      </w:hyperlink>
    </w:p>
    <w:p w:rsidR="008B29A2" w:rsidRDefault="00F26B4F">
      <w:pPr>
        <w:pStyle w:val="TM5"/>
        <w:tabs>
          <w:tab w:val="left" w:pos="1540"/>
          <w:tab w:val="right" w:leader="dot" w:pos="9062"/>
        </w:tabs>
        <w:rPr>
          <w:noProof/>
        </w:rPr>
      </w:pPr>
      <w:hyperlink w:anchor="_Toc355873811" w:history="1">
        <w:r w:rsidR="008B29A2" w:rsidRPr="00A047AC">
          <w:rPr>
            <w:rStyle w:val="Lienhypertexte"/>
            <w:noProof/>
          </w:rPr>
          <w:t>(7)</w:t>
        </w:r>
        <w:r w:rsidR="008B29A2">
          <w:rPr>
            <w:noProof/>
          </w:rPr>
          <w:tab/>
        </w:r>
        <w:r w:rsidR="008B29A2" w:rsidRPr="00A047AC">
          <w:rPr>
            <w:rStyle w:val="Lienhypertexte"/>
            <w:noProof/>
          </w:rPr>
          <w:t>Taiwan</w:t>
        </w:r>
        <w:r w:rsidR="008B29A2">
          <w:rPr>
            <w:noProof/>
            <w:webHidden/>
          </w:rPr>
          <w:tab/>
        </w:r>
        <w:r w:rsidR="008B29A2">
          <w:rPr>
            <w:noProof/>
            <w:webHidden/>
          </w:rPr>
          <w:fldChar w:fldCharType="begin"/>
        </w:r>
        <w:r w:rsidR="008B29A2">
          <w:rPr>
            <w:noProof/>
            <w:webHidden/>
          </w:rPr>
          <w:instrText xml:space="preserve"> PAGEREF _Toc355873811 \h </w:instrText>
        </w:r>
        <w:r w:rsidR="008B29A2">
          <w:rPr>
            <w:noProof/>
            <w:webHidden/>
          </w:rPr>
        </w:r>
        <w:r w:rsidR="008B29A2">
          <w:rPr>
            <w:noProof/>
            <w:webHidden/>
          </w:rPr>
          <w:fldChar w:fldCharType="separate"/>
        </w:r>
        <w:r w:rsidR="008B29A2">
          <w:rPr>
            <w:noProof/>
            <w:webHidden/>
          </w:rPr>
          <w:t>152</w:t>
        </w:r>
        <w:r w:rsidR="008B29A2">
          <w:rPr>
            <w:noProof/>
            <w:webHidden/>
          </w:rPr>
          <w:fldChar w:fldCharType="end"/>
        </w:r>
      </w:hyperlink>
    </w:p>
    <w:p w:rsidR="008B29A2" w:rsidRDefault="00F26B4F">
      <w:pPr>
        <w:pStyle w:val="TM6"/>
        <w:tabs>
          <w:tab w:val="left" w:pos="1760"/>
          <w:tab w:val="right" w:leader="dot" w:pos="9062"/>
        </w:tabs>
        <w:rPr>
          <w:noProof/>
        </w:rPr>
      </w:pPr>
      <w:hyperlink w:anchor="_Toc355873812" w:history="1">
        <w:r w:rsidR="008B29A2" w:rsidRPr="00A047AC">
          <w:rPr>
            <w:rStyle w:val="Lienhypertexte"/>
            <w:noProof/>
          </w:rPr>
          <w:t>(a)</w:t>
        </w:r>
        <w:r w:rsidR="008B29A2">
          <w:rPr>
            <w:noProof/>
          </w:rPr>
          <w:tab/>
        </w:r>
        <w:r w:rsidR="008B29A2" w:rsidRPr="00A047AC">
          <w:rPr>
            <w:rStyle w:val="Lienhypertexte"/>
            <w:noProof/>
          </w:rPr>
          <w:t>Les obstacles à l’invasion</w:t>
        </w:r>
        <w:r w:rsidR="008B29A2">
          <w:rPr>
            <w:noProof/>
            <w:webHidden/>
          </w:rPr>
          <w:tab/>
        </w:r>
        <w:r w:rsidR="008B29A2">
          <w:rPr>
            <w:noProof/>
            <w:webHidden/>
          </w:rPr>
          <w:fldChar w:fldCharType="begin"/>
        </w:r>
        <w:r w:rsidR="008B29A2">
          <w:rPr>
            <w:noProof/>
            <w:webHidden/>
          </w:rPr>
          <w:instrText xml:space="preserve"> PAGEREF _Toc355873812 \h </w:instrText>
        </w:r>
        <w:r w:rsidR="008B29A2">
          <w:rPr>
            <w:noProof/>
            <w:webHidden/>
          </w:rPr>
        </w:r>
        <w:r w:rsidR="008B29A2">
          <w:rPr>
            <w:noProof/>
            <w:webHidden/>
          </w:rPr>
          <w:fldChar w:fldCharType="separate"/>
        </w:r>
        <w:r w:rsidR="008B29A2">
          <w:rPr>
            <w:noProof/>
            <w:webHidden/>
          </w:rPr>
          <w:t>152</w:t>
        </w:r>
        <w:r w:rsidR="008B29A2">
          <w:rPr>
            <w:noProof/>
            <w:webHidden/>
          </w:rPr>
          <w:fldChar w:fldCharType="end"/>
        </w:r>
      </w:hyperlink>
    </w:p>
    <w:p w:rsidR="008B29A2" w:rsidRDefault="00F26B4F">
      <w:pPr>
        <w:pStyle w:val="TM7"/>
        <w:tabs>
          <w:tab w:val="left" w:pos="1760"/>
          <w:tab w:val="right" w:leader="dot" w:pos="9062"/>
        </w:tabs>
        <w:rPr>
          <w:noProof/>
        </w:rPr>
      </w:pPr>
      <w:hyperlink w:anchor="_Toc355873813" w:history="1">
        <w:r w:rsidR="008B29A2" w:rsidRPr="00A047AC">
          <w:rPr>
            <w:rStyle w:val="Lienhypertexte"/>
            <w:noProof/>
          </w:rPr>
          <w:t>(i)</w:t>
        </w:r>
        <w:r w:rsidR="008B29A2">
          <w:rPr>
            <w:noProof/>
          </w:rPr>
          <w:tab/>
        </w:r>
        <w:r w:rsidR="008B29A2" w:rsidRPr="00A047AC">
          <w:rPr>
            <w:rStyle w:val="Lienhypertexte"/>
            <w:noProof/>
          </w:rPr>
          <w:t>Distance</w:t>
        </w:r>
        <w:r w:rsidR="008B29A2">
          <w:rPr>
            <w:noProof/>
            <w:webHidden/>
          </w:rPr>
          <w:tab/>
        </w:r>
        <w:r w:rsidR="008B29A2">
          <w:rPr>
            <w:noProof/>
            <w:webHidden/>
          </w:rPr>
          <w:fldChar w:fldCharType="begin"/>
        </w:r>
        <w:r w:rsidR="008B29A2">
          <w:rPr>
            <w:noProof/>
            <w:webHidden/>
          </w:rPr>
          <w:instrText xml:space="preserve"> PAGEREF _Toc355873813 \h </w:instrText>
        </w:r>
        <w:r w:rsidR="008B29A2">
          <w:rPr>
            <w:noProof/>
            <w:webHidden/>
          </w:rPr>
        </w:r>
        <w:r w:rsidR="008B29A2">
          <w:rPr>
            <w:noProof/>
            <w:webHidden/>
          </w:rPr>
          <w:fldChar w:fldCharType="separate"/>
        </w:r>
        <w:r w:rsidR="008B29A2">
          <w:rPr>
            <w:noProof/>
            <w:webHidden/>
          </w:rPr>
          <w:t>152</w:t>
        </w:r>
        <w:r w:rsidR="008B29A2">
          <w:rPr>
            <w:noProof/>
            <w:webHidden/>
          </w:rPr>
          <w:fldChar w:fldCharType="end"/>
        </w:r>
      </w:hyperlink>
    </w:p>
    <w:p w:rsidR="008B29A2" w:rsidRDefault="00F26B4F">
      <w:pPr>
        <w:pStyle w:val="TM7"/>
        <w:tabs>
          <w:tab w:val="left" w:pos="1774"/>
          <w:tab w:val="right" w:leader="dot" w:pos="9062"/>
        </w:tabs>
        <w:rPr>
          <w:noProof/>
        </w:rPr>
      </w:pPr>
      <w:hyperlink w:anchor="_Toc355873814" w:history="1">
        <w:r w:rsidR="008B29A2" w:rsidRPr="00A047AC">
          <w:rPr>
            <w:rStyle w:val="Lienhypertexte"/>
            <w:noProof/>
          </w:rPr>
          <w:t>(ii)</w:t>
        </w:r>
        <w:r w:rsidR="008B29A2">
          <w:rPr>
            <w:noProof/>
          </w:rPr>
          <w:tab/>
        </w:r>
        <w:r w:rsidR="008B29A2" w:rsidRPr="00A047AC">
          <w:rPr>
            <w:rStyle w:val="Lienhypertexte"/>
            <w:noProof/>
          </w:rPr>
          <w:t>La géographie</w:t>
        </w:r>
        <w:r w:rsidR="008B29A2">
          <w:rPr>
            <w:noProof/>
            <w:webHidden/>
          </w:rPr>
          <w:tab/>
        </w:r>
        <w:r w:rsidR="008B29A2">
          <w:rPr>
            <w:noProof/>
            <w:webHidden/>
          </w:rPr>
          <w:fldChar w:fldCharType="begin"/>
        </w:r>
        <w:r w:rsidR="008B29A2">
          <w:rPr>
            <w:noProof/>
            <w:webHidden/>
          </w:rPr>
          <w:instrText xml:space="preserve"> PAGEREF _Toc355873814 \h </w:instrText>
        </w:r>
        <w:r w:rsidR="008B29A2">
          <w:rPr>
            <w:noProof/>
            <w:webHidden/>
          </w:rPr>
        </w:r>
        <w:r w:rsidR="008B29A2">
          <w:rPr>
            <w:noProof/>
            <w:webHidden/>
          </w:rPr>
          <w:fldChar w:fldCharType="separate"/>
        </w:r>
        <w:r w:rsidR="008B29A2">
          <w:rPr>
            <w:noProof/>
            <w:webHidden/>
          </w:rPr>
          <w:t>152</w:t>
        </w:r>
        <w:r w:rsidR="008B29A2">
          <w:rPr>
            <w:noProof/>
            <w:webHidden/>
          </w:rPr>
          <w:fldChar w:fldCharType="end"/>
        </w:r>
      </w:hyperlink>
    </w:p>
    <w:p w:rsidR="008B29A2" w:rsidRDefault="00F26B4F">
      <w:pPr>
        <w:pStyle w:val="TM7"/>
        <w:tabs>
          <w:tab w:val="left" w:pos="1825"/>
          <w:tab w:val="right" w:leader="dot" w:pos="9062"/>
        </w:tabs>
        <w:rPr>
          <w:noProof/>
        </w:rPr>
      </w:pPr>
      <w:hyperlink w:anchor="_Toc355873815" w:history="1">
        <w:r w:rsidR="008B29A2" w:rsidRPr="00A047AC">
          <w:rPr>
            <w:rStyle w:val="Lienhypertexte"/>
            <w:noProof/>
          </w:rPr>
          <w:t>(iii)</w:t>
        </w:r>
        <w:r w:rsidR="008B29A2">
          <w:rPr>
            <w:noProof/>
          </w:rPr>
          <w:tab/>
        </w:r>
        <w:r w:rsidR="008B29A2" w:rsidRPr="00A047AC">
          <w:rPr>
            <w:rStyle w:val="Lienhypertexte"/>
            <w:noProof/>
          </w:rPr>
          <w:t>L’armée taïwanaise</w:t>
        </w:r>
        <w:r w:rsidR="008B29A2">
          <w:rPr>
            <w:noProof/>
            <w:webHidden/>
          </w:rPr>
          <w:tab/>
        </w:r>
        <w:r w:rsidR="008B29A2">
          <w:rPr>
            <w:noProof/>
            <w:webHidden/>
          </w:rPr>
          <w:fldChar w:fldCharType="begin"/>
        </w:r>
        <w:r w:rsidR="008B29A2">
          <w:rPr>
            <w:noProof/>
            <w:webHidden/>
          </w:rPr>
          <w:instrText xml:space="preserve"> PAGEREF _Toc355873815 \h </w:instrText>
        </w:r>
        <w:r w:rsidR="008B29A2">
          <w:rPr>
            <w:noProof/>
            <w:webHidden/>
          </w:rPr>
        </w:r>
        <w:r w:rsidR="008B29A2">
          <w:rPr>
            <w:noProof/>
            <w:webHidden/>
          </w:rPr>
          <w:fldChar w:fldCharType="separate"/>
        </w:r>
        <w:r w:rsidR="008B29A2">
          <w:rPr>
            <w:noProof/>
            <w:webHidden/>
          </w:rPr>
          <w:t>152</w:t>
        </w:r>
        <w:r w:rsidR="008B29A2">
          <w:rPr>
            <w:noProof/>
            <w:webHidden/>
          </w:rPr>
          <w:fldChar w:fldCharType="end"/>
        </w:r>
      </w:hyperlink>
    </w:p>
    <w:p w:rsidR="008B29A2" w:rsidRDefault="00F26B4F">
      <w:pPr>
        <w:pStyle w:val="TM7"/>
        <w:tabs>
          <w:tab w:val="left" w:pos="1823"/>
          <w:tab w:val="right" w:leader="dot" w:pos="9062"/>
        </w:tabs>
        <w:rPr>
          <w:noProof/>
        </w:rPr>
      </w:pPr>
      <w:hyperlink w:anchor="_Toc355873816" w:history="1">
        <w:r w:rsidR="008B29A2" w:rsidRPr="00A047AC">
          <w:rPr>
            <w:rStyle w:val="Lienhypertexte"/>
            <w:noProof/>
          </w:rPr>
          <w:t>(iv)</w:t>
        </w:r>
        <w:r w:rsidR="008B29A2">
          <w:rPr>
            <w:noProof/>
          </w:rPr>
          <w:tab/>
        </w:r>
        <w:r w:rsidR="008B29A2" w:rsidRPr="00A047AC">
          <w:rPr>
            <w:rStyle w:val="Lienhypertexte"/>
            <w:noProof/>
          </w:rPr>
          <w:t>Prestige : récupérer les territoires perdus</w:t>
        </w:r>
        <w:r w:rsidR="008B29A2">
          <w:rPr>
            <w:noProof/>
            <w:webHidden/>
          </w:rPr>
          <w:tab/>
        </w:r>
        <w:r w:rsidR="008B29A2">
          <w:rPr>
            <w:noProof/>
            <w:webHidden/>
          </w:rPr>
          <w:fldChar w:fldCharType="begin"/>
        </w:r>
        <w:r w:rsidR="008B29A2">
          <w:rPr>
            <w:noProof/>
            <w:webHidden/>
          </w:rPr>
          <w:instrText xml:space="preserve"> PAGEREF _Toc355873816 \h </w:instrText>
        </w:r>
        <w:r w:rsidR="008B29A2">
          <w:rPr>
            <w:noProof/>
            <w:webHidden/>
          </w:rPr>
        </w:r>
        <w:r w:rsidR="008B29A2">
          <w:rPr>
            <w:noProof/>
            <w:webHidden/>
          </w:rPr>
          <w:fldChar w:fldCharType="separate"/>
        </w:r>
        <w:r w:rsidR="008B29A2">
          <w:rPr>
            <w:noProof/>
            <w:webHidden/>
          </w:rPr>
          <w:t>152</w:t>
        </w:r>
        <w:r w:rsidR="008B29A2">
          <w:rPr>
            <w:noProof/>
            <w:webHidden/>
          </w:rPr>
          <w:fldChar w:fldCharType="end"/>
        </w:r>
      </w:hyperlink>
    </w:p>
    <w:p w:rsidR="008B29A2" w:rsidRDefault="00F26B4F">
      <w:pPr>
        <w:pStyle w:val="TM7"/>
        <w:tabs>
          <w:tab w:val="left" w:pos="1773"/>
          <w:tab w:val="right" w:leader="dot" w:pos="9062"/>
        </w:tabs>
        <w:rPr>
          <w:noProof/>
        </w:rPr>
      </w:pPr>
      <w:hyperlink w:anchor="_Toc355873817" w:history="1">
        <w:r w:rsidR="008B29A2" w:rsidRPr="00A047AC">
          <w:rPr>
            <w:rStyle w:val="Lienhypertexte"/>
            <w:noProof/>
          </w:rPr>
          <w:t>(v)</w:t>
        </w:r>
        <w:r w:rsidR="008B29A2">
          <w:rPr>
            <w:noProof/>
          </w:rPr>
          <w:tab/>
        </w:r>
        <w:r w:rsidR="008B29A2" w:rsidRPr="00A047AC">
          <w:rPr>
            <w:rStyle w:val="Lienhypertexte"/>
            <w:noProof/>
          </w:rPr>
          <w:t>Protection américaine de Taïwan</w:t>
        </w:r>
        <w:r w:rsidR="008B29A2">
          <w:rPr>
            <w:noProof/>
            <w:webHidden/>
          </w:rPr>
          <w:tab/>
        </w:r>
        <w:r w:rsidR="008B29A2">
          <w:rPr>
            <w:noProof/>
            <w:webHidden/>
          </w:rPr>
          <w:fldChar w:fldCharType="begin"/>
        </w:r>
        <w:r w:rsidR="008B29A2">
          <w:rPr>
            <w:noProof/>
            <w:webHidden/>
          </w:rPr>
          <w:instrText xml:space="preserve"> PAGEREF _Toc355873817 \h </w:instrText>
        </w:r>
        <w:r w:rsidR="008B29A2">
          <w:rPr>
            <w:noProof/>
            <w:webHidden/>
          </w:rPr>
        </w:r>
        <w:r w:rsidR="008B29A2">
          <w:rPr>
            <w:noProof/>
            <w:webHidden/>
          </w:rPr>
          <w:fldChar w:fldCharType="separate"/>
        </w:r>
        <w:r w:rsidR="008B29A2">
          <w:rPr>
            <w:noProof/>
            <w:webHidden/>
          </w:rPr>
          <w:t>152</w:t>
        </w:r>
        <w:r w:rsidR="008B29A2">
          <w:rPr>
            <w:noProof/>
            <w:webHidden/>
          </w:rPr>
          <w:fldChar w:fldCharType="end"/>
        </w:r>
      </w:hyperlink>
    </w:p>
    <w:p w:rsidR="008B29A2" w:rsidRDefault="00F26B4F">
      <w:pPr>
        <w:pStyle w:val="TM6"/>
        <w:tabs>
          <w:tab w:val="left" w:pos="1760"/>
          <w:tab w:val="right" w:leader="dot" w:pos="9062"/>
        </w:tabs>
        <w:rPr>
          <w:noProof/>
        </w:rPr>
      </w:pPr>
      <w:hyperlink w:anchor="_Toc355873818" w:history="1">
        <w:r w:rsidR="008B29A2" w:rsidRPr="00A047AC">
          <w:rPr>
            <w:rStyle w:val="Lienhypertexte"/>
            <w:noProof/>
          </w:rPr>
          <w:t>(b)</w:t>
        </w:r>
        <w:r w:rsidR="008B29A2">
          <w:rPr>
            <w:noProof/>
          </w:rPr>
          <w:tab/>
        </w:r>
        <w:r w:rsidR="008B29A2" w:rsidRPr="00A047AC">
          <w:rPr>
            <w:rStyle w:val="Lienhypertexte"/>
            <w:noProof/>
          </w:rPr>
          <w:t>Historique</w:t>
        </w:r>
        <w:r w:rsidR="008B29A2">
          <w:rPr>
            <w:noProof/>
            <w:webHidden/>
          </w:rPr>
          <w:tab/>
        </w:r>
        <w:r w:rsidR="008B29A2">
          <w:rPr>
            <w:noProof/>
            <w:webHidden/>
          </w:rPr>
          <w:fldChar w:fldCharType="begin"/>
        </w:r>
        <w:r w:rsidR="008B29A2">
          <w:rPr>
            <w:noProof/>
            <w:webHidden/>
          </w:rPr>
          <w:instrText xml:space="preserve"> PAGEREF _Toc355873818 \h </w:instrText>
        </w:r>
        <w:r w:rsidR="008B29A2">
          <w:rPr>
            <w:noProof/>
            <w:webHidden/>
          </w:rPr>
        </w:r>
        <w:r w:rsidR="008B29A2">
          <w:rPr>
            <w:noProof/>
            <w:webHidden/>
          </w:rPr>
          <w:fldChar w:fldCharType="separate"/>
        </w:r>
        <w:r w:rsidR="008B29A2">
          <w:rPr>
            <w:noProof/>
            <w:webHidden/>
          </w:rPr>
          <w:t>152</w:t>
        </w:r>
        <w:r w:rsidR="008B29A2">
          <w:rPr>
            <w:noProof/>
            <w:webHidden/>
          </w:rPr>
          <w:fldChar w:fldCharType="end"/>
        </w:r>
      </w:hyperlink>
    </w:p>
    <w:p w:rsidR="008B29A2" w:rsidRDefault="00F26B4F">
      <w:pPr>
        <w:pStyle w:val="TM5"/>
        <w:tabs>
          <w:tab w:val="left" w:pos="1540"/>
          <w:tab w:val="right" w:leader="dot" w:pos="9062"/>
        </w:tabs>
        <w:rPr>
          <w:noProof/>
        </w:rPr>
      </w:pPr>
      <w:hyperlink w:anchor="_Toc355873905" w:history="1">
        <w:r w:rsidR="008B29A2" w:rsidRPr="00A047AC">
          <w:rPr>
            <w:rStyle w:val="Lienhypertexte"/>
            <w:noProof/>
          </w:rPr>
          <w:t>(8)</w:t>
        </w:r>
        <w:r w:rsidR="008B29A2">
          <w:rPr>
            <w:noProof/>
          </w:rPr>
          <w:tab/>
        </w:r>
        <w:r w:rsidR="008B29A2" w:rsidRPr="00A047AC">
          <w:rPr>
            <w:rStyle w:val="Lienhypertexte"/>
            <w:noProof/>
          </w:rPr>
          <w:t>Quid de l’avenir ? : L’antarctique</w:t>
        </w:r>
        <w:r w:rsidR="008B29A2">
          <w:rPr>
            <w:noProof/>
            <w:webHidden/>
          </w:rPr>
          <w:tab/>
        </w:r>
        <w:r w:rsidR="008B29A2">
          <w:rPr>
            <w:noProof/>
            <w:webHidden/>
          </w:rPr>
          <w:fldChar w:fldCharType="begin"/>
        </w:r>
        <w:r w:rsidR="008B29A2">
          <w:rPr>
            <w:noProof/>
            <w:webHidden/>
          </w:rPr>
          <w:instrText xml:space="preserve"> PAGEREF _Toc355873905 \h </w:instrText>
        </w:r>
        <w:r w:rsidR="008B29A2">
          <w:rPr>
            <w:noProof/>
            <w:webHidden/>
          </w:rPr>
        </w:r>
        <w:r w:rsidR="008B29A2">
          <w:rPr>
            <w:noProof/>
            <w:webHidden/>
          </w:rPr>
          <w:fldChar w:fldCharType="separate"/>
        </w:r>
        <w:r w:rsidR="008B29A2">
          <w:rPr>
            <w:noProof/>
            <w:webHidden/>
          </w:rPr>
          <w:t>157</w:t>
        </w:r>
        <w:r w:rsidR="008B29A2">
          <w:rPr>
            <w:noProof/>
            <w:webHidden/>
          </w:rPr>
          <w:fldChar w:fldCharType="end"/>
        </w:r>
      </w:hyperlink>
    </w:p>
    <w:p w:rsidR="008B29A2" w:rsidRDefault="00F26B4F">
      <w:pPr>
        <w:pStyle w:val="TM1"/>
        <w:tabs>
          <w:tab w:val="left" w:pos="440"/>
          <w:tab w:val="right" w:leader="dot" w:pos="9062"/>
        </w:tabs>
        <w:rPr>
          <w:noProof/>
        </w:rPr>
      </w:pPr>
      <w:hyperlink w:anchor="_Toc355873906" w:history="1">
        <w:r w:rsidR="008B29A2" w:rsidRPr="00A047AC">
          <w:rPr>
            <w:rStyle w:val="Lienhypertexte"/>
            <w:noProof/>
          </w:rPr>
          <w:t>X.</w:t>
        </w:r>
        <w:r w:rsidR="008B29A2">
          <w:rPr>
            <w:noProof/>
          </w:rPr>
          <w:tab/>
        </w:r>
        <w:r w:rsidR="008B29A2" w:rsidRPr="00A047AC">
          <w:rPr>
            <w:rStyle w:val="Lienhypertexte"/>
            <w:noProof/>
          </w:rPr>
          <w:t>La Chine et les opérations militaires de l’ONU</w:t>
        </w:r>
        <w:r w:rsidR="008B29A2">
          <w:rPr>
            <w:noProof/>
            <w:webHidden/>
          </w:rPr>
          <w:tab/>
        </w:r>
        <w:r w:rsidR="008B29A2">
          <w:rPr>
            <w:noProof/>
            <w:webHidden/>
          </w:rPr>
          <w:fldChar w:fldCharType="begin"/>
        </w:r>
        <w:r w:rsidR="008B29A2">
          <w:rPr>
            <w:noProof/>
            <w:webHidden/>
          </w:rPr>
          <w:instrText xml:space="preserve"> PAGEREF _Toc355873906 \h </w:instrText>
        </w:r>
        <w:r w:rsidR="008B29A2">
          <w:rPr>
            <w:noProof/>
            <w:webHidden/>
          </w:rPr>
        </w:r>
        <w:r w:rsidR="008B29A2">
          <w:rPr>
            <w:noProof/>
            <w:webHidden/>
          </w:rPr>
          <w:fldChar w:fldCharType="separate"/>
        </w:r>
        <w:r w:rsidR="008B29A2">
          <w:rPr>
            <w:noProof/>
            <w:webHidden/>
          </w:rPr>
          <w:t>158</w:t>
        </w:r>
        <w:r w:rsidR="008B29A2">
          <w:rPr>
            <w:noProof/>
            <w:webHidden/>
          </w:rPr>
          <w:fldChar w:fldCharType="end"/>
        </w:r>
      </w:hyperlink>
    </w:p>
    <w:p w:rsidR="008B29A2" w:rsidRDefault="00F26B4F">
      <w:pPr>
        <w:pStyle w:val="TM2"/>
        <w:tabs>
          <w:tab w:val="left" w:pos="660"/>
          <w:tab w:val="right" w:leader="dot" w:pos="9062"/>
        </w:tabs>
        <w:rPr>
          <w:noProof/>
        </w:rPr>
      </w:pPr>
      <w:hyperlink w:anchor="_Toc355873907" w:history="1">
        <w:r w:rsidR="008B29A2" w:rsidRPr="00A047AC">
          <w:rPr>
            <w:rStyle w:val="Lienhypertexte"/>
            <w:noProof/>
          </w:rPr>
          <w:t>A.</w:t>
        </w:r>
        <w:r w:rsidR="008B29A2">
          <w:rPr>
            <w:noProof/>
          </w:rPr>
          <w:tab/>
        </w:r>
        <w:r w:rsidR="008B29A2" w:rsidRPr="00A047AC">
          <w:rPr>
            <w:rStyle w:val="Lienhypertexte"/>
            <w:noProof/>
          </w:rPr>
          <w:t>Introduction</w:t>
        </w:r>
        <w:r w:rsidR="008B29A2">
          <w:rPr>
            <w:noProof/>
            <w:webHidden/>
          </w:rPr>
          <w:tab/>
        </w:r>
        <w:r w:rsidR="008B29A2">
          <w:rPr>
            <w:noProof/>
            <w:webHidden/>
          </w:rPr>
          <w:fldChar w:fldCharType="begin"/>
        </w:r>
        <w:r w:rsidR="008B29A2">
          <w:rPr>
            <w:noProof/>
            <w:webHidden/>
          </w:rPr>
          <w:instrText xml:space="preserve"> PAGEREF _Toc355873907 \h </w:instrText>
        </w:r>
        <w:r w:rsidR="008B29A2">
          <w:rPr>
            <w:noProof/>
            <w:webHidden/>
          </w:rPr>
        </w:r>
        <w:r w:rsidR="008B29A2">
          <w:rPr>
            <w:noProof/>
            <w:webHidden/>
          </w:rPr>
          <w:fldChar w:fldCharType="separate"/>
        </w:r>
        <w:r w:rsidR="008B29A2">
          <w:rPr>
            <w:noProof/>
            <w:webHidden/>
          </w:rPr>
          <w:t>158</w:t>
        </w:r>
        <w:r w:rsidR="008B29A2">
          <w:rPr>
            <w:noProof/>
            <w:webHidden/>
          </w:rPr>
          <w:fldChar w:fldCharType="end"/>
        </w:r>
      </w:hyperlink>
    </w:p>
    <w:p w:rsidR="008B29A2" w:rsidRDefault="00F26B4F">
      <w:pPr>
        <w:pStyle w:val="TM2"/>
        <w:tabs>
          <w:tab w:val="left" w:pos="660"/>
          <w:tab w:val="right" w:leader="dot" w:pos="9062"/>
        </w:tabs>
        <w:rPr>
          <w:noProof/>
        </w:rPr>
      </w:pPr>
      <w:hyperlink w:anchor="_Toc355873908" w:history="1">
        <w:r w:rsidR="008B29A2" w:rsidRPr="00A047AC">
          <w:rPr>
            <w:rStyle w:val="Lienhypertexte"/>
            <w:noProof/>
          </w:rPr>
          <w:t>B.</w:t>
        </w:r>
        <w:r w:rsidR="008B29A2">
          <w:rPr>
            <w:noProof/>
          </w:rPr>
          <w:tab/>
        </w:r>
        <w:r w:rsidR="008B29A2" w:rsidRPr="00A047AC">
          <w:rPr>
            <w:rStyle w:val="Lienhypertexte"/>
            <w:noProof/>
          </w:rPr>
          <w:t>La Chine et le maintien de la paix, chronologie d’une évolution</w:t>
        </w:r>
        <w:r w:rsidR="008B29A2">
          <w:rPr>
            <w:noProof/>
            <w:webHidden/>
          </w:rPr>
          <w:tab/>
        </w:r>
        <w:r w:rsidR="008B29A2">
          <w:rPr>
            <w:noProof/>
            <w:webHidden/>
          </w:rPr>
          <w:fldChar w:fldCharType="begin"/>
        </w:r>
        <w:r w:rsidR="008B29A2">
          <w:rPr>
            <w:noProof/>
            <w:webHidden/>
          </w:rPr>
          <w:instrText xml:space="preserve"> PAGEREF _Toc355873908 \h </w:instrText>
        </w:r>
        <w:r w:rsidR="008B29A2">
          <w:rPr>
            <w:noProof/>
            <w:webHidden/>
          </w:rPr>
        </w:r>
        <w:r w:rsidR="008B29A2">
          <w:rPr>
            <w:noProof/>
            <w:webHidden/>
          </w:rPr>
          <w:fldChar w:fldCharType="separate"/>
        </w:r>
        <w:r w:rsidR="008B29A2">
          <w:rPr>
            <w:noProof/>
            <w:webHidden/>
          </w:rPr>
          <w:t>158</w:t>
        </w:r>
        <w:r w:rsidR="008B29A2">
          <w:rPr>
            <w:noProof/>
            <w:webHidden/>
          </w:rPr>
          <w:fldChar w:fldCharType="end"/>
        </w:r>
      </w:hyperlink>
    </w:p>
    <w:p w:rsidR="008B29A2" w:rsidRDefault="00F26B4F">
      <w:pPr>
        <w:pStyle w:val="TM2"/>
        <w:tabs>
          <w:tab w:val="left" w:pos="660"/>
          <w:tab w:val="right" w:leader="dot" w:pos="9062"/>
        </w:tabs>
        <w:rPr>
          <w:noProof/>
        </w:rPr>
      </w:pPr>
      <w:hyperlink w:anchor="_Toc355873909" w:history="1">
        <w:r w:rsidR="008B29A2" w:rsidRPr="00A047AC">
          <w:rPr>
            <w:rStyle w:val="Lienhypertexte"/>
            <w:noProof/>
          </w:rPr>
          <w:t>C.</w:t>
        </w:r>
        <w:r w:rsidR="008B29A2">
          <w:rPr>
            <w:noProof/>
          </w:rPr>
          <w:tab/>
        </w:r>
        <w:r w:rsidR="008B29A2" w:rsidRPr="00A047AC">
          <w:rPr>
            <w:rStyle w:val="Lienhypertexte"/>
            <w:noProof/>
          </w:rPr>
          <w:t>Les débats politiques internes autour du maintien de la paix</w:t>
        </w:r>
        <w:r w:rsidR="008B29A2">
          <w:rPr>
            <w:noProof/>
            <w:webHidden/>
          </w:rPr>
          <w:tab/>
        </w:r>
        <w:r w:rsidR="008B29A2">
          <w:rPr>
            <w:noProof/>
            <w:webHidden/>
          </w:rPr>
          <w:fldChar w:fldCharType="begin"/>
        </w:r>
        <w:r w:rsidR="008B29A2">
          <w:rPr>
            <w:noProof/>
            <w:webHidden/>
          </w:rPr>
          <w:instrText xml:space="preserve"> PAGEREF _Toc355873909 \h </w:instrText>
        </w:r>
        <w:r w:rsidR="008B29A2">
          <w:rPr>
            <w:noProof/>
            <w:webHidden/>
          </w:rPr>
        </w:r>
        <w:r w:rsidR="008B29A2">
          <w:rPr>
            <w:noProof/>
            <w:webHidden/>
          </w:rPr>
          <w:fldChar w:fldCharType="separate"/>
        </w:r>
        <w:r w:rsidR="008B29A2">
          <w:rPr>
            <w:noProof/>
            <w:webHidden/>
          </w:rPr>
          <w:t>158</w:t>
        </w:r>
        <w:r w:rsidR="008B29A2">
          <w:rPr>
            <w:noProof/>
            <w:webHidden/>
          </w:rPr>
          <w:fldChar w:fldCharType="end"/>
        </w:r>
      </w:hyperlink>
    </w:p>
    <w:p w:rsidR="008B29A2" w:rsidRDefault="00F26B4F">
      <w:pPr>
        <w:pStyle w:val="TM2"/>
        <w:tabs>
          <w:tab w:val="left" w:pos="660"/>
          <w:tab w:val="right" w:leader="dot" w:pos="9062"/>
        </w:tabs>
        <w:rPr>
          <w:noProof/>
        </w:rPr>
      </w:pPr>
      <w:hyperlink w:anchor="_Toc355873910" w:history="1">
        <w:r w:rsidR="008B29A2" w:rsidRPr="00A047AC">
          <w:rPr>
            <w:rStyle w:val="Lienhypertexte"/>
            <w:noProof/>
          </w:rPr>
          <w:t>D.</w:t>
        </w:r>
        <w:r w:rsidR="008B29A2">
          <w:rPr>
            <w:noProof/>
          </w:rPr>
          <w:tab/>
        </w:r>
        <w:r w:rsidR="008B29A2" w:rsidRPr="00A047AC">
          <w:rPr>
            <w:rStyle w:val="Lienhypertexte"/>
            <w:noProof/>
          </w:rPr>
          <w:t>Aspects militaires</w:t>
        </w:r>
        <w:r w:rsidR="008B29A2">
          <w:rPr>
            <w:noProof/>
            <w:webHidden/>
          </w:rPr>
          <w:tab/>
        </w:r>
        <w:r w:rsidR="008B29A2">
          <w:rPr>
            <w:noProof/>
            <w:webHidden/>
          </w:rPr>
          <w:fldChar w:fldCharType="begin"/>
        </w:r>
        <w:r w:rsidR="008B29A2">
          <w:rPr>
            <w:noProof/>
            <w:webHidden/>
          </w:rPr>
          <w:instrText xml:space="preserve"> PAGEREF _Toc355873910 \h </w:instrText>
        </w:r>
        <w:r w:rsidR="008B29A2">
          <w:rPr>
            <w:noProof/>
            <w:webHidden/>
          </w:rPr>
        </w:r>
        <w:r w:rsidR="008B29A2">
          <w:rPr>
            <w:noProof/>
            <w:webHidden/>
          </w:rPr>
          <w:fldChar w:fldCharType="separate"/>
        </w:r>
        <w:r w:rsidR="008B29A2">
          <w:rPr>
            <w:noProof/>
            <w:webHidden/>
          </w:rPr>
          <w:t>158</w:t>
        </w:r>
        <w:r w:rsidR="008B29A2">
          <w:rPr>
            <w:noProof/>
            <w:webHidden/>
          </w:rPr>
          <w:fldChar w:fldCharType="end"/>
        </w:r>
      </w:hyperlink>
    </w:p>
    <w:p w:rsidR="008B29A2" w:rsidRDefault="00F26B4F">
      <w:pPr>
        <w:pStyle w:val="TM2"/>
        <w:tabs>
          <w:tab w:val="left" w:pos="660"/>
          <w:tab w:val="right" w:leader="dot" w:pos="9062"/>
        </w:tabs>
        <w:rPr>
          <w:noProof/>
        </w:rPr>
      </w:pPr>
      <w:hyperlink w:anchor="_Toc355873911" w:history="1">
        <w:r w:rsidR="008B29A2" w:rsidRPr="00A047AC">
          <w:rPr>
            <w:rStyle w:val="Lienhypertexte"/>
            <w:noProof/>
          </w:rPr>
          <w:t>E.</w:t>
        </w:r>
        <w:r w:rsidR="008B29A2">
          <w:rPr>
            <w:noProof/>
          </w:rPr>
          <w:tab/>
        </w:r>
        <w:r w:rsidR="008B29A2" w:rsidRPr="00A047AC">
          <w:rPr>
            <w:rStyle w:val="Lienhypertexte"/>
            <w:noProof/>
          </w:rPr>
          <w:t>Les dilemmes politiques</w:t>
        </w:r>
        <w:r w:rsidR="008B29A2">
          <w:rPr>
            <w:noProof/>
            <w:webHidden/>
          </w:rPr>
          <w:tab/>
        </w:r>
        <w:r w:rsidR="008B29A2">
          <w:rPr>
            <w:noProof/>
            <w:webHidden/>
          </w:rPr>
          <w:fldChar w:fldCharType="begin"/>
        </w:r>
        <w:r w:rsidR="008B29A2">
          <w:rPr>
            <w:noProof/>
            <w:webHidden/>
          </w:rPr>
          <w:instrText xml:space="preserve"> PAGEREF _Toc355873911 \h </w:instrText>
        </w:r>
        <w:r w:rsidR="008B29A2">
          <w:rPr>
            <w:noProof/>
            <w:webHidden/>
          </w:rPr>
        </w:r>
        <w:r w:rsidR="008B29A2">
          <w:rPr>
            <w:noProof/>
            <w:webHidden/>
          </w:rPr>
          <w:fldChar w:fldCharType="separate"/>
        </w:r>
        <w:r w:rsidR="008B29A2">
          <w:rPr>
            <w:noProof/>
            <w:webHidden/>
          </w:rPr>
          <w:t>159</w:t>
        </w:r>
        <w:r w:rsidR="008B29A2">
          <w:rPr>
            <w:noProof/>
            <w:webHidden/>
          </w:rPr>
          <w:fldChar w:fldCharType="end"/>
        </w:r>
      </w:hyperlink>
    </w:p>
    <w:p w:rsidR="008B29A2" w:rsidRDefault="00F26B4F">
      <w:pPr>
        <w:pStyle w:val="TM2"/>
        <w:tabs>
          <w:tab w:val="left" w:pos="660"/>
          <w:tab w:val="right" w:leader="dot" w:pos="9062"/>
        </w:tabs>
        <w:rPr>
          <w:noProof/>
        </w:rPr>
      </w:pPr>
      <w:hyperlink w:anchor="_Toc355873912" w:history="1">
        <w:r w:rsidR="008B29A2" w:rsidRPr="00A047AC">
          <w:rPr>
            <w:rStyle w:val="Lienhypertexte"/>
            <w:noProof/>
          </w:rPr>
          <w:t>F.</w:t>
        </w:r>
        <w:r w:rsidR="008B29A2">
          <w:rPr>
            <w:noProof/>
          </w:rPr>
          <w:tab/>
        </w:r>
        <w:r w:rsidR="008B29A2" w:rsidRPr="00A047AC">
          <w:rPr>
            <w:rStyle w:val="Lienhypertexte"/>
            <w:noProof/>
          </w:rPr>
          <w:t>Conclusion</w:t>
        </w:r>
        <w:r w:rsidR="008B29A2">
          <w:rPr>
            <w:noProof/>
            <w:webHidden/>
          </w:rPr>
          <w:tab/>
        </w:r>
        <w:r w:rsidR="008B29A2">
          <w:rPr>
            <w:noProof/>
            <w:webHidden/>
          </w:rPr>
          <w:fldChar w:fldCharType="begin"/>
        </w:r>
        <w:r w:rsidR="008B29A2">
          <w:rPr>
            <w:noProof/>
            <w:webHidden/>
          </w:rPr>
          <w:instrText xml:space="preserve"> PAGEREF _Toc355873912 \h </w:instrText>
        </w:r>
        <w:r w:rsidR="008B29A2">
          <w:rPr>
            <w:noProof/>
            <w:webHidden/>
          </w:rPr>
        </w:r>
        <w:r w:rsidR="008B29A2">
          <w:rPr>
            <w:noProof/>
            <w:webHidden/>
          </w:rPr>
          <w:fldChar w:fldCharType="separate"/>
        </w:r>
        <w:r w:rsidR="008B29A2">
          <w:rPr>
            <w:noProof/>
            <w:webHidden/>
          </w:rPr>
          <w:t>159</w:t>
        </w:r>
        <w:r w:rsidR="008B29A2">
          <w:rPr>
            <w:noProof/>
            <w:webHidden/>
          </w:rPr>
          <w:fldChar w:fldCharType="end"/>
        </w:r>
      </w:hyperlink>
    </w:p>
    <w:p w:rsidR="008B29A2" w:rsidRDefault="00F26B4F">
      <w:pPr>
        <w:pStyle w:val="TM1"/>
        <w:tabs>
          <w:tab w:val="left" w:pos="660"/>
          <w:tab w:val="right" w:leader="dot" w:pos="9062"/>
        </w:tabs>
        <w:rPr>
          <w:noProof/>
        </w:rPr>
      </w:pPr>
      <w:hyperlink w:anchor="_Toc355873913" w:history="1">
        <w:r w:rsidR="008B29A2" w:rsidRPr="00A047AC">
          <w:rPr>
            <w:rStyle w:val="Lienhypertexte"/>
            <w:noProof/>
          </w:rPr>
          <w:t>XI.</w:t>
        </w:r>
        <w:r w:rsidR="008B29A2">
          <w:rPr>
            <w:noProof/>
          </w:rPr>
          <w:tab/>
        </w:r>
        <w:r w:rsidR="008B29A2" w:rsidRPr="00A047AC">
          <w:rPr>
            <w:rStyle w:val="Lienhypertexte"/>
            <w:noProof/>
          </w:rPr>
          <w:t>La dimension politique et sécuritaire des relations Japon-Chine : méfiance stratégique et stabilité fragile</w:t>
        </w:r>
        <w:r w:rsidR="008B29A2">
          <w:rPr>
            <w:noProof/>
            <w:webHidden/>
          </w:rPr>
          <w:tab/>
        </w:r>
        <w:r w:rsidR="008B29A2">
          <w:rPr>
            <w:noProof/>
            <w:webHidden/>
          </w:rPr>
          <w:fldChar w:fldCharType="begin"/>
        </w:r>
        <w:r w:rsidR="008B29A2">
          <w:rPr>
            <w:noProof/>
            <w:webHidden/>
          </w:rPr>
          <w:instrText xml:space="preserve"> PAGEREF _Toc355873913 \h </w:instrText>
        </w:r>
        <w:r w:rsidR="008B29A2">
          <w:rPr>
            <w:noProof/>
            <w:webHidden/>
          </w:rPr>
        </w:r>
        <w:r w:rsidR="008B29A2">
          <w:rPr>
            <w:noProof/>
            <w:webHidden/>
          </w:rPr>
          <w:fldChar w:fldCharType="separate"/>
        </w:r>
        <w:r w:rsidR="008B29A2">
          <w:rPr>
            <w:noProof/>
            <w:webHidden/>
          </w:rPr>
          <w:t>160</w:t>
        </w:r>
        <w:r w:rsidR="008B29A2">
          <w:rPr>
            <w:noProof/>
            <w:webHidden/>
          </w:rPr>
          <w:fldChar w:fldCharType="end"/>
        </w:r>
      </w:hyperlink>
    </w:p>
    <w:p w:rsidR="008B29A2" w:rsidRDefault="00F26B4F">
      <w:pPr>
        <w:pStyle w:val="TM2"/>
        <w:tabs>
          <w:tab w:val="left" w:pos="660"/>
          <w:tab w:val="right" w:leader="dot" w:pos="9062"/>
        </w:tabs>
        <w:rPr>
          <w:noProof/>
        </w:rPr>
      </w:pPr>
      <w:hyperlink w:anchor="_Toc355873914" w:history="1">
        <w:r w:rsidR="008B29A2" w:rsidRPr="00A047AC">
          <w:rPr>
            <w:rStyle w:val="Lienhypertexte"/>
            <w:noProof/>
          </w:rPr>
          <w:t>A.</w:t>
        </w:r>
        <w:r w:rsidR="008B29A2">
          <w:rPr>
            <w:noProof/>
          </w:rPr>
          <w:tab/>
        </w:r>
        <w:r w:rsidR="008B29A2" w:rsidRPr="00A047AC">
          <w:rPr>
            <w:rStyle w:val="Lienhypertexte"/>
            <w:noProof/>
          </w:rPr>
          <w:t>Introduction</w:t>
        </w:r>
        <w:r w:rsidR="008B29A2">
          <w:rPr>
            <w:noProof/>
            <w:webHidden/>
          </w:rPr>
          <w:tab/>
        </w:r>
        <w:r w:rsidR="008B29A2">
          <w:rPr>
            <w:noProof/>
            <w:webHidden/>
          </w:rPr>
          <w:fldChar w:fldCharType="begin"/>
        </w:r>
        <w:r w:rsidR="008B29A2">
          <w:rPr>
            <w:noProof/>
            <w:webHidden/>
          </w:rPr>
          <w:instrText xml:space="preserve"> PAGEREF _Toc355873914 \h </w:instrText>
        </w:r>
        <w:r w:rsidR="008B29A2">
          <w:rPr>
            <w:noProof/>
            <w:webHidden/>
          </w:rPr>
        </w:r>
        <w:r w:rsidR="008B29A2">
          <w:rPr>
            <w:noProof/>
            <w:webHidden/>
          </w:rPr>
          <w:fldChar w:fldCharType="separate"/>
        </w:r>
        <w:r w:rsidR="008B29A2">
          <w:rPr>
            <w:noProof/>
            <w:webHidden/>
          </w:rPr>
          <w:t>160</w:t>
        </w:r>
        <w:r w:rsidR="008B29A2">
          <w:rPr>
            <w:noProof/>
            <w:webHidden/>
          </w:rPr>
          <w:fldChar w:fldCharType="end"/>
        </w:r>
      </w:hyperlink>
    </w:p>
    <w:p w:rsidR="008B29A2" w:rsidRDefault="00F26B4F">
      <w:pPr>
        <w:pStyle w:val="TM2"/>
        <w:tabs>
          <w:tab w:val="left" w:pos="660"/>
          <w:tab w:val="right" w:leader="dot" w:pos="9062"/>
        </w:tabs>
        <w:rPr>
          <w:noProof/>
        </w:rPr>
      </w:pPr>
      <w:hyperlink w:anchor="_Toc355873915" w:history="1">
        <w:r w:rsidR="008B29A2" w:rsidRPr="00A047AC">
          <w:rPr>
            <w:rStyle w:val="Lienhypertexte"/>
            <w:noProof/>
          </w:rPr>
          <w:t>B.</w:t>
        </w:r>
        <w:r w:rsidR="008B29A2">
          <w:rPr>
            <w:noProof/>
          </w:rPr>
          <w:tab/>
        </w:r>
        <w:r w:rsidR="008B29A2" w:rsidRPr="00A047AC">
          <w:rPr>
            <w:rStyle w:val="Lienhypertexte"/>
            <w:noProof/>
          </w:rPr>
          <w:t>Changements structurels en Asie orientale et leurs impacts sur les stratégies de politique étrangère du Japon et de la Chine</w:t>
        </w:r>
        <w:r w:rsidR="008B29A2">
          <w:rPr>
            <w:noProof/>
            <w:webHidden/>
          </w:rPr>
          <w:tab/>
        </w:r>
        <w:r w:rsidR="008B29A2">
          <w:rPr>
            <w:noProof/>
            <w:webHidden/>
          </w:rPr>
          <w:fldChar w:fldCharType="begin"/>
        </w:r>
        <w:r w:rsidR="008B29A2">
          <w:rPr>
            <w:noProof/>
            <w:webHidden/>
          </w:rPr>
          <w:instrText xml:space="preserve"> PAGEREF _Toc355873915 \h </w:instrText>
        </w:r>
        <w:r w:rsidR="008B29A2">
          <w:rPr>
            <w:noProof/>
            <w:webHidden/>
          </w:rPr>
        </w:r>
        <w:r w:rsidR="008B29A2">
          <w:rPr>
            <w:noProof/>
            <w:webHidden/>
          </w:rPr>
          <w:fldChar w:fldCharType="separate"/>
        </w:r>
        <w:r w:rsidR="008B29A2">
          <w:rPr>
            <w:noProof/>
            <w:webHidden/>
          </w:rPr>
          <w:t>160</w:t>
        </w:r>
        <w:r w:rsidR="008B29A2">
          <w:rPr>
            <w:noProof/>
            <w:webHidden/>
          </w:rPr>
          <w:fldChar w:fldCharType="end"/>
        </w:r>
      </w:hyperlink>
    </w:p>
    <w:p w:rsidR="008B29A2" w:rsidRDefault="00F26B4F">
      <w:pPr>
        <w:pStyle w:val="TM2"/>
        <w:tabs>
          <w:tab w:val="left" w:pos="660"/>
          <w:tab w:val="right" w:leader="dot" w:pos="9062"/>
        </w:tabs>
        <w:rPr>
          <w:noProof/>
        </w:rPr>
      </w:pPr>
      <w:hyperlink w:anchor="_Toc355873916" w:history="1">
        <w:r w:rsidR="008B29A2" w:rsidRPr="00A047AC">
          <w:rPr>
            <w:rStyle w:val="Lienhypertexte"/>
            <w:noProof/>
          </w:rPr>
          <w:t>C.</w:t>
        </w:r>
        <w:r w:rsidR="008B29A2">
          <w:rPr>
            <w:noProof/>
          </w:rPr>
          <w:tab/>
        </w:r>
        <w:r w:rsidR="008B29A2" w:rsidRPr="00A047AC">
          <w:rPr>
            <w:rStyle w:val="Lienhypertexte"/>
            <w:noProof/>
          </w:rPr>
          <w:t>Les divergences stratégiques sino-japonaises en action</w:t>
        </w:r>
        <w:r w:rsidR="008B29A2">
          <w:rPr>
            <w:noProof/>
            <w:webHidden/>
          </w:rPr>
          <w:tab/>
        </w:r>
        <w:r w:rsidR="008B29A2">
          <w:rPr>
            <w:noProof/>
            <w:webHidden/>
          </w:rPr>
          <w:fldChar w:fldCharType="begin"/>
        </w:r>
        <w:r w:rsidR="008B29A2">
          <w:rPr>
            <w:noProof/>
            <w:webHidden/>
          </w:rPr>
          <w:instrText xml:space="preserve"> PAGEREF _Toc355873916 \h </w:instrText>
        </w:r>
        <w:r w:rsidR="008B29A2">
          <w:rPr>
            <w:noProof/>
            <w:webHidden/>
          </w:rPr>
        </w:r>
        <w:r w:rsidR="008B29A2">
          <w:rPr>
            <w:noProof/>
            <w:webHidden/>
          </w:rPr>
          <w:fldChar w:fldCharType="separate"/>
        </w:r>
        <w:r w:rsidR="008B29A2">
          <w:rPr>
            <w:noProof/>
            <w:webHidden/>
          </w:rPr>
          <w:t>160</w:t>
        </w:r>
        <w:r w:rsidR="008B29A2">
          <w:rPr>
            <w:noProof/>
            <w:webHidden/>
          </w:rPr>
          <w:fldChar w:fldCharType="end"/>
        </w:r>
      </w:hyperlink>
    </w:p>
    <w:p w:rsidR="008B29A2" w:rsidRDefault="00F26B4F">
      <w:pPr>
        <w:pStyle w:val="TM2"/>
        <w:tabs>
          <w:tab w:val="left" w:pos="660"/>
          <w:tab w:val="right" w:leader="dot" w:pos="9062"/>
        </w:tabs>
        <w:rPr>
          <w:noProof/>
        </w:rPr>
      </w:pPr>
      <w:hyperlink w:anchor="_Toc355873917" w:history="1">
        <w:r w:rsidR="008B29A2" w:rsidRPr="00A047AC">
          <w:rPr>
            <w:rStyle w:val="Lienhypertexte"/>
            <w:noProof/>
          </w:rPr>
          <w:t>D.</w:t>
        </w:r>
        <w:r w:rsidR="008B29A2">
          <w:rPr>
            <w:noProof/>
          </w:rPr>
          <w:tab/>
        </w:r>
        <w:r w:rsidR="008B29A2" w:rsidRPr="00A047AC">
          <w:rPr>
            <w:rStyle w:val="Lienhypertexte"/>
            <w:noProof/>
          </w:rPr>
          <w:t>Politique intérieure : exacerber la méfiance mutuelle et l’animosité</w:t>
        </w:r>
        <w:r w:rsidR="008B29A2">
          <w:rPr>
            <w:noProof/>
            <w:webHidden/>
          </w:rPr>
          <w:tab/>
        </w:r>
        <w:r w:rsidR="008B29A2">
          <w:rPr>
            <w:noProof/>
            <w:webHidden/>
          </w:rPr>
          <w:fldChar w:fldCharType="begin"/>
        </w:r>
        <w:r w:rsidR="008B29A2">
          <w:rPr>
            <w:noProof/>
            <w:webHidden/>
          </w:rPr>
          <w:instrText xml:space="preserve"> PAGEREF _Toc355873917 \h </w:instrText>
        </w:r>
        <w:r w:rsidR="008B29A2">
          <w:rPr>
            <w:noProof/>
            <w:webHidden/>
          </w:rPr>
        </w:r>
        <w:r w:rsidR="008B29A2">
          <w:rPr>
            <w:noProof/>
            <w:webHidden/>
          </w:rPr>
          <w:fldChar w:fldCharType="separate"/>
        </w:r>
        <w:r w:rsidR="008B29A2">
          <w:rPr>
            <w:noProof/>
            <w:webHidden/>
          </w:rPr>
          <w:t>160</w:t>
        </w:r>
        <w:r w:rsidR="008B29A2">
          <w:rPr>
            <w:noProof/>
            <w:webHidden/>
          </w:rPr>
          <w:fldChar w:fldCharType="end"/>
        </w:r>
      </w:hyperlink>
    </w:p>
    <w:p w:rsidR="008B29A2" w:rsidRDefault="00F26B4F">
      <w:pPr>
        <w:pStyle w:val="TM2"/>
        <w:tabs>
          <w:tab w:val="left" w:pos="660"/>
          <w:tab w:val="right" w:leader="dot" w:pos="9062"/>
        </w:tabs>
        <w:rPr>
          <w:noProof/>
        </w:rPr>
      </w:pPr>
      <w:hyperlink w:anchor="_Toc355873918" w:history="1">
        <w:r w:rsidR="008B29A2" w:rsidRPr="00A047AC">
          <w:rPr>
            <w:rStyle w:val="Lienhypertexte"/>
            <w:noProof/>
          </w:rPr>
          <w:t>E.</w:t>
        </w:r>
        <w:r w:rsidR="008B29A2">
          <w:rPr>
            <w:noProof/>
          </w:rPr>
          <w:tab/>
        </w:r>
        <w:r w:rsidR="008B29A2" w:rsidRPr="00A047AC">
          <w:rPr>
            <w:rStyle w:val="Lienhypertexte"/>
            <w:noProof/>
          </w:rPr>
          <w:t>L’ère post-Koizumi : une période de réflexion et un retour</w:t>
        </w:r>
        <w:r w:rsidR="008B29A2">
          <w:rPr>
            <w:noProof/>
            <w:webHidden/>
          </w:rPr>
          <w:tab/>
        </w:r>
        <w:r w:rsidR="008B29A2">
          <w:rPr>
            <w:noProof/>
            <w:webHidden/>
          </w:rPr>
          <w:fldChar w:fldCharType="begin"/>
        </w:r>
        <w:r w:rsidR="008B29A2">
          <w:rPr>
            <w:noProof/>
            <w:webHidden/>
          </w:rPr>
          <w:instrText xml:space="preserve"> PAGEREF _Toc355873918 \h </w:instrText>
        </w:r>
        <w:r w:rsidR="008B29A2">
          <w:rPr>
            <w:noProof/>
            <w:webHidden/>
          </w:rPr>
        </w:r>
        <w:r w:rsidR="008B29A2">
          <w:rPr>
            <w:noProof/>
            <w:webHidden/>
          </w:rPr>
          <w:fldChar w:fldCharType="separate"/>
        </w:r>
        <w:r w:rsidR="008B29A2">
          <w:rPr>
            <w:noProof/>
            <w:webHidden/>
          </w:rPr>
          <w:t>161</w:t>
        </w:r>
        <w:r w:rsidR="008B29A2">
          <w:rPr>
            <w:noProof/>
            <w:webHidden/>
          </w:rPr>
          <w:fldChar w:fldCharType="end"/>
        </w:r>
      </w:hyperlink>
    </w:p>
    <w:p w:rsidR="008B29A2" w:rsidRDefault="00F26B4F">
      <w:pPr>
        <w:pStyle w:val="TM2"/>
        <w:tabs>
          <w:tab w:val="left" w:pos="660"/>
          <w:tab w:val="right" w:leader="dot" w:pos="9062"/>
        </w:tabs>
        <w:rPr>
          <w:noProof/>
        </w:rPr>
      </w:pPr>
      <w:hyperlink w:anchor="_Toc355873919" w:history="1">
        <w:r w:rsidR="008B29A2" w:rsidRPr="00A047AC">
          <w:rPr>
            <w:rStyle w:val="Lienhypertexte"/>
            <w:noProof/>
          </w:rPr>
          <w:t>F.</w:t>
        </w:r>
        <w:r w:rsidR="008B29A2">
          <w:rPr>
            <w:noProof/>
          </w:rPr>
          <w:tab/>
        </w:r>
        <w:r w:rsidR="008B29A2" w:rsidRPr="00A047AC">
          <w:rPr>
            <w:rStyle w:val="Lienhypertexte"/>
            <w:noProof/>
          </w:rPr>
          <w:t>Le facteur américain dans les relations Japon-Chine</w:t>
        </w:r>
        <w:r w:rsidR="008B29A2">
          <w:rPr>
            <w:noProof/>
            <w:webHidden/>
          </w:rPr>
          <w:tab/>
        </w:r>
        <w:r w:rsidR="008B29A2">
          <w:rPr>
            <w:noProof/>
            <w:webHidden/>
          </w:rPr>
          <w:fldChar w:fldCharType="begin"/>
        </w:r>
        <w:r w:rsidR="008B29A2">
          <w:rPr>
            <w:noProof/>
            <w:webHidden/>
          </w:rPr>
          <w:instrText xml:space="preserve"> PAGEREF _Toc355873919 \h </w:instrText>
        </w:r>
        <w:r w:rsidR="008B29A2">
          <w:rPr>
            <w:noProof/>
            <w:webHidden/>
          </w:rPr>
        </w:r>
        <w:r w:rsidR="008B29A2">
          <w:rPr>
            <w:noProof/>
            <w:webHidden/>
          </w:rPr>
          <w:fldChar w:fldCharType="separate"/>
        </w:r>
        <w:r w:rsidR="008B29A2">
          <w:rPr>
            <w:noProof/>
            <w:webHidden/>
          </w:rPr>
          <w:t>161</w:t>
        </w:r>
        <w:r w:rsidR="008B29A2">
          <w:rPr>
            <w:noProof/>
            <w:webHidden/>
          </w:rPr>
          <w:fldChar w:fldCharType="end"/>
        </w:r>
      </w:hyperlink>
    </w:p>
    <w:p w:rsidR="008B29A2" w:rsidRDefault="00F26B4F">
      <w:pPr>
        <w:pStyle w:val="TM2"/>
        <w:tabs>
          <w:tab w:val="left" w:pos="660"/>
          <w:tab w:val="right" w:leader="dot" w:pos="9062"/>
        </w:tabs>
        <w:rPr>
          <w:noProof/>
        </w:rPr>
      </w:pPr>
      <w:hyperlink w:anchor="_Toc355873920" w:history="1">
        <w:r w:rsidR="008B29A2" w:rsidRPr="00A047AC">
          <w:rPr>
            <w:rStyle w:val="Lienhypertexte"/>
            <w:noProof/>
          </w:rPr>
          <w:t>G.</w:t>
        </w:r>
        <w:r w:rsidR="008B29A2">
          <w:rPr>
            <w:noProof/>
          </w:rPr>
          <w:tab/>
        </w:r>
        <w:r w:rsidR="008B29A2" w:rsidRPr="00A047AC">
          <w:rPr>
            <w:rStyle w:val="Lienhypertexte"/>
            <w:noProof/>
          </w:rPr>
          <w:t>Conclusion</w:t>
        </w:r>
        <w:r w:rsidR="008B29A2">
          <w:rPr>
            <w:noProof/>
            <w:webHidden/>
          </w:rPr>
          <w:tab/>
        </w:r>
        <w:r w:rsidR="008B29A2">
          <w:rPr>
            <w:noProof/>
            <w:webHidden/>
          </w:rPr>
          <w:fldChar w:fldCharType="begin"/>
        </w:r>
        <w:r w:rsidR="008B29A2">
          <w:rPr>
            <w:noProof/>
            <w:webHidden/>
          </w:rPr>
          <w:instrText xml:space="preserve"> PAGEREF _Toc355873920 \h </w:instrText>
        </w:r>
        <w:r w:rsidR="008B29A2">
          <w:rPr>
            <w:noProof/>
            <w:webHidden/>
          </w:rPr>
        </w:r>
        <w:r w:rsidR="008B29A2">
          <w:rPr>
            <w:noProof/>
            <w:webHidden/>
          </w:rPr>
          <w:fldChar w:fldCharType="separate"/>
        </w:r>
        <w:r w:rsidR="008B29A2">
          <w:rPr>
            <w:noProof/>
            <w:webHidden/>
          </w:rPr>
          <w:t>161</w:t>
        </w:r>
        <w:r w:rsidR="008B29A2">
          <w:rPr>
            <w:noProof/>
            <w:webHidden/>
          </w:rPr>
          <w:fldChar w:fldCharType="end"/>
        </w:r>
      </w:hyperlink>
    </w:p>
    <w:p w:rsidR="008B29A2" w:rsidRDefault="00F26B4F">
      <w:pPr>
        <w:pStyle w:val="TM1"/>
        <w:tabs>
          <w:tab w:val="left" w:pos="660"/>
          <w:tab w:val="right" w:leader="dot" w:pos="9062"/>
        </w:tabs>
        <w:rPr>
          <w:noProof/>
        </w:rPr>
      </w:pPr>
      <w:hyperlink w:anchor="_Toc355873921" w:history="1">
        <w:r w:rsidR="008B29A2" w:rsidRPr="00A047AC">
          <w:rPr>
            <w:rStyle w:val="Lienhypertexte"/>
            <w:noProof/>
          </w:rPr>
          <w:t>XII.</w:t>
        </w:r>
        <w:r w:rsidR="008B29A2">
          <w:rPr>
            <w:noProof/>
          </w:rPr>
          <w:tab/>
        </w:r>
        <w:r w:rsidR="008B29A2" w:rsidRPr="00A047AC">
          <w:rPr>
            <w:rStyle w:val="Lienhypertexte"/>
            <w:noProof/>
          </w:rPr>
          <w:t>Le partenariat entre la Chine et la Russie</w:t>
        </w:r>
        <w:r w:rsidR="008B29A2">
          <w:rPr>
            <w:noProof/>
            <w:webHidden/>
          </w:rPr>
          <w:tab/>
        </w:r>
        <w:r w:rsidR="008B29A2">
          <w:rPr>
            <w:noProof/>
            <w:webHidden/>
          </w:rPr>
          <w:fldChar w:fldCharType="begin"/>
        </w:r>
        <w:r w:rsidR="008B29A2">
          <w:rPr>
            <w:noProof/>
            <w:webHidden/>
          </w:rPr>
          <w:instrText xml:space="preserve"> PAGEREF _Toc355873921 \h </w:instrText>
        </w:r>
        <w:r w:rsidR="008B29A2">
          <w:rPr>
            <w:noProof/>
            <w:webHidden/>
          </w:rPr>
        </w:r>
        <w:r w:rsidR="008B29A2">
          <w:rPr>
            <w:noProof/>
            <w:webHidden/>
          </w:rPr>
          <w:fldChar w:fldCharType="separate"/>
        </w:r>
        <w:r w:rsidR="008B29A2">
          <w:rPr>
            <w:noProof/>
            <w:webHidden/>
          </w:rPr>
          <w:t>162</w:t>
        </w:r>
        <w:r w:rsidR="008B29A2">
          <w:rPr>
            <w:noProof/>
            <w:webHidden/>
          </w:rPr>
          <w:fldChar w:fldCharType="end"/>
        </w:r>
      </w:hyperlink>
    </w:p>
    <w:p w:rsidR="008B29A2" w:rsidRDefault="00F26B4F">
      <w:pPr>
        <w:pStyle w:val="TM2"/>
        <w:tabs>
          <w:tab w:val="left" w:pos="660"/>
          <w:tab w:val="right" w:leader="dot" w:pos="9062"/>
        </w:tabs>
        <w:rPr>
          <w:noProof/>
        </w:rPr>
      </w:pPr>
      <w:hyperlink w:anchor="_Toc355873922" w:history="1">
        <w:r w:rsidR="008B29A2" w:rsidRPr="00A047AC">
          <w:rPr>
            <w:rStyle w:val="Lienhypertexte"/>
            <w:noProof/>
          </w:rPr>
          <w:t>A.</w:t>
        </w:r>
        <w:r w:rsidR="008B29A2">
          <w:rPr>
            <w:noProof/>
          </w:rPr>
          <w:tab/>
        </w:r>
        <w:r w:rsidR="008B29A2" w:rsidRPr="00A047AC">
          <w:rPr>
            <w:rStyle w:val="Lienhypertexte"/>
            <w:noProof/>
          </w:rPr>
          <w:t>Introduction</w:t>
        </w:r>
        <w:r w:rsidR="008B29A2">
          <w:rPr>
            <w:noProof/>
            <w:webHidden/>
          </w:rPr>
          <w:tab/>
        </w:r>
        <w:r w:rsidR="008B29A2">
          <w:rPr>
            <w:noProof/>
            <w:webHidden/>
          </w:rPr>
          <w:fldChar w:fldCharType="begin"/>
        </w:r>
        <w:r w:rsidR="008B29A2">
          <w:rPr>
            <w:noProof/>
            <w:webHidden/>
          </w:rPr>
          <w:instrText xml:space="preserve"> PAGEREF _Toc355873922 \h </w:instrText>
        </w:r>
        <w:r w:rsidR="008B29A2">
          <w:rPr>
            <w:noProof/>
            <w:webHidden/>
          </w:rPr>
        </w:r>
        <w:r w:rsidR="008B29A2">
          <w:rPr>
            <w:noProof/>
            <w:webHidden/>
          </w:rPr>
          <w:fldChar w:fldCharType="separate"/>
        </w:r>
        <w:r w:rsidR="008B29A2">
          <w:rPr>
            <w:noProof/>
            <w:webHidden/>
          </w:rPr>
          <w:t>162</w:t>
        </w:r>
        <w:r w:rsidR="008B29A2">
          <w:rPr>
            <w:noProof/>
            <w:webHidden/>
          </w:rPr>
          <w:fldChar w:fldCharType="end"/>
        </w:r>
      </w:hyperlink>
    </w:p>
    <w:p w:rsidR="008B29A2" w:rsidRDefault="00F26B4F">
      <w:pPr>
        <w:pStyle w:val="TM2"/>
        <w:tabs>
          <w:tab w:val="left" w:pos="660"/>
          <w:tab w:val="right" w:leader="dot" w:pos="9062"/>
        </w:tabs>
        <w:rPr>
          <w:noProof/>
        </w:rPr>
      </w:pPr>
      <w:hyperlink w:anchor="_Toc355873923" w:history="1">
        <w:r w:rsidR="008B29A2" w:rsidRPr="00A047AC">
          <w:rPr>
            <w:rStyle w:val="Lienhypertexte"/>
            <w:noProof/>
          </w:rPr>
          <w:t>B.</w:t>
        </w:r>
        <w:r w:rsidR="008B29A2">
          <w:rPr>
            <w:noProof/>
          </w:rPr>
          <w:tab/>
        </w:r>
        <w:r w:rsidR="008B29A2" w:rsidRPr="00A047AC">
          <w:rPr>
            <w:rStyle w:val="Lienhypertexte"/>
            <w:noProof/>
          </w:rPr>
          <w:t>Histoire</w:t>
        </w:r>
        <w:r w:rsidR="008B29A2">
          <w:rPr>
            <w:noProof/>
            <w:webHidden/>
          </w:rPr>
          <w:tab/>
        </w:r>
        <w:r w:rsidR="008B29A2">
          <w:rPr>
            <w:noProof/>
            <w:webHidden/>
          </w:rPr>
          <w:fldChar w:fldCharType="begin"/>
        </w:r>
        <w:r w:rsidR="008B29A2">
          <w:rPr>
            <w:noProof/>
            <w:webHidden/>
          </w:rPr>
          <w:instrText xml:space="preserve"> PAGEREF _Toc355873923 \h </w:instrText>
        </w:r>
        <w:r w:rsidR="008B29A2">
          <w:rPr>
            <w:noProof/>
            <w:webHidden/>
          </w:rPr>
        </w:r>
        <w:r w:rsidR="008B29A2">
          <w:rPr>
            <w:noProof/>
            <w:webHidden/>
          </w:rPr>
          <w:fldChar w:fldCharType="separate"/>
        </w:r>
        <w:r w:rsidR="008B29A2">
          <w:rPr>
            <w:noProof/>
            <w:webHidden/>
          </w:rPr>
          <w:t>162</w:t>
        </w:r>
        <w:r w:rsidR="008B29A2">
          <w:rPr>
            <w:noProof/>
            <w:webHidden/>
          </w:rPr>
          <w:fldChar w:fldCharType="end"/>
        </w:r>
      </w:hyperlink>
    </w:p>
    <w:p w:rsidR="008B29A2" w:rsidRDefault="00F26B4F">
      <w:pPr>
        <w:pStyle w:val="TM2"/>
        <w:tabs>
          <w:tab w:val="left" w:pos="660"/>
          <w:tab w:val="right" w:leader="dot" w:pos="9062"/>
        </w:tabs>
        <w:rPr>
          <w:noProof/>
        </w:rPr>
      </w:pPr>
      <w:hyperlink w:anchor="_Toc355873924" w:history="1">
        <w:r w:rsidR="008B29A2" w:rsidRPr="00A047AC">
          <w:rPr>
            <w:rStyle w:val="Lienhypertexte"/>
            <w:noProof/>
          </w:rPr>
          <w:t>C.</w:t>
        </w:r>
        <w:r w:rsidR="008B29A2">
          <w:rPr>
            <w:noProof/>
          </w:rPr>
          <w:tab/>
        </w:r>
        <w:r w:rsidR="008B29A2" w:rsidRPr="00A047AC">
          <w:rPr>
            <w:rStyle w:val="Lienhypertexte"/>
            <w:noProof/>
          </w:rPr>
          <w:t>Situation actuelle</w:t>
        </w:r>
        <w:r w:rsidR="008B29A2">
          <w:rPr>
            <w:noProof/>
            <w:webHidden/>
          </w:rPr>
          <w:tab/>
        </w:r>
        <w:r w:rsidR="008B29A2">
          <w:rPr>
            <w:noProof/>
            <w:webHidden/>
          </w:rPr>
          <w:fldChar w:fldCharType="begin"/>
        </w:r>
        <w:r w:rsidR="008B29A2">
          <w:rPr>
            <w:noProof/>
            <w:webHidden/>
          </w:rPr>
          <w:instrText xml:space="preserve"> PAGEREF _Toc355873924 \h </w:instrText>
        </w:r>
        <w:r w:rsidR="008B29A2">
          <w:rPr>
            <w:noProof/>
            <w:webHidden/>
          </w:rPr>
        </w:r>
        <w:r w:rsidR="008B29A2">
          <w:rPr>
            <w:noProof/>
            <w:webHidden/>
          </w:rPr>
          <w:fldChar w:fldCharType="separate"/>
        </w:r>
        <w:r w:rsidR="008B29A2">
          <w:rPr>
            <w:noProof/>
            <w:webHidden/>
          </w:rPr>
          <w:t>162</w:t>
        </w:r>
        <w:r w:rsidR="008B29A2">
          <w:rPr>
            <w:noProof/>
            <w:webHidden/>
          </w:rPr>
          <w:fldChar w:fldCharType="end"/>
        </w:r>
      </w:hyperlink>
    </w:p>
    <w:p w:rsidR="008B29A2" w:rsidRDefault="00F26B4F">
      <w:pPr>
        <w:pStyle w:val="TM3"/>
        <w:tabs>
          <w:tab w:val="left" w:pos="880"/>
          <w:tab w:val="right" w:leader="dot" w:pos="9062"/>
        </w:tabs>
        <w:rPr>
          <w:noProof/>
        </w:rPr>
      </w:pPr>
      <w:hyperlink w:anchor="_Toc355873925" w:history="1">
        <w:r w:rsidR="008B29A2" w:rsidRPr="00A047AC">
          <w:rPr>
            <w:rStyle w:val="Lienhypertexte"/>
            <w:noProof/>
          </w:rPr>
          <w:t>1.</w:t>
        </w:r>
        <w:r w:rsidR="008B29A2">
          <w:rPr>
            <w:noProof/>
          </w:rPr>
          <w:tab/>
        </w:r>
        <w:r w:rsidR="008B29A2" w:rsidRPr="00A047AC">
          <w:rPr>
            <w:rStyle w:val="Lienhypertexte"/>
            <w:noProof/>
          </w:rPr>
          <w:t>Rencontres</w:t>
        </w:r>
        <w:r w:rsidR="008B29A2">
          <w:rPr>
            <w:noProof/>
            <w:webHidden/>
          </w:rPr>
          <w:tab/>
        </w:r>
        <w:r w:rsidR="008B29A2">
          <w:rPr>
            <w:noProof/>
            <w:webHidden/>
          </w:rPr>
          <w:fldChar w:fldCharType="begin"/>
        </w:r>
        <w:r w:rsidR="008B29A2">
          <w:rPr>
            <w:noProof/>
            <w:webHidden/>
          </w:rPr>
          <w:instrText xml:space="preserve"> PAGEREF _Toc355873925 \h </w:instrText>
        </w:r>
        <w:r w:rsidR="008B29A2">
          <w:rPr>
            <w:noProof/>
            <w:webHidden/>
          </w:rPr>
        </w:r>
        <w:r w:rsidR="008B29A2">
          <w:rPr>
            <w:noProof/>
            <w:webHidden/>
          </w:rPr>
          <w:fldChar w:fldCharType="separate"/>
        </w:r>
        <w:r w:rsidR="008B29A2">
          <w:rPr>
            <w:noProof/>
            <w:webHidden/>
          </w:rPr>
          <w:t>162</w:t>
        </w:r>
        <w:r w:rsidR="008B29A2">
          <w:rPr>
            <w:noProof/>
            <w:webHidden/>
          </w:rPr>
          <w:fldChar w:fldCharType="end"/>
        </w:r>
      </w:hyperlink>
    </w:p>
    <w:p w:rsidR="008B29A2" w:rsidRDefault="00F26B4F">
      <w:pPr>
        <w:pStyle w:val="TM3"/>
        <w:tabs>
          <w:tab w:val="left" w:pos="880"/>
          <w:tab w:val="right" w:leader="dot" w:pos="9062"/>
        </w:tabs>
        <w:rPr>
          <w:noProof/>
        </w:rPr>
      </w:pPr>
      <w:hyperlink w:anchor="_Toc355873926" w:history="1">
        <w:r w:rsidR="008B29A2" w:rsidRPr="00A047AC">
          <w:rPr>
            <w:rStyle w:val="Lienhypertexte"/>
            <w:noProof/>
          </w:rPr>
          <w:t>2.</w:t>
        </w:r>
        <w:r w:rsidR="008B29A2">
          <w:rPr>
            <w:noProof/>
          </w:rPr>
          <w:tab/>
        </w:r>
        <w:r w:rsidR="008B29A2" w:rsidRPr="00A047AC">
          <w:rPr>
            <w:rStyle w:val="Lienhypertexte"/>
            <w:noProof/>
          </w:rPr>
          <w:t>Ventes d’armes</w:t>
        </w:r>
        <w:r w:rsidR="008B29A2">
          <w:rPr>
            <w:noProof/>
            <w:webHidden/>
          </w:rPr>
          <w:tab/>
        </w:r>
        <w:r w:rsidR="008B29A2">
          <w:rPr>
            <w:noProof/>
            <w:webHidden/>
          </w:rPr>
          <w:fldChar w:fldCharType="begin"/>
        </w:r>
        <w:r w:rsidR="008B29A2">
          <w:rPr>
            <w:noProof/>
            <w:webHidden/>
          </w:rPr>
          <w:instrText xml:space="preserve"> PAGEREF _Toc355873926 \h </w:instrText>
        </w:r>
        <w:r w:rsidR="008B29A2">
          <w:rPr>
            <w:noProof/>
            <w:webHidden/>
          </w:rPr>
        </w:r>
        <w:r w:rsidR="008B29A2">
          <w:rPr>
            <w:noProof/>
            <w:webHidden/>
          </w:rPr>
          <w:fldChar w:fldCharType="separate"/>
        </w:r>
        <w:r w:rsidR="008B29A2">
          <w:rPr>
            <w:noProof/>
            <w:webHidden/>
          </w:rPr>
          <w:t>162</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27" w:history="1">
        <w:r w:rsidR="008B29A2" w:rsidRPr="00A047AC">
          <w:rPr>
            <w:rStyle w:val="Lienhypertexte"/>
            <w:noProof/>
          </w:rPr>
          <w:t>a)</w:t>
        </w:r>
        <w:r w:rsidR="008B29A2">
          <w:rPr>
            <w:noProof/>
          </w:rPr>
          <w:tab/>
        </w:r>
        <w:r w:rsidR="008B29A2" w:rsidRPr="00A047AC">
          <w:rPr>
            <w:rStyle w:val="Lienhypertexte"/>
            <w:noProof/>
          </w:rPr>
          <w:t>Win-Win</w:t>
        </w:r>
        <w:r w:rsidR="008B29A2">
          <w:rPr>
            <w:noProof/>
            <w:webHidden/>
          </w:rPr>
          <w:tab/>
        </w:r>
        <w:r w:rsidR="008B29A2">
          <w:rPr>
            <w:noProof/>
            <w:webHidden/>
          </w:rPr>
          <w:fldChar w:fldCharType="begin"/>
        </w:r>
        <w:r w:rsidR="008B29A2">
          <w:rPr>
            <w:noProof/>
            <w:webHidden/>
          </w:rPr>
          <w:instrText xml:space="preserve"> PAGEREF _Toc355873927 \h </w:instrText>
        </w:r>
        <w:r w:rsidR="008B29A2">
          <w:rPr>
            <w:noProof/>
            <w:webHidden/>
          </w:rPr>
        </w:r>
        <w:r w:rsidR="008B29A2">
          <w:rPr>
            <w:noProof/>
            <w:webHidden/>
          </w:rPr>
          <w:fldChar w:fldCharType="separate"/>
        </w:r>
        <w:r w:rsidR="008B29A2">
          <w:rPr>
            <w:noProof/>
            <w:webHidden/>
          </w:rPr>
          <w:t>162</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28" w:history="1">
        <w:r w:rsidR="008B29A2" w:rsidRPr="00A047AC">
          <w:rPr>
            <w:rStyle w:val="Lienhypertexte"/>
            <w:noProof/>
          </w:rPr>
          <w:t>b)</w:t>
        </w:r>
        <w:r w:rsidR="008B29A2">
          <w:rPr>
            <w:noProof/>
          </w:rPr>
          <w:tab/>
        </w:r>
        <w:r w:rsidR="008B29A2" w:rsidRPr="00A047AC">
          <w:rPr>
            <w:rStyle w:val="Lienhypertexte"/>
            <w:noProof/>
          </w:rPr>
          <w:t>La coopération militaro-technologique</w:t>
        </w:r>
        <w:r w:rsidR="008B29A2">
          <w:rPr>
            <w:noProof/>
            <w:webHidden/>
          </w:rPr>
          <w:tab/>
        </w:r>
        <w:r w:rsidR="008B29A2">
          <w:rPr>
            <w:noProof/>
            <w:webHidden/>
          </w:rPr>
          <w:fldChar w:fldCharType="begin"/>
        </w:r>
        <w:r w:rsidR="008B29A2">
          <w:rPr>
            <w:noProof/>
            <w:webHidden/>
          </w:rPr>
          <w:instrText xml:space="preserve"> PAGEREF _Toc355873928 \h </w:instrText>
        </w:r>
        <w:r w:rsidR="008B29A2">
          <w:rPr>
            <w:noProof/>
            <w:webHidden/>
          </w:rPr>
        </w:r>
        <w:r w:rsidR="008B29A2">
          <w:rPr>
            <w:noProof/>
            <w:webHidden/>
          </w:rPr>
          <w:fldChar w:fldCharType="separate"/>
        </w:r>
        <w:r w:rsidR="008B29A2">
          <w:rPr>
            <w:noProof/>
            <w:webHidden/>
          </w:rPr>
          <w:t>163</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29" w:history="1">
        <w:r w:rsidR="008B29A2" w:rsidRPr="00A047AC">
          <w:rPr>
            <w:rStyle w:val="Lienhypertexte"/>
            <w:noProof/>
          </w:rPr>
          <w:t>c)</w:t>
        </w:r>
        <w:r w:rsidR="008B29A2">
          <w:rPr>
            <w:noProof/>
          </w:rPr>
          <w:tab/>
        </w:r>
        <w:r w:rsidR="008B29A2" w:rsidRPr="00A047AC">
          <w:rPr>
            <w:rStyle w:val="Lienhypertexte"/>
            <w:noProof/>
          </w:rPr>
          <w:t>Inquiétude russe</w:t>
        </w:r>
        <w:r w:rsidR="008B29A2">
          <w:rPr>
            <w:noProof/>
            <w:webHidden/>
          </w:rPr>
          <w:tab/>
        </w:r>
        <w:r w:rsidR="008B29A2">
          <w:rPr>
            <w:noProof/>
            <w:webHidden/>
          </w:rPr>
          <w:fldChar w:fldCharType="begin"/>
        </w:r>
        <w:r w:rsidR="008B29A2">
          <w:rPr>
            <w:noProof/>
            <w:webHidden/>
          </w:rPr>
          <w:instrText xml:space="preserve"> PAGEREF _Toc355873929 \h </w:instrText>
        </w:r>
        <w:r w:rsidR="008B29A2">
          <w:rPr>
            <w:noProof/>
            <w:webHidden/>
          </w:rPr>
        </w:r>
        <w:r w:rsidR="008B29A2">
          <w:rPr>
            <w:noProof/>
            <w:webHidden/>
          </w:rPr>
          <w:fldChar w:fldCharType="separate"/>
        </w:r>
        <w:r w:rsidR="008B29A2">
          <w:rPr>
            <w:noProof/>
            <w:webHidden/>
          </w:rPr>
          <w:t>163</w:t>
        </w:r>
        <w:r w:rsidR="008B29A2">
          <w:rPr>
            <w:noProof/>
            <w:webHidden/>
          </w:rPr>
          <w:fldChar w:fldCharType="end"/>
        </w:r>
      </w:hyperlink>
    </w:p>
    <w:p w:rsidR="008B29A2" w:rsidRDefault="00F26B4F">
      <w:pPr>
        <w:pStyle w:val="TM3"/>
        <w:tabs>
          <w:tab w:val="left" w:pos="880"/>
          <w:tab w:val="right" w:leader="dot" w:pos="9062"/>
        </w:tabs>
        <w:rPr>
          <w:noProof/>
        </w:rPr>
      </w:pPr>
      <w:hyperlink w:anchor="_Toc355873930" w:history="1">
        <w:r w:rsidR="008B29A2" w:rsidRPr="00A047AC">
          <w:rPr>
            <w:rStyle w:val="Lienhypertexte"/>
            <w:noProof/>
          </w:rPr>
          <w:t>3.</w:t>
        </w:r>
        <w:r w:rsidR="008B29A2">
          <w:rPr>
            <w:noProof/>
          </w:rPr>
          <w:tab/>
        </w:r>
        <w:r w:rsidR="008B29A2" w:rsidRPr="00A047AC">
          <w:rPr>
            <w:rStyle w:val="Lienhypertexte"/>
            <w:noProof/>
          </w:rPr>
          <w:t>Energie</w:t>
        </w:r>
        <w:r w:rsidR="008B29A2">
          <w:rPr>
            <w:noProof/>
            <w:webHidden/>
          </w:rPr>
          <w:tab/>
        </w:r>
        <w:r w:rsidR="008B29A2">
          <w:rPr>
            <w:noProof/>
            <w:webHidden/>
          </w:rPr>
          <w:fldChar w:fldCharType="begin"/>
        </w:r>
        <w:r w:rsidR="008B29A2">
          <w:rPr>
            <w:noProof/>
            <w:webHidden/>
          </w:rPr>
          <w:instrText xml:space="preserve"> PAGEREF _Toc355873930 \h </w:instrText>
        </w:r>
        <w:r w:rsidR="008B29A2">
          <w:rPr>
            <w:noProof/>
            <w:webHidden/>
          </w:rPr>
        </w:r>
        <w:r w:rsidR="008B29A2">
          <w:rPr>
            <w:noProof/>
            <w:webHidden/>
          </w:rPr>
          <w:fldChar w:fldCharType="separate"/>
        </w:r>
        <w:r w:rsidR="008B29A2">
          <w:rPr>
            <w:noProof/>
            <w:webHidden/>
          </w:rPr>
          <w:t>164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31" w:history="1">
        <w:r w:rsidR="008B29A2" w:rsidRPr="00A047AC">
          <w:rPr>
            <w:rStyle w:val="Lienhypertexte"/>
            <w:noProof/>
          </w:rPr>
          <w:t>a)</w:t>
        </w:r>
        <w:r w:rsidR="008B29A2">
          <w:rPr>
            <w:noProof/>
          </w:rPr>
          <w:tab/>
        </w:r>
        <w:r w:rsidR="008B29A2" w:rsidRPr="00A047AC">
          <w:rPr>
            <w:rStyle w:val="Lienhypertexte"/>
            <w:noProof/>
          </w:rPr>
          <w:t>En théorie, des partenaires idéaux</w:t>
        </w:r>
        <w:r w:rsidR="008B29A2">
          <w:rPr>
            <w:noProof/>
            <w:webHidden/>
          </w:rPr>
          <w:tab/>
        </w:r>
        <w:r w:rsidR="008B29A2">
          <w:rPr>
            <w:noProof/>
            <w:webHidden/>
          </w:rPr>
          <w:fldChar w:fldCharType="begin"/>
        </w:r>
        <w:r w:rsidR="008B29A2">
          <w:rPr>
            <w:noProof/>
            <w:webHidden/>
          </w:rPr>
          <w:instrText xml:space="preserve"> PAGEREF _Toc355873931 \h </w:instrText>
        </w:r>
        <w:r w:rsidR="008B29A2">
          <w:rPr>
            <w:noProof/>
            <w:webHidden/>
          </w:rPr>
        </w:r>
        <w:r w:rsidR="008B29A2">
          <w:rPr>
            <w:noProof/>
            <w:webHidden/>
          </w:rPr>
          <w:fldChar w:fldCharType="separate"/>
        </w:r>
        <w:r w:rsidR="008B29A2">
          <w:rPr>
            <w:noProof/>
            <w:webHidden/>
          </w:rPr>
          <w:t>164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32" w:history="1">
        <w:r w:rsidR="008B29A2" w:rsidRPr="00A047AC">
          <w:rPr>
            <w:rStyle w:val="Lienhypertexte"/>
            <w:noProof/>
          </w:rPr>
          <w:t>b)</w:t>
        </w:r>
        <w:r w:rsidR="008B29A2">
          <w:rPr>
            <w:noProof/>
          </w:rPr>
          <w:tab/>
        </w:r>
        <w:r w:rsidR="008B29A2" w:rsidRPr="00A047AC">
          <w:rPr>
            <w:rStyle w:val="Lienhypertexte"/>
            <w:noProof/>
          </w:rPr>
          <w:t>Exemples de projets</w:t>
        </w:r>
        <w:r w:rsidR="008B29A2">
          <w:rPr>
            <w:noProof/>
            <w:webHidden/>
          </w:rPr>
          <w:tab/>
        </w:r>
        <w:r w:rsidR="008B29A2">
          <w:rPr>
            <w:noProof/>
            <w:webHidden/>
          </w:rPr>
          <w:fldChar w:fldCharType="begin"/>
        </w:r>
        <w:r w:rsidR="008B29A2">
          <w:rPr>
            <w:noProof/>
            <w:webHidden/>
          </w:rPr>
          <w:instrText xml:space="preserve"> PAGEREF _Toc355873932 \h </w:instrText>
        </w:r>
        <w:r w:rsidR="008B29A2">
          <w:rPr>
            <w:noProof/>
            <w:webHidden/>
          </w:rPr>
        </w:r>
        <w:r w:rsidR="008B29A2">
          <w:rPr>
            <w:noProof/>
            <w:webHidden/>
          </w:rPr>
          <w:fldChar w:fldCharType="separate"/>
        </w:r>
        <w:r w:rsidR="008B29A2">
          <w:rPr>
            <w:noProof/>
            <w:webHidden/>
          </w:rPr>
          <w:t>164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33" w:history="1">
        <w:r w:rsidR="008B29A2" w:rsidRPr="00A047AC">
          <w:rPr>
            <w:rStyle w:val="Lienhypertexte"/>
            <w:noProof/>
          </w:rPr>
          <w:t>c)</w:t>
        </w:r>
        <w:r w:rsidR="008B29A2">
          <w:rPr>
            <w:noProof/>
          </w:rPr>
          <w:tab/>
        </w:r>
        <w:r w:rsidR="008B29A2" w:rsidRPr="00A047AC">
          <w:rPr>
            <w:rStyle w:val="Lienhypertexte"/>
            <w:noProof/>
          </w:rPr>
          <w:t>Coopération énergétique modeste</w:t>
        </w:r>
        <w:r w:rsidR="008B29A2">
          <w:rPr>
            <w:noProof/>
            <w:webHidden/>
          </w:rPr>
          <w:tab/>
        </w:r>
        <w:r w:rsidR="008B29A2">
          <w:rPr>
            <w:noProof/>
            <w:webHidden/>
          </w:rPr>
          <w:fldChar w:fldCharType="begin"/>
        </w:r>
        <w:r w:rsidR="008B29A2">
          <w:rPr>
            <w:noProof/>
            <w:webHidden/>
          </w:rPr>
          <w:instrText xml:space="preserve"> PAGEREF _Toc355873933 \h </w:instrText>
        </w:r>
        <w:r w:rsidR="008B29A2">
          <w:rPr>
            <w:noProof/>
            <w:webHidden/>
          </w:rPr>
        </w:r>
        <w:r w:rsidR="008B29A2">
          <w:rPr>
            <w:noProof/>
            <w:webHidden/>
          </w:rPr>
          <w:fldChar w:fldCharType="separate"/>
        </w:r>
        <w:r w:rsidR="008B29A2">
          <w:rPr>
            <w:noProof/>
            <w:webHidden/>
          </w:rPr>
          <w:t>164</w:t>
        </w:r>
        <w:r w:rsidR="008B29A2">
          <w:rPr>
            <w:noProof/>
            <w:webHidden/>
          </w:rPr>
          <w:fldChar w:fldCharType="end"/>
        </w:r>
      </w:hyperlink>
    </w:p>
    <w:p w:rsidR="008B29A2" w:rsidRDefault="00F26B4F">
      <w:pPr>
        <w:pStyle w:val="TM3"/>
        <w:tabs>
          <w:tab w:val="left" w:pos="880"/>
          <w:tab w:val="right" w:leader="dot" w:pos="9062"/>
        </w:tabs>
        <w:rPr>
          <w:noProof/>
        </w:rPr>
      </w:pPr>
      <w:hyperlink w:anchor="_Toc355873934" w:history="1">
        <w:r w:rsidR="008B29A2" w:rsidRPr="00A047AC">
          <w:rPr>
            <w:rStyle w:val="Lienhypertexte"/>
            <w:noProof/>
          </w:rPr>
          <w:t>4.</w:t>
        </w:r>
        <w:r w:rsidR="008B29A2">
          <w:rPr>
            <w:noProof/>
          </w:rPr>
          <w:tab/>
        </w:r>
        <w:r w:rsidR="008B29A2" w:rsidRPr="00A047AC">
          <w:rPr>
            <w:rStyle w:val="Lienhypertexte"/>
            <w:noProof/>
          </w:rPr>
          <w:t>Commerce bilatéral et investissements</w:t>
        </w:r>
        <w:r w:rsidR="008B29A2">
          <w:rPr>
            <w:noProof/>
            <w:webHidden/>
          </w:rPr>
          <w:tab/>
        </w:r>
        <w:r w:rsidR="008B29A2">
          <w:rPr>
            <w:noProof/>
            <w:webHidden/>
          </w:rPr>
          <w:fldChar w:fldCharType="begin"/>
        </w:r>
        <w:r w:rsidR="008B29A2">
          <w:rPr>
            <w:noProof/>
            <w:webHidden/>
          </w:rPr>
          <w:instrText xml:space="preserve"> PAGEREF _Toc355873934 \h </w:instrText>
        </w:r>
        <w:r w:rsidR="008B29A2">
          <w:rPr>
            <w:noProof/>
            <w:webHidden/>
          </w:rPr>
        </w:r>
        <w:r w:rsidR="008B29A2">
          <w:rPr>
            <w:noProof/>
            <w:webHidden/>
          </w:rPr>
          <w:fldChar w:fldCharType="separate"/>
        </w:r>
        <w:r w:rsidR="008B29A2">
          <w:rPr>
            <w:noProof/>
            <w:webHidden/>
          </w:rPr>
          <w:t>165</w:t>
        </w:r>
        <w:r w:rsidR="008B29A2">
          <w:rPr>
            <w:noProof/>
            <w:webHidden/>
          </w:rPr>
          <w:fldChar w:fldCharType="end"/>
        </w:r>
      </w:hyperlink>
    </w:p>
    <w:p w:rsidR="008B29A2" w:rsidRDefault="00F26B4F">
      <w:pPr>
        <w:pStyle w:val="TM2"/>
        <w:tabs>
          <w:tab w:val="left" w:pos="660"/>
          <w:tab w:val="right" w:leader="dot" w:pos="9062"/>
        </w:tabs>
        <w:rPr>
          <w:noProof/>
        </w:rPr>
      </w:pPr>
      <w:hyperlink w:anchor="_Toc355873935" w:history="1">
        <w:r w:rsidR="008B29A2" w:rsidRPr="00A047AC">
          <w:rPr>
            <w:rStyle w:val="Lienhypertexte"/>
            <w:noProof/>
          </w:rPr>
          <w:t>D.</w:t>
        </w:r>
        <w:r w:rsidR="008B29A2">
          <w:rPr>
            <w:noProof/>
          </w:rPr>
          <w:tab/>
        </w:r>
        <w:r w:rsidR="008B29A2" w:rsidRPr="00A047AC">
          <w:rPr>
            <w:rStyle w:val="Lienhypertexte"/>
            <w:noProof/>
          </w:rPr>
          <w:t>Politique et stratégie - conceptions du monde</w:t>
        </w:r>
        <w:r w:rsidR="008B29A2">
          <w:rPr>
            <w:noProof/>
            <w:webHidden/>
          </w:rPr>
          <w:tab/>
        </w:r>
        <w:r w:rsidR="008B29A2">
          <w:rPr>
            <w:noProof/>
            <w:webHidden/>
          </w:rPr>
          <w:fldChar w:fldCharType="begin"/>
        </w:r>
        <w:r w:rsidR="008B29A2">
          <w:rPr>
            <w:noProof/>
            <w:webHidden/>
          </w:rPr>
          <w:instrText xml:space="preserve"> PAGEREF _Toc355873935 \h </w:instrText>
        </w:r>
        <w:r w:rsidR="008B29A2">
          <w:rPr>
            <w:noProof/>
            <w:webHidden/>
          </w:rPr>
        </w:r>
        <w:r w:rsidR="008B29A2">
          <w:rPr>
            <w:noProof/>
            <w:webHidden/>
          </w:rPr>
          <w:fldChar w:fldCharType="separate"/>
        </w:r>
        <w:r w:rsidR="008B29A2">
          <w:rPr>
            <w:noProof/>
            <w:webHidden/>
          </w:rPr>
          <w:t>165</w:t>
        </w:r>
        <w:r w:rsidR="008B29A2">
          <w:rPr>
            <w:noProof/>
            <w:webHidden/>
          </w:rPr>
          <w:fldChar w:fldCharType="end"/>
        </w:r>
      </w:hyperlink>
    </w:p>
    <w:p w:rsidR="008B29A2" w:rsidRDefault="00F26B4F">
      <w:pPr>
        <w:pStyle w:val="TM2"/>
        <w:tabs>
          <w:tab w:val="left" w:pos="660"/>
          <w:tab w:val="right" w:leader="dot" w:pos="9062"/>
        </w:tabs>
        <w:rPr>
          <w:noProof/>
        </w:rPr>
      </w:pPr>
      <w:hyperlink w:anchor="_Toc355873936" w:history="1">
        <w:r w:rsidR="008B29A2" w:rsidRPr="00A047AC">
          <w:rPr>
            <w:rStyle w:val="Lienhypertexte"/>
            <w:noProof/>
          </w:rPr>
          <w:t>E.</w:t>
        </w:r>
        <w:r w:rsidR="008B29A2">
          <w:rPr>
            <w:noProof/>
          </w:rPr>
          <w:tab/>
        </w:r>
        <w:r w:rsidR="008B29A2" w:rsidRPr="00A047AC">
          <w:rPr>
            <w:rStyle w:val="Lienhypertexte"/>
            <w:noProof/>
          </w:rPr>
          <w:t>Conceptions des rapports bilatéraux</w:t>
        </w:r>
        <w:r w:rsidR="008B29A2">
          <w:rPr>
            <w:noProof/>
            <w:webHidden/>
          </w:rPr>
          <w:tab/>
        </w:r>
        <w:r w:rsidR="008B29A2">
          <w:rPr>
            <w:noProof/>
            <w:webHidden/>
          </w:rPr>
          <w:fldChar w:fldCharType="begin"/>
        </w:r>
        <w:r w:rsidR="008B29A2">
          <w:rPr>
            <w:noProof/>
            <w:webHidden/>
          </w:rPr>
          <w:instrText xml:space="preserve"> PAGEREF _Toc355873936 \h </w:instrText>
        </w:r>
        <w:r w:rsidR="008B29A2">
          <w:rPr>
            <w:noProof/>
            <w:webHidden/>
          </w:rPr>
        </w:r>
        <w:r w:rsidR="008B29A2">
          <w:rPr>
            <w:noProof/>
            <w:webHidden/>
          </w:rPr>
          <w:fldChar w:fldCharType="separate"/>
        </w:r>
        <w:r w:rsidR="008B29A2">
          <w:rPr>
            <w:noProof/>
            <w:webHidden/>
          </w:rPr>
          <w:t>165</w:t>
        </w:r>
        <w:r w:rsidR="008B29A2">
          <w:rPr>
            <w:noProof/>
            <w:webHidden/>
          </w:rPr>
          <w:fldChar w:fldCharType="end"/>
        </w:r>
      </w:hyperlink>
    </w:p>
    <w:p w:rsidR="008B29A2" w:rsidRDefault="00F26B4F">
      <w:pPr>
        <w:pStyle w:val="TM3"/>
        <w:tabs>
          <w:tab w:val="left" w:pos="880"/>
          <w:tab w:val="right" w:leader="dot" w:pos="9062"/>
        </w:tabs>
        <w:rPr>
          <w:noProof/>
        </w:rPr>
      </w:pPr>
      <w:hyperlink w:anchor="_Toc355873937" w:history="1">
        <w:r w:rsidR="008B29A2" w:rsidRPr="00A047AC">
          <w:rPr>
            <w:rStyle w:val="Lienhypertexte"/>
            <w:noProof/>
          </w:rPr>
          <w:t>1.</w:t>
        </w:r>
        <w:r w:rsidR="008B29A2">
          <w:rPr>
            <w:noProof/>
          </w:rPr>
          <w:tab/>
        </w:r>
        <w:r w:rsidR="008B29A2" w:rsidRPr="00A047AC">
          <w:rPr>
            <w:rStyle w:val="Lienhypertexte"/>
            <w:noProof/>
          </w:rPr>
          <w:t>Concepts</w:t>
        </w:r>
        <w:r w:rsidR="008B29A2">
          <w:rPr>
            <w:noProof/>
            <w:webHidden/>
          </w:rPr>
          <w:tab/>
        </w:r>
        <w:r w:rsidR="008B29A2">
          <w:rPr>
            <w:noProof/>
            <w:webHidden/>
          </w:rPr>
          <w:fldChar w:fldCharType="begin"/>
        </w:r>
        <w:r w:rsidR="008B29A2">
          <w:rPr>
            <w:noProof/>
            <w:webHidden/>
          </w:rPr>
          <w:instrText xml:space="preserve"> PAGEREF _Toc355873937 \h </w:instrText>
        </w:r>
        <w:r w:rsidR="008B29A2">
          <w:rPr>
            <w:noProof/>
            <w:webHidden/>
          </w:rPr>
        </w:r>
        <w:r w:rsidR="008B29A2">
          <w:rPr>
            <w:noProof/>
            <w:webHidden/>
          </w:rPr>
          <w:fldChar w:fldCharType="separate"/>
        </w:r>
        <w:r w:rsidR="008B29A2">
          <w:rPr>
            <w:noProof/>
            <w:webHidden/>
          </w:rPr>
          <w:t>165</w:t>
        </w:r>
        <w:r w:rsidR="008B29A2">
          <w:rPr>
            <w:noProof/>
            <w:webHidden/>
          </w:rPr>
          <w:fldChar w:fldCharType="end"/>
        </w:r>
      </w:hyperlink>
    </w:p>
    <w:p w:rsidR="008B29A2" w:rsidRDefault="00F26B4F">
      <w:pPr>
        <w:pStyle w:val="TM3"/>
        <w:tabs>
          <w:tab w:val="left" w:pos="880"/>
          <w:tab w:val="right" w:leader="dot" w:pos="9062"/>
        </w:tabs>
        <w:rPr>
          <w:noProof/>
        </w:rPr>
      </w:pPr>
      <w:hyperlink w:anchor="_Toc355873938" w:history="1">
        <w:r w:rsidR="008B29A2" w:rsidRPr="00A047AC">
          <w:rPr>
            <w:rStyle w:val="Lienhypertexte"/>
            <w:noProof/>
          </w:rPr>
          <w:t>2.</w:t>
        </w:r>
        <w:r w:rsidR="008B29A2">
          <w:rPr>
            <w:noProof/>
          </w:rPr>
          <w:tab/>
        </w:r>
        <w:r w:rsidR="008B29A2" w:rsidRPr="00A047AC">
          <w:rPr>
            <w:rStyle w:val="Lienhypertexte"/>
            <w:noProof/>
          </w:rPr>
          <w:t>Exemples</w:t>
        </w:r>
        <w:r w:rsidR="008B29A2">
          <w:rPr>
            <w:noProof/>
            <w:webHidden/>
          </w:rPr>
          <w:tab/>
        </w:r>
        <w:r w:rsidR="008B29A2">
          <w:rPr>
            <w:noProof/>
            <w:webHidden/>
          </w:rPr>
          <w:fldChar w:fldCharType="begin"/>
        </w:r>
        <w:r w:rsidR="008B29A2">
          <w:rPr>
            <w:noProof/>
            <w:webHidden/>
          </w:rPr>
          <w:instrText xml:space="preserve"> PAGEREF _Toc355873938 \h </w:instrText>
        </w:r>
        <w:r w:rsidR="008B29A2">
          <w:rPr>
            <w:noProof/>
            <w:webHidden/>
          </w:rPr>
        </w:r>
        <w:r w:rsidR="008B29A2">
          <w:rPr>
            <w:noProof/>
            <w:webHidden/>
          </w:rPr>
          <w:fldChar w:fldCharType="separate"/>
        </w:r>
        <w:r w:rsidR="008B29A2">
          <w:rPr>
            <w:noProof/>
            <w:webHidden/>
          </w:rPr>
          <w:t>166</w:t>
        </w:r>
        <w:r w:rsidR="008B29A2">
          <w:rPr>
            <w:noProof/>
            <w:webHidden/>
          </w:rPr>
          <w:fldChar w:fldCharType="end"/>
        </w:r>
      </w:hyperlink>
    </w:p>
    <w:p w:rsidR="008B29A2" w:rsidRDefault="00F26B4F">
      <w:pPr>
        <w:pStyle w:val="TM2"/>
        <w:tabs>
          <w:tab w:val="left" w:pos="660"/>
          <w:tab w:val="right" w:leader="dot" w:pos="9062"/>
        </w:tabs>
        <w:rPr>
          <w:noProof/>
        </w:rPr>
      </w:pPr>
      <w:hyperlink w:anchor="_Toc355873939" w:history="1">
        <w:r w:rsidR="008B29A2" w:rsidRPr="00A047AC">
          <w:rPr>
            <w:rStyle w:val="Lienhypertexte"/>
            <w:noProof/>
          </w:rPr>
          <w:t>F.</w:t>
        </w:r>
        <w:r w:rsidR="008B29A2">
          <w:rPr>
            <w:noProof/>
          </w:rPr>
          <w:tab/>
        </w:r>
        <w:r w:rsidR="008B29A2" w:rsidRPr="00A047AC">
          <w:rPr>
            <w:rStyle w:val="Lienhypertexte"/>
            <w:noProof/>
          </w:rPr>
          <w:t>Aspects stratégiques</w:t>
        </w:r>
        <w:r w:rsidR="008B29A2">
          <w:rPr>
            <w:noProof/>
            <w:webHidden/>
          </w:rPr>
          <w:tab/>
        </w:r>
        <w:r w:rsidR="008B29A2">
          <w:rPr>
            <w:noProof/>
            <w:webHidden/>
          </w:rPr>
          <w:fldChar w:fldCharType="begin"/>
        </w:r>
        <w:r w:rsidR="008B29A2">
          <w:rPr>
            <w:noProof/>
            <w:webHidden/>
          </w:rPr>
          <w:instrText xml:space="preserve"> PAGEREF _Toc355873939 \h </w:instrText>
        </w:r>
        <w:r w:rsidR="008B29A2">
          <w:rPr>
            <w:noProof/>
            <w:webHidden/>
          </w:rPr>
        </w:r>
        <w:r w:rsidR="008B29A2">
          <w:rPr>
            <w:noProof/>
            <w:webHidden/>
          </w:rPr>
          <w:fldChar w:fldCharType="separate"/>
        </w:r>
        <w:r w:rsidR="008B29A2">
          <w:rPr>
            <w:noProof/>
            <w:webHidden/>
          </w:rPr>
          <w:t>166</w:t>
        </w:r>
        <w:r w:rsidR="008B29A2">
          <w:rPr>
            <w:noProof/>
            <w:webHidden/>
          </w:rPr>
          <w:fldChar w:fldCharType="end"/>
        </w:r>
      </w:hyperlink>
    </w:p>
    <w:p w:rsidR="008B29A2" w:rsidRDefault="00F26B4F">
      <w:pPr>
        <w:pStyle w:val="TM3"/>
        <w:tabs>
          <w:tab w:val="left" w:pos="880"/>
          <w:tab w:val="right" w:leader="dot" w:pos="9062"/>
        </w:tabs>
        <w:rPr>
          <w:noProof/>
        </w:rPr>
      </w:pPr>
      <w:hyperlink w:anchor="_Toc355873940" w:history="1">
        <w:r w:rsidR="008B29A2" w:rsidRPr="00A047AC">
          <w:rPr>
            <w:rStyle w:val="Lienhypertexte"/>
            <w:noProof/>
          </w:rPr>
          <w:t>1.</w:t>
        </w:r>
        <w:r w:rsidR="008B29A2">
          <w:rPr>
            <w:noProof/>
          </w:rPr>
          <w:tab/>
        </w:r>
        <w:r w:rsidR="008B29A2" w:rsidRPr="00A047AC">
          <w:rPr>
            <w:rStyle w:val="Lienhypertexte"/>
            <w:noProof/>
          </w:rPr>
          <w:t>OCS</w:t>
        </w:r>
        <w:r w:rsidR="008B29A2">
          <w:rPr>
            <w:noProof/>
            <w:webHidden/>
          </w:rPr>
          <w:tab/>
        </w:r>
        <w:r w:rsidR="008B29A2">
          <w:rPr>
            <w:noProof/>
            <w:webHidden/>
          </w:rPr>
          <w:fldChar w:fldCharType="begin"/>
        </w:r>
        <w:r w:rsidR="008B29A2">
          <w:rPr>
            <w:noProof/>
            <w:webHidden/>
          </w:rPr>
          <w:instrText xml:space="preserve"> PAGEREF _Toc355873940 \h </w:instrText>
        </w:r>
        <w:r w:rsidR="008B29A2">
          <w:rPr>
            <w:noProof/>
            <w:webHidden/>
          </w:rPr>
        </w:r>
        <w:r w:rsidR="008B29A2">
          <w:rPr>
            <w:noProof/>
            <w:webHidden/>
          </w:rPr>
          <w:fldChar w:fldCharType="separate"/>
        </w:r>
        <w:r w:rsidR="008B29A2">
          <w:rPr>
            <w:noProof/>
            <w:webHidden/>
          </w:rPr>
          <w:t>166</w:t>
        </w:r>
        <w:r w:rsidR="008B29A2">
          <w:rPr>
            <w:noProof/>
            <w:webHidden/>
          </w:rPr>
          <w:fldChar w:fldCharType="end"/>
        </w:r>
      </w:hyperlink>
    </w:p>
    <w:p w:rsidR="008B29A2" w:rsidRDefault="00F26B4F">
      <w:pPr>
        <w:pStyle w:val="TM3"/>
        <w:tabs>
          <w:tab w:val="left" w:pos="880"/>
          <w:tab w:val="right" w:leader="dot" w:pos="9062"/>
        </w:tabs>
        <w:rPr>
          <w:noProof/>
        </w:rPr>
      </w:pPr>
      <w:hyperlink w:anchor="_Toc355873941" w:history="1">
        <w:r w:rsidR="008B29A2" w:rsidRPr="00A047AC">
          <w:rPr>
            <w:rStyle w:val="Lienhypertexte"/>
            <w:noProof/>
          </w:rPr>
          <w:t>2.</w:t>
        </w:r>
        <w:r w:rsidR="008B29A2">
          <w:rPr>
            <w:noProof/>
          </w:rPr>
          <w:tab/>
        </w:r>
        <w:r w:rsidR="008B29A2" w:rsidRPr="00A047AC">
          <w:rPr>
            <w:rStyle w:val="Lienhypertexte"/>
            <w:noProof/>
          </w:rPr>
          <w:t>Stabilité par la prospérité</w:t>
        </w:r>
        <w:r w:rsidR="008B29A2">
          <w:rPr>
            <w:noProof/>
            <w:webHidden/>
          </w:rPr>
          <w:tab/>
        </w:r>
        <w:r w:rsidR="008B29A2">
          <w:rPr>
            <w:noProof/>
            <w:webHidden/>
          </w:rPr>
          <w:fldChar w:fldCharType="begin"/>
        </w:r>
        <w:r w:rsidR="008B29A2">
          <w:rPr>
            <w:noProof/>
            <w:webHidden/>
          </w:rPr>
          <w:instrText xml:space="preserve"> PAGEREF _Toc355873941 \h </w:instrText>
        </w:r>
        <w:r w:rsidR="008B29A2">
          <w:rPr>
            <w:noProof/>
            <w:webHidden/>
          </w:rPr>
        </w:r>
        <w:r w:rsidR="008B29A2">
          <w:rPr>
            <w:noProof/>
            <w:webHidden/>
          </w:rPr>
          <w:fldChar w:fldCharType="separate"/>
        </w:r>
        <w:r w:rsidR="008B29A2">
          <w:rPr>
            <w:noProof/>
            <w:webHidden/>
          </w:rPr>
          <w:t>167</w:t>
        </w:r>
        <w:r w:rsidR="008B29A2">
          <w:rPr>
            <w:noProof/>
            <w:webHidden/>
          </w:rPr>
          <w:fldChar w:fldCharType="end"/>
        </w:r>
      </w:hyperlink>
    </w:p>
    <w:p w:rsidR="008B29A2" w:rsidRDefault="00F26B4F">
      <w:pPr>
        <w:pStyle w:val="TM2"/>
        <w:tabs>
          <w:tab w:val="left" w:pos="660"/>
          <w:tab w:val="right" w:leader="dot" w:pos="9062"/>
        </w:tabs>
        <w:rPr>
          <w:noProof/>
        </w:rPr>
      </w:pPr>
      <w:hyperlink w:anchor="_Toc355873942" w:history="1">
        <w:r w:rsidR="008B29A2" w:rsidRPr="00A047AC">
          <w:rPr>
            <w:rStyle w:val="Lienhypertexte"/>
            <w:noProof/>
          </w:rPr>
          <w:t>G.</w:t>
        </w:r>
        <w:r w:rsidR="008B29A2">
          <w:rPr>
            <w:noProof/>
          </w:rPr>
          <w:tab/>
        </w:r>
        <w:r w:rsidR="008B29A2" w:rsidRPr="00A047AC">
          <w:rPr>
            <w:rStyle w:val="Lienhypertexte"/>
            <w:noProof/>
          </w:rPr>
          <w:t>Points de tensions et différences</w:t>
        </w:r>
        <w:r w:rsidR="008B29A2">
          <w:rPr>
            <w:noProof/>
            <w:webHidden/>
          </w:rPr>
          <w:tab/>
        </w:r>
        <w:r w:rsidR="008B29A2">
          <w:rPr>
            <w:noProof/>
            <w:webHidden/>
          </w:rPr>
          <w:fldChar w:fldCharType="begin"/>
        </w:r>
        <w:r w:rsidR="008B29A2">
          <w:rPr>
            <w:noProof/>
            <w:webHidden/>
          </w:rPr>
          <w:instrText xml:space="preserve"> PAGEREF _Toc355873942 \h </w:instrText>
        </w:r>
        <w:r w:rsidR="008B29A2">
          <w:rPr>
            <w:noProof/>
            <w:webHidden/>
          </w:rPr>
        </w:r>
        <w:r w:rsidR="008B29A2">
          <w:rPr>
            <w:noProof/>
            <w:webHidden/>
          </w:rPr>
          <w:fldChar w:fldCharType="separate"/>
        </w:r>
        <w:r w:rsidR="008B29A2">
          <w:rPr>
            <w:noProof/>
            <w:webHidden/>
          </w:rPr>
          <w:t>167</w:t>
        </w:r>
        <w:r w:rsidR="008B29A2">
          <w:rPr>
            <w:noProof/>
            <w:webHidden/>
          </w:rPr>
          <w:fldChar w:fldCharType="end"/>
        </w:r>
      </w:hyperlink>
    </w:p>
    <w:p w:rsidR="008B29A2" w:rsidRDefault="00F26B4F">
      <w:pPr>
        <w:pStyle w:val="TM3"/>
        <w:tabs>
          <w:tab w:val="left" w:pos="880"/>
          <w:tab w:val="right" w:leader="dot" w:pos="9062"/>
        </w:tabs>
        <w:rPr>
          <w:noProof/>
        </w:rPr>
      </w:pPr>
      <w:hyperlink w:anchor="_Toc355873943" w:history="1">
        <w:r w:rsidR="008B29A2" w:rsidRPr="00A047AC">
          <w:rPr>
            <w:rStyle w:val="Lienhypertexte"/>
            <w:noProof/>
          </w:rPr>
          <w:t>1.</w:t>
        </w:r>
        <w:r w:rsidR="008B29A2">
          <w:rPr>
            <w:noProof/>
          </w:rPr>
          <w:tab/>
        </w:r>
        <w:r w:rsidR="008B29A2" w:rsidRPr="00A047AC">
          <w:rPr>
            <w:rStyle w:val="Lienhypertexte"/>
            <w:noProof/>
          </w:rPr>
          <w:t>OCS</w:t>
        </w:r>
        <w:r w:rsidR="008B29A2">
          <w:rPr>
            <w:noProof/>
            <w:webHidden/>
          </w:rPr>
          <w:tab/>
        </w:r>
        <w:r w:rsidR="008B29A2">
          <w:rPr>
            <w:noProof/>
            <w:webHidden/>
          </w:rPr>
          <w:fldChar w:fldCharType="begin"/>
        </w:r>
        <w:r w:rsidR="008B29A2">
          <w:rPr>
            <w:noProof/>
            <w:webHidden/>
          </w:rPr>
          <w:instrText xml:space="preserve"> PAGEREF _Toc355873943 \h </w:instrText>
        </w:r>
        <w:r w:rsidR="008B29A2">
          <w:rPr>
            <w:noProof/>
            <w:webHidden/>
          </w:rPr>
        </w:r>
        <w:r w:rsidR="008B29A2">
          <w:rPr>
            <w:noProof/>
            <w:webHidden/>
          </w:rPr>
          <w:fldChar w:fldCharType="separate"/>
        </w:r>
        <w:r w:rsidR="008B29A2">
          <w:rPr>
            <w:noProof/>
            <w:webHidden/>
          </w:rPr>
          <w:t>167</w:t>
        </w:r>
        <w:r w:rsidR="008B29A2">
          <w:rPr>
            <w:noProof/>
            <w:webHidden/>
          </w:rPr>
          <w:fldChar w:fldCharType="end"/>
        </w:r>
      </w:hyperlink>
    </w:p>
    <w:p w:rsidR="008B29A2" w:rsidRDefault="00F26B4F">
      <w:pPr>
        <w:pStyle w:val="TM3"/>
        <w:tabs>
          <w:tab w:val="left" w:pos="880"/>
          <w:tab w:val="right" w:leader="dot" w:pos="9062"/>
        </w:tabs>
        <w:rPr>
          <w:noProof/>
        </w:rPr>
      </w:pPr>
      <w:hyperlink w:anchor="_Toc355873944" w:history="1">
        <w:r w:rsidR="008B29A2" w:rsidRPr="00A047AC">
          <w:rPr>
            <w:rStyle w:val="Lienhypertexte"/>
            <w:noProof/>
          </w:rPr>
          <w:t>2.</w:t>
        </w:r>
        <w:r w:rsidR="008B29A2">
          <w:rPr>
            <w:noProof/>
          </w:rPr>
          <w:tab/>
        </w:r>
        <w:r w:rsidR="008B29A2" w:rsidRPr="00A047AC">
          <w:rPr>
            <w:rStyle w:val="Lienhypertexte"/>
            <w:noProof/>
          </w:rPr>
          <w:t>Immigration vers l’Extrême-Orient russe</w:t>
        </w:r>
        <w:r w:rsidR="008B29A2">
          <w:rPr>
            <w:noProof/>
            <w:webHidden/>
          </w:rPr>
          <w:tab/>
        </w:r>
        <w:r w:rsidR="008B29A2">
          <w:rPr>
            <w:noProof/>
            <w:webHidden/>
          </w:rPr>
          <w:fldChar w:fldCharType="begin"/>
        </w:r>
        <w:r w:rsidR="008B29A2">
          <w:rPr>
            <w:noProof/>
            <w:webHidden/>
          </w:rPr>
          <w:instrText xml:space="preserve"> PAGEREF _Toc355873944 \h </w:instrText>
        </w:r>
        <w:r w:rsidR="008B29A2">
          <w:rPr>
            <w:noProof/>
            <w:webHidden/>
          </w:rPr>
        </w:r>
        <w:r w:rsidR="008B29A2">
          <w:rPr>
            <w:noProof/>
            <w:webHidden/>
          </w:rPr>
          <w:fldChar w:fldCharType="separate"/>
        </w:r>
        <w:r w:rsidR="008B29A2">
          <w:rPr>
            <w:noProof/>
            <w:webHidden/>
          </w:rPr>
          <w:t>168</w:t>
        </w:r>
        <w:r w:rsidR="008B29A2">
          <w:rPr>
            <w:noProof/>
            <w:webHidden/>
          </w:rPr>
          <w:fldChar w:fldCharType="end"/>
        </w:r>
      </w:hyperlink>
    </w:p>
    <w:p w:rsidR="008B29A2" w:rsidRDefault="00F26B4F">
      <w:pPr>
        <w:pStyle w:val="TM3"/>
        <w:tabs>
          <w:tab w:val="left" w:pos="880"/>
          <w:tab w:val="right" w:leader="dot" w:pos="9062"/>
        </w:tabs>
        <w:rPr>
          <w:noProof/>
        </w:rPr>
      </w:pPr>
      <w:hyperlink w:anchor="_Toc355873945" w:history="1">
        <w:r w:rsidR="008B29A2" w:rsidRPr="00A047AC">
          <w:rPr>
            <w:rStyle w:val="Lienhypertexte"/>
            <w:noProof/>
          </w:rPr>
          <w:t>3.</w:t>
        </w:r>
        <w:r w:rsidR="008B29A2">
          <w:rPr>
            <w:noProof/>
          </w:rPr>
          <w:tab/>
        </w:r>
        <w:r w:rsidR="008B29A2" w:rsidRPr="00A047AC">
          <w:rPr>
            <w:rStyle w:val="Lienhypertexte"/>
            <w:noProof/>
          </w:rPr>
          <w:t>La guerre en Géorgie en 2008</w:t>
        </w:r>
        <w:r w:rsidR="008B29A2">
          <w:rPr>
            <w:noProof/>
            <w:webHidden/>
          </w:rPr>
          <w:tab/>
        </w:r>
        <w:r w:rsidR="008B29A2">
          <w:rPr>
            <w:noProof/>
            <w:webHidden/>
          </w:rPr>
          <w:fldChar w:fldCharType="begin"/>
        </w:r>
        <w:r w:rsidR="008B29A2">
          <w:rPr>
            <w:noProof/>
            <w:webHidden/>
          </w:rPr>
          <w:instrText xml:space="preserve"> PAGEREF _Toc355873945 \h </w:instrText>
        </w:r>
        <w:r w:rsidR="008B29A2">
          <w:rPr>
            <w:noProof/>
            <w:webHidden/>
          </w:rPr>
        </w:r>
        <w:r w:rsidR="008B29A2">
          <w:rPr>
            <w:noProof/>
            <w:webHidden/>
          </w:rPr>
          <w:fldChar w:fldCharType="separate"/>
        </w:r>
        <w:r w:rsidR="008B29A2">
          <w:rPr>
            <w:noProof/>
            <w:webHidden/>
          </w:rPr>
          <w:t>169</w:t>
        </w:r>
        <w:r w:rsidR="008B29A2">
          <w:rPr>
            <w:noProof/>
            <w:webHidden/>
          </w:rPr>
          <w:fldChar w:fldCharType="end"/>
        </w:r>
      </w:hyperlink>
    </w:p>
    <w:p w:rsidR="008B29A2" w:rsidRDefault="00F26B4F">
      <w:pPr>
        <w:pStyle w:val="TM3"/>
        <w:tabs>
          <w:tab w:val="left" w:pos="880"/>
          <w:tab w:val="right" w:leader="dot" w:pos="9062"/>
        </w:tabs>
        <w:rPr>
          <w:noProof/>
        </w:rPr>
      </w:pPr>
      <w:hyperlink w:anchor="_Toc355873946" w:history="1">
        <w:r w:rsidR="008B29A2" w:rsidRPr="00A047AC">
          <w:rPr>
            <w:rStyle w:val="Lienhypertexte"/>
            <w:noProof/>
          </w:rPr>
          <w:t>4.</w:t>
        </w:r>
        <w:r w:rsidR="008B29A2">
          <w:rPr>
            <w:noProof/>
          </w:rPr>
          <w:tab/>
        </w:r>
        <w:r w:rsidR="008B29A2" w:rsidRPr="00A047AC">
          <w:rPr>
            <w:rStyle w:val="Lienhypertexte"/>
            <w:noProof/>
          </w:rPr>
          <w:t>Attitudes vis-à-vis des autres puissances</w:t>
        </w:r>
        <w:r w:rsidR="008B29A2">
          <w:rPr>
            <w:noProof/>
            <w:webHidden/>
          </w:rPr>
          <w:tab/>
        </w:r>
        <w:r w:rsidR="008B29A2">
          <w:rPr>
            <w:noProof/>
            <w:webHidden/>
          </w:rPr>
          <w:fldChar w:fldCharType="begin"/>
        </w:r>
        <w:r w:rsidR="008B29A2">
          <w:rPr>
            <w:noProof/>
            <w:webHidden/>
          </w:rPr>
          <w:instrText xml:space="preserve"> PAGEREF _Toc355873946 \h </w:instrText>
        </w:r>
        <w:r w:rsidR="008B29A2">
          <w:rPr>
            <w:noProof/>
            <w:webHidden/>
          </w:rPr>
        </w:r>
        <w:r w:rsidR="008B29A2">
          <w:rPr>
            <w:noProof/>
            <w:webHidden/>
          </w:rPr>
          <w:fldChar w:fldCharType="separate"/>
        </w:r>
        <w:r w:rsidR="008B29A2">
          <w:rPr>
            <w:noProof/>
            <w:webHidden/>
          </w:rPr>
          <w:t>169</w:t>
        </w:r>
        <w:r w:rsidR="008B29A2">
          <w:rPr>
            <w:noProof/>
            <w:webHidden/>
          </w:rPr>
          <w:fldChar w:fldCharType="end"/>
        </w:r>
      </w:hyperlink>
    </w:p>
    <w:p w:rsidR="008B29A2" w:rsidRDefault="00F26B4F">
      <w:pPr>
        <w:pStyle w:val="TM2"/>
        <w:tabs>
          <w:tab w:val="left" w:pos="660"/>
          <w:tab w:val="right" w:leader="dot" w:pos="9062"/>
        </w:tabs>
        <w:rPr>
          <w:noProof/>
        </w:rPr>
      </w:pPr>
      <w:hyperlink w:anchor="_Toc355873947" w:history="1">
        <w:r w:rsidR="008B29A2" w:rsidRPr="00A047AC">
          <w:rPr>
            <w:rStyle w:val="Lienhypertexte"/>
            <w:noProof/>
          </w:rPr>
          <w:t>H.</w:t>
        </w:r>
        <w:r w:rsidR="008B29A2">
          <w:rPr>
            <w:noProof/>
          </w:rPr>
          <w:tab/>
        </w:r>
        <w:r w:rsidR="008B29A2" w:rsidRPr="00A047AC">
          <w:rPr>
            <w:rStyle w:val="Lienhypertexte"/>
            <w:noProof/>
          </w:rPr>
          <w:t>Perceptions mutuelles</w:t>
        </w:r>
        <w:r w:rsidR="008B29A2">
          <w:rPr>
            <w:noProof/>
            <w:webHidden/>
          </w:rPr>
          <w:tab/>
        </w:r>
        <w:r w:rsidR="008B29A2">
          <w:rPr>
            <w:noProof/>
            <w:webHidden/>
          </w:rPr>
          <w:fldChar w:fldCharType="begin"/>
        </w:r>
        <w:r w:rsidR="008B29A2">
          <w:rPr>
            <w:noProof/>
            <w:webHidden/>
          </w:rPr>
          <w:instrText xml:space="preserve"> PAGEREF _Toc355873947 \h </w:instrText>
        </w:r>
        <w:r w:rsidR="008B29A2">
          <w:rPr>
            <w:noProof/>
            <w:webHidden/>
          </w:rPr>
        </w:r>
        <w:r w:rsidR="008B29A2">
          <w:rPr>
            <w:noProof/>
            <w:webHidden/>
          </w:rPr>
          <w:fldChar w:fldCharType="separate"/>
        </w:r>
        <w:r w:rsidR="008B29A2">
          <w:rPr>
            <w:noProof/>
            <w:webHidden/>
          </w:rPr>
          <w:t>169</w:t>
        </w:r>
        <w:r w:rsidR="008B29A2">
          <w:rPr>
            <w:noProof/>
            <w:webHidden/>
          </w:rPr>
          <w:fldChar w:fldCharType="end"/>
        </w:r>
      </w:hyperlink>
    </w:p>
    <w:p w:rsidR="008B29A2" w:rsidRDefault="00F26B4F">
      <w:pPr>
        <w:pStyle w:val="TM3"/>
        <w:tabs>
          <w:tab w:val="left" w:pos="880"/>
          <w:tab w:val="right" w:leader="dot" w:pos="9062"/>
        </w:tabs>
        <w:rPr>
          <w:noProof/>
        </w:rPr>
      </w:pPr>
      <w:hyperlink w:anchor="_Toc355873948" w:history="1">
        <w:r w:rsidR="008B29A2" w:rsidRPr="00A047AC">
          <w:rPr>
            <w:rStyle w:val="Lienhypertexte"/>
            <w:noProof/>
          </w:rPr>
          <w:t>1.</w:t>
        </w:r>
        <w:r w:rsidR="008B29A2">
          <w:rPr>
            <w:noProof/>
          </w:rPr>
          <w:tab/>
        </w:r>
        <w:r w:rsidR="008B29A2" w:rsidRPr="00A047AC">
          <w:rPr>
            <w:rStyle w:val="Lienhypertexte"/>
            <w:noProof/>
          </w:rPr>
          <w:t>Place de la Chine dans la pensée sécuritaire russe</w:t>
        </w:r>
        <w:r w:rsidR="008B29A2">
          <w:rPr>
            <w:noProof/>
            <w:webHidden/>
          </w:rPr>
          <w:tab/>
        </w:r>
        <w:r w:rsidR="008B29A2">
          <w:rPr>
            <w:noProof/>
            <w:webHidden/>
          </w:rPr>
          <w:fldChar w:fldCharType="begin"/>
        </w:r>
        <w:r w:rsidR="008B29A2">
          <w:rPr>
            <w:noProof/>
            <w:webHidden/>
          </w:rPr>
          <w:instrText xml:space="preserve"> PAGEREF _Toc355873948 \h </w:instrText>
        </w:r>
        <w:r w:rsidR="008B29A2">
          <w:rPr>
            <w:noProof/>
            <w:webHidden/>
          </w:rPr>
        </w:r>
        <w:r w:rsidR="008B29A2">
          <w:rPr>
            <w:noProof/>
            <w:webHidden/>
          </w:rPr>
          <w:fldChar w:fldCharType="separate"/>
        </w:r>
        <w:r w:rsidR="008B29A2">
          <w:rPr>
            <w:noProof/>
            <w:webHidden/>
          </w:rPr>
          <w:t>169</w:t>
        </w:r>
        <w:r w:rsidR="008B29A2">
          <w:rPr>
            <w:noProof/>
            <w:webHidden/>
          </w:rPr>
          <w:fldChar w:fldCharType="end"/>
        </w:r>
      </w:hyperlink>
    </w:p>
    <w:p w:rsidR="008B29A2" w:rsidRDefault="00F26B4F">
      <w:pPr>
        <w:pStyle w:val="TM3"/>
        <w:tabs>
          <w:tab w:val="left" w:pos="880"/>
          <w:tab w:val="right" w:leader="dot" w:pos="9062"/>
        </w:tabs>
        <w:rPr>
          <w:noProof/>
        </w:rPr>
      </w:pPr>
      <w:hyperlink w:anchor="_Toc355873949" w:history="1">
        <w:r w:rsidR="008B29A2" w:rsidRPr="00A047AC">
          <w:rPr>
            <w:rStyle w:val="Lienhypertexte"/>
            <w:noProof/>
          </w:rPr>
          <w:t>2.</w:t>
        </w:r>
        <w:r w:rsidR="008B29A2">
          <w:rPr>
            <w:noProof/>
          </w:rPr>
          <w:tab/>
        </w:r>
        <w:r w:rsidR="008B29A2" w:rsidRPr="00A047AC">
          <w:rPr>
            <w:rStyle w:val="Lienhypertexte"/>
            <w:noProof/>
          </w:rPr>
          <w:t>Place de la Russie dans la pensée stratégique chinoise</w:t>
        </w:r>
        <w:r w:rsidR="008B29A2">
          <w:rPr>
            <w:noProof/>
            <w:webHidden/>
          </w:rPr>
          <w:tab/>
        </w:r>
        <w:r w:rsidR="008B29A2">
          <w:rPr>
            <w:noProof/>
            <w:webHidden/>
          </w:rPr>
          <w:fldChar w:fldCharType="begin"/>
        </w:r>
        <w:r w:rsidR="008B29A2">
          <w:rPr>
            <w:noProof/>
            <w:webHidden/>
          </w:rPr>
          <w:instrText xml:space="preserve"> PAGEREF _Toc355873949 \h </w:instrText>
        </w:r>
        <w:r w:rsidR="008B29A2">
          <w:rPr>
            <w:noProof/>
            <w:webHidden/>
          </w:rPr>
        </w:r>
        <w:r w:rsidR="008B29A2">
          <w:rPr>
            <w:noProof/>
            <w:webHidden/>
          </w:rPr>
          <w:fldChar w:fldCharType="separate"/>
        </w:r>
        <w:r w:rsidR="008B29A2">
          <w:rPr>
            <w:noProof/>
            <w:webHidden/>
          </w:rPr>
          <w:t>170</w:t>
        </w:r>
        <w:r w:rsidR="008B29A2">
          <w:rPr>
            <w:noProof/>
            <w:webHidden/>
          </w:rPr>
          <w:fldChar w:fldCharType="end"/>
        </w:r>
      </w:hyperlink>
    </w:p>
    <w:p w:rsidR="008B29A2" w:rsidRDefault="00F26B4F">
      <w:pPr>
        <w:pStyle w:val="TM2"/>
        <w:tabs>
          <w:tab w:val="left" w:pos="660"/>
          <w:tab w:val="right" w:leader="dot" w:pos="9062"/>
        </w:tabs>
        <w:rPr>
          <w:noProof/>
        </w:rPr>
      </w:pPr>
      <w:hyperlink w:anchor="_Toc355873950" w:history="1">
        <w:r w:rsidR="008B29A2" w:rsidRPr="00A047AC">
          <w:rPr>
            <w:rStyle w:val="Lienhypertexte"/>
            <w:noProof/>
          </w:rPr>
          <w:t>I.</w:t>
        </w:r>
        <w:r w:rsidR="008B29A2">
          <w:rPr>
            <w:noProof/>
          </w:rPr>
          <w:tab/>
        </w:r>
        <w:r w:rsidR="008B29A2" w:rsidRPr="00A047AC">
          <w:rPr>
            <w:rStyle w:val="Lienhypertexte"/>
            <w:noProof/>
          </w:rPr>
          <w:t>Conclusion</w:t>
        </w:r>
        <w:r w:rsidR="008B29A2">
          <w:rPr>
            <w:noProof/>
            <w:webHidden/>
          </w:rPr>
          <w:tab/>
        </w:r>
        <w:r w:rsidR="008B29A2">
          <w:rPr>
            <w:noProof/>
            <w:webHidden/>
          </w:rPr>
          <w:fldChar w:fldCharType="begin"/>
        </w:r>
        <w:r w:rsidR="008B29A2">
          <w:rPr>
            <w:noProof/>
            <w:webHidden/>
          </w:rPr>
          <w:instrText xml:space="preserve"> PAGEREF _Toc355873950 \h </w:instrText>
        </w:r>
        <w:r w:rsidR="008B29A2">
          <w:rPr>
            <w:noProof/>
            <w:webHidden/>
          </w:rPr>
        </w:r>
        <w:r w:rsidR="008B29A2">
          <w:rPr>
            <w:noProof/>
            <w:webHidden/>
          </w:rPr>
          <w:fldChar w:fldCharType="separate"/>
        </w:r>
        <w:r w:rsidR="008B29A2">
          <w:rPr>
            <w:noProof/>
            <w:webHidden/>
          </w:rPr>
          <w:t>170</w:t>
        </w:r>
        <w:r w:rsidR="008B29A2">
          <w:rPr>
            <w:noProof/>
            <w:webHidden/>
          </w:rPr>
          <w:fldChar w:fldCharType="end"/>
        </w:r>
      </w:hyperlink>
    </w:p>
    <w:p w:rsidR="008B29A2" w:rsidRDefault="00F26B4F">
      <w:pPr>
        <w:pStyle w:val="TM1"/>
        <w:tabs>
          <w:tab w:val="left" w:pos="660"/>
          <w:tab w:val="right" w:leader="dot" w:pos="9062"/>
        </w:tabs>
        <w:rPr>
          <w:noProof/>
        </w:rPr>
      </w:pPr>
      <w:hyperlink w:anchor="_Toc355873951" w:history="1">
        <w:r w:rsidR="008B29A2" w:rsidRPr="00A047AC">
          <w:rPr>
            <w:rStyle w:val="Lienhypertexte"/>
            <w:noProof/>
          </w:rPr>
          <w:t>XIII.</w:t>
        </w:r>
        <w:r w:rsidR="008B29A2">
          <w:rPr>
            <w:noProof/>
          </w:rPr>
          <w:tab/>
        </w:r>
        <w:r w:rsidR="008B29A2" w:rsidRPr="00A047AC">
          <w:rPr>
            <w:rStyle w:val="Lienhypertexte"/>
            <w:noProof/>
          </w:rPr>
          <w:t>La Chine et la Corée du Sud</w:t>
        </w:r>
        <w:r w:rsidR="008B29A2">
          <w:rPr>
            <w:noProof/>
            <w:webHidden/>
          </w:rPr>
          <w:tab/>
        </w:r>
        <w:r w:rsidR="008B29A2">
          <w:rPr>
            <w:noProof/>
            <w:webHidden/>
          </w:rPr>
          <w:fldChar w:fldCharType="begin"/>
        </w:r>
        <w:r w:rsidR="008B29A2">
          <w:rPr>
            <w:noProof/>
            <w:webHidden/>
          </w:rPr>
          <w:instrText xml:space="preserve"> PAGEREF _Toc355873951 \h </w:instrText>
        </w:r>
        <w:r w:rsidR="008B29A2">
          <w:rPr>
            <w:noProof/>
            <w:webHidden/>
          </w:rPr>
        </w:r>
        <w:r w:rsidR="008B29A2">
          <w:rPr>
            <w:noProof/>
            <w:webHidden/>
          </w:rPr>
          <w:fldChar w:fldCharType="separate"/>
        </w:r>
        <w:r w:rsidR="008B29A2">
          <w:rPr>
            <w:noProof/>
            <w:webHidden/>
          </w:rPr>
          <w:t>171</w:t>
        </w:r>
        <w:r w:rsidR="008B29A2">
          <w:rPr>
            <w:noProof/>
            <w:webHidden/>
          </w:rPr>
          <w:fldChar w:fldCharType="end"/>
        </w:r>
      </w:hyperlink>
    </w:p>
    <w:p w:rsidR="008B29A2" w:rsidRDefault="00F26B4F">
      <w:pPr>
        <w:pStyle w:val="TM2"/>
        <w:tabs>
          <w:tab w:val="left" w:pos="660"/>
          <w:tab w:val="right" w:leader="dot" w:pos="9062"/>
        </w:tabs>
        <w:rPr>
          <w:noProof/>
        </w:rPr>
      </w:pPr>
      <w:hyperlink w:anchor="_Toc355873952" w:history="1">
        <w:r w:rsidR="008B29A2" w:rsidRPr="00A047AC">
          <w:rPr>
            <w:rStyle w:val="Lienhypertexte"/>
            <w:noProof/>
          </w:rPr>
          <w:t>A.</w:t>
        </w:r>
        <w:r w:rsidR="008B29A2">
          <w:rPr>
            <w:noProof/>
          </w:rPr>
          <w:tab/>
        </w:r>
        <w:r w:rsidR="008B29A2" w:rsidRPr="00A047AC">
          <w:rPr>
            <w:rStyle w:val="Lienhypertexte"/>
            <w:noProof/>
          </w:rPr>
          <w:t>Histoire</w:t>
        </w:r>
        <w:r w:rsidR="008B29A2">
          <w:rPr>
            <w:noProof/>
            <w:webHidden/>
          </w:rPr>
          <w:tab/>
        </w:r>
        <w:r w:rsidR="008B29A2">
          <w:rPr>
            <w:noProof/>
            <w:webHidden/>
          </w:rPr>
          <w:fldChar w:fldCharType="begin"/>
        </w:r>
        <w:r w:rsidR="008B29A2">
          <w:rPr>
            <w:noProof/>
            <w:webHidden/>
          </w:rPr>
          <w:instrText xml:space="preserve"> PAGEREF _Toc355873952 \h </w:instrText>
        </w:r>
        <w:r w:rsidR="008B29A2">
          <w:rPr>
            <w:noProof/>
            <w:webHidden/>
          </w:rPr>
        </w:r>
        <w:r w:rsidR="008B29A2">
          <w:rPr>
            <w:noProof/>
            <w:webHidden/>
          </w:rPr>
          <w:fldChar w:fldCharType="separate"/>
        </w:r>
        <w:r w:rsidR="008B29A2">
          <w:rPr>
            <w:noProof/>
            <w:webHidden/>
          </w:rPr>
          <w:t>171</w:t>
        </w:r>
        <w:r w:rsidR="008B29A2">
          <w:rPr>
            <w:noProof/>
            <w:webHidden/>
          </w:rPr>
          <w:fldChar w:fldCharType="end"/>
        </w:r>
      </w:hyperlink>
    </w:p>
    <w:p w:rsidR="008B29A2" w:rsidRDefault="00F26B4F">
      <w:pPr>
        <w:pStyle w:val="TM2"/>
        <w:tabs>
          <w:tab w:val="left" w:pos="660"/>
          <w:tab w:val="right" w:leader="dot" w:pos="9062"/>
        </w:tabs>
        <w:rPr>
          <w:noProof/>
        </w:rPr>
      </w:pPr>
      <w:hyperlink w:anchor="_Toc355873953" w:history="1">
        <w:r w:rsidR="008B29A2" w:rsidRPr="00A047AC">
          <w:rPr>
            <w:rStyle w:val="Lienhypertexte"/>
            <w:noProof/>
          </w:rPr>
          <w:t>B.</w:t>
        </w:r>
        <w:r w:rsidR="008B29A2">
          <w:rPr>
            <w:noProof/>
          </w:rPr>
          <w:tab/>
        </w:r>
        <w:r w:rsidR="008B29A2" w:rsidRPr="00A047AC">
          <w:rPr>
            <w:rStyle w:val="Lienhypertexte"/>
            <w:noProof/>
          </w:rPr>
          <w:t>Economie</w:t>
        </w:r>
        <w:r w:rsidR="008B29A2">
          <w:rPr>
            <w:noProof/>
            <w:webHidden/>
          </w:rPr>
          <w:tab/>
        </w:r>
        <w:r w:rsidR="008B29A2">
          <w:rPr>
            <w:noProof/>
            <w:webHidden/>
          </w:rPr>
          <w:fldChar w:fldCharType="begin"/>
        </w:r>
        <w:r w:rsidR="008B29A2">
          <w:rPr>
            <w:noProof/>
            <w:webHidden/>
          </w:rPr>
          <w:instrText xml:space="preserve"> PAGEREF _Toc355873953 \h </w:instrText>
        </w:r>
        <w:r w:rsidR="008B29A2">
          <w:rPr>
            <w:noProof/>
            <w:webHidden/>
          </w:rPr>
        </w:r>
        <w:r w:rsidR="008B29A2">
          <w:rPr>
            <w:noProof/>
            <w:webHidden/>
          </w:rPr>
          <w:fldChar w:fldCharType="separate"/>
        </w:r>
        <w:r w:rsidR="008B29A2">
          <w:rPr>
            <w:noProof/>
            <w:webHidden/>
          </w:rPr>
          <w:t>171</w:t>
        </w:r>
        <w:r w:rsidR="008B29A2">
          <w:rPr>
            <w:noProof/>
            <w:webHidden/>
          </w:rPr>
          <w:fldChar w:fldCharType="end"/>
        </w:r>
      </w:hyperlink>
    </w:p>
    <w:p w:rsidR="008B29A2" w:rsidRDefault="00F26B4F">
      <w:pPr>
        <w:pStyle w:val="TM2"/>
        <w:tabs>
          <w:tab w:val="left" w:pos="660"/>
          <w:tab w:val="right" w:leader="dot" w:pos="9062"/>
        </w:tabs>
        <w:rPr>
          <w:noProof/>
        </w:rPr>
      </w:pPr>
      <w:hyperlink w:anchor="_Toc355873954" w:history="1">
        <w:r w:rsidR="008B29A2" w:rsidRPr="00A047AC">
          <w:rPr>
            <w:rStyle w:val="Lienhypertexte"/>
            <w:noProof/>
          </w:rPr>
          <w:t>C.</w:t>
        </w:r>
        <w:r w:rsidR="008B29A2">
          <w:rPr>
            <w:noProof/>
          </w:rPr>
          <w:tab/>
        </w:r>
        <w:r w:rsidR="008B29A2" w:rsidRPr="00A047AC">
          <w:rPr>
            <w:rStyle w:val="Lienhypertexte"/>
            <w:noProof/>
          </w:rPr>
          <w:t>Politique</w:t>
        </w:r>
        <w:r w:rsidR="008B29A2">
          <w:rPr>
            <w:noProof/>
            <w:webHidden/>
          </w:rPr>
          <w:tab/>
        </w:r>
        <w:r w:rsidR="008B29A2">
          <w:rPr>
            <w:noProof/>
            <w:webHidden/>
          </w:rPr>
          <w:fldChar w:fldCharType="begin"/>
        </w:r>
        <w:r w:rsidR="008B29A2">
          <w:rPr>
            <w:noProof/>
            <w:webHidden/>
          </w:rPr>
          <w:instrText xml:space="preserve"> PAGEREF _Toc355873954 \h </w:instrText>
        </w:r>
        <w:r w:rsidR="008B29A2">
          <w:rPr>
            <w:noProof/>
            <w:webHidden/>
          </w:rPr>
        </w:r>
        <w:r w:rsidR="008B29A2">
          <w:rPr>
            <w:noProof/>
            <w:webHidden/>
          </w:rPr>
          <w:fldChar w:fldCharType="separate"/>
        </w:r>
        <w:r w:rsidR="008B29A2">
          <w:rPr>
            <w:noProof/>
            <w:webHidden/>
          </w:rPr>
          <w:t>171</w:t>
        </w:r>
        <w:r w:rsidR="008B29A2">
          <w:rPr>
            <w:noProof/>
            <w:webHidden/>
          </w:rPr>
          <w:fldChar w:fldCharType="end"/>
        </w:r>
      </w:hyperlink>
    </w:p>
    <w:p w:rsidR="008B29A2" w:rsidRDefault="00F26B4F">
      <w:pPr>
        <w:pStyle w:val="TM3"/>
        <w:tabs>
          <w:tab w:val="left" w:pos="880"/>
          <w:tab w:val="right" w:leader="dot" w:pos="9062"/>
        </w:tabs>
        <w:rPr>
          <w:noProof/>
        </w:rPr>
      </w:pPr>
      <w:hyperlink w:anchor="_Toc355873955" w:history="1">
        <w:r w:rsidR="008B29A2" w:rsidRPr="00A047AC">
          <w:rPr>
            <w:rStyle w:val="Lienhypertexte"/>
            <w:noProof/>
          </w:rPr>
          <w:t>1.</w:t>
        </w:r>
        <w:r w:rsidR="008B29A2">
          <w:rPr>
            <w:noProof/>
          </w:rPr>
          <w:tab/>
        </w:r>
        <w:r w:rsidR="008B29A2" w:rsidRPr="00A047AC">
          <w:rPr>
            <w:rStyle w:val="Lienhypertexte"/>
            <w:noProof/>
          </w:rPr>
          <w:t>Dilemme stratégique entre la Chine et la Corée du Sud : la question des liens entre la Corée du Nord et la Chine</w:t>
        </w:r>
        <w:r w:rsidR="008B29A2">
          <w:rPr>
            <w:noProof/>
            <w:webHidden/>
          </w:rPr>
          <w:tab/>
        </w:r>
        <w:r w:rsidR="008B29A2">
          <w:rPr>
            <w:noProof/>
            <w:webHidden/>
          </w:rPr>
          <w:fldChar w:fldCharType="begin"/>
        </w:r>
        <w:r w:rsidR="008B29A2">
          <w:rPr>
            <w:noProof/>
            <w:webHidden/>
          </w:rPr>
          <w:instrText xml:space="preserve"> PAGEREF _Toc355873955 \h </w:instrText>
        </w:r>
        <w:r w:rsidR="008B29A2">
          <w:rPr>
            <w:noProof/>
            <w:webHidden/>
          </w:rPr>
        </w:r>
        <w:r w:rsidR="008B29A2">
          <w:rPr>
            <w:noProof/>
            <w:webHidden/>
          </w:rPr>
          <w:fldChar w:fldCharType="separate"/>
        </w:r>
        <w:r w:rsidR="008B29A2">
          <w:rPr>
            <w:noProof/>
            <w:webHidden/>
          </w:rPr>
          <w:t>171</w:t>
        </w:r>
        <w:r w:rsidR="008B29A2">
          <w:rPr>
            <w:noProof/>
            <w:webHidden/>
          </w:rPr>
          <w:fldChar w:fldCharType="end"/>
        </w:r>
      </w:hyperlink>
    </w:p>
    <w:p w:rsidR="008B29A2" w:rsidRDefault="00F26B4F">
      <w:pPr>
        <w:pStyle w:val="TM3"/>
        <w:tabs>
          <w:tab w:val="left" w:pos="880"/>
          <w:tab w:val="right" w:leader="dot" w:pos="9062"/>
        </w:tabs>
        <w:rPr>
          <w:noProof/>
        </w:rPr>
      </w:pPr>
      <w:hyperlink w:anchor="_Toc355873956" w:history="1">
        <w:r w:rsidR="008B29A2" w:rsidRPr="00A047AC">
          <w:rPr>
            <w:rStyle w:val="Lienhypertexte"/>
            <w:noProof/>
          </w:rPr>
          <w:t>2.</w:t>
        </w:r>
        <w:r w:rsidR="008B29A2">
          <w:rPr>
            <w:noProof/>
          </w:rPr>
          <w:tab/>
        </w:r>
        <w:r w:rsidR="008B29A2" w:rsidRPr="00A047AC">
          <w:rPr>
            <w:rStyle w:val="Lienhypertexte"/>
            <w:noProof/>
          </w:rPr>
          <w:t>Poids de l’alliance avec les Etats-Unis</w:t>
        </w:r>
        <w:r w:rsidR="008B29A2">
          <w:rPr>
            <w:noProof/>
            <w:webHidden/>
          </w:rPr>
          <w:tab/>
        </w:r>
        <w:r w:rsidR="008B29A2">
          <w:rPr>
            <w:noProof/>
            <w:webHidden/>
          </w:rPr>
          <w:fldChar w:fldCharType="begin"/>
        </w:r>
        <w:r w:rsidR="008B29A2">
          <w:rPr>
            <w:noProof/>
            <w:webHidden/>
          </w:rPr>
          <w:instrText xml:space="preserve"> PAGEREF _Toc355873956 \h </w:instrText>
        </w:r>
        <w:r w:rsidR="008B29A2">
          <w:rPr>
            <w:noProof/>
            <w:webHidden/>
          </w:rPr>
        </w:r>
        <w:r w:rsidR="008B29A2">
          <w:rPr>
            <w:noProof/>
            <w:webHidden/>
          </w:rPr>
          <w:fldChar w:fldCharType="separate"/>
        </w:r>
        <w:r w:rsidR="008B29A2">
          <w:rPr>
            <w:noProof/>
            <w:webHidden/>
          </w:rPr>
          <w:t>172</w:t>
        </w:r>
        <w:r w:rsidR="008B29A2">
          <w:rPr>
            <w:noProof/>
            <w:webHidden/>
          </w:rPr>
          <w:fldChar w:fldCharType="end"/>
        </w:r>
      </w:hyperlink>
    </w:p>
    <w:p w:rsidR="008B29A2" w:rsidRDefault="00F26B4F">
      <w:pPr>
        <w:pStyle w:val="TM3"/>
        <w:tabs>
          <w:tab w:val="left" w:pos="880"/>
          <w:tab w:val="right" w:leader="dot" w:pos="9062"/>
        </w:tabs>
        <w:rPr>
          <w:noProof/>
        </w:rPr>
      </w:pPr>
      <w:hyperlink w:anchor="_Toc355873957" w:history="1">
        <w:r w:rsidR="008B29A2" w:rsidRPr="00A047AC">
          <w:rPr>
            <w:rStyle w:val="Lienhypertexte"/>
            <w:noProof/>
          </w:rPr>
          <w:t>3.</w:t>
        </w:r>
        <w:r w:rsidR="008B29A2">
          <w:rPr>
            <w:noProof/>
          </w:rPr>
          <w:tab/>
        </w:r>
        <w:r w:rsidR="008B29A2" w:rsidRPr="00A047AC">
          <w:rPr>
            <w:rStyle w:val="Lienhypertexte"/>
            <w:noProof/>
          </w:rPr>
          <w:t>Dossiers problématiques</w:t>
        </w:r>
        <w:r w:rsidR="008B29A2">
          <w:rPr>
            <w:noProof/>
            <w:webHidden/>
          </w:rPr>
          <w:tab/>
        </w:r>
        <w:r w:rsidR="008B29A2">
          <w:rPr>
            <w:noProof/>
            <w:webHidden/>
          </w:rPr>
          <w:fldChar w:fldCharType="begin"/>
        </w:r>
        <w:r w:rsidR="008B29A2">
          <w:rPr>
            <w:noProof/>
            <w:webHidden/>
          </w:rPr>
          <w:instrText xml:space="preserve"> PAGEREF _Toc355873957 \h </w:instrText>
        </w:r>
        <w:r w:rsidR="008B29A2">
          <w:rPr>
            <w:noProof/>
            <w:webHidden/>
          </w:rPr>
        </w:r>
        <w:r w:rsidR="008B29A2">
          <w:rPr>
            <w:noProof/>
            <w:webHidden/>
          </w:rPr>
          <w:fldChar w:fldCharType="separate"/>
        </w:r>
        <w:r w:rsidR="008B29A2">
          <w:rPr>
            <w:noProof/>
            <w:webHidden/>
          </w:rPr>
          <w:t>172</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58" w:history="1">
        <w:r w:rsidR="008B29A2" w:rsidRPr="00A047AC">
          <w:rPr>
            <w:rStyle w:val="Lienhypertexte"/>
            <w:noProof/>
          </w:rPr>
          <w:t>a)</w:t>
        </w:r>
        <w:r w:rsidR="008B29A2">
          <w:rPr>
            <w:noProof/>
          </w:rPr>
          <w:tab/>
        </w:r>
        <w:r w:rsidR="008B29A2" w:rsidRPr="00A047AC">
          <w:rPr>
            <w:rStyle w:val="Lienhypertexte"/>
            <w:noProof/>
          </w:rPr>
          <w:t>Ancienne dynastie des Goguryeo</w:t>
        </w:r>
        <w:r w:rsidR="008B29A2">
          <w:rPr>
            <w:noProof/>
            <w:webHidden/>
          </w:rPr>
          <w:tab/>
        </w:r>
        <w:r w:rsidR="008B29A2">
          <w:rPr>
            <w:noProof/>
            <w:webHidden/>
          </w:rPr>
          <w:fldChar w:fldCharType="begin"/>
        </w:r>
        <w:r w:rsidR="008B29A2">
          <w:rPr>
            <w:noProof/>
            <w:webHidden/>
          </w:rPr>
          <w:instrText xml:space="preserve"> PAGEREF _Toc355873958 \h </w:instrText>
        </w:r>
        <w:r w:rsidR="008B29A2">
          <w:rPr>
            <w:noProof/>
            <w:webHidden/>
          </w:rPr>
        </w:r>
        <w:r w:rsidR="008B29A2">
          <w:rPr>
            <w:noProof/>
            <w:webHidden/>
          </w:rPr>
          <w:fldChar w:fldCharType="separate"/>
        </w:r>
        <w:r w:rsidR="008B29A2">
          <w:rPr>
            <w:noProof/>
            <w:webHidden/>
          </w:rPr>
          <w:t>172</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59" w:history="1">
        <w:r w:rsidR="008B29A2" w:rsidRPr="00A047AC">
          <w:rPr>
            <w:rStyle w:val="Lienhypertexte"/>
            <w:noProof/>
          </w:rPr>
          <w:t>b)</w:t>
        </w:r>
        <w:r w:rsidR="008B29A2">
          <w:rPr>
            <w:noProof/>
          </w:rPr>
          <w:tab/>
        </w:r>
        <w:r w:rsidR="008B29A2" w:rsidRPr="00A047AC">
          <w:rPr>
            <w:rStyle w:val="Lienhypertexte"/>
            <w:noProof/>
          </w:rPr>
          <w:t>Violences lors du passage de la torche olympique à Séoul (2008)</w:t>
        </w:r>
        <w:r w:rsidR="008B29A2">
          <w:rPr>
            <w:noProof/>
            <w:webHidden/>
          </w:rPr>
          <w:tab/>
        </w:r>
        <w:r w:rsidR="008B29A2">
          <w:rPr>
            <w:noProof/>
            <w:webHidden/>
          </w:rPr>
          <w:fldChar w:fldCharType="begin"/>
        </w:r>
        <w:r w:rsidR="008B29A2">
          <w:rPr>
            <w:noProof/>
            <w:webHidden/>
          </w:rPr>
          <w:instrText xml:space="preserve"> PAGEREF _Toc355873959 \h </w:instrText>
        </w:r>
        <w:r w:rsidR="008B29A2">
          <w:rPr>
            <w:noProof/>
            <w:webHidden/>
          </w:rPr>
        </w:r>
        <w:r w:rsidR="008B29A2">
          <w:rPr>
            <w:noProof/>
            <w:webHidden/>
          </w:rPr>
          <w:fldChar w:fldCharType="separate"/>
        </w:r>
        <w:r w:rsidR="008B29A2">
          <w:rPr>
            <w:noProof/>
            <w:webHidden/>
          </w:rPr>
          <w:t>172</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60" w:history="1">
        <w:r w:rsidR="008B29A2" w:rsidRPr="00A047AC">
          <w:rPr>
            <w:rStyle w:val="Lienhypertexte"/>
            <w:noProof/>
          </w:rPr>
          <w:t>c)</w:t>
        </w:r>
        <w:r w:rsidR="008B29A2">
          <w:rPr>
            <w:noProof/>
          </w:rPr>
          <w:tab/>
        </w:r>
        <w:r w:rsidR="008B29A2" w:rsidRPr="00A047AC">
          <w:rPr>
            <w:rStyle w:val="Lienhypertexte"/>
            <w:noProof/>
          </w:rPr>
          <w:t>Meurtre d’un garde-côte sud-coréen par un pêcheur chinois (2010)</w:t>
        </w:r>
        <w:r w:rsidR="008B29A2">
          <w:rPr>
            <w:noProof/>
            <w:webHidden/>
          </w:rPr>
          <w:tab/>
        </w:r>
        <w:r w:rsidR="008B29A2">
          <w:rPr>
            <w:noProof/>
            <w:webHidden/>
          </w:rPr>
          <w:fldChar w:fldCharType="begin"/>
        </w:r>
        <w:r w:rsidR="008B29A2">
          <w:rPr>
            <w:noProof/>
            <w:webHidden/>
          </w:rPr>
          <w:instrText xml:space="preserve"> PAGEREF _Toc355873960 \h </w:instrText>
        </w:r>
        <w:r w:rsidR="008B29A2">
          <w:rPr>
            <w:noProof/>
            <w:webHidden/>
          </w:rPr>
        </w:r>
        <w:r w:rsidR="008B29A2">
          <w:rPr>
            <w:noProof/>
            <w:webHidden/>
          </w:rPr>
          <w:fldChar w:fldCharType="separate"/>
        </w:r>
        <w:r w:rsidR="008B29A2">
          <w:rPr>
            <w:noProof/>
            <w:webHidden/>
          </w:rPr>
          <w:t>172</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61" w:history="1">
        <w:r w:rsidR="008B29A2" w:rsidRPr="00A047AC">
          <w:rPr>
            <w:rStyle w:val="Lienhypertexte"/>
            <w:noProof/>
          </w:rPr>
          <w:t>d)</w:t>
        </w:r>
        <w:r w:rsidR="008B29A2">
          <w:rPr>
            <w:noProof/>
          </w:rPr>
          <w:tab/>
        </w:r>
        <w:r w:rsidR="008B29A2" w:rsidRPr="00A047AC">
          <w:rPr>
            <w:rStyle w:val="Lienhypertexte"/>
            <w:noProof/>
          </w:rPr>
          <w:t>Conflit potentiel à propos du rocher de Socotra (2012)</w:t>
        </w:r>
        <w:r w:rsidR="008B29A2">
          <w:rPr>
            <w:noProof/>
            <w:webHidden/>
          </w:rPr>
          <w:tab/>
        </w:r>
        <w:r w:rsidR="008B29A2">
          <w:rPr>
            <w:noProof/>
            <w:webHidden/>
          </w:rPr>
          <w:fldChar w:fldCharType="begin"/>
        </w:r>
        <w:r w:rsidR="008B29A2">
          <w:rPr>
            <w:noProof/>
            <w:webHidden/>
          </w:rPr>
          <w:instrText xml:space="preserve"> PAGEREF _Toc355873961 \h </w:instrText>
        </w:r>
        <w:r w:rsidR="008B29A2">
          <w:rPr>
            <w:noProof/>
            <w:webHidden/>
          </w:rPr>
        </w:r>
        <w:r w:rsidR="008B29A2">
          <w:rPr>
            <w:noProof/>
            <w:webHidden/>
          </w:rPr>
          <w:fldChar w:fldCharType="separate"/>
        </w:r>
        <w:r w:rsidR="008B29A2">
          <w:rPr>
            <w:noProof/>
            <w:webHidden/>
          </w:rPr>
          <w:t>173</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62" w:history="1">
        <w:r w:rsidR="008B29A2" w:rsidRPr="00A047AC">
          <w:rPr>
            <w:rStyle w:val="Lienhypertexte"/>
            <w:noProof/>
          </w:rPr>
          <w:t>e)</w:t>
        </w:r>
        <w:r w:rsidR="008B29A2">
          <w:rPr>
            <w:noProof/>
          </w:rPr>
          <w:tab/>
        </w:r>
        <w:r w:rsidR="008B29A2" w:rsidRPr="00A047AC">
          <w:rPr>
            <w:rStyle w:val="Lienhypertexte"/>
            <w:noProof/>
          </w:rPr>
          <w:t>Rapatriements des réfugiés nord-coréens.</w:t>
        </w:r>
        <w:r w:rsidR="008B29A2">
          <w:rPr>
            <w:noProof/>
            <w:webHidden/>
          </w:rPr>
          <w:tab/>
        </w:r>
        <w:r w:rsidR="008B29A2">
          <w:rPr>
            <w:noProof/>
            <w:webHidden/>
          </w:rPr>
          <w:fldChar w:fldCharType="begin"/>
        </w:r>
        <w:r w:rsidR="008B29A2">
          <w:rPr>
            <w:noProof/>
            <w:webHidden/>
          </w:rPr>
          <w:instrText xml:space="preserve"> PAGEREF _Toc355873962 \h </w:instrText>
        </w:r>
        <w:r w:rsidR="008B29A2">
          <w:rPr>
            <w:noProof/>
            <w:webHidden/>
          </w:rPr>
        </w:r>
        <w:r w:rsidR="008B29A2">
          <w:rPr>
            <w:noProof/>
            <w:webHidden/>
          </w:rPr>
          <w:fldChar w:fldCharType="separate"/>
        </w:r>
        <w:r w:rsidR="008B29A2">
          <w:rPr>
            <w:noProof/>
            <w:webHidden/>
          </w:rPr>
          <w:t>173</w:t>
        </w:r>
        <w:r w:rsidR="008B29A2">
          <w:rPr>
            <w:noProof/>
            <w:webHidden/>
          </w:rPr>
          <w:fldChar w:fldCharType="end"/>
        </w:r>
      </w:hyperlink>
    </w:p>
    <w:p w:rsidR="008B29A2" w:rsidRDefault="00F26B4F">
      <w:pPr>
        <w:pStyle w:val="TM2"/>
        <w:tabs>
          <w:tab w:val="left" w:pos="660"/>
          <w:tab w:val="right" w:leader="dot" w:pos="9062"/>
        </w:tabs>
        <w:rPr>
          <w:noProof/>
        </w:rPr>
      </w:pPr>
      <w:hyperlink w:anchor="_Toc355873963" w:history="1">
        <w:r w:rsidR="008B29A2" w:rsidRPr="00A047AC">
          <w:rPr>
            <w:rStyle w:val="Lienhypertexte"/>
            <w:noProof/>
          </w:rPr>
          <w:t>D.</w:t>
        </w:r>
        <w:r w:rsidR="008B29A2">
          <w:rPr>
            <w:noProof/>
          </w:rPr>
          <w:tab/>
        </w:r>
        <w:r w:rsidR="008B29A2" w:rsidRPr="00A047AC">
          <w:rPr>
            <w:rStyle w:val="Lienhypertexte"/>
            <w:noProof/>
          </w:rPr>
          <w:t>Conclusion</w:t>
        </w:r>
        <w:r w:rsidR="008B29A2">
          <w:rPr>
            <w:noProof/>
            <w:webHidden/>
          </w:rPr>
          <w:tab/>
        </w:r>
        <w:r w:rsidR="008B29A2">
          <w:rPr>
            <w:noProof/>
            <w:webHidden/>
          </w:rPr>
          <w:fldChar w:fldCharType="begin"/>
        </w:r>
        <w:r w:rsidR="008B29A2">
          <w:rPr>
            <w:noProof/>
            <w:webHidden/>
          </w:rPr>
          <w:instrText xml:space="preserve"> PAGEREF _Toc355873963 \h </w:instrText>
        </w:r>
        <w:r w:rsidR="008B29A2">
          <w:rPr>
            <w:noProof/>
            <w:webHidden/>
          </w:rPr>
        </w:r>
        <w:r w:rsidR="008B29A2">
          <w:rPr>
            <w:noProof/>
            <w:webHidden/>
          </w:rPr>
          <w:fldChar w:fldCharType="separate"/>
        </w:r>
        <w:r w:rsidR="008B29A2">
          <w:rPr>
            <w:noProof/>
            <w:webHidden/>
          </w:rPr>
          <w:t>173</w:t>
        </w:r>
        <w:r w:rsidR="008B29A2">
          <w:rPr>
            <w:noProof/>
            <w:webHidden/>
          </w:rPr>
          <w:fldChar w:fldCharType="end"/>
        </w:r>
      </w:hyperlink>
    </w:p>
    <w:p w:rsidR="008B29A2" w:rsidRDefault="00F26B4F">
      <w:pPr>
        <w:pStyle w:val="TM1"/>
        <w:tabs>
          <w:tab w:val="left" w:pos="660"/>
          <w:tab w:val="right" w:leader="dot" w:pos="9062"/>
        </w:tabs>
        <w:rPr>
          <w:noProof/>
        </w:rPr>
      </w:pPr>
      <w:hyperlink w:anchor="_Toc355873964" w:history="1">
        <w:r w:rsidR="008B29A2" w:rsidRPr="00A047AC">
          <w:rPr>
            <w:rStyle w:val="Lienhypertexte"/>
            <w:noProof/>
          </w:rPr>
          <w:t>XIV.</w:t>
        </w:r>
        <w:r w:rsidR="008B29A2">
          <w:rPr>
            <w:noProof/>
          </w:rPr>
          <w:tab/>
        </w:r>
        <w:r w:rsidR="008B29A2" w:rsidRPr="00A047AC">
          <w:rPr>
            <w:rStyle w:val="Lienhypertexte"/>
            <w:noProof/>
          </w:rPr>
          <w:t>La Chine et la péninsule coréenne</w:t>
        </w:r>
        <w:r w:rsidR="008B29A2">
          <w:rPr>
            <w:noProof/>
            <w:webHidden/>
          </w:rPr>
          <w:tab/>
        </w:r>
        <w:r w:rsidR="008B29A2">
          <w:rPr>
            <w:noProof/>
            <w:webHidden/>
          </w:rPr>
          <w:fldChar w:fldCharType="begin"/>
        </w:r>
        <w:r w:rsidR="008B29A2">
          <w:rPr>
            <w:noProof/>
            <w:webHidden/>
          </w:rPr>
          <w:instrText xml:space="preserve"> PAGEREF _Toc355873964 \h </w:instrText>
        </w:r>
        <w:r w:rsidR="008B29A2">
          <w:rPr>
            <w:noProof/>
            <w:webHidden/>
          </w:rPr>
        </w:r>
        <w:r w:rsidR="008B29A2">
          <w:rPr>
            <w:noProof/>
            <w:webHidden/>
          </w:rPr>
          <w:fldChar w:fldCharType="separate"/>
        </w:r>
        <w:r w:rsidR="008B29A2">
          <w:rPr>
            <w:noProof/>
            <w:webHidden/>
          </w:rPr>
          <w:t>174</w:t>
        </w:r>
        <w:r w:rsidR="008B29A2">
          <w:rPr>
            <w:noProof/>
            <w:webHidden/>
          </w:rPr>
          <w:fldChar w:fldCharType="end"/>
        </w:r>
      </w:hyperlink>
    </w:p>
    <w:p w:rsidR="008B29A2" w:rsidRDefault="00F26B4F">
      <w:pPr>
        <w:pStyle w:val="TM2"/>
        <w:tabs>
          <w:tab w:val="left" w:pos="660"/>
          <w:tab w:val="right" w:leader="dot" w:pos="9062"/>
        </w:tabs>
        <w:rPr>
          <w:noProof/>
        </w:rPr>
      </w:pPr>
      <w:hyperlink w:anchor="_Toc355873965" w:history="1">
        <w:r w:rsidR="008B29A2" w:rsidRPr="00A047AC">
          <w:rPr>
            <w:rStyle w:val="Lienhypertexte"/>
            <w:noProof/>
          </w:rPr>
          <w:t>A.</w:t>
        </w:r>
        <w:r w:rsidR="008B29A2">
          <w:rPr>
            <w:noProof/>
          </w:rPr>
          <w:tab/>
        </w:r>
        <w:r w:rsidR="008B29A2" w:rsidRPr="00A047AC">
          <w:rPr>
            <w:rStyle w:val="Lienhypertexte"/>
            <w:noProof/>
          </w:rPr>
          <w:t>Introduction</w:t>
        </w:r>
        <w:r w:rsidR="008B29A2">
          <w:rPr>
            <w:noProof/>
            <w:webHidden/>
          </w:rPr>
          <w:tab/>
        </w:r>
        <w:r w:rsidR="008B29A2">
          <w:rPr>
            <w:noProof/>
            <w:webHidden/>
          </w:rPr>
          <w:fldChar w:fldCharType="begin"/>
        </w:r>
        <w:r w:rsidR="008B29A2">
          <w:rPr>
            <w:noProof/>
            <w:webHidden/>
          </w:rPr>
          <w:instrText xml:space="preserve"> PAGEREF _Toc355873965 \h </w:instrText>
        </w:r>
        <w:r w:rsidR="008B29A2">
          <w:rPr>
            <w:noProof/>
            <w:webHidden/>
          </w:rPr>
        </w:r>
        <w:r w:rsidR="008B29A2">
          <w:rPr>
            <w:noProof/>
            <w:webHidden/>
          </w:rPr>
          <w:fldChar w:fldCharType="separate"/>
        </w:r>
        <w:r w:rsidR="008B29A2">
          <w:rPr>
            <w:noProof/>
            <w:webHidden/>
          </w:rPr>
          <w:t>174</w:t>
        </w:r>
        <w:r w:rsidR="008B29A2">
          <w:rPr>
            <w:noProof/>
            <w:webHidden/>
          </w:rPr>
          <w:fldChar w:fldCharType="end"/>
        </w:r>
      </w:hyperlink>
    </w:p>
    <w:p w:rsidR="008B29A2" w:rsidRDefault="00F26B4F">
      <w:pPr>
        <w:pStyle w:val="TM2"/>
        <w:tabs>
          <w:tab w:val="left" w:pos="660"/>
          <w:tab w:val="right" w:leader="dot" w:pos="9062"/>
        </w:tabs>
        <w:rPr>
          <w:noProof/>
        </w:rPr>
      </w:pPr>
      <w:hyperlink w:anchor="_Toc355873966" w:history="1">
        <w:r w:rsidR="008B29A2" w:rsidRPr="00A047AC">
          <w:rPr>
            <w:rStyle w:val="Lienhypertexte"/>
            <w:noProof/>
          </w:rPr>
          <w:t>B.</w:t>
        </w:r>
        <w:r w:rsidR="008B29A2">
          <w:rPr>
            <w:noProof/>
          </w:rPr>
          <w:tab/>
        </w:r>
        <w:r w:rsidR="008B29A2" w:rsidRPr="00A047AC">
          <w:rPr>
            <w:rStyle w:val="Lienhypertexte"/>
            <w:noProof/>
          </w:rPr>
          <w:t>Intérêts chinois</w:t>
        </w:r>
        <w:r w:rsidR="008B29A2">
          <w:rPr>
            <w:noProof/>
            <w:webHidden/>
          </w:rPr>
          <w:tab/>
        </w:r>
        <w:r w:rsidR="008B29A2">
          <w:rPr>
            <w:noProof/>
            <w:webHidden/>
          </w:rPr>
          <w:fldChar w:fldCharType="begin"/>
        </w:r>
        <w:r w:rsidR="008B29A2">
          <w:rPr>
            <w:noProof/>
            <w:webHidden/>
          </w:rPr>
          <w:instrText xml:space="preserve"> PAGEREF _Toc355873966 \h </w:instrText>
        </w:r>
        <w:r w:rsidR="008B29A2">
          <w:rPr>
            <w:noProof/>
            <w:webHidden/>
          </w:rPr>
        </w:r>
        <w:r w:rsidR="008B29A2">
          <w:rPr>
            <w:noProof/>
            <w:webHidden/>
          </w:rPr>
          <w:fldChar w:fldCharType="separate"/>
        </w:r>
        <w:r w:rsidR="008B29A2">
          <w:rPr>
            <w:noProof/>
            <w:webHidden/>
          </w:rPr>
          <w:t>174</w:t>
        </w:r>
        <w:r w:rsidR="008B29A2">
          <w:rPr>
            <w:noProof/>
            <w:webHidden/>
          </w:rPr>
          <w:fldChar w:fldCharType="end"/>
        </w:r>
      </w:hyperlink>
    </w:p>
    <w:p w:rsidR="008B29A2" w:rsidRDefault="00F26B4F">
      <w:pPr>
        <w:pStyle w:val="TM3"/>
        <w:tabs>
          <w:tab w:val="left" w:pos="880"/>
          <w:tab w:val="right" w:leader="dot" w:pos="9062"/>
        </w:tabs>
        <w:rPr>
          <w:noProof/>
        </w:rPr>
      </w:pPr>
      <w:hyperlink w:anchor="_Toc355873967" w:history="1">
        <w:r w:rsidR="008B29A2" w:rsidRPr="00A047AC">
          <w:rPr>
            <w:rStyle w:val="Lienhypertexte"/>
            <w:noProof/>
          </w:rPr>
          <w:t>1.</w:t>
        </w:r>
        <w:r w:rsidR="008B29A2">
          <w:rPr>
            <w:noProof/>
          </w:rPr>
          <w:tab/>
        </w:r>
        <w:r w:rsidR="008B29A2" w:rsidRPr="00A047AC">
          <w:rPr>
            <w:rStyle w:val="Lienhypertexte"/>
            <w:noProof/>
          </w:rPr>
          <w:t>Maintenir la paix</w:t>
        </w:r>
        <w:r w:rsidR="008B29A2">
          <w:rPr>
            <w:noProof/>
            <w:webHidden/>
          </w:rPr>
          <w:tab/>
        </w:r>
        <w:r w:rsidR="008B29A2">
          <w:rPr>
            <w:noProof/>
            <w:webHidden/>
          </w:rPr>
          <w:fldChar w:fldCharType="begin"/>
        </w:r>
        <w:r w:rsidR="008B29A2">
          <w:rPr>
            <w:noProof/>
            <w:webHidden/>
          </w:rPr>
          <w:instrText xml:space="preserve"> PAGEREF _Toc355873967 \h </w:instrText>
        </w:r>
        <w:r w:rsidR="008B29A2">
          <w:rPr>
            <w:noProof/>
            <w:webHidden/>
          </w:rPr>
        </w:r>
        <w:r w:rsidR="008B29A2">
          <w:rPr>
            <w:noProof/>
            <w:webHidden/>
          </w:rPr>
          <w:fldChar w:fldCharType="separate"/>
        </w:r>
        <w:r w:rsidR="008B29A2">
          <w:rPr>
            <w:noProof/>
            <w:webHidden/>
          </w:rPr>
          <w:t>174</w:t>
        </w:r>
        <w:r w:rsidR="008B29A2">
          <w:rPr>
            <w:noProof/>
            <w:webHidden/>
          </w:rPr>
          <w:fldChar w:fldCharType="end"/>
        </w:r>
      </w:hyperlink>
    </w:p>
    <w:p w:rsidR="008B29A2" w:rsidRDefault="00F26B4F">
      <w:pPr>
        <w:pStyle w:val="TM3"/>
        <w:tabs>
          <w:tab w:val="left" w:pos="880"/>
          <w:tab w:val="right" w:leader="dot" w:pos="9062"/>
        </w:tabs>
        <w:rPr>
          <w:noProof/>
        </w:rPr>
      </w:pPr>
      <w:hyperlink w:anchor="_Toc355873968" w:history="1">
        <w:r w:rsidR="008B29A2" w:rsidRPr="00A047AC">
          <w:rPr>
            <w:rStyle w:val="Lienhypertexte"/>
            <w:noProof/>
          </w:rPr>
          <w:t>2.</w:t>
        </w:r>
        <w:r w:rsidR="008B29A2">
          <w:rPr>
            <w:noProof/>
          </w:rPr>
          <w:tab/>
        </w:r>
        <w:r w:rsidR="008B29A2" w:rsidRPr="00A047AC">
          <w:rPr>
            <w:rStyle w:val="Lienhypertexte"/>
            <w:noProof/>
          </w:rPr>
          <w:t>Préserver la stabilité sur la péninsule</w:t>
        </w:r>
        <w:r w:rsidR="008B29A2">
          <w:rPr>
            <w:noProof/>
            <w:webHidden/>
          </w:rPr>
          <w:tab/>
        </w:r>
        <w:r w:rsidR="008B29A2">
          <w:rPr>
            <w:noProof/>
            <w:webHidden/>
          </w:rPr>
          <w:fldChar w:fldCharType="begin"/>
        </w:r>
        <w:r w:rsidR="008B29A2">
          <w:rPr>
            <w:noProof/>
            <w:webHidden/>
          </w:rPr>
          <w:instrText xml:space="preserve"> PAGEREF _Toc355873968 \h </w:instrText>
        </w:r>
        <w:r w:rsidR="008B29A2">
          <w:rPr>
            <w:noProof/>
            <w:webHidden/>
          </w:rPr>
        </w:r>
        <w:r w:rsidR="008B29A2">
          <w:rPr>
            <w:noProof/>
            <w:webHidden/>
          </w:rPr>
          <w:fldChar w:fldCharType="separate"/>
        </w:r>
        <w:r w:rsidR="008B29A2">
          <w:rPr>
            <w:noProof/>
            <w:webHidden/>
          </w:rPr>
          <w:t>174</w:t>
        </w:r>
        <w:r w:rsidR="008B29A2">
          <w:rPr>
            <w:noProof/>
            <w:webHidden/>
          </w:rPr>
          <w:fldChar w:fldCharType="end"/>
        </w:r>
      </w:hyperlink>
    </w:p>
    <w:p w:rsidR="008B29A2" w:rsidRDefault="00F26B4F">
      <w:pPr>
        <w:pStyle w:val="TM3"/>
        <w:tabs>
          <w:tab w:val="left" w:pos="880"/>
          <w:tab w:val="right" w:leader="dot" w:pos="9062"/>
        </w:tabs>
        <w:rPr>
          <w:noProof/>
        </w:rPr>
      </w:pPr>
      <w:hyperlink w:anchor="_Toc355873969" w:history="1">
        <w:r w:rsidR="008B29A2" w:rsidRPr="00A047AC">
          <w:rPr>
            <w:rStyle w:val="Lienhypertexte"/>
            <w:noProof/>
          </w:rPr>
          <w:t>3.</w:t>
        </w:r>
        <w:r w:rsidR="008B29A2">
          <w:rPr>
            <w:noProof/>
          </w:rPr>
          <w:tab/>
        </w:r>
        <w:r w:rsidR="008B29A2" w:rsidRPr="00A047AC">
          <w:rPr>
            <w:rStyle w:val="Lienhypertexte"/>
            <w:noProof/>
          </w:rPr>
          <w:t>Eliminer les armes nucléaires ?</w:t>
        </w:r>
        <w:r w:rsidR="008B29A2">
          <w:rPr>
            <w:noProof/>
            <w:webHidden/>
          </w:rPr>
          <w:tab/>
        </w:r>
        <w:r w:rsidR="008B29A2">
          <w:rPr>
            <w:noProof/>
            <w:webHidden/>
          </w:rPr>
          <w:fldChar w:fldCharType="begin"/>
        </w:r>
        <w:r w:rsidR="008B29A2">
          <w:rPr>
            <w:noProof/>
            <w:webHidden/>
          </w:rPr>
          <w:instrText xml:space="preserve"> PAGEREF _Toc355873969 \h </w:instrText>
        </w:r>
        <w:r w:rsidR="008B29A2">
          <w:rPr>
            <w:noProof/>
            <w:webHidden/>
          </w:rPr>
        </w:r>
        <w:r w:rsidR="008B29A2">
          <w:rPr>
            <w:noProof/>
            <w:webHidden/>
          </w:rPr>
          <w:fldChar w:fldCharType="separate"/>
        </w:r>
        <w:r w:rsidR="008B29A2">
          <w:rPr>
            <w:noProof/>
            <w:webHidden/>
          </w:rPr>
          <w:t>174</w:t>
        </w:r>
        <w:r w:rsidR="008B29A2">
          <w:rPr>
            <w:noProof/>
            <w:webHidden/>
          </w:rPr>
          <w:fldChar w:fldCharType="end"/>
        </w:r>
      </w:hyperlink>
    </w:p>
    <w:p w:rsidR="008B29A2" w:rsidRDefault="00F26B4F">
      <w:pPr>
        <w:pStyle w:val="TM3"/>
        <w:tabs>
          <w:tab w:val="left" w:pos="880"/>
          <w:tab w:val="right" w:leader="dot" w:pos="9062"/>
        </w:tabs>
        <w:rPr>
          <w:noProof/>
        </w:rPr>
      </w:pPr>
      <w:hyperlink w:anchor="_Toc355873970" w:history="1">
        <w:r w:rsidR="008B29A2" w:rsidRPr="00A047AC">
          <w:rPr>
            <w:rStyle w:val="Lienhypertexte"/>
            <w:noProof/>
          </w:rPr>
          <w:t>4.</w:t>
        </w:r>
        <w:r w:rsidR="008B29A2">
          <w:rPr>
            <w:noProof/>
          </w:rPr>
          <w:tab/>
        </w:r>
        <w:r w:rsidR="008B29A2" w:rsidRPr="00A047AC">
          <w:rPr>
            <w:rStyle w:val="Lienhypertexte"/>
            <w:noProof/>
          </w:rPr>
          <w:t>Zone tampon</w:t>
        </w:r>
        <w:r w:rsidR="008B29A2">
          <w:rPr>
            <w:noProof/>
            <w:webHidden/>
          </w:rPr>
          <w:tab/>
        </w:r>
        <w:r w:rsidR="008B29A2">
          <w:rPr>
            <w:noProof/>
            <w:webHidden/>
          </w:rPr>
          <w:fldChar w:fldCharType="begin"/>
        </w:r>
        <w:r w:rsidR="008B29A2">
          <w:rPr>
            <w:noProof/>
            <w:webHidden/>
          </w:rPr>
          <w:instrText xml:space="preserve"> PAGEREF _Toc355873970 \h </w:instrText>
        </w:r>
        <w:r w:rsidR="008B29A2">
          <w:rPr>
            <w:noProof/>
            <w:webHidden/>
          </w:rPr>
        </w:r>
        <w:r w:rsidR="008B29A2">
          <w:rPr>
            <w:noProof/>
            <w:webHidden/>
          </w:rPr>
          <w:fldChar w:fldCharType="separate"/>
        </w:r>
        <w:r w:rsidR="008B29A2">
          <w:rPr>
            <w:noProof/>
            <w:webHidden/>
          </w:rPr>
          <w:t>175</w:t>
        </w:r>
        <w:r w:rsidR="008B29A2">
          <w:rPr>
            <w:noProof/>
            <w:webHidden/>
          </w:rPr>
          <w:fldChar w:fldCharType="end"/>
        </w:r>
      </w:hyperlink>
    </w:p>
    <w:p w:rsidR="008B29A2" w:rsidRDefault="00F26B4F">
      <w:pPr>
        <w:pStyle w:val="TM3"/>
        <w:tabs>
          <w:tab w:val="left" w:pos="880"/>
          <w:tab w:val="right" w:leader="dot" w:pos="9062"/>
        </w:tabs>
        <w:rPr>
          <w:noProof/>
        </w:rPr>
      </w:pPr>
      <w:hyperlink w:anchor="_Toc355873971" w:history="1">
        <w:r w:rsidR="008B29A2" w:rsidRPr="00A047AC">
          <w:rPr>
            <w:rStyle w:val="Lienhypertexte"/>
            <w:noProof/>
          </w:rPr>
          <w:t>5.</w:t>
        </w:r>
        <w:r w:rsidR="008B29A2">
          <w:rPr>
            <w:noProof/>
          </w:rPr>
          <w:tab/>
        </w:r>
        <w:r w:rsidR="008B29A2" w:rsidRPr="00A047AC">
          <w:rPr>
            <w:rStyle w:val="Lienhypertexte"/>
            <w:noProof/>
          </w:rPr>
          <w:t>Economie</w:t>
        </w:r>
        <w:r w:rsidR="008B29A2">
          <w:rPr>
            <w:noProof/>
            <w:webHidden/>
          </w:rPr>
          <w:tab/>
        </w:r>
        <w:r w:rsidR="008B29A2">
          <w:rPr>
            <w:noProof/>
            <w:webHidden/>
          </w:rPr>
          <w:fldChar w:fldCharType="begin"/>
        </w:r>
        <w:r w:rsidR="008B29A2">
          <w:rPr>
            <w:noProof/>
            <w:webHidden/>
          </w:rPr>
          <w:instrText xml:space="preserve"> PAGEREF _Toc355873971 \h </w:instrText>
        </w:r>
        <w:r w:rsidR="008B29A2">
          <w:rPr>
            <w:noProof/>
            <w:webHidden/>
          </w:rPr>
        </w:r>
        <w:r w:rsidR="008B29A2">
          <w:rPr>
            <w:noProof/>
            <w:webHidden/>
          </w:rPr>
          <w:fldChar w:fldCharType="separate"/>
        </w:r>
        <w:r w:rsidR="008B29A2">
          <w:rPr>
            <w:noProof/>
            <w:webHidden/>
          </w:rPr>
          <w:t>175</w:t>
        </w:r>
        <w:r w:rsidR="008B29A2">
          <w:rPr>
            <w:noProof/>
            <w:webHidden/>
          </w:rPr>
          <w:fldChar w:fldCharType="end"/>
        </w:r>
      </w:hyperlink>
    </w:p>
    <w:p w:rsidR="008B29A2" w:rsidRDefault="00F26B4F">
      <w:pPr>
        <w:pStyle w:val="TM2"/>
        <w:tabs>
          <w:tab w:val="left" w:pos="660"/>
          <w:tab w:val="right" w:leader="dot" w:pos="9062"/>
        </w:tabs>
        <w:rPr>
          <w:noProof/>
        </w:rPr>
      </w:pPr>
      <w:hyperlink w:anchor="_Toc355873972" w:history="1">
        <w:r w:rsidR="008B29A2" w:rsidRPr="00A047AC">
          <w:rPr>
            <w:rStyle w:val="Lienhypertexte"/>
            <w:noProof/>
          </w:rPr>
          <w:t>C.</w:t>
        </w:r>
        <w:r w:rsidR="008B29A2">
          <w:rPr>
            <w:noProof/>
          </w:rPr>
          <w:tab/>
        </w:r>
        <w:r w:rsidR="008B29A2" w:rsidRPr="00A047AC">
          <w:rPr>
            <w:rStyle w:val="Lienhypertexte"/>
            <w:noProof/>
          </w:rPr>
          <w:t>Relations Corée du Nord – Chine</w:t>
        </w:r>
        <w:r w:rsidR="008B29A2">
          <w:rPr>
            <w:noProof/>
            <w:webHidden/>
          </w:rPr>
          <w:tab/>
        </w:r>
        <w:r w:rsidR="008B29A2">
          <w:rPr>
            <w:noProof/>
            <w:webHidden/>
          </w:rPr>
          <w:fldChar w:fldCharType="begin"/>
        </w:r>
        <w:r w:rsidR="008B29A2">
          <w:rPr>
            <w:noProof/>
            <w:webHidden/>
          </w:rPr>
          <w:instrText xml:space="preserve"> PAGEREF _Toc355873972 \h </w:instrText>
        </w:r>
        <w:r w:rsidR="008B29A2">
          <w:rPr>
            <w:noProof/>
            <w:webHidden/>
          </w:rPr>
        </w:r>
        <w:r w:rsidR="008B29A2">
          <w:rPr>
            <w:noProof/>
            <w:webHidden/>
          </w:rPr>
          <w:fldChar w:fldCharType="separate"/>
        </w:r>
        <w:r w:rsidR="008B29A2">
          <w:rPr>
            <w:noProof/>
            <w:webHidden/>
          </w:rPr>
          <w:t>175</w:t>
        </w:r>
        <w:r w:rsidR="008B29A2">
          <w:rPr>
            <w:noProof/>
            <w:webHidden/>
          </w:rPr>
          <w:fldChar w:fldCharType="end"/>
        </w:r>
      </w:hyperlink>
    </w:p>
    <w:p w:rsidR="008B29A2" w:rsidRDefault="00F26B4F">
      <w:pPr>
        <w:pStyle w:val="TM2"/>
        <w:tabs>
          <w:tab w:val="left" w:pos="660"/>
          <w:tab w:val="right" w:leader="dot" w:pos="9062"/>
        </w:tabs>
        <w:rPr>
          <w:noProof/>
        </w:rPr>
      </w:pPr>
      <w:hyperlink w:anchor="_Toc355873973" w:history="1">
        <w:r w:rsidR="008B29A2" w:rsidRPr="00A047AC">
          <w:rPr>
            <w:rStyle w:val="Lienhypertexte"/>
            <w:noProof/>
          </w:rPr>
          <w:t>D.</w:t>
        </w:r>
        <w:r w:rsidR="008B29A2">
          <w:rPr>
            <w:noProof/>
          </w:rPr>
          <w:tab/>
        </w:r>
        <w:r w:rsidR="008B29A2" w:rsidRPr="00A047AC">
          <w:rPr>
            <w:rStyle w:val="Lienhypertexte"/>
            <w:noProof/>
          </w:rPr>
          <w:t>La Corée du Nord, Etat agitateur de l’Extrême-Orient</w:t>
        </w:r>
        <w:r w:rsidR="008B29A2">
          <w:rPr>
            <w:noProof/>
            <w:webHidden/>
          </w:rPr>
          <w:tab/>
        </w:r>
        <w:r w:rsidR="008B29A2">
          <w:rPr>
            <w:noProof/>
            <w:webHidden/>
          </w:rPr>
          <w:fldChar w:fldCharType="begin"/>
        </w:r>
        <w:r w:rsidR="008B29A2">
          <w:rPr>
            <w:noProof/>
            <w:webHidden/>
          </w:rPr>
          <w:instrText xml:space="preserve"> PAGEREF _Toc355873973 \h </w:instrText>
        </w:r>
        <w:r w:rsidR="008B29A2">
          <w:rPr>
            <w:noProof/>
            <w:webHidden/>
          </w:rPr>
        </w:r>
        <w:r w:rsidR="008B29A2">
          <w:rPr>
            <w:noProof/>
            <w:webHidden/>
          </w:rPr>
          <w:fldChar w:fldCharType="separate"/>
        </w:r>
        <w:r w:rsidR="008B29A2">
          <w:rPr>
            <w:noProof/>
            <w:webHidden/>
          </w:rPr>
          <w:t>175</w:t>
        </w:r>
        <w:r w:rsidR="008B29A2">
          <w:rPr>
            <w:noProof/>
            <w:webHidden/>
          </w:rPr>
          <w:fldChar w:fldCharType="end"/>
        </w:r>
      </w:hyperlink>
    </w:p>
    <w:p w:rsidR="008B29A2" w:rsidRDefault="00F26B4F">
      <w:pPr>
        <w:pStyle w:val="TM2"/>
        <w:tabs>
          <w:tab w:val="left" w:pos="660"/>
          <w:tab w:val="right" w:leader="dot" w:pos="9062"/>
        </w:tabs>
        <w:rPr>
          <w:noProof/>
        </w:rPr>
      </w:pPr>
      <w:hyperlink w:anchor="_Toc355873974" w:history="1">
        <w:r w:rsidR="008B29A2" w:rsidRPr="00A047AC">
          <w:rPr>
            <w:rStyle w:val="Lienhypertexte"/>
            <w:noProof/>
          </w:rPr>
          <w:t>E.</w:t>
        </w:r>
        <w:r w:rsidR="008B29A2">
          <w:rPr>
            <w:noProof/>
          </w:rPr>
          <w:tab/>
        </w:r>
        <w:r w:rsidR="008B29A2" w:rsidRPr="00A047AC">
          <w:rPr>
            <w:rStyle w:val="Lienhypertexte"/>
            <w:noProof/>
          </w:rPr>
          <w:t>Le programme balistique de Pyongyang : une menace complémentaire</w:t>
        </w:r>
        <w:r w:rsidR="008B29A2">
          <w:rPr>
            <w:noProof/>
            <w:webHidden/>
          </w:rPr>
          <w:tab/>
        </w:r>
        <w:r w:rsidR="008B29A2">
          <w:rPr>
            <w:noProof/>
            <w:webHidden/>
          </w:rPr>
          <w:fldChar w:fldCharType="begin"/>
        </w:r>
        <w:r w:rsidR="008B29A2">
          <w:rPr>
            <w:noProof/>
            <w:webHidden/>
          </w:rPr>
          <w:instrText xml:space="preserve"> PAGEREF _Toc355873974 \h </w:instrText>
        </w:r>
        <w:r w:rsidR="008B29A2">
          <w:rPr>
            <w:noProof/>
            <w:webHidden/>
          </w:rPr>
        </w:r>
        <w:r w:rsidR="008B29A2">
          <w:rPr>
            <w:noProof/>
            <w:webHidden/>
          </w:rPr>
          <w:fldChar w:fldCharType="separate"/>
        </w:r>
        <w:r w:rsidR="008B29A2">
          <w:rPr>
            <w:noProof/>
            <w:webHidden/>
          </w:rPr>
          <w:t>175</w:t>
        </w:r>
        <w:r w:rsidR="008B29A2">
          <w:rPr>
            <w:noProof/>
            <w:webHidden/>
          </w:rPr>
          <w:fldChar w:fldCharType="end"/>
        </w:r>
      </w:hyperlink>
    </w:p>
    <w:p w:rsidR="008B29A2" w:rsidRDefault="00F26B4F">
      <w:pPr>
        <w:pStyle w:val="TM2"/>
        <w:tabs>
          <w:tab w:val="left" w:pos="660"/>
          <w:tab w:val="right" w:leader="dot" w:pos="9062"/>
        </w:tabs>
        <w:rPr>
          <w:noProof/>
        </w:rPr>
      </w:pPr>
      <w:hyperlink w:anchor="_Toc355873975" w:history="1">
        <w:r w:rsidR="008B29A2" w:rsidRPr="00A047AC">
          <w:rPr>
            <w:rStyle w:val="Lienhypertexte"/>
            <w:noProof/>
          </w:rPr>
          <w:t>F.</w:t>
        </w:r>
        <w:r w:rsidR="008B29A2">
          <w:rPr>
            <w:noProof/>
          </w:rPr>
          <w:tab/>
        </w:r>
        <w:r w:rsidR="008B29A2" w:rsidRPr="00A047AC">
          <w:rPr>
            <w:rStyle w:val="Lienhypertexte"/>
            <w:noProof/>
          </w:rPr>
          <w:t>La Corée de Kim Jong-un : une nouvelle inconnue</w:t>
        </w:r>
        <w:r w:rsidR="008B29A2">
          <w:rPr>
            <w:noProof/>
            <w:webHidden/>
          </w:rPr>
          <w:tab/>
        </w:r>
        <w:r w:rsidR="008B29A2">
          <w:rPr>
            <w:noProof/>
            <w:webHidden/>
          </w:rPr>
          <w:fldChar w:fldCharType="begin"/>
        </w:r>
        <w:r w:rsidR="008B29A2">
          <w:rPr>
            <w:noProof/>
            <w:webHidden/>
          </w:rPr>
          <w:instrText xml:space="preserve"> PAGEREF _Toc355873975 \h </w:instrText>
        </w:r>
        <w:r w:rsidR="008B29A2">
          <w:rPr>
            <w:noProof/>
            <w:webHidden/>
          </w:rPr>
        </w:r>
        <w:r w:rsidR="008B29A2">
          <w:rPr>
            <w:noProof/>
            <w:webHidden/>
          </w:rPr>
          <w:fldChar w:fldCharType="separate"/>
        </w:r>
        <w:r w:rsidR="008B29A2">
          <w:rPr>
            <w:noProof/>
            <w:webHidden/>
          </w:rPr>
          <w:t>176</w:t>
        </w:r>
        <w:r w:rsidR="008B29A2">
          <w:rPr>
            <w:noProof/>
            <w:webHidden/>
          </w:rPr>
          <w:fldChar w:fldCharType="end"/>
        </w:r>
      </w:hyperlink>
    </w:p>
    <w:p w:rsidR="008B29A2" w:rsidRDefault="00F26B4F">
      <w:pPr>
        <w:pStyle w:val="TM1"/>
        <w:tabs>
          <w:tab w:val="left" w:pos="660"/>
          <w:tab w:val="right" w:leader="dot" w:pos="9062"/>
        </w:tabs>
        <w:rPr>
          <w:noProof/>
        </w:rPr>
      </w:pPr>
      <w:hyperlink w:anchor="_Toc355873976" w:history="1">
        <w:r w:rsidR="008B29A2" w:rsidRPr="00A047AC">
          <w:rPr>
            <w:rStyle w:val="Lienhypertexte"/>
            <w:noProof/>
          </w:rPr>
          <w:t>XV.</w:t>
        </w:r>
        <w:r w:rsidR="008B29A2">
          <w:rPr>
            <w:noProof/>
          </w:rPr>
          <w:tab/>
        </w:r>
        <w:r w:rsidR="008B29A2" w:rsidRPr="00A047AC">
          <w:rPr>
            <w:rStyle w:val="Lienhypertexte"/>
            <w:noProof/>
          </w:rPr>
          <w:t>La stratégie d’influence chinoise en Asie du Sud-est : obstacles, opportunités et réponse régionale</w:t>
        </w:r>
        <w:r w:rsidR="008B29A2">
          <w:rPr>
            <w:noProof/>
            <w:webHidden/>
          </w:rPr>
          <w:tab/>
        </w:r>
        <w:r w:rsidR="008B29A2">
          <w:rPr>
            <w:noProof/>
            <w:webHidden/>
          </w:rPr>
          <w:fldChar w:fldCharType="begin"/>
        </w:r>
        <w:r w:rsidR="008B29A2">
          <w:rPr>
            <w:noProof/>
            <w:webHidden/>
          </w:rPr>
          <w:instrText xml:space="preserve"> PAGEREF _Toc355873976 \h </w:instrText>
        </w:r>
        <w:r w:rsidR="008B29A2">
          <w:rPr>
            <w:noProof/>
            <w:webHidden/>
          </w:rPr>
        </w:r>
        <w:r w:rsidR="008B29A2">
          <w:rPr>
            <w:noProof/>
            <w:webHidden/>
          </w:rPr>
          <w:fldChar w:fldCharType="separate"/>
        </w:r>
        <w:r w:rsidR="008B29A2">
          <w:rPr>
            <w:noProof/>
            <w:webHidden/>
          </w:rPr>
          <w:t>177</w:t>
        </w:r>
        <w:r w:rsidR="008B29A2">
          <w:rPr>
            <w:noProof/>
            <w:webHidden/>
          </w:rPr>
          <w:fldChar w:fldCharType="end"/>
        </w:r>
      </w:hyperlink>
    </w:p>
    <w:p w:rsidR="008B29A2" w:rsidRDefault="00F26B4F">
      <w:pPr>
        <w:pStyle w:val="TM2"/>
        <w:tabs>
          <w:tab w:val="left" w:pos="660"/>
          <w:tab w:val="right" w:leader="dot" w:pos="9062"/>
        </w:tabs>
        <w:rPr>
          <w:noProof/>
        </w:rPr>
      </w:pPr>
      <w:hyperlink w:anchor="_Toc355873977" w:history="1">
        <w:r w:rsidR="008B29A2" w:rsidRPr="00A047AC">
          <w:rPr>
            <w:rStyle w:val="Lienhypertexte"/>
            <w:noProof/>
          </w:rPr>
          <w:t>A.</w:t>
        </w:r>
        <w:r w:rsidR="008B29A2">
          <w:rPr>
            <w:noProof/>
          </w:rPr>
          <w:tab/>
        </w:r>
        <w:r w:rsidR="008B29A2" w:rsidRPr="00A047AC">
          <w:rPr>
            <w:rStyle w:val="Lienhypertexte"/>
            <w:noProof/>
          </w:rPr>
          <w:t>Géographie</w:t>
        </w:r>
        <w:r w:rsidR="008B29A2">
          <w:rPr>
            <w:noProof/>
            <w:webHidden/>
          </w:rPr>
          <w:tab/>
        </w:r>
        <w:r w:rsidR="008B29A2">
          <w:rPr>
            <w:noProof/>
            <w:webHidden/>
          </w:rPr>
          <w:fldChar w:fldCharType="begin"/>
        </w:r>
        <w:r w:rsidR="008B29A2">
          <w:rPr>
            <w:noProof/>
            <w:webHidden/>
          </w:rPr>
          <w:instrText xml:space="preserve"> PAGEREF _Toc355873977 \h </w:instrText>
        </w:r>
        <w:r w:rsidR="008B29A2">
          <w:rPr>
            <w:noProof/>
            <w:webHidden/>
          </w:rPr>
        </w:r>
        <w:r w:rsidR="008B29A2">
          <w:rPr>
            <w:noProof/>
            <w:webHidden/>
          </w:rPr>
          <w:fldChar w:fldCharType="separate"/>
        </w:r>
        <w:r w:rsidR="008B29A2">
          <w:rPr>
            <w:noProof/>
            <w:webHidden/>
          </w:rPr>
          <w:t>177</w:t>
        </w:r>
        <w:r w:rsidR="008B29A2">
          <w:rPr>
            <w:noProof/>
            <w:webHidden/>
          </w:rPr>
          <w:fldChar w:fldCharType="end"/>
        </w:r>
      </w:hyperlink>
    </w:p>
    <w:p w:rsidR="008B29A2" w:rsidRDefault="00F26B4F">
      <w:pPr>
        <w:pStyle w:val="TM2"/>
        <w:tabs>
          <w:tab w:val="left" w:pos="660"/>
          <w:tab w:val="right" w:leader="dot" w:pos="9062"/>
        </w:tabs>
        <w:rPr>
          <w:noProof/>
        </w:rPr>
      </w:pPr>
      <w:hyperlink w:anchor="_Toc355873978" w:history="1">
        <w:r w:rsidR="008B29A2" w:rsidRPr="00A047AC">
          <w:rPr>
            <w:rStyle w:val="Lienhypertexte"/>
            <w:noProof/>
          </w:rPr>
          <w:t>B.</w:t>
        </w:r>
        <w:r w:rsidR="008B29A2">
          <w:rPr>
            <w:noProof/>
          </w:rPr>
          <w:tab/>
        </w:r>
        <w:r w:rsidR="008B29A2" w:rsidRPr="00A047AC">
          <w:rPr>
            <w:rStyle w:val="Lienhypertexte"/>
            <w:noProof/>
          </w:rPr>
          <w:t>Histoire</w:t>
        </w:r>
        <w:r w:rsidR="008B29A2">
          <w:rPr>
            <w:noProof/>
            <w:webHidden/>
          </w:rPr>
          <w:tab/>
        </w:r>
        <w:r w:rsidR="008B29A2">
          <w:rPr>
            <w:noProof/>
            <w:webHidden/>
          </w:rPr>
          <w:fldChar w:fldCharType="begin"/>
        </w:r>
        <w:r w:rsidR="008B29A2">
          <w:rPr>
            <w:noProof/>
            <w:webHidden/>
          </w:rPr>
          <w:instrText xml:space="preserve"> PAGEREF _Toc355873978 \h </w:instrText>
        </w:r>
        <w:r w:rsidR="008B29A2">
          <w:rPr>
            <w:noProof/>
            <w:webHidden/>
          </w:rPr>
        </w:r>
        <w:r w:rsidR="008B29A2">
          <w:rPr>
            <w:noProof/>
            <w:webHidden/>
          </w:rPr>
          <w:fldChar w:fldCharType="separate"/>
        </w:r>
        <w:r w:rsidR="008B29A2">
          <w:rPr>
            <w:noProof/>
            <w:webHidden/>
          </w:rPr>
          <w:t>178</w:t>
        </w:r>
        <w:r w:rsidR="008B29A2">
          <w:rPr>
            <w:noProof/>
            <w:webHidden/>
          </w:rPr>
          <w:fldChar w:fldCharType="end"/>
        </w:r>
      </w:hyperlink>
    </w:p>
    <w:p w:rsidR="008B29A2" w:rsidRDefault="00F26B4F">
      <w:pPr>
        <w:pStyle w:val="TM3"/>
        <w:tabs>
          <w:tab w:val="left" w:pos="880"/>
          <w:tab w:val="right" w:leader="dot" w:pos="9062"/>
        </w:tabs>
        <w:rPr>
          <w:noProof/>
        </w:rPr>
      </w:pPr>
      <w:hyperlink w:anchor="_Toc355873979" w:history="1">
        <w:r w:rsidR="008B29A2" w:rsidRPr="00A047AC">
          <w:rPr>
            <w:rStyle w:val="Lienhypertexte"/>
            <w:noProof/>
          </w:rPr>
          <w:t>1.</w:t>
        </w:r>
        <w:r w:rsidR="008B29A2">
          <w:rPr>
            <w:noProof/>
          </w:rPr>
          <w:tab/>
        </w:r>
        <w:r w:rsidR="008B29A2" w:rsidRPr="00A047AC">
          <w:rPr>
            <w:rStyle w:val="Lienhypertexte"/>
            <w:noProof/>
          </w:rPr>
          <w:t>Période « classique »</w:t>
        </w:r>
        <w:r w:rsidR="008B29A2">
          <w:rPr>
            <w:noProof/>
            <w:webHidden/>
          </w:rPr>
          <w:tab/>
        </w:r>
        <w:r w:rsidR="008B29A2">
          <w:rPr>
            <w:noProof/>
            <w:webHidden/>
          </w:rPr>
          <w:fldChar w:fldCharType="begin"/>
        </w:r>
        <w:r w:rsidR="008B29A2">
          <w:rPr>
            <w:noProof/>
            <w:webHidden/>
          </w:rPr>
          <w:instrText xml:space="preserve"> PAGEREF _Toc355873979 \h </w:instrText>
        </w:r>
        <w:r w:rsidR="008B29A2">
          <w:rPr>
            <w:noProof/>
            <w:webHidden/>
          </w:rPr>
        </w:r>
        <w:r w:rsidR="008B29A2">
          <w:rPr>
            <w:noProof/>
            <w:webHidden/>
          </w:rPr>
          <w:fldChar w:fldCharType="separate"/>
        </w:r>
        <w:r w:rsidR="008B29A2">
          <w:rPr>
            <w:noProof/>
            <w:webHidden/>
          </w:rPr>
          <w:t>178</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80" w:history="1">
        <w:r w:rsidR="008B29A2" w:rsidRPr="00A047AC">
          <w:rPr>
            <w:rStyle w:val="Lienhypertexte"/>
            <w:noProof/>
          </w:rPr>
          <w:t>a)</w:t>
        </w:r>
        <w:r w:rsidR="008B29A2">
          <w:rPr>
            <w:noProof/>
          </w:rPr>
          <w:tab/>
        </w:r>
        <w:r w:rsidR="008B29A2" w:rsidRPr="00A047AC">
          <w:rPr>
            <w:rStyle w:val="Lienhypertexte"/>
            <w:noProof/>
          </w:rPr>
          <w:t>Etat « mandala »</w:t>
        </w:r>
        <w:r w:rsidR="008B29A2">
          <w:rPr>
            <w:noProof/>
            <w:webHidden/>
          </w:rPr>
          <w:tab/>
        </w:r>
        <w:r w:rsidR="008B29A2">
          <w:rPr>
            <w:noProof/>
            <w:webHidden/>
          </w:rPr>
          <w:fldChar w:fldCharType="begin"/>
        </w:r>
        <w:r w:rsidR="008B29A2">
          <w:rPr>
            <w:noProof/>
            <w:webHidden/>
          </w:rPr>
          <w:instrText xml:space="preserve"> PAGEREF _Toc355873980 \h </w:instrText>
        </w:r>
        <w:r w:rsidR="008B29A2">
          <w:rPr>
            <w:noProof/>
            <w:webHidden/>
          </w:rPr>
        </w:r>
        <w:r w:rsidR="008B29A2">
          <w:rPr>
            <w:noProof/>
            <w:webHidden/>
          </w:rPr>
          <w:fldChar w:fldCharType="separate"/>
        </w:r>
        <w:r w:rsidR="008B29A2">
          <w:rPr>
            <w:noProof/>
            <w:webHidden/>
          </w:rPr>
          <w:t>178</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81" w:history="1">
        <w:r w:rsidR="008B29A2" w:rsidRPr="00A047AC">
          <w:rPr>
            <w:rStyle w:val="Lienhypertexte"/>
            <w:noProof/>
          </w:rPr>
          <w:t>b)</w:t>
        </w:r>
        <w:r w:rsidR="008B29A2">
          <w:rPr>
            <w:noProof/>
          </w:rPr>
          <w:tab/>
        </w:r>
        <w:r w:rsidR="008B29A2" w:rsidRPr="00A047AC">
          <w:rPr>
            <w:rStyle w:val="Lienhypertexte"/>
            <w:noProof/>
          </w:rPr>
          <w:t>Cités-Etats</w:t>
        </w:r>
        <w:r w:rsidR="008B29A2">
          <w:rPr>
            <w:noProof/>
            <w:webHidden/>
          </w:rPr>
          <w:tab/>
        </w:r>
        <w:r w:rsidR="008B29A2">
          <w:rPr>
            <w:noProof/>
            <w:webHidden/>
          </w:rPr>
          <w:fldChar w:fldCharType="begin"/>
        </w:r>
        <w:r w:rsidR="008B29A2">
          <w:rPr>
            <w:noProof/>
            <w:webHidden/>
          </w:rPr>
          <w:instrText xml:space="preserve"> PAGEREF _Toc355873981 \h </w:instrText>
        </w:r>
        <w:r w:rsidR="008B29A2">
          <w:rPr>
            <w:noProof/>
            <w:webHidden/>
          </w:rPr>
        </w:r>
        <w:r w:rsidR="008B29A2">
          <w:rPr>
            <w:noProof/>
            <w:webHidden/>
          </w:rPr>
          <w:fldChar w:fldCharType="separate"/>
        </w:r>
        <w:r w:rsidR="008B29A2">
          <w:rPr>
            <w:noProof/>
            <w:webHidden/>
          </w:rPr>
          <w:t>179</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82" w:history="1">
        <w:r w:rsidR="008B29A2" w:rsidRPr="00A047AC">
          <w:rPr>
            <w:rStyle w:val="Lienhypertexte"/>
            <w:noProof/>
          </w:rPr>
          <w:t>c)</w:t>
        </w:r>
        <w:r w:rsidR="008B29A2">
          <w:rPr>
            <w:noProof/>
          </w:rPr>
          <w:tab/>
        </w:r>
        <w:r w:rsidR="008B29A2" w:rsidRPr="00A047AC">
          <w:rPr>
            <w:rStyle w:val="Lienhypertexte"/>
            <w:noProof/>
          </w:rPr>
          <w:t>Exemple d’Empire hybride : l’Empire Majapahit</w:t>
        </w:r>
        <w:r w:rsidR="008B29A2">
          <w:rPr>
            <w:noProof/>
            <w:webHidden/>
          </w:rPr>
          <w:tab/>
        </w:r>
        <w:r w:rsidR="008B29A2">
          <w:rPr>
            <w:noProof/>
            <w:webHidden/>
          </w:rPr>
          <w:fldChar w:fldCharType="begin"/>
        </w:r>
        <w:r w:rsidR="008B29A2">
          <w:rPr>
            <w:noProof/>
            <w:webHidden/>
          </w:rPr>
          <w:instrText xml:space="preserve"> PAGEREF _Toc355873982 \h </w:instrText>
        </w:r>
        <w:r w:rsidR="008B29A2">
          <w:rPr>
            <w:noProof/>
            <w:webHidden/>
          </w:rPr>
        </w:r>
        <w:r w:rsidR="008B29A2">
          <w:rPr>
            <w:noProof/>
            <w:webHidden/>
          </w:rPr>
          <w:fldChar w:fldCharType="separate"/>
        </w:r>
        <w:r w:rsidR="008B29A2">
          <w:rPr>
            <w:noProof/>
            <w:webHidden/>
          </w:rPr>
          <w:t>179</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83" w:history="1">
        <w:r w:rsidR="008B29A2" w:rsidRPr="00A047AC">
          <w:rPr>
            <w:rStyle w:val="Lienhypertexte"/>
            <w:noProof/>
          </w:rPr>
          <w:t>d)</w:t>
        </w:r>
        <w:r w:rsidR="008B29A2">
          <w:rPr>
            <w:noProof/>
          </w:rPr>
          <w:tab/>
        </w:r>
        <w:r w:rsidR="008B29A2" w:rsidRPr="00A047AC">
          <w:rPr>
            <w:rStyle w:val="Lienhypertexte"/>
            <w:noProof/>
          </w:rPr>
          <w:t>Organisation pyramidale : Dai Viet</w:t>
        </w:r>
        <w:r w:rsidR="008B29A2">
          <w:rPr>
            <w:noProof/>
            <w:webHidden/>
          </w:rPr>
          <w:tab/>
        </w:r>
        <w:r w:rsidR="008B29A2">
          <w:rPr>
            <w:noProof/>
            <w:webHidden/>
          </w:rPr>
          <w:fldChar w:fldCharType="begin"/>
        </w:r>
        <w:r w:rsidR="008B29A2">
          <w:rPr>
            <w:noProof/>
            <w:webHidden/>
          </w:rPr>
          <w:instrText xml:space="preserve"> PAGEREF _Toc355873983 \h </w:instrText>
        </w:r>
        <w:r w:rsidR="008B29A2">
          <w:rPr>
            <w:noProof/>
            <w:webHidden/>
          </w:rPr>
        </w:r>
        <w:r w:rsidR="008B29A2">
          <w:rPr>
            <w:noProof/>
            <w:webHidden/>
          </w:rPr>
          <w:fldChar w:fldCharType="separate"/>
        </w:r>
        <w:r w:rsidR="008B29A2">
          <w:rPr>
            <w:noProof/>
            <w:webHidden/>
          </w:rPr>
          <w:t>180</w:t>
        </w:r>
        <w:r w:rsidR="008B29A2">
          <w:rPr>
            <w:noProof/>
            <w:webHidden/>
          </w:rPr>
          <w:fldChar w:fldCharType="end"/>
        </w:r>
      </w:hyperlink>
    </w:p>
    <w:p w:rsidR="008B29A2" w:rsidRDefault="00F26B4F">
      <w:pPr>
        <w:pStyle w:val="TM3"/>
        <w:tabs>
          <w:tab w:val="left" w:pos="880"/>
          <w:tab w:val="right" w:leader="dot" w:pos="9062"/>
        </w:tabs>
        <w:rPr>
          <w:noProof/>
        </w:rPr>
      </w:pPr>
      <w:hyperlink w:anchor="_Toc355873984" w:history="1">
        <w:r w:rsidR="008B29A2" w:rsidRPr="00A047AC">
          <w:rPr>
            <w:rStyle w:val="Lienhypertexte"/>
            <w:noProof/>
          </w:rPr>
          <w:t>2.</w:t>
        </w:r>
        <w:r w:rsidR="008B29A2">
          <w:rPr>
            <w:noProof/>
          </w:rPr>
          <w:tab/>
        </w:r>
        <w:r w:rsidR="008B29A2" w:rsidRPr="00A047AC">
          <w:rPr>
            <w:rStyle w:val="Lienhypertexte"/>
            <w:noProof/>
          </w:rPr>
          <w:t>Système tributaire</w:t>
        </w:r>
        <w:r w:rsidR="008B29A2">
          <w:rPr>
            <w:noProof/>
            <w:webHidden/>
          </w:rPr>
          <w:tab/>
        </w:r>
        <w:r w:rsidR="008B29A2">
          <w:rPr>
            <w:noProof/>
            <w:webHidden/>
          </w:rPr>
          <w:fldChar w:fldCharType="begin"/>
        </w:r>
        <w:r w:rsidR="008B29A2">
          <w:rPr>
            <w:noProof/>
            <w:webHidden/>
          </w:rPr>
          <w:instrText xml:space="preserve"> PAGEREF _Toc355873984 \h </w:instrText>
        </w:r>
        <w:r w:rsidR="008B29A2">
          <w:rPr>
            <w:noProof/>
            <w:webHidden/>
          </w:rPr>
        </w:r>
        <w:r w:rsidR="008B29A2">
          <w:rPr>
            <w:noProof/>
            <w:webHidden/>
          </w:rPr>
          <w:fldChar w:fldCharType="separate"/>
        </w:r>
        <w:r w:rsidR="008B29A2">
          <w:rPr>
            <w:noProof/>
            <w:webHidden/>
          </w:rPr>
          <w:t>180</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85" w:history="1">
        <w:r w:rsidR="008B29A2" w:rsidRPr="00A047AC">
          <w:rPr>
            <w:rStyle w:val="Lienhypertexte"/>
            <w:noProof/>
          </w:rPr>
          <w:t>a)</w:t>
        </w:r>
        <w:r w:rsidR="008B29A2">
          <w:rPr>
            <w:noProof/>
          </w:rPr>
          <w:tab/>
        </w:r>
        <w:r w:rsidR="008B29A2" w:rsidRPr="00A047AC">
          <w:rPr>
            <w:rStyle w:val="Lienhypertexte"/>
            <w:noProof/>
          </w:rPr>
          <w:t>Fonctionnement du système</w:t>
        </w:r>
        <w:r w:rsidR="008B29A2">
          <w:rPr>
            <w:noProof/>
            <w:webHidden/>
          </w:rPr>
          <w:tab/>
        </w:r>
        <w:r w:rsidR="008B29A2">
          <w:rPr>
            <w:noProof/>
            <w:webHidden/>
          </w:rPr>
          <w:fldChar w:fldCharType="begin"/>
        </w:r>
        <w:r w:rsidR="008B29A2">
          <w:rPr>
            <w:noProof/>
            <w:webHidden/>
          </w:rPr>
          <w:instrText xml:space="preserve"> PAGEREF _Toc355873985 \h </w:instrText>
        </w:r>
        <w:r w:rsidR="008B29A2">
          <w:rPr>
            <w:noProof/>
            <w:webHidden/>
          </w:rPr>
        </w:r>
        <w:r w:rsidR="008B29A2">
          <w:rPr>
            <w:noProof/>
            <w:webHidden/>
          </w:rPr>
          <w:fldChar w:fldCharType="separate"/>
        </w:r>
        <w:r w:rsidR="008B29A2">
          <w:rPr>
            <w:noProof/>
            <w:webHidden/>
          </w:rPr>
          <w:t>180</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86" w:history="1">
        <w:r w:rsidR="008B29A2" w:rsidRPr="00A047AC">
          <w:rPr>
            <w:rStyle w:val="Lienhypertexte"/>
            <w:noProof/>
          </w:rPr>
          <w:t>b)</w:t>
        </w:r>
        <w:r w:rsidR="008B29A2">
          <w:rPr>
            <w:noProof/>
          </w:rPr>
          <w:tab/>
        </w:r>
        <w:r w:rsidR="008B29A2" w:rsidRPr="00A047AC">
          <w:rPr>
            <w:rStyle w:val="Lienhypertexte"/>
            <w:noProof/>
          </w:rPr>
          <w:t>Le tribut : une valeur symbolique</w:t>
        </w:r>
        <w:r w:rsidR="008B29A2">
          <w:rPr>
            <w:noProof/>
            <w:webHidden/>
          </w:rPr>
          <w:tab/>
        </w:r>
        <w:r w:rsidR="008B29A2">
          <w:rPr>
            <w:noProof/>
            <w:webHidden/>
          </w:rPr>
          <w:fldChar w:fldCharType="begin"/>
        </w:r>
        <w:r w:rsidR="008B29A2">
          <w:rPr>
            <w:noProof/>
            <w:webHidden/>
          </w:rPr>
          <w:instrText xml:space="preserve"> PAGEREF _Toc355873986 \h </w:instrText>
        </w:r>
        <w:r w:rsidR="008B29A2">
          <w:rPr>
            <w:noProof/>
            <w:webHidden/>
          </w:rPr>
        </w:r>
        <w:r w:rsidR="008B29A2">
          <w:rPr>
            <w:noProof/>
            <w:webHidden/>
          </w:rPr>
          <w:fldChar w:fldCharType="separate"/>
        </w:r>
        <w:r w:rsidR="008B29A2">
          <w:rPr>
            <w:noProof/>
            <w:webHidden/>
          </w:rPr>
          <w:t>181</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87" w:history="1">
        <w:r w:rsidR="008B29A2" w:rsidRPr="00A047AC">
          <w:rPr>
            <w:rStyle w:val="Lienhypertexte"/>
            <w:noProof/>
          </w:rPr>
          <w:t>c)</w:t>
        </w:r>
        <w:r w:rsidR="008B29A2">
          <w:rPr>
            <w:noProof/>
          </w:rPr>
          <w:tab/>
        </w:r>
        <w:r w:rsidR="008B29A2" w:rsidRPr="00A047AC">
          <w:rPr>
            <w:rStyle w:val="Lienhypertexte"/>
            <w:noProof/>
          </w:rPr>
          <w:t>Les raisons de l’acceptation du système tributaire</w:t>
        </w:r>
        <w:r w:rsidR="008B29A2">
          <w:rPr>
            <w:noProof/>
            <w:webHidden/>
          </w:rPr>
          <w:tab/>
        </w:r>
        <w:r w:rsidR="008B29A2">
          <w:rPr>
            <w:noProof/>
            <w:webHidden/>
          </w:rPr>
          <w:fldChar w:fldCharType="begin"/>
        </w:r>
        <w:r w:rsidR="008B29A2">
          <w:rPr>
            <w:noProof/>
            <w:webHidden/>
          </w:rPr>
          <w:instrText xml:space="preserve"> PAGEREF _Toc355873987 \h </w:instrText>
        </w:r>
        <w:r w:rsidR="008B29A2">
          <w:rPr>
            <w:noProof/>
            <w:webHidden/>
          </w:rPr>
        </w:r>
        <w:r w:rsidR="008B29A2">
          <w:rPr>
            <w:noProof/>
            <w:webHidden/>
          </w:rPr>
          <w:fldChar w:fldCharType="separate"/>
        </w:r>
        <w:r w:rsidR="008B29A2">
          <w:rPr>
            <w:noProof/>
            <w:webHidden/>
          </w:rPr>
          <w:t>182</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88" w:history="1">
        <w:r w:rsidR="008B29A2" w:rsidRPr="00A047AC">
          <w:rPr>
            <w:rStyle w:val="Lienhypertexte"/>
            <w:noProof/>
          </w:rPr>
          <w:t>d)</w:t>
        </w:r>
        <w:r w:rsidR="008B29A2">
          <w:rPr>
            <w:noProof/>
          </w:rPr>
          <w:tab/>
        </w:r>
        <w:r w:rsidR="008B29A2" w:rsidRPr="00A047AC">
          <w:rPr>
            <w:rStyle w:val="Lienhypertexte"/>
            <w:noProof/>
          </w:rPr>
          <w:t>Précisions</w:t>
        </w:r>
        <w:r w:rsidR="008B29A2">
          <w:rPr>
            <w:noProof/>
            <w:webHidden/>
          </w:rPr>
          <w:tab/>
        </w:r>
        <w:r w:rsidR="008B29A2">
          <w:rPr>
            <w:noProof/>
            <w:webHidden/>
          </w:rPr>
          <w:fldChar w:fldCharType="begin"/>
        </w:r>
        <w:r w:rsidR="008B29A2">
          <w:rPr>
            <w:noProof/>
            <w:webHidden/>
          </w:rPr>
          <w:instrText xml:space="preserve"> PAGEREF _Toc355873988 \h </w:instrText>
        </w:r>
        <w:r w:rsidR="008B29A2">
          <w:rPr>
            <w:noProof/>
            <w:webHidden/>
          </w:rPr>
        </w:r>
        <w:r w:rsidR="008B29A2">
          <w:rPr>
            <w:noProof/>
            <w:webHidden/>
          </w:rPr>
          <w:fldChar w:fldCharType="separate"/>
        </w:r>
        <w:r w:rsidR="008B29A2">
          <w:rPr>
            <w:noProof/>
            <w:webHidden/>
          </w:rPr>
          <w:t>182</w:t>
        </w:r>
        <w:r w:rsidR="008B29A2">
          <w:rPr>
            <w:noProof/>
            <w:webHidden/>
          </w:rPr>
          <w:fldChar w:fldCharType="end"/>
        </w:r>
      </w:hyperlink>
    </w:p>
    <w:p w:rsidR="008B29A2" w:rsidRDefault="00F26B4F">
      <w:pPr>
        <w:pStyle w:val="TM3"/>
        <w:tabs>
          <w:tab w:val="left" w:pos="880"/>
          <w:tab w:val="right" w:leader="dot" w:pos="9062"/>
        </w:tabs>
        <w:rPr>
          <w:noProof/>
        </w:rPr>
      </w:pPr>
      <w:hyperlink w:anchor="_Toc355873989" w:history="1">
        <w:r w:rsidR="008B29A2" w:rsidRPr="00A047AC">
          <w:rPr>
            <w:rStyle w:val="Lienhypertexte"/>
            <w:noProof/>
          </w:rPr>
          <w:t>3.</w:t>
        </w:r>
        <w:r w:rsidR="008B29A2">
          <w:rPr>
            <w:noProof/>
          </w:rPr>
          <w:tab/>
        </w:r>
        <w:r w:rsidR="008B29A2" w:rsidRPr="00A047AC">
          <w:rPr>
            <w:rStyle w:val="Lienhypertexte"/>
            <w:noProof/>
          </w:rPr>
          <w:t>L’impérialisme européen</w:t>
        </w:r>
        <w:r w:rsidR="008B29A2">
          <w:rPr>
            <w:noProof/>
            <w:webHidden/>
          </w:rPr>
          <w:tab/>
        </w:r>
        <w:r w:rsidR="008B29A2">
          <w:rPr>
            <w:noProof/>
            <w:webHidden/>
          </w:rPr>
          <w:fldChar w:fldCharType="begin"/>
        </w:r>
        <w:r w:rsidR="008B29A2">
          <w:rPr>
            <w:noProof/>
            <w:webHidden/>
          </w:rPr>
          <w:instrText xml:space="preserve"> PAGEREF _Toc355873989 \h </w:instrText>
        </w:r>
        <w:r w:rsidR="008B29A2">
          <w:rPr>
            <w:noProof/>
            <w:webHidden/>
          </w:rPr>
        </w:r>
        <w:r w:rsidR="008B29A2">
          <w:rPr>
            <w:noProof/>
            <w:webHidden/>
          </w:rPr>
          <w:fldChar w:fldCharType="separate"/>
        </w:r>
        <w:r w:rsidR="008B29A2">
          <w:rPr>
            <w:noProof/>
            <w:webHidden/>
          </w:rPr>
          <w:t>182</w:t>
        </w:r>
        <w:r w:rsidR="008B29A2">
          <w:rPr>
            <w:noProof/>
            <w:webHidden/>
          </w:rPr>
          <w:fldChar w:fldCharType="end"/>
        </w:r>
      </w:hyperlink>
    </w:p>
    <w:p w:rsidR="008B29A2" w:rsidRDefault="00F26B4F">
      <w:pPr>
        <w:pStyle w:val="TM3"/>
        <w:tabs>
          <w:tab w:val="left" w:pos="880"/>
          <w:tab w:val="right" w:leader="dot" w:pos="9062"/>
        </w:tabs>
        <w:rPr>
          <w:noProof/>
        </w:rPr>
      </w:pPr>
      <w:hyperlink w:anchor="_Toc355873990" w:history="1">
        <w:r w:rsidR="008B29A2" w:rsidRPr="00A047AC">
          <w:rPr>
            <w:rStyle w:val="Lienhypertexte"/>
            <w:noProof/>
          </w:rPr>
          <w:t>4.</w:t>
        </w:r>
        <w:r w:rsidR="008B29A2">
          <w:rPr>
            <w:noProof/>
          </w:rPr>
          <w:tab/>
        </w:r>
        <w:r w:rsidR="008B29A2" w:rsidRPr="00A047AC">
          <w:rPr>
            <w:rStyle w:val="Lienhypertexte"/>
            <w:noProof/>
          </w:rPr>
          <w:t>La deuxième guerre mondiale</w:t>
        </w:r>
        <w:r w:rsidR="008B29A2">
          <w:rPr>
            <w:noProof/>
            <w:webHidden/>
          </w:rPr>
          <w:tab/>
        </w:r>
        <w:r w:rsidR="008B29A2">
          <w:rPr>
            <w:noProof/>
            <w:webHidden/>
          </w:rPr>
          <w:fldChar w:fldCharType="begin"/>
        </w:r>
        <w:r w:rsidR="008B29A2">
          <w:rPr>
            <w:noProof/>
            <w:webHidden/>
          </w:rPr>
          <w:instrText xml:space="preserve"> PAGEREF _Toc355873990 \h </w:instrText>
        </w:r>
        <w:r w:rsidR="008B29A2">
          <w:rPr>
            <w:noProof/>
            <w:webHidden/>
          </w:rPr>
        </w:r>
        <w:r w:rsidR="008B29A2">
          <w:rPr>
            <w:noProof/>
            <w:webHidden/>
          </w:rPr>
          <w:fldChar w:fldCharType="separate"/>
        </w:r>
        <w:r w:rsidR="008B29A2">
          <w:rPr>
            <w:noProof/>
            <w:webHidden/>
          </w:rPr>
          <w:t>183</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91" w:history="1">
        <w:r w:rsidR="008B29A2" w:rsidRPr="00A047AC">
          <w:rPr>
            <w:rStyle w:val="Lienhypertexte"/>
            <w:noProof/>
          </w:rPr>
          <w:t>a)</w:t>
        </w:r>
        <w:r w:rsidR="008B29A2">
          <w:rPr>
            <w:noProof/>
          </w:rPr>
          <w:tab/>
        </w:r>
        <w:r w:rsidR="008B29A2" w:rsidRPr="00A047AC">
          <w:rPr>
            <w:rStyle w:val="Lienhypertexte"/>
            <w:noProof/>
          </w:rPr>
          <w:t>L’impérialisme japonaise : rappel</w:t>
        </w:r>
        <w:r w:rsidR="008B29A2">
          <w:rPr>
            <w:noProof/>
            <w:webHidden/>
          </w:rPr>
          <w:tab/>
        </w:r>
        <w:r w:rsidR="008B29A2">
          <w:rPr>
            <w:noProof/>
            <w:webHidden/>
          </w:rPr>
          <w:fldChar w:fldCharType="begin"/>
        </w:r>
        <w:r w:rsidR="008B29A2">
          <w:rPr>
            <w:noProof/>
            <w:webHidden/>
          </w:rPr>
          <w:instrText xml:space="preserve"> PAGEREF _Toc355873991 \h </w:instrText>
        </w:r>
        <w:r w:rsidR="008B29A2">
          <w:rPr>
            <w:noProof/>
            <w:webHidden/>
          </w:rPr>
        </w:r>
        <w:r w:rsidR="008B29A2">
          <w:rPr>
            <w:noProof/>
            <w:webHidden/>
          </w:rPr>
          <w:fldChar w:fldCharType="separate"/>
        </w:r>
        <w:r w:rsidR="008B29A2">
          <w:rPr>
            <w:noProof/>
            <w:webHidden/>
          </w:rPr>
          <w:t>183</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92" w:history="1">
        <w:r w:rsidR="008B29A2" w:rsidRPr="00A047AC">
          <w:rPr>
            <w:rStyle w:val="Lienhypertexte"/>
            <w:noProof/>
          </w:rPr>
          <w:t>b)</w:t>
        </w:r>
        <w:r w:rsidR="008B29A2">
          <w:rPr>
            <w:noProof/>
          </w:rPr>
          <w:tab/>
        </w:r>
        <w:r w:rsidR="008B29A2" w:rsidRPr="00A047AC">
          <w:rPr>
            <w:rStyle w:val="Lienhypertexte"/>
            <w:noProof/>
          </w:rPr>
          <w:t>Mise à bas de l’édifice coloniale</w:t>
        </w:r>
        <w:r w:rsidR="008B29A2">
          <w:rPr>
            <w:noProof/>
            <w:webHidden/>
          </w:rPr>
          <w:tab/>
        </w:r>
        <w:r w:rsidR="008B29A2">
          <w:rPr>
            <w:noProof/>
            <w:webHidden/>
          </w:rPr>
          <w:fldChar w:fldCharType="begin"/>
        </w:r>
        <w:r w:rsidR="008B29A2">
          <w:rPr>
            <w:noProof/>
            <w:webHidden/>
          </w:rPr>
          <w:instrText xml:space="preserve"> PAGEREF _Toc355873992 \h </w:instrText>
        </w:r>
        <w:r w:rsidR="008B29A2">
          <w:rPr>
            <w:noProof/>
            <w:webHidden/>
          </w:rPr>
        </w:r>
        <w:r w:rsidR="008B29A2">
          <w:rPr>
            <w:noProof/>
            <w:webHidden/>
          </w:rPr>
          <w:fldChar w:fldCharType="separate"/>
        </w:r>
        <w:r w:rsidR="008B29A2">
          <w:rPr>
            <w:noProof/>
            <w:webHidden/>
          </w:rPr>
          <w:t>184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93" w:history="1">
        <w:r w:rsidR="008B29A2" w:rsidRPr="00A047AC">
          <w:rPr>
            <w:rStyle w:val="Lienhypertexte"/>
            <w:noProof/>
          </w:rPr>
          <w:t>c)</w:t>
        </w:r>
        <w:r w:rsidR="008B29A2">
          <w:rPr>
            <w:noProof/>
          </w:rPr>
          <w:tab/>
        </w:r>
        <w:r w:rsidR="008B29A2" w:rsidRPr="00A047AC">
          <w:rPr>
            <w:rStyle w:val="Lienhypertexte"/>
            <w:noProof/>
          </w:rPr>
          <w:t>Héritages de l’épisode japonais</w:t>
        </w:r>
        <w:r w:rsidR="008B29A2">
          <w:rPr>
            <w:noProof/>
            <w:webHidden/>
          </w:rPr>
          <w:tab/>
        </w:r>
        <w:r w:rsidR="008B29A2">
          <w:rPr>
            <w:noProof/>
            <w:webHidden/>
          </w:rPr>
          <w:fldChar w:fldCharType="begin"/>
        </w:r>
        <w:r w:rsidR="008B29A2">
          <w:rPr>
            <w:noProof/>
            <w:webHidden/>
          </w:rPr>
          <w:instrText xml:space="preserve"> PAGEREF _Toc355873993 \h </w:instrText>
        </w:r>
        <w:r w:rsidR="008B29A2">
          <w:rPr>
            <w:noProof/>
            <w:webHidden/>
          </w:rPr>
        </w:r>
        <w:r w:rsidR="008B29A2">
          <w:rPr>
            <w:noProof/>
            <w:webHidden/>
          </w:rPr>
          <w:fldChar w:fldCharType="separate"/>
        </w:r>
        <w:r w:rsidR="008B29A2">
          <w:rPr>
            <w:noProof/>
            <w:webHidden/>
          </w:rPr>
          <w:t>184</w:t>
        </w:r>
        <w:r w:rsidR="008B29A2">
          <w:rPr>
            <w:noProof/>
            <w:webHidden/>
          </w:rPr>
          <w:fldChar w:fldCharType="end"/>
        </w:r>
      </w:hyperlink>
    </w:p>
    <w:p w:rsidR="008B29A2" w:rsidRDefault="00F26B4F">
      <w:pPr>
        <w:pStyle w:val="TM3"/>
        <w:tabs>
          <w:tab w:val="left" w:pos="880"/>
          <w:tab w:val="right" w:leader="dot" w:pos="9062"/>
        </w:tabs>
        <w:rPr>
          <w:noProof/>
        </w:rPr>
      </w:pPr>
      <w:hyperlink w:anchor="_Toc355873994" w:history="1">
        <w:r w:rsidR="008B29A2" w:rsidRPr="00A047AC">
          <w:rPr>
            <w:rStyle w:val="Lienhypertexte"/>
            <w:noProof/>
          </w:rPr>
          <w:t>5.</w:t>
        </w:r>
        <w:r w:rsidR="008B29A2">
          <w:rPr>
            <w:noProof/>
          </w:rPr>
          <w:tab/>
        </w:r>
        <w:r w:rsidR="008B29A2" w:rsidRPr="00A047AC">
          <w:rPr>
            <w:rStyle w:val="Lienhypertexte"/>
            <w:noProof/>
          </w:rPr>
          <w:t>Décolonisation et Guerre Froide</w:t>
        </w:r>
        <w:r w:rsidR="008B29A2">
          <w:rPr>
            <w:noProof/>
            <w:webHidden/>
          </w:rPr>
          <w:tab/>
        </w:r>
        <w:r w:rsidR="008B29A2">
          <w:rPr>
            <w:noProof/>
            <w:webHidden/>
          </w:rPr>
          <w:fldChar w:fldCharType="begin"/>
        </w:r>
        <w:r w:rsidR="008B29A2">
          <w:rPr>
            <w:noProof/>
            <w:webHidden/>
          </w:rPr>
          <w:instrText xml:space="preserve"> PAGEREF _Toc355873994 \h </w:instrText>
        </w:r>
        <w:r w:rsidR="008B29A2">
          <w:rPr>
            <w:noProof/>
            <w:webHidden/>
          </w:rPr>
        </w:r>
        <w:r w:rsidR="008B29A2">
          <w:rPr>
            <w:noProof/>
            <w:webHidden/>
          </w:rPr>
          <w:fldChar w:fldCharType="separate"/>
        </w:r>
        <w:r w:rsidR="008B29A2">
          <w:rPr>
            <w:noProof/>
            <w:webHidden/>
          </w:rPr>
          <w:t>184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95" w:history="1">
        <w:r w:rsidR="008B29A2" w:rsidRPr="00A047AC">
          <w:rPr>
            <w:rStyle w:val="Lienhypertexte"/>
            <w:noProof/>
          </w:rPr>
          <w:t>a)</w:t>
        </w:r>
        <w:r w:rsidR="008B29A2">
          <w:rPr>
            <w:noProof/>
          </w:rPr>
          <w:tab/>
        </w:r>
        <w:r w:rsidR="008B29A2" w:rsidRPr="00A047AC">
          <w:rPr>
            <w:rStyle w:val="Lienhypertexte"/>
            <w:noProof/>
          </w:rPr>
          <w:t>Contexte à la fin de la 2</w:t>
        </w:r>
        <w:r w:rsidR="008B29A2" w:rsidRPr="00A047AC">
          <w:rPr>
            <w:rStyle w:val="Lienhypertexte"/>
            <w:noProof/>
            <w:vertAlign w:val="superscript"/>
          </w:rPr>
          <w:t>ème</w:t>
        </w:r>
        <w:r w:rsidR="008B29A2" w:rsidRPr="00A047AC">
          <w:rPr>
            <w:rStyle w:val="Lienhypertexte"/>
            <w:noProof/>
          </w:rPr>
          <w:t xml:space="preserve"> Guerre Mondiale</w:t>
        </w:r>
        <w:r w:rsidR="008B29A2">
          <w:rPr>
            <w:noProof/>
            <w:webHidden/>
          </w:rPr>
          <w:tab/>
        </w:r>
        <w:r w:rsidR="008B29A2">
          <w:rPr>
            <w:noProof/>
            <w:webHidden/>
          </w:rPr>
          <w:fldChar w:fldCharType="begin"/>
        </w:r>
        <w:r w:rsidR="008B29A2">
          <w:rPr>
            <w:noProof/>
            <w:webHidden/>
          </w:rPr>
          <w:instrText xml:space="preserve"> PAGEREF _Toc355873995 \h </w:instrText>
        </w:r>
        <w:r w:rsidR="008B29A2">
          <w:rPr>
            <w:noProof/>
            <w:webHidden/>
          </w:rPr>
        </w:r>
        <w:r w:rsidR="008B29A2">
          <w:rPr>
            <w:noProof/>
            <w:webHidden/>
          </w:rPr>
          <w:fldChar w:fldCharType="separate"/>
        </w:r>
        <w:r w:rsidR="008B29A2">
          <w:rPr>
            <w:noProof/>
            <w:webHidden/>
          </w:rPr>
          <w:t>184</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96" w:history="1">
        <w:r w:rsidR="008B29A2" w:rsidRPr="00A047AC">
          <w:rPr>
            <w:rStyle w:val="Lienhypertexte"/>
            <w:noProof/>
          </w:rPr>
          <w:t>b)</w:t>
        </w:r>
        <w:r w:rsidR="008B29A2">
          <w:rPr>
            <w:noProof/>
          </w:rPr>
          <w:tab/>
        </w:r>
        <w:r w:rsidR="008B29A2" w:rsidRPr="00A047AC">
          <w:rPr>
            <w:rStyle w:val="Lienhypertexte"/>
            <w:noProof/>
          </w:rPr>
          <w:t>Décolonisation et trajectoires divergentes</w:t>
        </w:r>
        <w:r w:rsidR="008B29A2">
          <w:rPr>
            <w:noProof/>
            <w:webHidden/>
          </w:rPr>
          <w:tab/>
        </w:r>
        <w:r w:rsidR="008B29A2">
          <w:rPr>
            <w:noProof/>
            <w:webHidden/>
          </w:rPr>
          <w:fldChar w:fldCharType="begin"/>
        </w:r>
        <w:r w:rsidR="008B29A2">
          <w:rPr>
            <w:noProof/>
            <w:webHidden/>
          </w:rPr>
          <w:instrText xml:space="preserve"> PAGEREF _Toc355873996 \h </w:instrText>
        </w:r>
        <w:r w:rsidR="008B29A2">
          <w:rPr>
            <w:noProof/>
            <w:webHidden/>
          </w:rPr>
        </w:r>
        <w:r w:rsidR="008B29A2">
          <w:rPr>
            <w:noProof/>
            <w:webHidden/>
          </w:rPr>
          <w:fldChar w:fldCharType="separate"/>
        </w:r>
        <w:r w:rsidR="008B29A2">
          <w:rPr>
            <w:noProof/>
            <w:webHidden/>
          </w:rPr>
          <w:t>185</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97" w:history="1">
        <w:r w:rsidR="008B29A2" w:rsidRPr="00A047AC">
          <w:rPr>
            <w:rStyle w:val="Lienhypertexte"/>
            <w:noProof/>
          </w:rPr>
          <w:t>c)</w:t>
        </w:r>
        <w:r w:rsidR="008B29A2">
          <w:rPr>
            <w:noProof/>
          </w:rPr>
          <w:tab/>
        </w:r>
        <w:r w:rsidR="008B29A2" w:rsidRPr="00A047AC">
          <w:rPr>
            <w:rStyle w:val="Lienhypertexte"/>
            <w:noProof/>
          </w:rPr>
          <w:t>Communisme</w:t>
        </w:r>
        <w:r w:rsidR="008B29A2">
          <w:rPr>
            <w:noProof/>
            <w:webHidden/>
          </w:rPr>
          <w:tab/>
        </w:r>
        <w:r w:rsidR="008B29A2">
          <w:rPr>
            <w:noProof/>
            <w:webHidden/>
          </w:rPr>
          <w:fldChar w:fldCharType="begin"/>
        </w:r>
        <w:r w:rsidR="008B29A2">
          <w:rPr>
            <w:noProof/>
            <w:webHidden/>
          </w:rPr>
          <w:instrText xml:space="preserve"> PAGEREF _Toc355873997 \h </w:instrText>
        </w:r>
        <w:r w:rsidR="008B29A2">
          <w:rPr>
            <w:noProof/>
            <w:webHidden/>
          </w:rPr>
        </w:r>
        <w:r w:rsidR="008B29A2">
          <w:rPr>
            <w:noProof/>
            <w:webHidden/>
          </w:rPr>
          <w:fldChar w:fldCharType="separate"/>
        </w:r>
        <w:r w:rsidR="008B29A2">
          <w:rPr>
            <w:noProof/>
            <w:webHidden/>
          </w:rPr>
          <w:t>185</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98" w:history="1">
        <w:r w:rsidR="008B29A2" w:rsidRPr="00A047AC">
          <w:rPr>
            <w:rStyle w:val="Lienhypertexte"/>
            <w:noProof/>
          </w:rPr>
          <w:t>d)</w:t>
        </w:r>
        <w:r w:rsidR="008B29A2">
          <w:rPr>
            <w:noProof/>
          </w:rPr>
          <w:tab/>
        </w:r>
        <w:r w:rsidR="008B29A2" w:rsidRPr="00A047AC">
          <w:rPr>
            <w:rStyle w:val="Lienhypertexte"/>
            <w:noProof/>
          </w:rPr>
          <w:t>Un triangle stratégique</w:t>
        </w:r>
        <w:r w:rsidR="008B29A2">
          <w:rPr>
            <w:noProof/>
            <w:webHidden/>
          </w:rPr>
          <w:tab/>
        </w:r>
        <w:r w:rsidR="008B29A2">
          <w:rPr>
            <w:noProof/>
            <w:webHidden/>
          </w:rPr>
          <w:fldChar w:fldCharType="begin"/>
        </w:r>
        <w:r w:rsidR="008B29A2">
          <w:rPr>
            <w:noProof/>
            <w:webHidden/>
          </w:rPr>
          <w:instrText xml:space="preserve"> PAGEREF _Toc355873998 \h </w:instrText>
        </w:r>
        <w:r w:rsidR="008B29A2">
          <w:rPr>
            <w:noProof/>
            <w:webHidden/>
          </w:rPr>
        </w:r>
        <w:r w:rsidR="008B29A2">
          <w:rPr>
            <w:noProof/>
            <w:webHidden/>
          </w:rPr>
          <w:fldChar w:fldCharType="separate"/>
        </w:r>
        <w:r w:rsidR="008B29A2">
          <w:rPr>
            <w:noProof/>
            <w:webHidden/>
          </w:rPr>
          <w:t>186</w:t>
        </w:r>
        <w:r w:rsidR="008B29A2">
          <w:rPr>
            <w:noProof/>
            <w:webHidden/>
          </w:rPr>
          <w:fldChar w:fldCharType="end"/>
        </w:r>
      </w:hyperlink>
    </w:p>
    <w:p w:rsidR="008B29A2" w:rsidRDefault="00F26B4F">
      <w:pPr>
        <w:pStyle w:val="TM4"/>
        <w:tabs>
          <w:tab w:val="left" w:pos="1100"/>
          <w:tab w:val="right" w:leader="dot" w:pos="9062"/>
        </w:tabs>
        <w:rPr>
          <w:noProof/>
        </w:rPr>
      </w:pPr>
      <w:hyperlink w:anchor="_Toc355873999" w:history="1">
        <w:r w:rsidR="008B29A2" w:rsidRPr="00A047AC">
          <w:rPr>
            <w:rStyle w:val="Lienhypertexte"/>
            <w:noProof/>
          </w:rPr>
          <w:t>e)</w:t>
        </w:r>
        <w:r w:rsidR="008B29A2">
          <w:rPr>
            <w:noProof/>
          </w:rPr>
          <w:tab/>
        </w:r>
        <w:r w:rsidR="008B29A2" w:rsidRPr="00A047AC">
          <w:rPr>
            <w:rStyle w:val="Lienhypertexte"/>
            <w:noProof/>
          </w:rPr>
          <w:t>Relations RPC – Asie du Sud-Est</w:t>
        </w:r>
        <w:r w:rsidR="008B29A2">
          <w:rPr>
            <w:noProof/>
            <w:webHidden/>
          </w:rPr>
          <w:tab/>
        </w:r>
        <w:r w:rsidR="008B29A2">
          <w:rPr>
            <w:noProof/>
            <w:webHidden/>
          </w:rPr>
          <w:fldChar w:fldCharType="begin"/>
        </w:r>
        <w:r w:rsidR="008B29A2">
          <w:rPr>
            <w:noProof/>
            <w:webHidden/>
          </w:rPr>
          <w:instrText xml:space="preserve"> PAGEREF _Toc355873999 \h </w:instrText>
        </w:r>
        <w:r w:rsidR="008B29A2">
          <w:rPr>
            <w:noProof/>
            <w:webHidden/>
          </w:rPr>
        </w:r>
        <w:r w:rsidR="008B29A2">
          <w:rPr>
            <w:noProof/>
            <w:webHidden/>
          </w:rPr>
          <w:fldChar w:fldCharType="separate"/>
        </w:r>
        <w:r w:rsidR="008B29A2">
          <w:rPr>
            <w:noProof/>
            <w:webHidden/>
          </w:rPr>
          <w:t>186</w:t>
        </w:r>
        <w:r w:rsidR="008B29A2">
          <w:rPr>
            <w:noProof/>
            <w:webHidden/>
          </w:rPr>
          <w:fldChar w:fldCharType="end"/>
        </w:r>
      </w:hyperlink>
    </w:p>
    <w:p w:rsidR="008B29A2" w:rsidRDefault="00F26B4F">
      <w:pPr>
        <w:pStyle w:val="TM4"/>
        <w:tabs>
          <w:tab w:val="left" w:pos="1100"/>
          <w:tab w:val="right" w:leader="dot" w:pos="9062"/>
        </w:tabs>
        <w:rPr>
          <w:noProof/>
        </w:rPr>
      </w:pPr>
      <w:hyperlink w:anchor="_Toc355874000" w:history="1">
        <w:r w:rsidR="008B29A2" w:rsidRPr="00A047AC">
          <w:rPr>
            <w:rStyle w:val="Lienhypertexte"/>
            <w:noProof/>
          </w:rPr>
          <w:t>f)</w:t>
        </w:r>
        <w:r w:rsidR="008B29A2">
          <w:rPr>
            <w:noProof/>
          </w:rPr>
          <w:tab/>
        </w:r>
        <w:r w:rsidR="008B29A2" w:rsidRPr="00A047AC">
          <w:rPr>
            <w:rStyle w:val="Lienhypertexte"/>
            <w:noProof/>
          </w:rPr>
          <w:t>Création de l’Asean</w:t>
        </w:r>
        <w:r w:rsidR="008B29A2">
          <w:rPr>
            <w:noProof/>
            <w:webHidden/>
          </w:rPr>
          <w:tab/>
        </w:r>
        <w:r w:rsidR="008B29A2">
          <w:rPr>
            <w:noProof/>
            <w:webHidden/>
          </w:rPr>
          <w:fldChar w:fldCharType="begin"/>
        </w:r>
        <w:r w:rsidR="008B29A2">
          <w:rPr>
            <w:noProof/>
            <w:webHidden/>
          </w:rPr>
          <w:instrText xml:space="preserve"> PAGEREF _Toc355874000 \h </w:instrText>
        </w:r>
        <w:r w:rsidR="008B29A2">
          <w:rPr>
            <w:noProof/>
            <w:webHidden/>
          </w:rPr>
        </w:r>
        <w:r w:rsidR="008B29A2">
          <w:rPr>
            <w:noProof/>
            <w:webHidden/>
          </w:rPr>
          <w:fldChar w:fldCharType="separate"/>
        </w:r>
        <w:r w:rsidR="008B29A2">
          <w:rPr>
            <w:noProof/>
            <w:webHidden/>
          </w:rPr>
          <w:t>186</w:t>
        </w:r>
        <w:r w:rsidR="008B29A2">
          <w:rPr>
            <w:noProof/>
            <w:webHidden/>
          </w:rPr>
          <w:fldChar w:fldCharType="end"/>
        </w:r>
      </w:hyperlink>
    </w:p>
    <w:p w:rsidR="008B29A2" w:rsidRDefault="00F26B4F">
      <w:pPr>
        <w:pStyle w:val="TM2"/>
        <w:tabs>
          <w:tab w:val="left" w:pos="660"/>
          <w:tab w:val="right" w:leader="dot" w:pos="9062"/>
        </w:tabs>
        <w:rPr>
          <w:noProof/>
        </w:rPr>
      </w:pPr>
      <w:hyperlink w:anchor="_Toc355874001" w:history="1">
        <w:r w:rsidR="008B29A2" w:rsidRPr="00A047AC">
          <w:rPr>
            <w:rStyle w:val="Lienhypertexte"/>
            <w:noProof/>
          </w:rPr>
          <w:t>C.</w:t>
        </w:r>
        <w:r w:rsidR="008B29A2">
          <w:rPr>
            <w:noProof/>
          </w:rPr>
          <w:tab/>
        </w:r>
        <w:r w:rsidR="008B29A2" w:rsidRPr="00A047AC">
          <w:rPr>
            <w:rStyle w:val="Lienhypertexte"/>
            <w:noProof/>
          </w:rPr>
          <w:t>Développements</w:t>
        </w:r>
        <w:r w:rsidR="008B29A2">
          <w:rPr>
            <w:noProof/>
            <w:webHidden/>
          </w:rPr>
          <w:tab/>
        </w:r>
        <w:r w:rsidR="008B29A2">
          <w:rPr>
            <w:noProof/>
            <w:webHidden/>
          </w:rPr>
          <w:fldChar w:fldCharType="begin"/>
        </w:r>
        <w:r w:rsidR="008B29A2">
          <w:rPr>
            <w:noProof/>
            <w:webHidden/>
          </w:rPr>
          <w:instrText xml:space="preserve"> PAGEREF _Toc355874001 \h </w:instrText>
        </w:r>
        <w:r w:rsidR="008B29A2">
          <w:rPr>
            <w:noProof/>
            <w:webHidden/>
          </w:rPr>
        </w:r>
        <w:r w:rsidR="008B29A2">
          <w:rPr>
            <w:noProof/>
            <w:webHidden/>
          </w:rPr>
          <w:fldChar w:fldCharType="separate"/>
        </w:r>
        <w:r w:rsidR="008B29A2">
          <w:rPr>
            <w:noProof/>
            <w:webHidden/>
          </w:rPr>
          <w:t>187</w:t>
        </w:r>
        <w:r w:rsidR="008B29A2">
          <w:rPr>
            <w:noProof/>
            <w:webHidden/>
          </w:rPr>
          <w:fldChar w:fldCharType="end"/>
        </w:r>
      </w:hyperlink>
    </w:p>
    <w:p w:rsidR="008B29A2" w:rsidRDefault="00F26B4F">
      <w:pPr>
        <w:pStyle w:val="TM3"/>
        <w:tabs>
          <w:tab w:val="left" w:pos="880"/>
          <w:tab w:val="right" w:leader="dot" w:pos="9062"/>
        </w:tabs>
        <w:rPr>
          <w:noProof/>
        </w:rPr>
      </w:pPr>
      <w:hyperlink w:anchor="_Toc355874002" w:history="1">
        <w:r w:rsidR="008B29A2" w:rsidRPr="00A047AC">
          <w:rPr>
            <w:rStyle w:val="Lienhypertexte"/>
            <w:noProof/>
          </w:rPr>
          <w:t>1.</w:t>
        </w:r>
        <w:r w:rsidR="008B29A2">
          <w:rPr>
            <w:noProof/>
          </w:rPr>
          <w:tab/>
        </w:r>
        <w:r w:rsidR="008B29A2" w:rsidRPr="00A047AC">
          <w:rPr>
            <w:rStyle w:val="Lienhypertexte"/>
            <w:noProof/>
          </w:rPr>
          <w:t>Des changements multiples</w:t>
        </w:r>
        <w:r w:rsidR="008B29A2">
          <w:rPr>
            <w:noProof/>
            <w:webHidden/>
          </w:rPr>
          <w:tab/>
        </w:r>
        <w:r w:rsidR="008B29A2">
          <w:rPr>
            <w:noProof/>
            <w:webHidden/>
          </w:rPr>
          <w:fldChar w:fldCharType="begin"/>
        </w:r>
        <w:r w:rsidR="008B29A2">
          <w:rPr>
            <w:noProof/>
            <w:webHidden/>
          </w:rPr>
          <w:instrText xml:space="preserve"> PAGEREF _Toc355874002 \h </w:instrText>
        </w:r>
        <w:r w:rsidR="008B29A2">
          <w:rPr>
            <w:noProof/>
            <w:webHidden/>
          </w:rPr>
        </w:r>
        <w:r w:rsidR="008B29A2">
          <w:rPr>
            <w:noProof/>
            <w:webHidden/>
          </w:rPr>
          <w:fldChar w:fldCharType="separate"/>
        </w:r>
        <w:r w:rsidR="008B29A2">
          <w:rPr>
            <w:noProof/>
            <w:webHidden/>
          </w:rPr>
          <w:t>187</w:t>
        </w:r>
        <w:r w:rsidR="008B29A2">
          <w:rPr>
            <w:noProof/>
            <w:webHidden/>
          </w:rPr>
          <w:fldChar w:fldCharType="end"/>
        </w:r>
      </w:hyperlink>
    </w:p>
    <w:p w:rsidR="008B29A2" w:rsidRDefault="00F26B4F">
      <w:pPr>
        <w:pStyle w:val="TM3"/>
        <w:tabs>
          <w:tab w:val="left" w:pos="880"/>
          <w:tab w:val="right" w:leader="dot" w:pos="9062"/>
        </w:tabs>
        <w:rPr>
          <w:noProof/>
        </w:rPr>
      </w:pPr>
      <w:hyperlink w:anchor="_Toc355874003" w:history="1">
        <w:r w:rsidR="008B29A2" w:rsidRPr="00A047AC">
          <w:rPr>
            <w:rStyle w:val="Lienhypertexte"/>
            <w:noProof/>
          </w:rPr>
          <w:t>2.</w:t>
        </w:r>
        <w:r w:rsidR="008B29A2">
          <w:rPr>
            <w:noProof/>
          </w:rPr>
          <w:tab/>
        </w:r>
        <w:r w:rsidR="008B29A2" w:rsidRPr="00A047AC">
          <w:rPr>
            <w:rStyle w:val="Lienhypertexte"/>
            <w:noProof/>
          </w:rPr>
          <w:t>Des transformations majeures</w:t>
        </w:r>
        <w:r w:rsidR="008B29A2">
          <w:rPr>
            <w:noProof/>
            <w:webHidden/>
          </w:rPr>
          <w:tab/>
        </w:r>
        <w:r w:rsidR="008B29A2">
          <w:rPr>
            <w:noProof/>
            <w:webHidden/>
          </w:rPr>
          <w:fldChar w:fldCharType="begin"/>
        </w:r>
        <w:r w:rsidR="008B29A2">
          <w:rPr>
            <w:noProof/>
            <w:webHidden/>
          </w:rPr>
          <w:instrText xml:space="preserve"> PAGEREF _Toc355874003 \h </w:instrText>
        </w:r>
        <w:r w:rsidR="008B29A2">
          <w:rPr>
            <w:noProof/>
            <w:webHidden/>
          </w:rPr>
        </w:r>
        <w:r w:rsidR="008B29A2">
          <w:rPr>
            <w:noProof/>
            <w:webHidden/>
          </w:rPr>
          <w:fldChar w:fldCharType="separate"/>
        </w:r>
        <w:r w:rsidR="008B29A2">
          <w:rPr>
            <w:noProof/>
            <w:webHidden/>
          </w:rPr>
          <w:t>187</w:t>
        </w:r>
        <w:r w:rsidR="008B29A2">
          <w:rPr>
            <w:noProof/>
            <w:webHidden/>
          </w:rPr>
          <w:fldChar w:fldCharType="end"/>
        </w:r>
      </w:hyperlink>
    </w:p>
    <w:p w:rsidR="008B29A2" w:rsidRDefault="00F26B4F">
      <w:pPr>
        <w:pStyle w:val="TM3"/>
        <w:tabs>
          <w:tab w:val="left" w:pos="880"/>
          <w:tab w:val="right" w:leader="dot" w:pos="9062"/>
        </w:tabs>
        <w:rPr>
          <w:noProof/>
        </w:rPr>
      </w:pPr>
      <w:hyperlink w:anchor="_Toc355874004" w:history="1">
        <w:r w:rsidR="008B29A2" w:rsidRPr="00A047AC">
          <w:rPr>
            <w:rStyle w:val="Lienhypertexte"/>
            <w:noProof/>
          </w:rPr>
          <w:t>3.</w:t>
        </w:r>
        <w:r w:rsidR="008B29A2">
          <w:rPr>
            <w:noProof/>
          </w:rPr>
          <w:tab/>
        </w:r>
        <w:r w:rsidR="008B29A2" w:rsidRPr="00A047AC">
          <w:rPr>
            <w:rStyle w:val="Lienhypertexte"/>
            <w:noProof/>
          </w:rPr>
          <w:t>Rupture</w:t>
        </w:r>
        <w:r w:rsidR="008B29A2">
          <w:rPr>
            <w:noProof/>
            <w:webHidden/>
          </w:rPr>
          <w:tab/>
        </w:r>
        <w:r w:rsidR="008B29A2">
          <w:rPr>
            <w:noProof/>
            <w:webHidden/>
          </w:rPr>
          <w:fldChar w:fldCharType="begin"/>
        </w:r>
        <w:r w:rsidR="008B29A2">
          <w:rPr>
            <w:noProof/>
            <w:webHidden/>
          </w:rPr>
          <w:instrText xml:space="preserve"> PAGEREF _Toc355874004 \h </w:instrText>
        </w:r>
        <w:r w:rsidR="008B29A2">
          <w:rPr>
            <w:noProof/>
            <w:webHidden/>
          </w:rPr>
        </w:r>
        <w:r w:rsidR="008B29A2">
          <w:rPr>
            <w:noProof/>
            <w:webHidden/>
          </w:rPr>
          <w:fldChar w:fldCharType="separate"/>
        </w:r>
        <w:r w:rsidR="008B29A2">
          <w:rPr>
            <w:noProof/>
            <w:webHidden/>
          </w:rPr>
          <w:t>188</w:t>
        </w:r>
        <w:r w:rsidR="008B29A2">
          <w:rPr>
            <w:noProof/>
            <w:webHidden/>
          </w:rPr>
          <w:fldChar w:fldCharType="end"/>
        </w:r>
      </w:hyperlink>
    </w:p>
    <w:p w:rsidR="008B29A2" w:rsidRDefault="00F26B4F">
      <w:pPr>
        <w:pStyle w:val="TM2"/>
        <w:tabs>
          <w:tab w:val="left" w:pos="660"/>
          <w:tab w:val="right" w:leader="dot" w:pos="9062"/>
        </w:tabs>
        <w:rPr>
          <w:noProof/>
        </w:rPr>
      </w:pPr>
      <w:hyperlink w:anchor="_Toc355874005" w:history="1">
        <w:r w:rsidR="008B29A2" w:rsidRPr="00A047AC">
          <w:rPr>
            <w:rStyle w:val="Lienhypertexte"/>
            <w:noProof/>
          </w:rPr>
          <w:t>D.</w:t>
        </w:r>
        <w:r w:rsidR="008B29A2">
          <w:rPr>
            <w:noProof/>
          </w:rPr>
          <w:tab/>
        </w:r>
        <w:r w:rsidR="008B29A2" w:rsidRPr="00A047AC">
          <w:rPr>
            <w:rStyle w:val="Lienhypertexte"/>
            <w:noProof/>
          </w:rPr>
          <w:t>Réactions</w:t>
        </w:r>
        <w:r w:rsidR="008B29A2">
          <w:rPr>
            <w:noProof/>
            <w:webHidden/>
          </w:rPr>
          <w:tab/>
        </w:r>
        <w:r w:rsidR="008B29A2">
          <w:rPr>
            <w:noProof/>
            <w:webHidden/>
          </w:rPr>
          <w:fldChar w:fldCharType="begin"/>
        </w:r>
        <w:r w:rsidR="008B29A2">
          <w:rPr>
            <w:noProof/>
            <w:webHidden/>
          </w:rPr>
          <w:instrText xml:space="preserve"> PAGEREF _Toc355874005 \h </w:instrText>
        </w:r>
        <w:r w:rsidR="008B29A2">
          <w:rPr>
            <w:noProof/>
            <w:webHidden/>
          </w:rPr>
        </w:r>
        <w:r w:rsidR="008B29A2">
          <w:rPr>
            <w:noProof/>
            <w:webHidden/>
          </w:rPr>
          <w:fldChar w:fldCharType="separate"/>
        </w:r>
        <w:r w:rsidR="008B29A2">
          <w:rPr>
            <w:noProof/>
            <w:webHidden/>
          </w:rPr>
          <w:t>188</w:t>
        </w:r>
        <w:r w:rsidR="008B29A2">
          <w:rPr>
            <w:noProof/>
            <w:webHidden/>
          </w:rPr>
          <w:fldChar w:fldCharType="end"/>
        </w:r>
      </w:hyperlink>
    </w:p>
    <w:p w:rsidR="008B29A2" w:rsidRDefault="00F26B4F">
      <w:pPr>
        <w:pStyle w:val="TM3"/>
        <w:tabs>
          <w:tab w:val="left" w:pos="880"/>
          <w:tab w:val="right" w:leader="dot" w:pos="9062"/>
        </w:tabs>
        <w:rPr>
          <w:noProof/>
        </w:rPr>
      </w:pPr>
      <w:hyperlink w:anchor="_Toc355874006" w:history="1">
        <w:r w:rsidR="008B29A2" w:rsidRPr="00A047AC">
          <w:rPr>
            <w:rStyle w:val="Lienhypertexte"/>
            <w:noProof/>
          </w:rPr>
          <w:t>1.</w:t>
        </w:r>
        <w:r w:rsidR="008B29A2">
          <w:rPr>
            <w:noProof/>
          </w:rPr>
          <w:tab/>
        </w:r>
        <w:r w:rsidR="008B29A2" w:rsidRPr="00A047AC">
          <w:rPr>
            <w:rStyle w:val="Lienhypertexte"/>
            <w:noProof/>
          </w:rPr>
          <w:t>Perceptions</w:t>
        </w:r>
        <w:r w:rsidR="008B29A2">
          <w:rPr>
            <w:noProof/>
            <w:webHidden/>
          </w:rPr>
          <w:tab/>
        </w:r>
        <w:r w:rsidR="008B29A2">
          <w:rPr>
            <w:noProof/>
            <w:webHidden/>
          </w:rPr>
          <w:fldChar w:fldCharType="begin"/>
        </w:r>
        <w:r w:rsidR="008B29A2">
          <w:rPr>
            <w:noProof/>
            <w:webHidden/>
          </w:rPr>
          <w:instrText xml:space="preserve"> PAGEREF _Toc355874006 \h </w:instrText>
        </w:r>
        <w:r w:rsidR="008B29A2">
          <w:rPr>
            <w:noProof/>
            <w:webHidden/>
          </w:rPr>
        </w:r>
        <w:r w:rsidR="008B29A2">
          <w:rPr>
            <w:noProof/>
            <w:webHidden/>
          </w:rPr>
          <w:fldChar w:fldCharType="separate"/>
        </w:r>
        <w:r w:rsidR="008B29A2">
          <w:rPr>
            <w:noProof/>
            <w:webHidden/>
          </w:rPr>
          <w:t>188</w:t>
        </w:r>
        <w:r w:rsidR="008B29A2">
          <w:rPr>
            <w:noProof/>
            <w:webHidden/>
          </w:rPr>
          <w:fldChar w:fldCharType="end"/>
        </w:r>
      </w:hyperlink>
    </w:p>
    <w:p w:rsidR="008B29A2" w:rsidRDefault="00F26B4F">
      <w:pPr>
        <w:pStyle w:val="TM4"/>
        <w:tabs>
          <w:tab w:val="left" w:pos="1100"/>
          <w:tab w:val="right" w:leader="dot" w:pos="9062"/>
        </w:tabs>
        <w:rPr>
          <w:noProof/>
        </w:rPr>
      </w:pPr>
      <w:hyperlink w:anchor="_Toc355874007" w:history="1">
        <w:r w:rsidR="008B29A2" w:rsidRPr="00A047AC">
          <w:rPr>
            <w:rStyle w:val="Lienhypertexte"/>
            <w:noProof/>
          </w:rPr>
          <w:t>a)</w:t>
        </w:r>
        <w:r w:rsidR="008B29A2">
          <w:rPr>
            <w:noProof/>
          </w:rPr>
          <w:tab/>
        </w:r>
        <w:r w:rsidR="008B29A2" w:rsidRPr="00A047AC">
          <w:rPr>
            <w:rStyle w:val="Lienhypertexte"/>
            <w:noProof/>
          </w:rPr>
          <w:t>Power shit</w:t>
        </w:r>
        <w:r w:rsidR="008B29A2">
          <w:rPr>
            <w:noProof/>
            <w:webHidden/>
          </w:rPr>
          <w:tab/>
        </w:r>
        <w:r w:rsidR="008B29A2">
          <w:rPr>
            <w:noProof/>
            <w:webHidden/>
          </w:rPr>
          <w:fldChar w:fldCharType="begin"/>
        </w:r>
        <w:r w:rsidR="008B29A2">
          <w:rPr>
            <w:noProof/>
            <w:webHidden/>
          </w:rPr>
          <w:instrText xml:space="preserve"> PAGEREF _Toc355874007 \h </w:instrText>
        </w:r>
        <w:r w:rsidR="008B29A2">
          <w:rPr>
            <w:noProof/>
            <w:webHidden/>
          </w:rPr>
        </w:r>
        <w:r w:rsidR="008B29A2">
          <w:rPr>
            <w:noProof/>
            <w:webHidden/>
          </w:rPr>
          <w:fldChar w:fldCharType="separate"/>
        </w:r>
        <w:r w:rsidR="008B29A2">
          <w:rPr>
            <w:noProof/>
            <w:webHidden/>
          </w:rPr>
          <w:t>188</w:t>
        </w:r>
        <w:r w:rsidR="008B29A2">
          <w:rPr>
            <w:noProof/>
            <w:webHidden/>
          </w:rPr>
          <w:fldChar w:fldCharType="end"/>
        </w:r>
      </w:hyperlink>
    </w:p>
    <w:p w:rsidR="008B29A2" w:rsidRDefault="00F26B4F">
      <w:pPr>
        <w:pStyle w:val="TM4"/>
        <w:tabs>
          <w:tab w:val="left" w:pos="1100"/>
          <w:tab w:val="right" w:leader="dot" w:pos="9062"/>
        </w:tabs>
        <w:rPr>
          <w:noProof/>
        </w:rPr>
      </w:pPr>
      <w:hyperlink w:anchor="_Toc355874008" w:history="1">
        <w:r w:rsidR="008B29A2" w:rsidRPr="00A047AC">
          <w:rPr>
            <w:rStyle w:val="Lienhypertexte"/>
            <w:noProof/>
          </w:rPr>
          <w:t>b)</w:t>
        </w:r>
        <w:r w:rsidR="008B29A2">
          <w:rPr>
            <w:noProof/>
          </w:rPr>
          <w:tab/>
        </w:r>
        <w:r w:rsidR="008B29A2" w:rsidRPr="00A047AC">
          <w:rPr>
            <w:rStyle w:val="Lienhypertexte"/>
            <w:noProof/>
          </w:rPr>
          <w:t>Interdépendance en hausse</w:t>
        </w:r>
        <w:r w:rsidR="008B29A2">
          <w:rPr>
            <w:noProof/>
            <w:webHidden/>
          </w:rPr>
          <w:tab/>
        </w:r>
        <w:r w:rsidR="008B29A2">
          <w:rPr>
            <w:noProof/>
            <w:webHidden/>
          </w:rPr>
          <w:fldChar w:fldCharType="begin"/>
        </w:r>
        <w:r w:rsidR="008B29A2">
          <w:rPr>
            <w:noProof/>
            <w:webHidden/>
          </w:rPr>
          <w:instrText xml:space="preserve"> PAGEREF _Toc355874008 \h </w:instrText>
        </w:r>
        <w:r w:rsidR="008B29A2">
          <w:rPr>
            <w:noProof/>
            <w:webHidden/>
          </w:rPr>
        </w:r>
        <w:r w:rsidR="008B29A2">
          <w:rPr>
            <w:noProof/>
            <w:webHidden/>
          </w:rPr>
          <w:fldChar w:fldCharType="separate"/>
        </w:r>
        <w:r w:rsidR="008B29A2">
          <w:rPr>
            <w:noProof/>
            <w:webHidden/>
          </w:rPr>
          <w:t>189</w:t>
        </w:r>
        <w:r w:rsidR="008B29A2">
          <w:rPr>
            <w:noProof/>
            <w:webHidden/>
          </w:rPr>
          <w:fldChar w:fldCharType="end"/>
        </w:r>
      </w:hyperlink>
    </w:p>
    <w:p w:rsidR="008B29A2" w:rsidRDefault="00F26B4F">
      <w:pPr>
        <w:pStyle w:val="TM4"/>
        <w:tabs>
          <w:tab w:val="left" w:pos="1100"/>
          <w:tab w:val="right" w:leader="dot" w:pos="9062"/>
        </w:tabs>
        <w:rPr>
          <w:noProof/>
        </w:rPr>
      </w:pPr>
      <w:hyperlink w:anchor="_Toc355874009" w:history="1">
        <w:r w:rsidR="008B29A2" w:rsidRPr="00A047AC">
          <w:rPr>
            <w:rStyle w:val="Lienhypertexte"/>
            <w:noProof/>
          </w:rPr>
          <w:t>c)</w:t>
        </w:r>
        <w:r w:rsidR="008B29A2">
          <w:rPr>
            <w:noProof/>
          </w:rPr>
          <w:tab/>
        </w:r>
        <w:r w:rsidR="008B29A2" w:rsidRPr="00A047AC">
          <w:rPr>
            <w:rStyle w:val="Lienhypertexte"/>
            <w:noProof/>
          </w:rPr>
          <w:t>Menaces « non-traditionnelles »</w:t>
        </w:r>
        <w:r w:rsidR="008B29A2">
          <w:rPr>
            <w:noProof/>
            <w:webHidden/>
          </w:rPr>
          <w:tab/>
        </w:r>
        <w:r w:rsidR="008B29A2">
          <w:rPr>
            <w:noProof/>
            <w:webHidden/>
          </w:rPr>
          <w:fldChar w:fldCharType="begin"/>
        </w:r>
        <w:r w:rsidR="008B29A2">
          <w:rPr>
            <w:noProof/>
            <w:webHidden/>
          </w:rPr>
          <w:instrText xml:space="preserve"> PAGEREF _Toc355874009 \h </w:instrText>
        </w:r>
        <w:r w:rsidR="008B29A2">
          <w:rPr>
            <w:noProof/>
            <w:webHidden/>
          </w:rPr>
        </w:r>
        <w:r w:rsidR="008B29A2">
          <w:rPr>
            <w:noProof/>
            <w:webHidden/>
          </w:rPr>
          <w:fldChar w:fldCharType="separate"/>
        </w:r>
        <w:r w:rsidR="008B29A2">
          <w:rPr>
            <w:noProof/>
            <w:webHidden/>
          </w:rPr>
          <w:t>189</w:t>
        </w:r>
        <w:r w:rsidR="008B29A2">
          <w:rPr>
            <w:noProof/>
            <w:webHidden/>
          </w:rPr>
          <w:fldChar w:fldCharType="end"/>
        </w:r>
      </w:hyperlink>
    </w:p>
    <w:p w:rsidR="008B29A2" w:rsidRDefault="00F26B4F">
      <w:pPr>
        <w:pStyle w:val="TM3"/>
        <w:tabs>
          <w:tab w:val="left" w:pos="880"/>
          <w:tab w:val="right" w:leader="dot" w:pos="9062"/>
        </w:tabs>
        <w:rPr>
          <w:noProof/>
        </w:rPr>
      </w:pPr>
      <w:hyperlink w:anchor="_Toc355874010" w:history="1">
        <w:r w:rsidR="008B29A2" w:rsidRPr="00A047AC">
          <w:rPr>
            <w:rStyle w:val="Lienhypertexte"/>
            <w:noProof/>
          </w:rPr>
          <w:t>2.</w:t>
        </w:r>
        <w:r w:rsidR="008B29A2">
          <w:rPr>
            <w:noProof/>
          </w:rPr>
          <w:tab/>
        </w:r>
        <w:r w:rsidR="008B29A2" w:rsidRPr="00A047AC">
          <w:rPr>
            <w:rStyle w:val="Lienhypertexte"/>
            <w:noProof/>
          </w:rPr>
          <w:t>Réponses diplomatiques</w:t>
        </w:r>
        <w:r w:rsidR="008B29A2">
          <w:rPr>
            <w:noProof/>
            <w:webHidden/>
          </w:rPr>
          <w:tab/>
        </w:r>
        <w:r w:rsidR="008B29A2">
          <w:rPr>
            <w:noProof/>
            <w:webHidden/>
          </w:rPr>
          <w:fldChar w:fldCharType="begin"/>
        </w:r>
        <w:r w:rsidR="008B29A2">
          <w:rPr>
            <w:noProof/>
            <w:webHidden/>
          </w:rPr>
          <w:instrText xml:space="preserve"> PAGEREF _Toc355874010 \h </w:instrText>
        </w:r>
        <w:r w:rsidR="008B29A2">
          <w:rPr>
            <w:noProof/>
            <w:webHidden/>
          </w:rPr>
        </w:r>
        <w:r w:rsidR="008B29A2">
          <w:rPr>
            <w:noProof/>
            <w:webHidden/>
          </w:rPr>
          <w:fldChar w:fldCharType="separate"/>
        </w:r>
        <w:r w:rsidR="008B29A2">
          <w:rPr>
            <w:noProof/>
            <w:webHidden/>
          </w:rPr>
          <w:t>189</w:t>
        </w:r>
        <w:r w:rsidR="008B29A2">
          <w:rPr>
            <w:noProof/>
            <w:webHidden/>
          </w:rPr>
          <w:fldChar w:fldCharType="end"/>
        </w:r>
      </w:hyperlink>
    </w:p>
    <w:p w:rsidR="008B29A2" w:rsidRDefault="00F26B4F">
      <w:pPr>
        <w:pStyle w:val="TM3"/>
        <w:tabs>
          <w:tab w:val="left" w:pos="880"/>
          <w:tab w:val="right" w:leader="dot" w:pos="9062"/>
        </w:tabs>
        <w:rPr>
          <w:noProof/>
        </w:rPr>
      </w:pPr>
      <w:hyperlink w:anchor="_Toc355874011" w:history="1">
        <w:r w:rsidR="008B29A2" w:rsidRPr="00A047AC">
          <w:rPr>
            <w:rStyle w:val="Lienhypertexte"/>
            <w:noProof/>
          </w:rPr>
          <w:t>3.</w:t>
        </w:r>
        <w:r w:rsidR="008B29A2">
          <w:rPr>
            <w:noProof/>
          </w:rPr>
          <w:tab/>
        </w:r>
        <w:r w:rsidR="008B29A2" w:rsidRPr="00A047AC">
          <w:rPr>
            <w:rStyle w:val="Lienhypertexte"/>
            <w:noProof/>
          </w:rPr>
          <w:t>Une course aux armements</w:t>
        </w:r>
        <w:r w:rsidR="008B29A2">
          <w:rPr>
            <w:noProof/>
            <w:webHidden/>
          </w:rPr>
          <w:tab/>
        </w:r>
        <w:r w:rsidR="008B29A2">
          <w:rPr>
            <w:noProof/>
            <w:webHidden/>
          </w:rPr>
          <w:fldChar w:fldCharType="begin"/>
        </w:r>
        <w:r w:rsidR="008B29A2">
          <w:rPr>
            <w:noProof/>
            <w:webHidden/>
          </w:rPr>
          <w:instrText xml:space="preserve"> PAGEREF _Toc355874011 \h </w:instrText>
        </w:r>
        <w:r w:rsidR="008B29A2">
          <w:rPr>
            <w:noProof/>
            <w:webHidden/>
          </w:rPr>
        </w:r>
        <w:r w:rsidR="008B29A2">
          <w:rPr>
            <w:noProof/>
            <w:webHidden/>
          </w:rPr>
          <w:fldChar w:fldCharType="separate"/>
        </w:r>
        <w:r w:rsidR="008B29A2">
          <w:rPr>
            <w:noProof/>
            <w:webHidden/>
          </w:rPr>
          <w:t>190</w:t>
        </w:r>
        <w:r w:rsidR="008B29A2">
          <w:rPr>
            <w:noProof/>
            <w:webHidden/>
          </w:rPr>
          <w:fldChar w:fldCharType="end"/>
        </w:r>
      </w:hyperlink>
    </w:p>
    <w:p w:rsidR="008B29A2" w:rsidRDefault="00F26B4F">
      <w:pPr>
        <w:pStyle w:val="TM4"/>
        <w:tabs>
          <w:tab w:val="left" w:pos="1100"/>
          <w:tab w:val="right" w:leader="dot" w:pos="9062"/>
        </w:tabs>
        <w:rPr>
          <w:noProof/>
        </w:rPr>
      </w:pPr>
      <w:hyperlink w:anchor="_Toc355874012" w:history="1">
        <w:r w:rsidR="008B29A2" w:rsidRPr="00A047AC">
          <w:rPr>
            <w:rStyle w:val="Lienhypertexte"/>
            <w:noProof/>
          </w:rPr>
          <w:t>a)</w:t>
        </w:r>
        <w:r w:rsidR="008B29A2">
          <w:rPr>
            <w:noProof/>
          </w:rPr>
          <w:tab/>
        </w:r>
        <w:r w:rsidR="008B29A2" w:rsidRPr="00A047AC">
          <w:rPr>
            <w:rStyle w:val="Lienhypertexte"/>
            <w:noProof/>
          </w:rPr>
          <w:t>Les chiffres</w:t>
        </w:r>
        <w:r w:rsidR="008B29A2">
          <w:rPr>
            <w:noProof/>
            <w:webHidden/>
          </w:rPr>
          <w:tab/>
        </w:r>
        <w:r w:rsidR="008B29A2">
          <w:rPr>
            <w:noProof/>
            <w:webHidden/>
          </w:rPr>
          <w:fldChar w:fldCharType="begin"/>
        </w:r>
        <w:r w:rsidR="008B29A2">
          <w:rPr>
            <w:noProof/>
            <w:webHidden/>
          </w:rPr>
          <w:instrText xml:space="preserve"> PAGEREF _Toc355874012 \h </w:instrText>
        </w:r>
        <w:r w:rsidR="008B29A2">
          <w:rPr>
            <w:noProof/>
            <w:webHidden/>
          </w:rPr>
        </w:r>
        <w:r w:rsidR="008B29A2">
          <w:rPr>
            <w:noProof/>
            <w:webHidden/>
          </w:rPr>
          <w:fldChar w:fldCharType="separate"/>
        </w:r>
        <w:r w:rsidR="008B29A2">
          <w:rPr>
            <w:noProof/>
            <w:webHidden/>
          </w:rPr>
          <w:t>190</w:t>
        </w:r>
        <w:r w:rsidR="008B29A2">
          <w:rPr>
            <w:noProof/>
            <w:webHidden/>
          </w:rPr>
          <w:fldChar w:fldCharType="end"/>
        </w:r>
      </w:hyperlink>
    </w:p>
    <w:p w:rsidR="008B29A2" w:rsidRDefault="00F26B4F">
      <w:pPr>
        <w:pStyle w:val="TM4"/>
        <w:tabs>
          <w:tab w:val="left" w:pos="1100"/>
          <w:tab w:val="right" w:leader="dot" w:pos="9062"/>
        </w:tabs>
        <w:rPr>
          <w:noProof/>
        </w:rPr>
      </w:pPr>
      <w:hyperlink w:anchor="_Toc355874013" w:history="1">
        <w:r w:rsidR="008B29A2" w:rsidRPr="00A047AC">
          <w:rPr>
            <w:rStyle w:val="Lienhypertexte"/>
            <w:noProof/>
          </w:rPr>
          <w:t>b)</w:t>
        </w:r>
        <w:r w:rsidR="008B29A2">
          <w:rPr>
            <w:noProof/>
          </w:rPr>
          <w:tab/>
        </w:r>
        <w:r w:rsidR="008B29A2" w:rsidRPr="00A047AC">
          <w:rPr>
            <w:rStyle w:val="Lienhypertexte"/>
            <w:noProof/>
          </w:rPr>
          <w:t>Motivations</w:t>
        </w:r>
        <w:r w:rsidR="008B29A2">
          <w:rPr>
            <w:noProof/>
            <w:webHidden/>
          </w:rPr>
          <w:tab/>
        </w:r>
        <w:r w:rsidR="008B29A2">
          <w:rPr>
            <w:noProof/>
            <w:webHidden/>
          </w:rPr>
          <w:fldChar w:fldCharType="begin"/>
        </w:r>
        <w:r w:rsidR="008B29A2">
          <w:rPr>
            <w:noProof/>
            <w:webHidden/>
          </w:rPr>
          <w:instrText xml:space="preserve"> PAGEREF _Toc355874013 \h </w:instrText>
        </w:r>
        <w:r w:rsidR="008B29A2">
          <w:rPr>
            <w:noProof/>
            <w:webHidden/>
          </w:rPr>
        </w:r>
        <w:r w:rsidR="008B29A2">
          <w:rPr>
            <w:noProof/>
            <w:webHidden/>
          </w:rPr>
          <w:fldChar w:fldCharType="separate"/>
        </w:r>
        <w:r w:rsidR="008B29A2">
          <w:rPr>
            <w:noProof/>
            <w:webHidden/>
          </w:rPr>
          <w:t>191</w:t>
        </w:r>
        <w:r w:rsidR="008B29A2">
          <w:rPr>
            <w:noProof/>
            <w:webHidden/>
          </w:rPr>
          <w:fldChar w:fldCharType="end"/>
        </w:r>
      </w:hyperlink>
    </w:p>
    <w:p w:rsidR="008B29A2" w:rsidRDefault="00F26B4F">
      <w:pPr>
        <w:pStyle w:val="TM3"/>
        <w:tabs>
          <w:tab w:val="left" w:pos="880"/>
          <w:tab w:val="right" w:leader="dot" w:pos="9062"/>
        </w:tabs>
        <w:rPr>
          <w:noProof/>
        </w:rPr>
      </w:pPr>
      <w:hyperlink w:anchor="_Toc355874014" w:history="1">
        <w:r w:rsidR="008B29A2" w:rsidRPr="00A047AC">
          <w:rPr>
            <w:rStyle w:val="Lienhypertexte"/>
            <w:noProof/>
          </w:rPr>
          <w:t>4.</w:t>
        </w:r>
        <w:r w:rsidR="008B29A2">
          <w:rPr>
            <w:noProof/>
          </w:rPr>
          <w:tab/>
        </w:r>
        <w:r w:rsidR="008B29A2" w:rsidRPr="00A047AC">
          <w:rPr>
            <w:rStyle w:val="Lienhypertexte"/>
            <w:noProof/>
          </w:rPr>
          <w:t>Réponse de l’Asie du-est : résumé</w:t>
        </w:r>
        <w:r w:rsidR="008B29A2">
          <w:rPr>
            <w:noProof/>
            <w:webHidden/>
          </w:rPr>
          <w:tab/>
        </w:r>
        <w:r w:rsidR="008B29A2">
          <w:rPr>
            <w:noProof/>
            <w:webHidden/>
          </w:rPr>
          <w:fldChar w:fldCharType="begin"/>
        </w:r>
        <w:r w:rsidR="008B29A2">
          <w:rPr>
            <w:noProof/>
            <w:webHidden/>
          </w:rPr>
          <w:instrText xml:space="preserve"> PAGEREF _Toc355874014 \h </w:instrText>
        </w:r>
        <w:r w:rsidR="008B29A2">
          <w:rPr>
            <w:noProof/>
            <w:webHidden/>
          </w:rPr>
        </w:r>
        <w:r w:rsidR="008B29A2">
          <w:rPr>
            <w:noProof/>
            <w:webHidden/>
          </w:rPr>
          <w:fldChar w:fldCharType="separate"/>
        </w:r>
        <w:r w:rsidR="008B29A2">
          <w:rPr>
            <w:noProof/>
            <w:webHidden/>
          </w:rPr>
          <w:t>191</w:t>
        </w:r>
        <w:r w:rsidR="008B29A2">
          <w:rPr>
            <w:noProof/>
            <w:webHidden/>
          </w:rPr>
          <w:fldChar w:fldCharType="end"/>
        </w:r>
      </w:hyperlink>
    </w:p>
    <w:p w:rsidR="008B29A2" w:rsidRDefault="00F26B4F">
      <w:pPr>
        <w:pStyle w:val="TM2"/>
        <w:tabs>
          <w:tab w:val="left" w:pos="660"/>
          <w:tab w:val="right" w:leader="dot" w:pos="9062"/>
        </w:tabs>
        <w:rPr>
          <w:noProof/>
        </w:rPr>
      </w:pPr>
      <w:hyperlink w:anchor="_Toc355874015" w:history="1">
        <w:r w:rsidR="008B29A2" w:rsidRPr="00A047AC">
          <w:rPr>
            <w:rStyle w:val="Lienhypertexte"/>
            <w:noProof/>
          </w:rPr>
          <w:t>E.</w:t>
        </w:r>
        <w:r w:rsidR="008B29A2">
          <w:rPr>
            <w:noProof/>
          </w:rPr>
          <w:tab/>
        </w:r>
        <w:r w:rsidR="008B29A2" w:rsidRPr="00A047AC">
          <w:rPr>
            <w:rStyle w:val="Lienhypertexte"/>
            <w:noProof/>
          </w:rPr>
          <w:t>Analyse</w:t>
        </w:r>
        <w:r w:rsidR="008B29A2">
          <w:rPr>
            <w:noProof/>
            <w:webHidden/>
          </w:rPr>
          <w:tab/>
        </w:r>
        <w:r w:rsidR="008B29A2">
          <w:rPr>
            <w:noProof/>
            <w:webHidden/>
          </w:rPr>
          <w:fldChar w:fldCharType="begin"/>
        </w:r>
        <w:r w:rsidR="008B29A2">
          <w:rPr>
            <w:noProof/>
            <w:webHidden/>
          </w:rPr>
          <w:instrText xml:space="preserve"> PAGEREF _Toc355874015 \h </w:instrText>
        </w:r>
        <w:r w:rsidR="008B29A2">
          <w:rPr>
            <w:noProof/>
            <w:webHidden/>
          </w:rPr>
        </w:r>
        <w:r w:rsidR="008B29A2">
          <w:rPr>
            <w:noProof/>
            <w:webHidden/>
          </w:rPr>
          <w:fldChar w:fldCharType="separate"/>
        </w:r>
        <w:r w:rsidR="008B29A2">
          <w:rPr>
            <w:noProof/>
            <w:webHidden/>
          </w:rPr>
          <w:t>192</w:t>
        </w:r>
        <w:r w:rsidR="008B29A2">
          <w:rPr>
            <w:noProof/>
            <w:webHidden/>
          </w:rPr>
          <w:fldChar w:fldCharType="end"/>
        </w:r>
      </w:hyperlink>
    </w:p>
    <w:p w:rsidR="008B29A2" w:rsidRDefault="00F26B4F">
      <w:pPr>
        <w:pStyle w:val="TM3"/>
        <w:tabs>
          <w:tab w:val="left" w:pos="880"/>
          <w:tab w:val="right" w:leader="dot" w:pos="9062"/>
        </w:tabs>
        <w:rPr>
          <w:noProof/>
        </w:rPr>
      </w:pPr>
      <w:hyperlink w:anchor="_Toc355874016" w:history="1">
        <w:r w:rsidR="008B29A2" w:rsidRPr="00A047AC">
          <w:rPr>
            <w:rStyle w:val="Lienhypertexte"/>
            <w:noProof/>
          </w:rPr>
          <w:t>1.</w:t>
        </w:r>
        <w:r w:rsidR="008B29A2">
          <w:rPr>
            <w:noProof/>
          </w:rPr>
          <w:tab/>
        </w:r>
        <w:r w:rsidR="008B29A2" w:rsidRPr="00A047AC">
          <w:rPr>
            <w:rStyle w:val="Lienhypertexte"/>
            <w:noProof/>
          </w:rPr>
          <w:t>Equilibre des menaces (S. Walt)</w:t>
        </w:r>
        <w:r w:rsidR="008B29A2">
          <w:rPr>
            <w:noProof/>
            <w:webHidden/>
          </w:rPr>
          <w:tab/>
        </w:r>
        <w:r w:rsidR="008B29A2">
          <w:rPr>
            <w:noProof/>
            <w:webHidden/>
          </w:rPr>
          <w:fldChar w:fldCharType="begin"/>
        </w:r>
        <w:r w:rsidR="008B29A2">
          <w:rPr>
            <w:noProof/>
            <w:webHidden/>
          </w:rPr>
          <w:instrText xml:space="preserve"> PAGEREF _Toc355874016 \h </w:instrText>
        </w:r>
        <w:r w:rsidR="008B29A2">
          <w:rPr>
            <w:noProof/>
            <w:webHidden/>
          </w:rPr>
        </w:r>
        <w:r w:rsidR="008B29A2">
          <w:rPr>
            <w:noProof/>
            <w:webHidden/>
          </w:rPr>
          <w:fldChar w:fldCharType="separate"/>
        </w:r>
        <w:r w:rsidR="008B29A2">
          <w:rPr>
            <w:noProof/>
            <w:webHidden/>
          </w:rPr>
          <w:t>192</w:t>
        </w:r>
        <w:r w:rsidR="008B29A2">
          <w:rPr>
            <w:noProof/>
            <w:webHidden/>
          </w:rPr>
          <w:fldChar w:fldCharType="end"/>
        </w:r>
      </w:hyperlink>
    </w:p>
    <w:p w:rsidR="008B29A2" w:rsidRDefault="00F26B4F">
      <w:pPr>
        <w:pStyle w:val="TM4"/>
        <w:tabs>
          <w:tab w:val="left" w:pos="1100"/>
          <w:tab w:val="right" w:leader="dot" w:pos="9062"/>
        </w:tabs>
        <w:rPr>
          <w:noProof/>
        </w:rPr>
      </w:pPr>
      <w:hyperlink w:anchor="_Toc355874017" w:history="1">
        <w:r w:rsidR="008B29A2" w:rsidRPr="00A047AC">
          <w:rPr>
            <w:rStyle w:val="Lienhypertexte"/>
            <w:noProof/>
          </w:rPr>
          <w:t>a)</w:t>
        </w:r>
        <w:r w:rsidR="008B29A2">
          <w:rPr>
            <w:noProof/>
          </w:rPr>
          <w:tab/>
        </w:r>
        <w:r w:rsidR="008B29A2" w:rsidRPr="00A047AC">
          <w:rPr>
            <w:rStyle w:val="Lienhypertexte"/>
            <w:noProof/>
          </w:rPr>
          <w:t>Explications</w:t>
        </w:r>
        <w:r w:rsidR="008B29A2">
          <w:rPr>
            <w:noProof/>
            <w:webHidden/>
          </w:rPr>
          <w:tab/>
        </w:r>
        <w:r w:rsidR="008B29A2">
          <w:rPr>
            <w:noProof/>
            <w:webHidden/>
          </w:rPr>
          <w:fldChar w:fldCharType="begin"/>
        </w:r>
        <w:r w:rsidR="008B29A2">
          <w:rPr>
            <w:noProof/>
            <w:webHidden/>
          </w:rPr>
          <w:instrText xml:space="preserve"> PAGEREF _Toc355874017 \h </w:instrText>
        </w:r>
        <w:r w:rsidR="008B29A2">
          <w:rPr>
            <w:noProof/>
            <w:webHidden/>
          </w:rPr>
        </w:r>
        <w:r w:rsidR="008B29A2">
          <w:rPr>
            <w:noProof/>
            <w:webHidden/>
          </w:rPr>
          <w:fldChar w:fldCharType="separate"/>
        </w:r>
        <w:r w:rsidR="008B29A2">
          <w:rPr>
            <w:noProof/>
            <w:webHidden/>
          </w:rPr>
          <w:t>192</w:t>
        </w:r>
        <w:r w:rsidR="008B29A2">
          <w:rPr>
            <w:noProof/>
            <w:webHidden/>
          </w:rPr>
          <w:fldChar w:fldCharType="end"/>
        </w:r>
      </w:hyperlink>
    </w:p>
    <w:p w:rsidR="008B29A2" w:rsidRDefault="00F26B4F">
      <w:pPr>
        <w:pStyle w:val="TM4"/>
        <w:tabs>
          <w:tab w:val="left" w:pos="1100"/>
          <w:tab w:val="right" w:leader="dot" w:pos="9062"/>
        </w:tabs>
        <w:rPr>
          <w:noProof/>
        </w:rPr>
      </w:pPr>
      <w:hyperlink w:anchor="_Toc355874018" w:history="1">
        <w:r w:rsidR="008B29A2" w:rsidRPr="00A047AC">
          <w:rPr>
            <w:rStyle w:val="Lienhypertexte"/>
            <w:noProof/>
          </w:rPr>
          <w:t>b)</w:t>
        </w:r>
        <w:r w:rsidR="008B29A2">
          <w:rPr>
            <w:noProof/>
          </w:rPr>
          <w:tab/>
        </w:r>
        <w:r w:rsidR="008B29A2" w:rsidRPr="00A047AC">
          <w:rPr>
            <w:rStyle w:val="Lienhypertexte"/>
            <w:noProof/>
          </w:rPr>
          <w:t>Chine</w:t>
        </w:r>
        <w:r w:rsidR="008B29A2">
          <w:rPr>
            <w:noProof/>
            <w:webHidden/>
          </w:rPr>
          <w:tab/>
        </w:r>
        <w:r w:rsidR="008B29A2">
          <w:rPr>
            <w:noProof/>
            <w:webHidden/>
          </w:rPr>
          <w:fldChar w:fldCharType="begin"/>
        </w:r>
        <w:r w:rsidR="008B29A2">
          <w:rPr>
            <w:noProof/>
            <w:webHidden/>
          </w:rPr>
          <w:instrText xml:space="preserve"> PAGEREF _Toc355874018 \h </w:instrText>
        </w:r>
        <w:r w:rsidR="008B29A2">
          <w:rPr>
            <w:noProof/>
            <w:webHidden/>
          </w:rPr>
        </w:r>
        <w:r w:rsidR="008B29A2">
          <w:rPr>
            <w:noProof/>
            <w:webHidden/>
          </w:rPr>
          <w:fldChar w:fldCharType="separate"/>
        </w:r>
        <w:r w:rsidR="008B29A2">
          <w:rPr>
            <w:noProof/>
            <w:webHidden/>
          </w:rPr>
          <w:t>193</w:t>
        </w:r>
        <w:r w:rsidR="008B29A2">
          <w:rPr>
            <w:noProof/>
            <w:webHidden/>
          </w:rPr>
          <w:fldChar w:fldCharType="end"/>
        </w:r>
      </w:hyperlink>
    </w:p>
    <w:p w:rsidR="008B29A2" w:rsidRDefault="00F26B4F">
      <w:pPr>
        <w:pStyle w:val="TM2"/>
        <w:tabs>
          <w:tab w:val="left" w:pos="660"/>
          <w:tab w:val="right" w:leader="dot" w:pos="9062"/>
        </w:tabs>
        <w:rPr>
          <w:noProof/>
        </w:rPr>
      </w:pPr>
      <w:hyperlink w:anchor="_Toc355874019" w:history="1">
        <w:r w:rsidR="008B29A2" w:rsidRPr="00A047AC">
          <w:rPr>
            <w:rStyle w:val="Lienhypertexte"/>
            <w:noProof/>
          </w:rPr>
          <w:t>F.</w:t>
        </w:r>
        <w:r w:rsidR="008B29A2">
          <w:rPr>
            <w:noProof/>
          </w:rPr>
          <w:tab/>
        </w:r>
        <w:r w:rsidR="008B29A2" w:rsidRPr="00A047AC">
          <w:rPr>
            <w:rStyle w:val="Lienhypertexte"/>
            <w:noProof/>
          </w:rPr>
          <w:t>Retour vers le système tributaire ?</w:t>
        </w:r>
        <w:r w:rsidR="008B29A2">
          <w:rPr>
            <w:noProof/>
            <w:webHidden/>
          </w:rPr>
          <w:tab/>
        </w:r>
        <w:r w:rsidR="008B29A2">
          <w:rPr>
            <w:noProof/>
            <w:webHidden/>
          </w:rPr>
          <w:fldChar w:fldCharType="begin"/>
        </w:r>
        <w:r w:rsidR="008B29A2">
          <w:rPr>
            <w:noProof/>
            <w:webHidden/>
          </w:rPr>
          <w:instrText xml:space="preserve"> PAGEREF _Toc355874019 \h </w:instrText>
        </w:r>
        <w:r w:rsidR="008B29A2">
          <w:rPr>
            <w:noProof/>
            <w:webHidden/>
          </w:rPr>
        </w:r>
        <w:r w:rsidR="008B29A2">
          <w:rPr>
            <w:noProof/>
            <w:webHidden/>
          </w:rPr>
          <w:fldChar w:fldCharType="separate"/>
        </w:r>
        <w:r w:rsidR="008B29A2">
          <w:rPr>
            <w:noProof/>
            <w:webHidden/>
          </w:rPr>
          <w:t>193</w:t>
        </w:r>
        <w:r w:rsidR="008B29A2">
          <w:rPr>
            <w:noProof/>
            <w:webHidden/>
          </w:rPr>
          <w:fldChar w:fldCharType="end"/>
        </w:r>
      </w:hyperlink>
    </w:p>
    <w:p w:rsidR="008B29A2" w:rsidRDefault="00F26B4F">
      <w:pPr>
        <w:pStyle w:val="TM1"/>
        <w:tabs>
          <w:tab w:val="left" w:pos="660"/>
          <w:tab w:val="right" w:leader="dot" w:pos="9062"/>
        </w:tabs>
        <w:rPr>
          <w:noProof/>
        </w:rPr>
      </w:pPr>
      <w:hyperlink w:anchor="_Toc355874020" w:history="1">
        <w:r w:rsidR="008B29A2" w:rsidRPr="00A047AC">
          <w:rPr>
            <w:rStyle w:val="Lienhypertexte"/>
            <w:noProof/>
          </w:rPr>
          <w:t>XVI.</w:t>
        </w:r>
        <w:r w:rsidR="008B29A2">
          <w:rPr>
            <w:noProof/>
          </w:rPr>
          <w:tab/>
        </w:r>
        <w:r w:rsidR="008B29A2" w:rsidRPr="00A047AC">
          <w:rPr>
            <w:rStyle w:val="Lienhypertexte"/>
            <w:noProof/>
          </w:rPr>
          <w:t>Taiwan, entre improbable province et impossible indépendance</w:t>
        </w:r>
        <w:r w:rsidR="008B29A2">
          <w:rPr>
            <w:noProof/>
            <w:webHidden/>
          </w:rPr>
          <w:tab/>
        </w:r>
        <w:r w:rsidR="008B29A2">
          <w:rPr>
            <w:noProof/>
            <w:webHidden/>
          </w:rPr>
          <w:fldChar w:fldCharType="begin"/>
        </w:r>
        <w:r w:rsidR="008B29A2">
          <w:rPr>
            <w:noProof/>
            <w:webHidden/>
          </w:rPr>
          <w:instrText xml:space="preserve"> PAGEREF _Toc355874020 \h </w:instrText>
        </w:r>
        <w:r w:rsidR="008B29A2">
          <w:rPr>
            <w:noProof/>
            <w:webHidden/>
          </w:rPr>
        </w:r>
        <w:r w:rsidR="008B29A2">
          <w:rPr>
            <w:noProof/>
            <w:webHidden/>
          </w:rPr>
          <w:fldChar w:fldCharType="separate"/>
        </w:r>
        <w:r w:rsidR="008B29A2">
          <w:rPr>
            <w:noProof/>
            <w:webHidden/>
          </w:rPr>
          <w:t>194</w:t>
        </w:r>
        <w:r w:rsidR="008B29A2">
          <w:rPr>
            <w:noProof/>
            <w:webHidden/>
          </w:rPr>
          <w:fldChar w:fldCharType="end"/>
        </w:r>
      </w:hyperlink>
    </w:p>
    <w:p w:rsidR="008B29A2" w:rsidRDefault="00F26B4F">
      <w:pPr>
        <w:pStyle w:val="TM2"/>
        <w:tabs>
          <w:tab w:val="left" w:pos="660"/>
          <w:tab w:val="right" w:leader="dot" w:pos="9062"/>
        </w:tabs>
        <w:rPr>
          <w:noProof/>
        </w:rPr>
      </w:pPr>
      <w:hyperlink w:anchor="_Toc355874021" w:history="1">
        <w:r w:rsidR="008B29A2" w:rsidRPr="00A047AC">
          <w:rPr>
            <w:rStyle w:val="Lienhypertexte"/>
            <w:noProof/>
          </w:rPr>
          <w:t>A.</w:t>
        </w:r>
        <w:r w:rsidR="008B29A2">
          <w:rPr>
            <w:noProof/>
          </w:rPr>
          <w:tab/>
        </w:r>
        <w:r w:rsidR="008B29A2" w:rsidRPr="00A047AC">
          <w:rPr>
            <w:rStyle w:val="Lienhypertexte"/>
            <w:noProof/>
          </w:rPr>
          <w:t>Introduction</w:t>
        </w:r>
        <w:r w:rsidR="008B29A2">
          <w:rPr>
            <w:noProof/>
            <w:webHidden/>
          </w:rPr>
          <w:tab/>
        </w:r>
        <w:r w:rsidR="008B29A2">
          <w:rPr>
            <w:noProof/>
            <w:webHidden/>
          </w:rPr>
          <w:fldChar w:fldCharType="begin"/>
        </w:r>
        <w:r w:rsidR="008B29A2">
          <w:rPr>
            <w:noProof/>
            <w:webHidden/>
          </w:rPr>
          <w:instrText xml:space="preserve"> PAGEREF _Toc355874021 \h </w:instrText>
        </w:r>
        <w:r w:rsidR="008B29A2">
          <w:rPr>
            <w:noProof/>
            <w:webHidden/>
          </w:rPr>
        </w:r>
        <w:r w:rsidR="008B29A2">
          <w:rPr>
            <w:noProof/>
            <w:webHidden/>
          </w:rPr>
          <w:fldChar w:fldCharType="separate"/>
        </w:r>
        <w:r w:rsidR="008B29A2">
          <w:rPr>
            <w:noProof/>
            <w:webHidden/>
          </w:rPr>
          <w:t>194</w:t>
        </w:r>
        <w:r w:rsidR="008B29A2">
          <w:rPr>
            <w:noProof/>
            <w:webHidden/>
          </w:rPr>
          <w:fldChar w:fldCharType="end"/>
        </w:r>
      </w:hyperlink>
    </w:p>
    <w:p w:rsidR="008B29A2" w:rsidRDefault="00F26B4F">
      <w:pPr>
        <w:pStyle w:val="TM2"/>
        <w:tabs>
          <w:tab w:val="left" w:pos="660"/>
          <w:tab w:val="right" w:leader="dot" w:pos="9062"/>
        </w:tabs>
        <w:rPr>
          <w:noProof/>
        </w:rPr>
      </w:pPr>
      <w:hyperlink w:anchor="_Toc355874022" w:history="1">
        <w:r w:rsidR="008B29A2" w:rsidRPr="00A047AC">
          <w:rPr>
            <w:rStyle w:val="Lienhypertexte"/>
            <w:noProof/>
          </w:rPr>
          <w:t>B.</w:t>
        </w:r>
        <w:r w:rsidR="008B29A2">
          <w:rPr>
            <w:noProof/>
          </w:rPr>
          <w:tab/>
        </w:r>
        <w:r w:rsidR="008B29A2" w:rsidRPr="00A047AC">
          <w:rPr>
            <w:rStyle w:val="Lienhypertexte"/>
            <w:noProof/>
          </w:rPr>
          <w:t>Histoire de Taiwan : facteurs de l’identité nationale</w:t>
        </w:r>
        <w:r w:rsidR="008B29A2">
          <w:rPr>
            <w:noProof/>
            <w:webHidden/>
          </w:rPr>
          <w:tab/>
        </w:r>
        <w:r w:rsidR="008B29A2">
          <w:rPr>
            <w:noProof/>
            <w:webHidden/>
          </w:rPr>
          <w:fldChar w:fldCharType="begin"/>
        </w:r>
        <w:r w:rsidR="008B29A2">
          <w:rPr>
            <w:noProof/>
            <w:webHidden/>
          </w:rPr>
          <w:instrText xml:space="preserve"> PAGEREF _Toc355874022 \h </w:instrText>
        </w:r>
        <w:r w:rsidR="008B29A2">
          <w:rPr>
            <w:noProof/>
            <w:webHidden/>
          </w:rPr>
        </w:r>
        <w:r w:rsidR="008B29A2">
          <w:rPr>
            <w:noProof/>
            <w:webHidden/>
          </w:rPr>
          <w:fldChar w:fldCharType="separate"/>
        </w:r>
        <w:r w:rsidR="008B29A2">
          <w:rPr>
            <w:noProof/>
            <w:webHidden/>
          </w:rPr>
          <w:t>194</w:t>
        </w:r>
        <w:r w:rsidR="008B29A2">
          <w:rPr>
            <w:noProof/>
            <w:webHidden/>
          </w:rPr>
          <w:fldChar w:fldCharType="end"/>
        </w:r>
      </w:hyperlink>
    </w:p>
    <w:p w:rsidR="008B29A2" w:rsidRDefault="00F26B4F">
      <w:pPr>
        <w:pStyle w:val="TM3"/>
        <w:tabs>
          <w:tab w:val="left" w:pos="880"/>
          <w:tab w:val="right" w:leader="dot" w:pos="9062"/>
        </w:tabs>
        <w:rPr>
          <w:noProof/>
        </w:rPr>
      </w:pPr>
      <w:hyperlink w:anchor="_Toc355874023" w:history="1">
        <w:r w:rsidR="008B29A2" w:rsidRPr="00A047AC">
          <w:rPr>
            <w:rStyle w:val="Lienhypertexte"/>
            <w:noProof/>
          </w:rPr>
          <w:t>1.</w:t>
        </w:r>
        <w:r w:rsidR="008B29A2">
          <w:rPr>
            <w:noProof/>
          </w:rPr>
          <w:tab/>
        </w:r>
        <w:r w:rsidR="008B29A2" w:rsidRPr="00A047AC">
          <w:rPr>
            <w:rStyle w:val="Lienhypertexte"/>
            <w:noProof/>
          </w:rPr>
          <w:t>Caractère insulaire</w:t>
        </w:r>
        <w:r w:rsidR="008B29A2">
          <w:rPr>
            <w:noProof/>
            <w:webHidden/>
          </w:rPr>
          <w:tab/>
        </w:r>
        <w:r w:rsidR="008B29A2">
          <w:rPr>
            <w:noProof/>
            <w:webHidden/>
          </w:rPr>
          <w:fldChar w:fldCharType="begin"/>
        </w:r>
        <w:r w:rsidR="008B29A2">
          <w:rPr>
            <w:noProof/>
            <w:webHidden/>
          </w:rPr>
          <w:instrText xml:space="preserve"> PAGEREF _Toc355874023 \h </w:instrText>
        </w:r>
        <w:r w:rsidR="008B29A2">
          <w:rPr>
            <w:noProof/>
            <w:webHidden/>
          </w:rPr>
        </w:r>
        <w:r w:rsidR="008B29A2">
          <w:rPr>
            <w:noProof/>
            <w:webHidden/>
          </w:rPr>
          <w:fldChar w:fldCharType="separate"/>
        </w:r>
        <w:r w:rsidR="008B29A2">
          <w:rPr>
            <w:noProof/>
            <w:webHidden/>
          </w:rPr>
          <w:t>194</w:t>
        </w:r>
        <w:r w:rsidR="008B29A2">
          <w:rPr>
            <w:noProof/>
            <w:webHidden/>
          </w:rPr>
          <w:fldChar w:fldCharType="end"/>
        </w:r>
      </w:hyperlink>
    </w:p>
    <w:p w:rsidR="008B29A2" w:rsidRDefault="00F26B4F">
      <w:pPr>
        <w:pStyle w:val="TM3"/>
        <w:tabs>
          <w:tab w:val="left" w:pos="880"/>
          <w:tab w:val="right" w:leader="dot" w:pos="9062"/>
        </w:tabs>
        <w:rPr>
          <w:noProof/>
        </w:rPr>
      </w:pPr>
      <w:hyperlink w:anchor="_Toc355874024" w:history="1">
        <w:r w:rsidR="008B29A2" w:rsidRPr="00A047AC">
          <w:rPr>
            <w:rStyle w:val="Lienhypertexte"/>
            <w:noProof/>
          </w:rPr>
          <w:t>2.</w:t>
        </w:r>
        <w:r w:rsidR="008B29A2">
          <w:rPr>
            <w:noProof/>
          </w:rPr>
          <w:tab/>
        </w:r>
        <w:r w:rsidR="008B29A2" w:rsidRPr="00A047AC">
          <w:rPr>
            <w:rStyle w:val="Lienhypertexte"/>
            <w:noProof/>
          </w:rPr>
          <w:t>Métissage ethnique</w:t>
        </w:r>
        <w:r w:rsidR="008B29A2">
          <w:rPr>
            <w:noProof/>
            <w:webHidden/>
          </w:rPr>
          <w:tab/>
        </w:r>
        <w:r w:rsidR="008B29A2">
          <w:rPr>
            <w:noProof/>
            <w:webHidden/>
          </w:rPr>
          <w:fldChar w:fldCharType="begin"/>
        </w:r>
        <w:r w:rsidR="008B29A2">
          <w:rPr>
            <w:noProof/>
            <w:webHidden/>
          </w:rPr>
          <w:instrText xml:space="preserve"> PAGEREF _Toc355874024 \h </w:instrText>
        </w:r>
        <w:r w:rsidR="008B29A2">
          <w:rPr>
            <w:noProof/>
            <w:webHidden/>
          </w:rPr>
        </w:r>
        <w:r w:rsidR="008B29A2">
          <w:rPr>
            <w:noProof/>
            <w:webHidden/>
          </w:rPr>
          <w:fldChar w:fldCharType="separate"/>
        </w:r>
        <w:r w:rsidR="008B29A2">
          <w:rPr>
            <w:noProof/>
            <w:webHidden/>
          </w:rPr>
          <w:t>194</w:t>
        </w:r>
        <w:r w:rsidR="008B29A2">
          <w:rPr>
            <w:noProof/>
            <w:webHidden/>
          </w:rPr>
          <w:fldChar w:fldCharType="end"/>
        </w:r>
      </w:hyperlink>
    </w:p>
    <w:p w:rsidR="008B29A2" w:rsidRDefault="00F26B4F">
      <w:pPr>
        <w:pStyle w:val="TM3"/>
        <w:tabs>
          <w:tab w:val="left" w:pos="880"/>
          <w:tab w:val="right" w:leader="dot" w:pos="9062"/>
        </w:tabs>
        <w:rPr>
          <w:noProof/>
        </w:rPr>
      </w:pPr>
      <w:hyperlink w:anchor="_Toc355874025" w:history="1">
        <w:r w:rsidR="008B29A2" w:rsidRPr="00A047AC">
          <w:rPr>
            <w:rStyle w:val="Lienhypertexte"/>
            <w:noProof/>
          </w:rPr>
          <w:t>3.</w:t>
        </w:r>
        <w:r w:rsidR="008B29A2">
          <w:rPr>
            <w:noProof/>
          </w:rPr>
          <w:tab/>
        </w:r>
        <w:r w:rsidR="008B29A2" w:rsidRPr="00A047AC">
          <w:rPr>
            <w:rStyle w:val="Lienhypertexte"/>
            <w:noProof/>
          </w:rPr>
          <w:t>Occupation japonaise</w:t>
        </w:r>
        <w:r w:rsidR="008B29A2">
          <w:rPr>
            <w:noProof/>
            <w:webHidden/>
          </w:rPr>
          <w:tab/>
        </w:r>
        <w:r w:rsidR="008B29A2">
          <w:rPr>
            <w:noProof/>
            <w:webHidden/>
          </w:rPr>
          <w:fldChar w:fldCharType="begin"/>
        </w:r>
        <w:r w:rsidR="008B29A2">
          <w:rPr>
            <w:noProof/>
            <w:webHidden/>
          </w:rPr>
          <w:instrText xml:space="preserve"> PAGEREF _Toc355874025 \h </w:instrText>
        </w:r>
        <w:r w:rsidR="008B29A2">
          <w:rPr>
            <w:noProof/>
            <w:webHidden/>
          </w:rPr>
        </w:r>
        <w:r w:rsidR="008B29A2">
          <w:rPr>
            <w:noProof/>
            <w:webHidden/>
          </w:rPr>
          <w:fldChar w:fldCharType="separate"/>
        </w:r>
        <w:r w:rsidR="008B29A2">
          <w:rPr>
            <w:noProof/>
            <w:webHidden/>
          </w:rPr>
          <w:t>195</w:t>
        </w:r>
        <w:r w:rsidR="008B29A2">
          <w:rPr>
            <w:noProof/>
            <w:webHidden/>
          </w:rPr>
          <w:fldChar w:fldCharType="end"/>
        </w:r>
      </w:hyperlink>
    </w:p>
    <w:p w:rsidR="008B29A2" w:rsidRDefault="00F26B4F">
      <w:pPr>
        <w:pStyle w:val="TM3"/>
        <w:tabs>
          <w:tab w:val="left" w:pos="880"/>
          <w:tab w:val="right" w:leader="dot" w:pos="9062"/>
        </w:tabs>
        <w:rPr>
          <w:noProof/>
        </w:rPr>
      </w:pPr>
      <w:hyperlink w:anchor="_Toc355874026" w:history="1">
        <w:r w:rsidR="008B29A2" w:rsidRPr="00A047AC">
          <w:rPr>
            <w:rStyle w:val="Lienhypertexte"/>
            <w:noProof/>
          </w:rPr>
          <w:t>4.</w:t>
        </w:r>
        <w:r w:rsidR="008B29A2">
          <w:rPr>
            <w:noProof/>
          </w:rPr>
          <w:tab/>
        </w:r>
        <w:r w:rsidR="008B29A2" w:rsidRPr="00A047AC">
          <w:rPr>
            <w:rStyle w:val="Lienhypertexte"/>
            <w:noProof/>
          </w:rPr>
          <w:t>Taiwan retourne à la Chine</w:t>
        </w:r>
        <w:r w:rsidR="008B29A2">
          <w:rPr>
            <w:noProof/>
            <w:webHidden/>
          </w:rPr>
          <w:tab/>
        </w:r>
        <w:r w:rsidR="008B29A2">
          <w:rPr>
            <w:noProof/>
            <w:webHidden/>
          </w:rPr>
          <w:fldChar w:fldCharType="begin"/>
        </w:r>
        <w:r w:rsidR="008B29A2">
          <w:rPr>
            <w:noProof/>
            <w:webHidden/>
          </w:rPr>
          <w:instrText xml:space="preserve"> PAGEREF _Toc355874026 \h </w:instrText>
        </w:r>
        <w:r w:rsidR="008B29A2">
          <w:rPr>
            <w:noProof/>
            <w:webHidden/>
          </w:rPr>
        </w:r>
        <w:r w:rsidR="008B29A2">
          <w:rPr>
            <w:noProof/>
            <w:webHidden/>
          </w:rPr>
          <w:fldChar w:fldCharType="separate"/>
        </w:r>
        <w:r w:rsidR="008B29A2">
          <w:rPr>
            <w:noProof/>
            <w:webHidden/>
          </w:rPr>
          <w:t>195</w:t>
        </w:r>
        <w:r w:rsidR="008B29A2">
          <w:rPr>
            <w:noProof/>
            <w:webHidden/>
          </w:rPr>
          <w:fldChar w:fldCharType="end"/>
        </w:r>
      </w:hyperlink>
    </w:p>
    <w:p w:rsidR="008B29A2" w:rsidRDefault="00F26B4F">
      <w:pPr>
        <w:pStyle w:val="TM3"/>
        <w:tabs>
          <w:tab w:val="left" w:pos="880"/>
          <w:tab w:val="right" w:leader="dot" w:pos="9062"/>
        </w:tabs>
        <w:rPr>
          <w:noProof/>
        </w:rPr>
      </w:pPr>
      <w:hyperlink w:anchor="_Toc355874027" w:history="1">
        <w:r w:rsidR="008B29A2" w:rsidRPr="00A047AC">
          <w:rPr>
            <w:rStyle w:val="Lienhypertexte"/>
            <w:noProof/>
          </w:rPr>
          <w:t>5.</w:t>
        </w:r>
        <w:r w:rsidR="008B29A2">
          <w:rPr>
            <w:noProof/>
          </w:rPr>
          <w:tab/>
        </w:r>
        <w:r w:rsidR="008B29A2" w:rsidRPr="00A047AC">
          <w:rPr>
            <w:rStyle w:val="Lienhypertexte"/>
            <w:noProof/>
          </w:rPr>
          <w:t>Comportement du KMT</w:t>
        </w:r>
        <w:r w:rsidR="008B29A2">
          <w:rPr>
            <w:noProof/>
            <w:webHidden/>
          </w:rPr>
          <w:tab/>
        </w:r>
        <w:r w:rsidR="008B29A2">
          <w:rPr>
            <w:noProof/>
            <w:webHidden/>
          </w:rPr>
          <w:fldChar w:fldCharType="begin"/>
        </w:r>
        <w:r w:rsidR="008B29A2">
          <w:rPr>
            <w:noProof/>
            <w:webHidden/>
          </w:rPr>
          <w:instrText xml:space="preserve"> PAGEREF _Toc355874027 \h </w:instrText>
        </w:r>
        <w:r w:rsidR="008B29A2">
          <w:rPr>
            <w:noProof/>
            <w:webHidden/>
          </w:rPr>
        </w:r>
        <w:r w:rsidR="008B29A2">
          <w:rPr>
            <w:noProof/>
            <w:webHidden/>
          </w:rPr>
          <w:fldChar w:fldCharType="separate"/>
        </w:r>
        <w:r w:rsidR="008B29A2">
          <w:rPr>
            <w:noProof/>
            <w:webHidden/>
          </w:rPr>
          <w:t>195</w:t>
        </w:r>
        <w:r w:rsidR="008B29A2">
          <w:rPr>
            <w:noProof/>
            <w:webHidden/>
          </w:rPr>
          <w:fldChar w:fldCharType="end"/>
        </w:r>
      </w:hyperlink>
    </w:p>
    <w:p w:rsidR="008B29A2" w:rsidRDefault="00F26B4F">
      <w:pPr>
        <w:pStyle w:val="TM3"/>
        <w:tabs>
          <w:tab w:val="left" w:pos="880"/>
          <w:tab w:val="right" w:leader="dot" w:pos="9062"/>
        </w:tabs>
        <w:rPr>
          <w:noProof/>
        </w:rPr>
      </w:pPr>
      <w:hyperlink w:anchor="_Toc355874028" w:history="1">
        <w:r w:rsidR="008B29A2" w:rsidRPr="00A047AC">
          <w:rPr>
            <w:rStyle w:val="Lienhypertexte"/>
            <w:noProof/>
          </w:rPr>
          <w:t>6.</w:t>
        </w:r>
        <w:r w:rsidR="008B29A2">
          <w:rPr>
            <w:noProof/>
          </w:rPr>
          <w:tab/>
        </w:r>
        <w:r w:rsidR="008B29A2" w:rsidRPr="00A047AC">
          <w:rPr>
            <w:rStyle w:val="Lienhypertexte"/>
            <w:noProof/>
          </w:rPr>
          <w:t>Taiwan devient un « Etat » et la création d’un mythe politique</w:t>
        </w:r>
        <w:r w:rsidR="008B29A2">
          <w:rPr>
            <w:noProof/>
            <w:webHidden/>
          </w:rPr>
          <w:tab/>
        </w:r>
        <w:r w:rsidR="008B29A2">
          <w:rPr>
            <w:noProof/>
            <w:webHidden/>
          </w:rPr>
          <w:fldChar w:fldCharType="begin"/>
        </w:r>
        <w:r w:rsidR="008B29A2">
          <w:rPr>
            <w:noProof/>
            <w:webHidden/>
          </w:rPr>
          <w:instrText xml:space="preserve"> PAGEREF _Toc355874028 \h </w:instrText>
        </w:r>
        <w:r w:rsidR="008B29A2">
          <w:rPr>
            <w:noProof/>
            <w:webHidden/>
          </w:rPr>
        </w:r>
        <w:r w:rsidR="008B29A2">
          <w:rPr>
            <w:noProof/>
            <w:webHidden/>
          </w:rPr>
          <w:fldChar w:fldCharType="separate"/>
        </w:r>
        <w:r w:rsidR="008B29A2">
          <w:rPr>
            <w:noProof/>
            <w:webHidden/>
          </w:rPr>
          <w:t>196</w:t>
        </w:r>
        <w:r w:rsidR="008B29A2">
          <w:rPr>
            <w:noProof/>
            <w:webHidden/>
          </w:rPr>
          <w:fldChar w:fldCharType="end"/>
        </w:r>
      </w:hyperlink>
    </w:p>
    <w:p w:rsidR="008B29A2" w:rsidRDefault="00F26B4F">
      <w:pPr>
        <w:pStyle w:val="TM3"/>
        <w:tabs>
          <w:tab w:val="left" w:pos="880"/>
          <w:tab w:val="right" w:leader="dot" w:pos="9062"/>
        </w:tabs>
        <w:rPr>
          <w:noProof/>
        </w:rPr>
      </w:pPr>
      <w:hyperlink w:anchor="_Toc355874029" w:history="1">
        <w:r w:rsidR="008B29A2" w:rsidRPr="00A047AC">
          <w:rPr>
            <w:rStyle w:val="Lienhypertexte"/>
            <w:noProof/>
          </w:rPr>
          <w:t>7.</w:t>
        </w:r>
        <w:r w:rsidR="008B29A2">
          <w:rPr>
            <w:noProof/>
          </w:rPr>
          <w:tab/>
        </w:r>
        <w:r w:rsidR="008B29A2" w:rsidRPr="00A047AC">
          <w:rPr>
            <w:rStyle w:val="Lienhypertexte"/>
            <w:noProof/>
          </w:rPr>
          <w:t>Le problème taiwanais devient important</w:t>
        </w:r>
        <w:r w:rsidR="008B29A2">
          <w:rPr>
            <w:noProof/>
            <w:webHidden/>
          </w:rPr>
          <w:tab/>
        </w:r>
        <w:r w:rsidR="008B29A2">
          <w:rPr>
            <w:noProof/>
            <w:webHidden/>
          </w:rPr>
          <w:fldChar w:fldCharType="begin"/>
        </w:r>
        <w:r w:rsidR="008B29A2">
          <w:rPr>
            <w:noProof/>
            <w:webHidden/>
          </w:rPr>
          <w:instrText xml:space="preserve"> PAGEREF _Toc355874029 \h </w:instrText>
        </w:r>
        <w:r w:rsidR="008B29A2">
          <w:rPr>
            <w:noProof/>
            <w:webHidden/>
          </w:rPr>
        </w:r>
        <w:r w:rsidR="008B29A2">
          <w:rPr>
            <w:noProof/>
            <w:webHidden/>
          </w:rPr>
          <w:fldChar w:fldCharType="separate"/>
        </w:r>
        <w:r w:rsidR="008B29A2">
          <w:rPr>
            <w:noProof/>
            <w:webHidden/>
          </w:rPr>
          <w:t>196</w:t>
        </w:r>
        <w:r w:rsidR="008B29A2">
          <w:rPr>
            <w:noProof/>
            <w:webHidden/>
          </w:rPr>
          <w:fldChar w:fldCharType="end"/>
        </w:r>
      </w:hyperlink>
    </w:p>
    <w:p w:rsidR="008B29A2" w:rsidRDefault="00F26B4F">
      <w:pPr>
        <w:pStyle w:val="TM3"/>
        <w:tabs>
          <w:tab w:val="left" w:pos="880"/>
          <w:tab w:val="right" w:leader="dot" w:pos="9062"/>
        </w:tabs>
        <w:rPr>
          <w:noProof/>
        </w:rPr>
      </w:pPr>
      <w:hyperlink w:anchor="_Toc355874030" w:history="1">
        <w:r w:rsidR="008B29A2" w:rsidRPr="00A047AC">
          <w:rPr>
            <w:rStyle w:val="Lienhypertexte"/>
            <w:noProof/>
          </w:rPr>
          <w:t>8.</w:t>
        </w:r>
        <w:r w:rsidR="008B29A2">
          <w:rPr>
            <w:noProof/>
          </w:rPr>
          <w:tab/>
        </w:r>
        <w:r w:rsidR="008B29A2" w:rsidRPr="00A047AC">
          <w:rPr>
            <w:rStyle w:val="Lienhypertexte"/>
            <w:noProof/>
          </w:rPr>
          <w:t>Dictature</w:t>
        </w:r>
        <w:r w:rsidR="008B29A2">
          <w:rPr>
            <w:noProof/>
            <w:webHidden/>
          </w:rPr>
          <w:tab/>
        </w:r>
        <w:r w:rsidR="008B29A2">
          <w:rPr>
            <w:noProof/>
            <w:webHidden/>
          </w:rPr>
          <w:fldChar w:fldCharType="begin"/>
        </w:r>
        <w:r w:rsidR="008B29A2">
          <w:rPr>
            <w:noProof/>
            <w:webHidden/>
          </w:rPr>
          <w:instrText xml:space="preserve"> PAGEREF _Toc355874030 \h </w:instrText>
        </w:r>
        <w:r w:rsidR="008B29A2">
          <w:rPr>
            <w:noProof/>
            <w:webHidden/>
          </w:rPr>
        </w:r>
        <w:r w:rsidR="008B29A2">
          <w:rPr>
            <w:noProof/>
            <w:webHidden/>
          </w:rPr>
          <w:fldChar w:fldCharType="separate"/>
        </w:r>
        <w:r w:rsidR="008B29A2">
          <w:rPr>
            <w:noProof/>
            <w:webHidden/>
          </w:rPr>
          <w:t>197</w:t>
        </w:r>
        <w:r w:rsidR="008B29A2">
          <w:rPr>
            <w:noProof/>
            <w:webHidden/>
          </w:rPr>
          <w:fldChar w:fldCharType="end"/>
        </w:r>
      </w:hyperlink>
    </w:p>
    <w:p w:rsidR="008B29A2" w:rsidRDefault="00F26B4F">
      <w:pPr>
        <w:pStyle w:val="TM3"/>
        <w:tabs>
          <w:tab w:val="left" w:pos="880"/>
          <w:tab w:val="right" w:leader="dot" w:pos="9062"/>
        </w:tabs>
        <w:rPr>
          <w:noProof/>
        </w:rPr>
      </w:pPr>
      <w:hyperlink w:anchor="_Toc355874031" w:history="1">
        <w:r w:rsidR="008B29A2" w:rsidRPr="00A047AC">
          <w:rPr>
            <w:rStyle w:val="Lienhypertexte"/>
            <w:noProof/>
          </w:rPr>
          <w:t>9.</w:t>
        </w:r>
        <w:r w:rsidR="008B29A2">
          <w:rPr>
            <w:noProof/>
          </w:rPr>
          <w:tab/>
        </w:r>
        <w:r w:rsidR="008B29A2" w:rsidRPr="00A047AC">
          <w:rPr>
            <w:rStyle w:val="Lienhypertexte"/>
            <w:noProof/>
          </w:rPr>
          <w:t>Evolution démocratiques</w:t>
        </w:r>
        <w:r w:rsidR="008B29A2">
          <w:rPr>
            <w:noProof/>
            <w:webHidden/>
          </w:rPr>
          <w:tab/>
        </w:r>
        <w:r w:rsidR="008B29A2">
          <w:rPr>
            <w:noProof/>
            <w:webHidden/>
          </w:rPr>
          <w:fldChar w:fldCharType="begin"/>
        </w:r>
        <w:r w:rsidR="008B29A2">
          <w:rPr>
            <w:noProof/>
            <w:webHidden/>
          </w:rPr>
          <w:instrText xml:space="preserve"> PAGEREF _Toc355874031 \h </w:instrText>
        </w:r>
        <w:r w:rsidR="008B29A2">
          <w:rPr>
            <w:noProof/>
            <w:webHidden/>
          </w:rPr>
        </w:r>
        <w:r w:rsidR="008B29A2">
          <w:rPr>
            <w:noProof/>
            <w:webHidden/>
          </w:rPr>
          <w:fldChar w:fldCharType="separate"/>
        </w:r>
        <w:r w:rsidR="008B29A2">
          <w:rPr>
            <w:noProof/>
            <w:webHidden/>
          </w:rPr>
          <w:t>197</w:t>
        </w:r>
        <w:r w:rsidR="008B29A2">
          <w:rPr>
            <w:noProof/>
            <w:webHidden/>
          </w:rPr>
          <w:fldChar w:fldCharType="end"/>
        </w:r>
      </w:hyperlink>
    </w:p>
    <w:p w:rsidR="008B29A2" w:rsidRDefault="00F26B4F">
      <w:pPr>
        <w:pStyle w:val="TM3"/>
        <w:tabs>
          <w:tab w:val="left" w:pos="1100"/>
          <w:tab w:val="right" w:leader="dot" w:pos="9062"/>
        </w:tabs>
        <w:rPr>
          <w:noProof/>
        </w:rPr>
      </w:pPr>
      <w:hyperlink w:anchor="_Toc355874032" w:history="1">
        <w:r w:rsidR="008B29A2" w:rsidRPr="00A047AC">
          <w:rPr>
            <w:rStyle w:val="Lienhypertexte"/>
            <w:noProof/>
          </w:rPr>
          <w:t>10.</w:t>
        </w:r>
        <w:r w:rsidR="008B29A2">
          <w:rPr>
            <w:noProof/>
          </w:rPr>
          <w:tab/>
        </w:r>
        <w:r w:rsidR="008B29A2" w:rsidRPr="00A047AC">
          <w:rPr>
            <w:rStyle w:val="Lienhypertexte"/>
            <w:noProof/>
          </w:rPr>
          <w:t>Interdépendance économique, tentatives chinoises pour amadouer Taiwan et tensions</w:t>
        </w:r>
        <w:r w:rsidR="008B29A2">
          <w:rPr>
            <w:noProof/>
            <w:webHidden/>
          </w:rPr>
          <w:tab/>
        </w:r>
        <w:r w:rsidR="008B29A2">
          <w:rPr>
            <w:noProof/>
            <w:webHidden/>
          </w:rPr>
          <w:fldChar w:fldCharType="begin"/>
        </w:r>
        <w:r w:rsidR="008B29A2">
          <w:rPr>
            <w:noProof/>
            <w:webHidden/>
          </w:rPr>
          <w:instrText xml:space="preserve"> PAGEREF _Toc355874032 \h </w:instrText>
        </w:r>
        <w:r w:rsidR="008B29A2">
          <w:rPr>
            <w:noProof/>
            <w:webHidden/>
          </w:rPr>
        </w:r>
        <w:r w:rsidR="008B29A2">
          <w:rPr>
            <w:noProof/>
            <w:webHidden/>
          </w:rPr>
          <w:fldChar w:fldCharType="separate"/>
        </w:r>
        <w:r w:rsidR="008B29A2">
          <w:rPr>
            <w:noProof/>
            <w:webHidden/>
          </w:rPr>
          <w:t>198</w:t>
        </w:r>
        <w:r w:rsidR="008B29A2">
          <w:rPr>
            <w:noProof/>
            <w:webHidden/>
          </w:rPr>
          <w:fldChar w:fldCharType="end"/>
        </w:r>
      </w:hyperlink>
    </w:p>
    <w:p w:rsidR="008B29A2" w:rsidRDefault="00F26B4F">
      <w:pPr>
        <w:pStyle w:val="TM3"/>
        <w:tabs>
          <w:tab w:val="left" w:pos="1100"/>
          <w:tab w:val="right" w:leader="dot" w:pos="9062"/>
        </w:tabs>
        <w:rPr>
          <w:noProof/>
        </w:rPr>
      </w:pPr>
      <w:hyperlink w:anchor="_Toc355874033" w:history="1">
        <w:r w:rsidR="008B29A2" w:rsidRPr="00A047AC">
          <w:rPr>
            <w:rStyle w:val="Lienhypertexte"/>
            <w:noProof/>
          </w:rPr>
          <w:t>11.</w:t>
        </w:r>
        <w:r w:rsidR="008B29A2">
          <w:rPr>
            <w:noProof/>
          </w:rPr>
          <w:tab/>
        </w:r>
        <w:r w:rsidR="008B29A2" w:rsidRPr="00A047AC">
          <w:rPr>
            <w:rStyle w:val="Lienhypertexte"/>
            <w:noProof/>
          </w:rPr>
          <w:t>Le DPP</w:t>
        </w:r>
        <w:r w:rsidR="008B29A2">
          <w:rPr>
            <w:noProof/>
            <w:webHidden/>
          </w:rPr>
          <w:tab/>
        </w:r>
        <w:r w:rsidR="008B29A2">
          <w:rPr>
            <w:noProof/>
            <w:webHidden/>
          </w:rPr>
          <w:fldChar w:fldCharType="begin"/>
        </w:r>
        <w:r w:rsidR="008B29A2">
          <w:rPr>
            <w:noProof/>
            <w:webHidden/>
          </w:rPr>
          <w:instrText xml:space="preserve"> PAGEREF _Toc355874033 \h </w:instrText>
        </w:r>
        <w:r w:rsidR="008B29A2">
          <w:rPr>
            <w:noProof/>
            <w:webHidden/>
          </w:rPr>
        </w:r>
        <w:r w:rsidR="008B29A2">
          <w:rPr>
            <w:noProof/>
            <w:webHidden/>
          </w:rPr>
          <w:fldChar w:fldCharType="separate"/>
        </w:r>
        <w:r w:rsidR="008B29A2">
          <w:rPr>
            <w:noProof/>
            <w:webHidden/>
          </w:rPr>
          <w:t>198</w:t>
        </w:r>
        <w:r w:rsidR="008B29A2">
          <w:rPr>
            <w:noProof/>
            <w:webHidden/>
          </w:rPr>
          <w:fldChar w:fldCharType="end"/>
        </w:r>
      </w:hyperlink>
    </w:p>
    <w:p w:rsidR="008B29A2" w:rsidRDefault="00F26B4F">
      <w:pPr>
        <w:pStyle w:val="TM3"/>
        <w:tabs>
          <w:tab w:val="left" w:pos="1100"/>
          <w:tab w:val="right" w:leader="dot" w:pos="9062"/>
        </w:tabs>
        <w:rPr>
          <w:noProof/>
        </w:rPr>
      </w:pPr>
      <w:hyperlink w:anchor="_Toc355874034" w:history="1">
        <w:r w:rsidR="008B29A2" w:rsidRPr="00A047AC">
          <w:rPr>
            <w:rStyle w:val="Lienhypertexte"/>
            <w:noProof/>
          </w:rPr>
          <w:t>12.</w:t>
        </w:r>
        <w:r w:rsidR="008B29A2">
          <w:rPr>
            <w:noProof/>
          </w:rPr>
          <w:tab/>
        </w:r>
        <w:r w:rsidR="008B29A2" w:rsidRPr="00A047AC">
          <w:rPr>
            <w:rStyle w:val="Lienhypertexte"/>
            <w:noProof/>
          </w:rPr>
          <w:t>Peur des taiwanais</w:t>
        </w:r>
        <w:r w:rsidR="008B29A2">
          <w:rPr>
            <w:noProof/>
            <w:webHidden/>
          </w:rPr>
          <w:tab/>
        </w:r>
        <w:r w:rsidR="008B29A2">
          <w:rPr>
            <w:noProof/>
            <w:webHidden/>
          </w:rPr>
          <w:fldChar w:fldCharType="begin"/>
        </w:r>
        <w:r w:rsidR="008B29A2">
          <w:rPr>
            <w:noProof/>
            <w:webHidden/>
          </w:rPr>
          <w:instrText xml:space="preserve"> PAGEREF _Toc355874034 \h </w:instrText>
        </w:r>
        <w:r w:rsidR="008B29A2">
          <w:rPr>
            <w:noProof/>
            <w:webHidden/>
          </w:rPr>
        </w:r>
        <w:r w:rsidR="008B29A2">
          <w:rPr>
            <w:noProof/>
            <w:webHidden/>
          </w:rPr>
          <w:fldChar w:fldCharType="separate"/>
        </w:r>
        <w:r w:rsidR="008B29A2">
          <w:rPr>
            <w:noProof/>
            <w:webHidden/>
          </w:rPr>
          <w:t>199</w:t>
        </w:r>
        <w:r w:rsidR="008B29A2">
          <w:rPr>
            <w:noProof/>
            <w:webHidden/>
          </w:rPr>
          <w:fldChar w:fldCharType="end"/>
        </w:r>
      </w:hyperlink>
    </w:p>
    <w:p w:rsidR="008B29A2" w:rsidRDefault="00F26B4F">
      <w:pPr>
        <w:pStyle w:val="TM2"/>
        <w:tabs>
          <w:tab w:val="left" w:pos="660"/>
          <w:tab w:val="right" w:leader="dot" w:pos="9062"/>
        </w:tabs>
        <w:rPr>
          <w:noProof/>
        </w:rPr>
      </w:pPr>
      <w:hyperlink w:anchor="_Toc355874035" w:history="1">
        <w:r w:rsidR="008B29A2" w:rsidRPr="00A047AC">
          <w:rPr>
            <w:rStyle w:val="Lienhypertexte"/>
            <w:noProof/>
          </w:rPr>
          <w:t>C.</w:t>
        </w:r>
        <w:r w:rsidR="008B29A2">
          <w:rPr>
            <w:noProof/>
          </w:rPr>
          <w:tab/>
        </w:r>
        <w:r w:rsidR="008B29A2" w:rsidRPr="00A047AC">
          <w:rPr>
            <w:rStyle w:val="Lienhypertexte"/>
            <w:noProof/>
          </w:rPr>
          <w:t>Conclusion</w:t>
        </w:r>
        <w:r w:rsidR="008B29A2">
          <w:rPr>
            <w:noProof/>
            <w:webHidden/>
          </w:rPr>
          <w:tab/>
        </w:r>
        <w:r w:rsidR="008B29A2">
          <w:rPr>
            <w:noProof/>
            <w:webHidden/>
          </w:rPr>
          <w:fldChar w:fldCharType="begin"/>
        </w:r>
        <w:r w:rsidR="008B29A2">
          <w:rPr>
            <w:noProof/>
            <w:webHidden/>
          </w:rPr>
          <w:instrText xml:space="preserve"> PAGEREF _Toc355874035 \h </w:instrText>
        </w:r>
        <w:r w:rsidR="008B29A2">
          <w:rPr>
            <w:noProof/>
            <w:webHidden/>
          </w:rPr>
        </w:r>
        <w:r w:rsidR="008B29A2">
          <w:rPr>
            <w:noProof/>
            <w:webHidden/>
          </w:rPr>
          <w:fldChar w:fldCharType="separate"/>
        </w:r>
        <w:r w:rsidR="008B29A2">
          <w:rPr>
            <w:noProof/>
            <w:webHidden/>
          </w:rPr>
          <w:t>199</w:t>
        </w:r>
        <w:r w:rsidR="008B29A2">
          <w:rPr>
            <w:noProof/>
            <w:webHidden/>
          </w:rPr>
          <w:fldChar w:fldCharType="end"/>
        </w:r>
      </w:hyperlink>
    </w:p>
    <w:p w:rsidR="008B29A2" w:rsidRDefault="00F26B4F">
      <w:pPr>
        <w:pStyle w:val="TM1"/>
        <w:tabs>
          <w:tab w:val="left" w:pos="660"/>
          <w:tab w:val="right" w:leader="dot" w:pos="9062"/>
        </w:tabs>
        <w:rPr>
          <w:noProof/>
        </w:rPr>
      </w:pPr>
      <w:hyperlink w:anchor="_Toc355874036" w:history="1">
        <w:r w:rsidR="008B29A2" w:rsidRPr="00A047AC">
          <w:rPr>
            <w:rStyle w:val="Lienhypertexte"/>
            <w:noProof/>
          </w:rPr>
          <w:t>XVII.</w:t>
        </w:r>
        <w:r w:rsidR="008B29A2">
          <w:rPr>
            <w:noProof/>
          </w:rPr>
          <w:tab/>
        </w:r>
        <w:r w:rsidR="008B29A2" w:rsidRPr="00A047AC">
          <w:rPr>
            <w:rStyle w:val="Lienhypertexte"/>
            <w:noProof/>
          </w:rPr>
          <w:t>Chine – Amérique latine: une relation au-delà des matières premières et des ressources énergétiques</w:t>
        </w:r>
        <w:r w:rsidR="008B29A2">
          <w:rPr>
            <w:noProof/>
            <w:webHidden/>
          </w:rPr>
          <w:tab/>
        </w:r>
        <w:r w:rsidR="008B29A2">
          <w:rPr>
            <w:noProof/>
            <w:webHidden/>
          </w:rPr>
          <w:fldChar w:fldCharType="begin"/>
        </w:r>
        <w:r w:rsidR="008B29A2">
          <w:rPr>
            <w:noProof/>
            <w:webHidden/>
          </w:rPr>
          <w:instrText xml:space="preserve"> PAGEREF _Toc355874036 \h </w:instrText>
        </w:r>
        <w:r w:rsidR="008B29A2">
          <w:rPr>
            <w:noProof/>
            <w:webHidden/>
          </w:rPr>
        </w:r>
        <w:r w:rsidR="008B29A2">
          <w:rPr>
            <w:noProof/>
            <w:webHidden/>
          </w:rPr>
          <w:fldChar w:fldCharType="separate"/>
        </w:r>
        <w:r w:rsidR="008B29A2">
          <w:rPr>
            <w:noProof/>
            <w:webHidden/>
          </w:rPr>
          <w:t>200</w:t>
        </w:r>
        <w:r w:rsidR="008B29A2">
          <w:rPr>
            <w:noProof/>
            <w:webHidden/>
          </w:rPr>
          <w:fldChar w:fldCharType="end"/>
        </w:r>
      </w:hyperlink>
    </w:p>
    <w:p w:rsidR="008B29A2" w:rsidRDefault="00F26B4F">
      <w:pPr>
        <w:pStyle w:val="TM2"/>
        <w:tabs>
          <w:tab w:val="left" w:pos="660"/>
          <w:tab w:val="right" w:leader="dot" w:pos="9062"/>
        </w:tabs>
        <w:rPr>
          <w:noProof/>
        </w:rPr>
      </w:pPr>
      <w:hyperlink w:anchor="_Toc355874037" w:history="1">
        <w:r w:rsidR="008B29A2" w:rsidRPr="00A047AC">
          <w:rPr>
            <w:rStyle w:val="Lienhypertexte"/>
            <w:noProof/>
          </w:rPr>
          <w:t>A.</w:t>
        </w:r>
        <w:r w:rsidR="008B29A2">
          <w:rPr>
            <w:noProof/>
          </w:rPr>
          <w:tab/>
        </w:r>
        <w:r w:rsidR="008B29A2" w:rsidRPr="00A047AC">
          <w:rPr>
            <w:rStyle w:val="Lienhypertexte"/>
            <w:noProof/>
          </w:rPr>
          <w:t>Objectifs de ce chapitre</w:t>
        </w:r>
        <w:r w:rsidR="008B29A2">
          <w:rPr>
            <w:noProof/>
            <w:webHidden/>
          </w:rPr>
          <w:tab/>
        </w:r>
        <w:r w:rsidR="008B29A2">
          <w:rPr>
            <w:noProof/>
            <w:webHidden/>
          </w:rPr>
          <w:fldChar w:fldCharType="begin"/>
        </w:r>
        <w:r w:rsidR="008B29A2">
          <w:rPr>
            <w:noProof/>
            <w:webHidden/>
          </w:rPr>
          <w:instrText xml:space="preserve"> PAGEREF _Toc355874037 \h </w:instrText>
        </w:r>
        <w:r w:rsidR="008B29A2">
          <w:rPr>
            <w:noProof/>
            <w:webHidden/>
          </w:rPr>
        </w:r>
        <w:r w:rsidR="008B29A2">
          <w:rPr>
            <w:noProof/>
            <w:webHidden/>
          </w:rPr>
          <w:fldChar w:fldCharType="separate"/>
        </w:r>
        <w:r w:rsidR="008B29A2">
          <w:rPr>
            <w:noProof/>
            <w:webHidden/>
          </w:rPr>
          <w:t>200</w:t>
        </w:r>
        <w:r w:rsidR="008B29A2">
          <w:rPr>
            <w:noProof/>
            <w:webHidden/>
          </w:rPr>
          <w:fldChar w:fldCharType="end"/>
        </w:r>
      </w:hyperlink>
    </w:p>
    <w:p w:rsidR="008B29A2" w:rsidRDefault="00F26B4F">
      <w:pPr>
        <w:pStyle w:val="TM2"/>
        <w:tabs>
          <w:tab w:val="left" w:pos="660"/>
          <w:tab w:val="right" w:leader="dot" w:pos="9062"/>
        </w:tabs>
        <w:rPr>
          <w:noProof/>
        </w:rPr>
      </w:pPr>
      <w:hyperlink w:anchor="_Toc355874038" w:history="1">
        <w:r w:rsidR="008B29A2" w:rsidRPr="00A047AC">
          <w:rPr>
            <w:rStyle w:val="Lienhypertexte"/>
            <w:noProof/>
          </w:rPr>
          <w:t>B.</w:t>
        </w:r>
        <w:r w:rsidR="008B29A2">
          <w:rPr>
            <w:noProof/>
          </w:rPr>
          <w:tab/>
        </w:r>
        <w:r w:rsidR="008B29A2" w:rsidRPr="00A047AC">
          <w:rPr>
            <w:rStyle w:val="Lienhypertexte"/>
            <w:noProof/>
          </w:rPr>
          <w:t>Quelques chiffres</w:t>
        </w:r>
        <w:r w:rsidR="008B29A2">
          <w:rPr>
            <w:noProof/>
            <w:webHidden/>
          </w:rPr>
          <w:tab/>
        </w:r>
        <w:r w:rsidR="008B29A2">
          <w:rPr>
            <w:noProof/>
            <w:webHidden/>
          </w:rPr>
          <w:fldChar w:fldCharType="begin"/>
        </w:r>
        <w:r w:rsidR="008B29A2">
          <w:rPr>
            <w:noProof/>
            <w:webHidden/>
          </w:rPr>
          <w:instrText xml:space="preserve"> PAGEREF _Toc355874038 \h </w:instrText>
        </w:r>
        <w:r w:rsidR="008B29A2">
          <w:rPr>
            <w:noProof/>
            <w:webHidden/>
          </w:rPr>
        </w:r>
        <w:r w:rsidR="008B29A2">
          <w:rPr>
            <w:noProof/>
            <w:webHidden/>
          </w:rPr>
          <w:fldChar w:fldCharType="separate"/>
        </w:r>
        <w:r w:rsidR="008B29A2">
          <w:rPr>
            <w:noProof/>
            <w:webHidden/>
          </w:rPr>
          <w:t>200</w:t>
        </w:r>
        <w:r w:rsidR="008B29A2">
          <w:rPr>
            <w:noProof/>
            <w:webHidden/>
          </w:rPr>
          <w:fldChar w:fldCharType="end"/>
        </w:r>
      </w:hyperlink>
    </w:p>
    <w:p w:rsidR="008B29A2" w:rsidRDefault="00F26B4F">
      <w:pPr>
        <w:pStyle w:val="TM2"/>
        <w:tabs>
          <w:tab w:val="left" w:pos="660"/>
          <w:tab w:val="right" w:leader="dot" w:pos="9062"/>
        </w:tabs>
        <w:rPr>
          <w:noProof/>
        </w:rPr>
      </w:pPr>
      <w:hyperlink w:anchor="_Toc355874039" w:history="1">
        <w:r w:rsidR="008B29A2" w:rsidRPr="00A047AC">
          <w:rPr>
            <w:rStyle w:val="Lienhypertexte"/>
            <w:noProof/>
          </w:rPr>
          <w:t>C.</w:t>
        </w:r>
        <w:r w:rsidR="008B29A2">
          <w:rPr>
            <w:noProof/>
          </w:rPr>
          <w:tab/>
        </w:r>
        <w:r w:rsidR="008B29A2" w:rsidRPr="00A047AC">
          <w:rPr>
            <w:rStyle w:val="Lienhypertexte"/>
            <w:noProof/>
          </w:rPr>
          <w:t>L’Amérique Latine n’est pas un ensemble homogène</w:t>
        </w:r>
        <w:r w:rsidR="008B29A2">
          <w:rPr>
            <w:noProof/>
            <w:webHidden/>
          </w:rPr>
          <w:tab/>
        </w:r>
        <w:r w:rsidR="008B29A2">
          <w:rPr>
            <w:noProof/>
            <w:webHidden/>
          </w:rPr>
          <w:fldChar w:fldCharType="begin"/>
        </w:r>
        <w:r w:rsidR="008B29A2">
          <w:rPr>
            <w:noProof/>
            <w:webHidden/>
          </w:rPr>
          <w:instrText xml:space="preserve"> PAGEREF _Toc355874039 \h </w:instrText>
        </w:r>
        <w:r w:rsidR="008B29A2">
          <w:rPr>
            <w:noProof/>
            <w:webHidden/>
          </w:rPr>
        </w:r>
        <w:r w:rsidR="008B29A2">
          <w:rPr>
            <w:noProof/>
            <w:webHidden/>
          </w:rPr>
          <w:fldChar w:fldCharType="separate"/>
        </w:r>
        <w:r w:rsidR="008B29A2">
          <w:rPr>
            <w:noProof/>
            <w:webHidden/>
          </w:rPr>
          <w:t>202</w:t>
        </w:r>
        <w:r w:rsidR="008B29A2">
          <w:rPr>
            <w:noProof/>
            <w:webHidden/>
          </w:rPr>
          <w:fldChar w:fldCharType="end"/>
        </w:r>
      </w:hyperlink>
    </w:p>
    <w:p w:rsidR="008B29A2" w:rsidRDefault="00F26B4F">
      <w:pPr>
        <w:pStyle w:val="TM3"/>
        <w:tabs>
          <w:tab w:val="left" w:pos="880"/>
          <w:tab w:val="right" w:leader="dot" w:pos="9062"/>
        </w:tabs>
        <w:rPr>
          <w:noProof/>
        </w:rPr>
      </w:pPr>
      <w:hyperlink w:anchor="_Toc355874040" w:history="1">
        <w:r w:rsidR="008B29A2" w:rsidRPr="00A047AC">
          <w:rPr>
            <w:rStyle w:val="Lienhypertexte"/>
            <w:noProof/>
          </w:rPr>
          <w:t>1.</w:t>
        </w:r>
        <w:r w:rsidR="008B29A2">
          <w:rPr>
            <w:noProof/>
          </w:rPr>
          <w:tab/>
        </w:r>
        <w:r w:rsidR="008B29A2" w:rsidRPr="00A047AC">
          <w:rPr>
            <w:rStyle w:val="Lienhypertexte"/>
            <w:noProof/>
          </w:rPr>
          <w:t>Croissance annuelle PIB (%) Caraïbes + Bel., Surin. &amp; Guy.</w:t>
        </w:r>
        <w:r w:rsidR="008B29A2">
          <w:rPr>
            <w:noProof/>
            <w:webHidden/>
          </w:rPr>
          <w:tab/>
        </w:r>
        <w:r w:rsidR="008B29A2">
          <w:rPr>
            <w:noProof/>
            <w:webHidden/>
          </w:rPr>
          <w:fldChar w:fldCharType="begin"/>
        </w:r>
        <w:r w:rsidR="008B29A2">
          <w:rPr>
            <w:noProof/>
            <w:webHidden/>
          </w:rPr>
          <w:instrText xml:space="preserve"> PAGEREF _Toc355874040 \h </w:instrText>
        </w:r>
        <w:r w:rsidR="008B29A2">
          <w:rPr>
            <w:noProof/>
            <w:webHidden/>
          </w:rPr>
        </w:r>
        <w:r w:rsidR="008B29A2">
          <w:rPr>
            <w:noProof/>
            <w:webHidden/>
          </w:rPr>
          <w:fldChar w:fldCharType="separate"/>
        </w:r>
        <w:r w:rsidR="008B29A2">
          <w:rPr>
            <w:noProof/>
            <w:webHidden/>
          </w:rPr>
          <w:t>203</w:t>
        </w:r>
        <w:r w:rsidR="008B29A2">
          <w:rPr>
            <w:noProof/>
            <w:webHidden/>
          </w:rPr>
          <w:fldChar w:fldCharType="end"/>
        </w:r>
      </w:hyperlink>
    </w:p>
    <w:p w:rsidR="008B29A2" w:rsidRDefault="00F26B4F">
      <w:pPr>
        <w:pStyle w:val="TM3"/>
        <w:tabs>
          <w:tab w:val="left" w:pos="880"/>
          <w:tab w:val="right" w:leader="dot" w:pos="9062"/>
        </w:tabs>
        <w:rPr>
          <w:noProof/>
        </w:rPr>
      </w:pPr>
      <w:hyperlink w:anchor="_Toc355874041" w:history="1">
        <w:r w:rsidR="008B29A2" w:rsidRPr="00A047AC">
          <w:rPr>
            <w:rStyle w:val="Lienhypertexte"/>
            <w:noProof/>
          </w:rPr>
          <w:t>2.</w:t>
        </w:r>
        <w:r w:rsidR="008B29A2">
          <w:rPr>
            <w:noProof/>
          </w:rPr>
          <w:tab/>
        </w:r>
        <w:r w:rsidR="008B29A2" w:rsidRPr="00A047AC">
          <w:rPr>
            <w:rStyle w:val="Lienhypertexte"/>
            <w:noProof/>
          </w:rPr>
          <w:t>Croissance annuelle PIB (%) Mexique &amp; Amérique centrale</w:t>
        </w:r>
        <w:r w:rsidR="008B29A2">
          <w:rPr>
            <w:noProof/>
            <w:webHidden/>
          </w:rPr>
          <w:tab/>
        </w:r>
        <w:r w:rsidR="008B29A2">
          <w:rPr>
            <w:noProof/>
            <w:webHidden/>
          </w:rPr>
          <w:fldChar w:fldCharType="begin"/>
        </w:r>
        <w:r w:rsidR="008B29A2">
          <w:rPr>
            <w:noProof/>
            <w:webHidden/>
          </w:rPr>
          <w:instrText xml:space="preserve"> PAGEREF _Toc355874041 \h </w:instrText>
        </w:r>
        <w:r w:rsidR="008B29A2">
          <w:rPr>
            <w:noProof/>
            <w:webHidden/>
          </w:rPr>
        </w:r>
        <w:r w:rsidR="008B29A2">
          <w:rPr>
            <w:noProof/>
            <w:webHidden/>
          </w:rPr>
          <w:fldChar w:fldCharType="separate"/>
        </w:r>
        <w:r w:rsidR="008B29A2">
          <w:rPr>
            <w:noProof/>
            <w:webHidden/>
          </w:rPr>
          <w:t>203</w:t>
        </w:r>
        <w:r w:rsidR="008B29A2">
          <w:rPr>
            <w:noProof/>
            <w:webHidden/>
          </w:rPr>
          <w:fldChar w:fldCharType="end"/>
        </w:r>
      </w:hyperlink>
    </w:p>
    <w:p w:rsidR="008B29A2" w:rsidRDefault="00F26B4F">
      <w:pPr>
        <w:pStyle w:val="TM3"/>
        <w:tabs>
          <w:tab w:val="left" w:pos="880"/>
          <w:tab w:val="right" w:leader="dot" w:pos="9062"/>
        </w:tabs>
        <w:rPr>
          <w:noProof/>
        </w:rPr>
      </w:pPr>
      <w:hyperlink w:anchor="_Toc355874042" w:history="1">
        <w:r w:rsidR="008B29A2" w:rsidRPr="00A047AC">
          <w:rPr>
            <w:rStyle w:val="Lienhypertexte"/>
            <w:noProof/>
          </w:rPr>
          <w:t>3.</w:t>
        </w:r>
        <w:r w:rsidR="008B29A2">
          <w:rPr>
            <w:noProof/>
          </w:rPr>
          <w:tab/>
        </w:r>
        <w:r w:rsidR="008B29A2" w:rsidRPr="00A047AC">
          <w:rPr>
            <w:rStyle w:val="Lienhypertexte"/>
            <w:noProof/>
          </w:rPr>
          <w:t>Croissance annuelle PIB (%) Communauté Andine &amp; Vénézuela</w:t>
        </w:r>
        <w:r w:rsidR="008B29A2">
          <w:rPr>
            <w:noProof/>
            <w:webHidden/>
          </w:rPr>
          <w:tab/>
        </w:r>
        <w:r w:rsidR="008B29A2">
          <w:rPr>
            <w:noProof/>
            <w:webHidden/>
          </w:rPr>
          <w:fldChar w:fldCharType="begin"/>
        </w:r>
        <w:r w:rsidR="008B29A2">
          <w:rPr>
            <w:noProof/>
            <w:webHidden/>
          </w:rPr>
          <w:instrText xml:space="preserve"> PAGEREF _Toc355874042 \h </w:instrText>
        </w:r>
        <w:r w:rsidR="008B29A2">
          <w:rPr>
            <w:noProof/>
            <w:webHidden/>
          </w:rPr>
        </w:r>
        <w:r w:rsidR="008B29A2">
          <w:rPr>
            <w:noProof/>
            <w:webHidden/>
          </w:rPr>
          <w:fldChar w:fldCharType="separate"/>
        </w:r>
        <w:r w:rsidR="008B29A2">
          <w:rPr>
            <w:noProof/>
            <w:webHidden/>
          </w:rPr>
          <w:t>204</w:t>
        </w:r>
        <w:r w:rsidR="008B29A2">
          <w:rPr>
            <w:noProof/>
            <w:webHidden/>
          </w:rPr>
          <w:fldChar w:fldCharType="end"/>
        </w:r>
      </w:hyperlink>
    </w:p>
    <w:p w:rsidR="008B29A2" w:rsidRDefault="00F26B4F">
      <w:pPr>
        <w:pStyle w:val="TM3"/>
        <w:tabs>
          <w:tab w:val="left" w:pos="880"/>
          <w:tab w:val="right" w:leader="dot" w:pos="9062"/>
        </w:tabs>
        <w:rPr>
          <w:noProof/>
        </w:rPr>
      </w:pPr>
      <w:hyperlink w:anchor="_Toc355874043" w:history="1">
        <w:r w:rsidR="008B29A2" w:rsidRPr="00A047AC">
          <w:rPr>
            <w:rStyle w:val="Lienhypertexte"/>
            <w:noProof/>
          </w:rPr>
          <w:t>4.</w:t>
        </w:r>
        <w:r w:rsidR="008B29A2">
          <w:rPr>
            <w:noProof/>
          </w:rPr>
          <w:tab/>
        </w:r>
        <w:r w:rsidR="008B29A2" w:rsidRPr="00A047AC">
          <w:rPr>
            <w:rStyle w:val="Lienhypertexte"/>
            <w:noProof/>
          </w:rPr>
          <w:t>Croissance annuelle PIB (%) Mercosur &amp; Chili</w:t>
        </w:r>
        <w:r w:rsidR="008B29A2">
          <w:rPr>
            <w:noProof/>
            <w:webHidden/>
          </w:rPr>
          <w:tab/>
        </w:r>
        <w:r w:rsidR="008B29A2">
          <w:rPr>
            <w:noProof/>
            <w:webHidden/>
          </w:rPr>
          <w:fldChar w:fldCharType="begin"/>
        </w:r>
        <w:r w:rsidR="008B29A2">
          <w:rPr>
            <w:noProof/>
            <w:webHidden/>
          </w:rPr>
          <w:instrText xml:space="preserve"> PAGEREF _Toc355874043 \h </w:instrText>
        </w:r>
        <w:r w:rsidR="008B29A2">
          <w:rPr>
            <w:noProof/>
            <w:webHidden/>
          </w:rPr>
        </w:r>
        <w:r w:rsidR="008B29A2">
          <w:rPr>
            <w:noProof/>
            <w:webHidden/>
          </w:rPr>
          <w:fldChar w:fldCharType="separate"/>
        </w:r>
        <w:r w:rsidR="008B29A2">
          <w:rPr>
            <w:noProof/>
            <w:webHidden/>
          </w:rPr>
          <w:t>205</w:t>
        </w:r>
        <w:r w:rsidR="008B29A2">
          <w:rPr>
            <w:noProof/>
            <w:webHidden/>
          </w:rPr>
          <w:fldChar w:fldCharType="end"/>
        </w:r>
      </w:hyperlink>
    </w:p>
    <w:p w:rsidR="008B29A2" w:rsidRDefault="00F26B4F">
      <w:pPr>
        <w:pStyle w:val="TM2"/>
        <w:tabs>
          <w:tab w:val="left" w:pos="660"/>
          <w:tab w:val="right" w:leader="dot" w:pos="9062"/>
        </w:tabs>
        <w:rPr>
          <w:noProof/>
        </w:rPr>
      </w:pPr>
      <w:hyperlink w:anchor="_Toc355874044" w:history="1">
        <w:r w:rsidR="008B29A2" w:rsidRPr="00A047AC">
          <w:rPr>
            <w:rStyle w:val="Lienhypertexte"/>
            <w:noProof/>
          </w:rPr>
          <w:t>D.</w:t>
        </w:r>
        <w:r w:rsidR="008B29A2">
          <w:rPr>
            <w:noProof/>
          </w:rPr>
          <w:tab/>
        </w:r>
        <w:r w:rsidR="008B29A2" w:rsidRPr="00A047AC">
          <w:rPr>
            <w:rStyle w:val="Lienhypertexte"/>
            <w:noProof/>
          </w:rPr>
          <w:t>Partenariat sino-latino-américain</w:t>
        </w:r>
        <w:r w:rsidR="008B29A2">
          <w:rPr>
            <w:noProof/>
            <w:webHidden/>
          </w:rPr>
          <w:tab/>
        </w:r>
        <w:r w:rsidR="008B29A2">
          <w:rPr>
            <w:noProof/>
            <w:webHidden/>
          </w:rPr>
          <w:fldChar w:fldCharType="begin"/>
        </w:r>
        <w:r w:rsidR="008B29A2">
          <w:rPr>
            <w:noProof/>
            <w:webHidden/>
          </w:rPr>
          <w:instrText xml:space="preserve"> PAGEREF _Toc355874044 \h </w:instrText>
        </w:r>
        <w:r w:rsidR="008B29A2">
          <w:rPr>
            <w:noProof/>
            <w:webHidden/>
          </w:rPr>
        </w:r>
        <w:r w:rsidR="008B29A2">
          <w:rPr>
            <w:noProof/>
            <w:webHidden/>
          </w:rPr>
          <w:fldChar w:fldCharType="separate"/>
        </w:r>
        <w:r w:rsidR="008B29A2">
          <w:rPr>
            <w:noProof/>
            <w:webHidden/>
          </w:rPr>
          <w:t>205</w:t>
        </w:r>
        <w:r w:rsidR="008B29A2">
          <w:rPr>
            <w:noProof/>
            <w:webHidden/>
          </w:rPr>
          <w:fldChar w:fldCharType="end"/>
        </w:r>
      </w:hyperlink>
    </w:p>
    <w:p w:rsidR="008B29A2" w:rsidRDefault="00F26B4F">
      <w:pPr>
        <w:pStyle w:val="TM3"/>
        <w:tabs>
          <w:tab w:val="left" w:pos="880"/>
          <w:tab w:val="right" w:leader="dot" w:pos="9062"/>
        </w:tabs>
        <w:rPr>
          <w:noProof/>
        </w:rPr>
      </w:pPr>
      <w:hyperlink w:anchor="_Toc355874045" w:history="1">
        <w:r w:rsidR="008B29A2" w:rsidRPr="00A047AC">
          <w:rPr>
            <w:rStyle w:val="Lienhypertexte"/>
            <w:noProof/>
          </w:rPr>
          <w:t>1.</w:t>
        </w:r>
        <w:r w:rsidR="008B29A2">
          <w:rPr>
            <w:noProof/>
          </w:rPr>
          <w:tab/>
        </w:r>
        <w:r w:rsidR="008B29A2" w:rsidRPr="00A047AC">
          <w:rPr>
            <w:rStyle w:val="Lienhypertexte"/>
            <w:noProof/>
          </w:rPr>
          <w:t>Le modèle africain ?</w:t>
        </w:r>
        <w:r w:rsidR="008B29A2">
          <w:rPr>
            <w:noProof/>
            <w:webHidden/>
          </w:rPr>
          <w:tab/>
        </w:r>
        <w:r w:rsidR="008B29A2">
          <w:rPr>
            <w:noProof/>
            <w:webHidden/>
          </w:rPr>
          <w:fldChar w:fldCharType="begin"/>
        </w:r>
        <w:r w:rsidR="008B29A2">
          <w:rPr>
            <w:noProof/>
            <w:webHidden/>
          </w:rPr>
          <w:instrText xml:space="preserve"> PAGEREF _Toc355874045 \h </w:instrText>
        </w:r>
        <w:r w:rsidR="008B29A2">
          <w:rPr>
            <w:noProof/>
            <w:webHidden/>
          </w:rPr>
        </w:r>
        <w:r w:rsidR="008B29A2">
          <w:rPr>
            <w:noProof/>
            <w:webHidden/>
          </w:rPr>
          <w:fldChar w:fldCharType="separate"/>
        </w:r>
        <w:r w:rsidR="008B29A2">
          <w:rPr>
            <w:noProof/>
            <w:webHidden/>
          </w:rPr>
          <w:t>205</w:t>
        </w:r>
        <w:r w:rsidR="008B29A2">
          <w:rPr>
            <w:noProof/>
            <w:webHidden/>
          </w:rPr>
          <w:fldChar w:fldCharType="end"/>
        </w:r>
      </w:hyperlink>
    </w:p>
    <w:p w:rsidR="008B29A2" w:rsidRDefault="00F26B4F">
      <w:pPr>
        <w:pStyle w:val="TM3"/>
        <w:tabs>
          <w:tab w:val="left" w:pos="880"/>
          <w:tab w:val="right" w:leader="dot" w:pos="9062"/>
        </w:tabs>
        <w:rPr>
          <w:noProof/>
        </w:rPr>
      </w:pPr>
      <w:hyperlink w:anchor="_Toc355874046" w:history="1">
        <w:r w:rsidR="008B29A2" w:rsidRPr="00A047AC">
          <w:rPr>
            <w:rStyle w:val="Lienhypertexte"/>
            <w:noProof/>
          </w:rPr>
          <w:t>2.</w:t>
        </w:r>
        <w:r w:rsidR="008B29A2">
          <w:rPr>
            <w:noProof/>
          </w:rPr>
          <w:tab/>
        </w:r>
        <w:r w:rsidR="008B29A2" w:rsidRPr="00A047AC">
          <w:rPr>
            <w:rStyle w:val="Lienhypertexte"/>
            <w:noProof/>
          </w:rPr>
          <w:t>UE- Amérique Latine</w:t>
        </w:r>
        <w:r w:rsidR="008B29A2">
          <w:rPr>
            <w:noProof/>
            <w:webHidden/>
          </w:rPr>
          <w:tab/>
        </w:r>
        <w:r w:rsidR="008B29A2">
          <w:rPr>
            <w:noProof/>
            <w:webHidden/>
          </w:rPr>
          <w:fldChar w:fldCharType="begin"/>
        </w:r>
        <w:r w:rsidR="008B29A2">
          <w:rPr>
            <w:noProof/>
            <w:webHidden/>
          </w:rPr>
          <w:instrText xml:space="preserve"> PAGEREF _Toc355874046 \h </w:instrText>
        </w:r>
        <w:r w:rsidR="008B29A2">
          <w:rPr>
            <w:noProof/>
            <w:webHidden/>
          </w:rPr>
        </w:r>
        <w:r w:rsidR="008B29A2">
          <w:rPr>
            <w:noProof/>
            <w:webHidden/>
          </w:rPr>
          <w:fldChar w:fldCharType="separate"/>
        </w:r>
        <w:r w:rsidR="008B29A2">
          <w:rPr>
            <w:noProof/>
            <w:webHidden/>
          </w:rPr>
          <w:t>206</w:t>
        </w:r>
        <w:r w:rsidR="008B29A2">
          <w:rPr>
            <w:noProof/>
            <w:webHidden/>
          </w:rPr>
          <w:fldChar w:fldCharType="end"/>
        </w:r>
      </w:hyperlink>
    </w:p>
    <w:p w:rsidR="008B29A2" w:rsidRDefault="00F26B4F">
      <w:pPr>
        <w:pStyle w:val="TM4"/>
        <w:tabs>
          <w:tab w:val="left" w:pos="1100"/>
          <w:tab w:val="right" w:leader="dot" w:pos="9062"/>
        </w:tabs>
        <w:rPr>
          <w:noProof/>
        </w:rPr>
      </w:pPr>
      <w:hyperlink w:anchor="_Toc355874047" w:history="1">
        <w:r w:rsidR="008B29A2" w:rsidRPr="00A047AC">
          <w:rPr>
            <w:rStyle w:val="Lienhypertexte"/>
            <w:noProof/>
          </w:rPr>
          <w:t>a)</w:t>
        </w:r>
        <w:r w:rsidR="008B29A2">
          <w:rPr>
            <w:noProof/>
          </w:rPr>
          <w:tab/>
        </w:r>
        <w:r w:rsidR="008B29A2" w:rsidRPr="00A047AC">
          <w:rPr>
            <w:rStyle w:val="Lienhypertexte"/>
            <w:noProof/>
          </w:rPr>
          <w:t>Coopération au développement</w:t>
        </w:r>
        <w:r w:rsidR="008B29A2">
          <w:rPr>
            <w:noProof/>
            <w:webHidden/>
          </w:rPr>
          <w:tab/>
        </w:r>
        <w:r w:rsidR="008B29A2">
          <w:rPr>
            <w:noProof/>
            <w:webHidden/>
          </w:rPr>
          <w:fldChar w:fldCharType="begin"/>
        </w:r>
        <w:r w:rsidR="008B29A2">
          <w:rPr>
            <w:noProof/>
            <w:webHidden/>
          </w:rPr>
          <w:instrText xml:space="preserve"> PAGEREF _Toc355874047 \h </w:instrText>
        </w:r>
        <w:r w:rsidR="008B29A2">
          <w:rPr>
            <w:noProof/>
            <w:webHidden/>
          </w:rPr>
        </w:r>
        <w:r w:rsidR="008B29A2">
          <w:rPr>
            <w:noProof/>
            <w:webHidden/>
          </w:rPr>
          <w:fldChar w:fldCharType="separate"/>
        </w:r>
        <w:r w:rsidR="008B29A2">
          <w:rPr>
            <w:noProof/>
            <w:webHidden/>
          </w:rPr>
          <w:t>206</w:t>
        </w:r>
        <w:r w:rsidR="008B29A2">
          <w:rPr>
            <w:noProof/>
            <w:webHidden/>
          </w:rPr>
          <w:fldChar w:fldCharType="end"/>
        </w:r>
      </w:hyperlink>
    </w:p>
    <w:p w:rsidR="008B29A2" w:rsidRDefault="00F26B4F">
      <w:pPr>
        <w:pStyle w:val="TM4"/>
        <w:tabs>
          <w:tab w:val="left" w:pos="1100"/>
          <w:tab w:val="right" w:leader="dot" w:pos="9062"/>
        </w:tabs>
        <w:rPr>
          <w:noProof/>
        </w:rPr>
      </w:pPr>
      <w:hyperlink w:anchor="_Toc355874048" w:history="1">
        <w:r w:rsidR="008B29A2" w:rsidRPr="00A047AC">
          <w:rPr>
            <w:rStyle w:val="Lienhypertexte"/>
            <w:noProof/>
          </w:rPr>
          <w:t>b)</w:t>
        </w:r>
        <w:r w:rsidR="008B29A2">
          <w:rPr>
            <w:noProof/>
          </w:rPr>
          <w:tab/>
        </w:r>
        <w:r w:rsidR="008B29A2" w:rsidRPr="00A047AC">
          <w:rPr>
            <w:rStyle w:val="Lienhypertexte"/>
            <w:noProof/>
          </w:rPr>
          <w:t>Système général de préférences</w:t>
        </w:r>
        <w:r w:rsidR="008B29A2">
          <w:rPr>
            <w:noProof/>
            <w:webHidden/>
          </w:rPr>
          <w:tab/>
        </w:r>
        <w:r w:rsidR="008B29A2">
          <w:rPr>
            <w:noProof/>
            <w:webHidden/>
          </w:rPr>
          <w:fldChar w:fldCharType="begin"/>
        </w:r>
        <w:r w:rsidR="008B29A2">
          <w:rPr>
            <w:noProof/>
            <w:webHidden/>
          </w:rPr>
          <w:instrText xml:space="preserve"> PAGEREF _Toc355874048 \h </w:instrText>
        </w:r>
        <w:r w:rsidR="008B29A2">
          <w:rPr>
            <w:noProof/>
            <w:webHidden/>
          </w:rPr>
        </w:r>
        <w:r w:rsidR="008B29A2">
          <w:rPr>
            <w:noProof/>
            <w:webHidden/>
          </w:rPr>
          <w:fldChar w:fldCharType="separate"/>
        </w:r>
        <w:r w:rsidR="008B29A2">
          <w:rPr>
            <w:noProof/>
            <w:webHidden/>
          </w:rPr>
          <w:t>206</w:t>
        </w:r>
        <w:r w:rsidR="008B29A2">
          <w:rPr>
            <w:noProof/>
            <w:webHidden/>
          </w:rPr>
          <w:fldChar w:fldCharType="end"/>
        </w:r>
      </w:hyperlink>
    </w:p>
    <w:p w:rsidR="008B29A2" w:rsidRDefault="00F26B4F">
      <w:pPr>
        <w:pStyle w:val="TM4"/>
        <w:tabs>
          <w:tab w:val="left" w:pos="1100"/>
          <w:tab w:val="right" w:leader="dot" w:pos="9062"/>
        </w:tabs>
        <w:rPr>
          <w:noProof/>
        </w:rPr>
      </w:pPr>
      <w:hyperlink w:anchor="_Toc355874049" w:history="1">
        <w:r w:rsidR="008B29A2" w:rsidRPr="00A047AC">
          <w:rPr>
            <w:rStyle w:val="Lienhypertexte"/>
            <w:noProof/>
          </w:rPr>
          <w:t>c)</w:t>
        </w:r>
        <w:r w:rsidR="008B29A2">
          <w:rPr>
            <w:noProof/>
          </w:rPr>
          <w:tab/>
        </w:r>
        <w:r w:rsidR="008B29A2" w:rsidRPr="00A047AC">
          <w:rPr>
            <w:rStyle w:val="Lienhypertexte"/>
            <w:noProof/>
          </w:rPr>
          <w:t>Accord d’association / traités de libre-échange</w:t>
        </w:r>
        <w:r w:rsidR="008B29A2">
          <w:rPr>
            <w:noProof/>
            <w:webHidden/>
          </w:rPr>
          <w:tab/>
        </w:r>
        <w:r w:rsidR="008B29A2">
          <w:rPr>
            <w:noProof/>
            <w:webHidden/>
          </w:rPr>
          <w:fldChar w:fldCharType="begin"/>
        </w:r>
        <w:r w:rsidR="008B29A2">
          <w:rPr>
            <w:noProof/>
            <w:webHidden/>
          </w:rPr>
          <w:instrText xml:space="preserve"> PAGEREF _Toc355874049 \h </w:instrText>
        </w:r>
        <w:r w:rsidR="008B29A2">
          <w:rPr>
            <w:noProof/>
            <w:webHidden/>
          </w:rPr>
        </w:r>
        <w:r w:rsidR="008B29A2">
          <w:rPr>
            <w:noProof/>
            <w:webHidden/>
          </w:rPr>
          <w:fldChar w:fldCharType="separate"/>
        </w:r>
        <w:r w:rsidR="008B29A2">
          <w:rPr>
            <w:noProof/>
            <w:webHidden/>
          </w:rPr>
          <w:t>206</w:t>
        </w:r>
        <w:r w:rsidR="008B29A2">
          <w:rPr>
            <w:noProof/>
            <w:webHidden/>
          </w:rPr>
          <w:fldChar w:fldCharType="end"/>
        </w:r>
      </w:hyperlink>
    </w:p>
    <w:p w:rsidR="008B29A2" w:rsidRDefault="00F26B4F">
      <w:pPr>
        <w:pStyle w:val="TM5"/>
        <w:tabs>
          <w:tab w:val="left" w:pos="1540"/>
          <w:tab w:val="right" w:leader="dot" w:pos="9062"/>
        </w:tabs>
        <w:rPr>
          <w:noProof/>
        </w:rPr>
      </w:pPr>
      <w:hyperlink w:anchor="_Toc355874050" w:history="1">
        <w:r w:rsidR="008B29A2" w:rsidRPr="00A047AC">
          <w:rPr>
            <w:rStyle w:val="Lienhypertexte"/>
            <w:noProof/>
          </w:rPr>
          <w:t>(1)</w:t>
        </w:r>
        <w:r w:rsidR="008B29A2">
          <w:rPr>
            <w:noProof/>
          </w:rPr>
          <w:tab/>
        </w:r>
        <w:r w:rsidR="008B29A2" w:rsidRPr="00A047AC">
          <w:rPr>
            <w:rStyle w:val="Lienhypertexte"/>
            <w:noProof/>
          </w:rPr>
          <w:t>Mexique</w:t>
        </w:r>
        <w:r w:rsidR="008B29A2">
          <w:rPr>
            <w:noProof/>
            <w:webHidden/>
          </w:rPr>
          <w:tab/>
        </w:r>
        <w:r w:rsidR="008B29A2">
          <w:rPr>
            <w:noProof/>
            <w:webHidden/>
          </w:rPr>
          <w:fldChar w:fldCharType="begin"/>
        </w:r>
        <w:r w:rsidR="008B29A2">
          <w:rPr>
            <w:noProof/>
            <w:webHidden/>
          </w:rPr>
          <w:instrText xml:space="preserve"> PAGEREF _Toc355874050 \h </w:instrText>
        </w:r>
        <w:r w:rsidR="008B29A2">
          <w:rPr>
            <w:noProof/>
            <w:webHidden/>
          </w:rPr>
        </w:r>
        <w:r w:rsidR="008B29A2">
          <w:rPr>
            <w:noProof/>
            <w:webHidden/>
          </w:rPr>
          <w:fldChar w:fldCharType="separate"/>
        </w:r>
        <w:r w:rsidR="008B29A2">
          <w:rPr>
            <w:noProof/>
            <w:webHidden/>
          </w:rPr>
          <w:t>206</w:t>
        </w:r>
        <w:r w:rsidR="008B29A2">
          <w:rPr>
            <w:noProof/>
            <w:webHidden/>
          </w:rPr>
          <w:fldChar w:fldCharType="end"/>
        </w:r>
      </w:hyperlink>
    </w:p>
    <w:p w:rsidR="008B29A2" w:rsidRDefault="00F26B4F">
      <w:pPr>
        <w:pStyle w:val="TM5"/>
        <w:tabs>
          <w:tab w:val="left" w:pos="1540"/>
          <w:tab w:val="right" w:leader="dot" w:pos="9062"/>
        </w:tabs>
        <w:rPr>
          <w:noProof/>
        </w:rPr>
      </w:pPr>
      <w:hyperlink w:anchor="_Toc355874051" w:history="1">
        <w:r w:rsidR="008B29A2" w:rsidRPr="00A047AC">
          <w:rPr>
            <w:rStyle w:val="Lienhypertexte"/>
            <w:noProof/>
          </w:rPr>
          <w:t>(2)</w:t>
        </w:r>
        <w:r w:rsidR="008B29A2">
          <w:rPr>
            <w:noProof/>
          </w:rPr>
          <w:tab/>
        </w:r>
        <w:r w:rsidR="008B29A2" w:rsidRPr="00A047AC">
          <w:rPr>
            <w:rStyle w:val="Lienhypertexte"/>
            <w:noProof/>
          </w:rPr>
          <w:t>Chili</w:t>
        </w:r>
        <w:r w:rsidR="008B29A2">
          <w:rPr>
            <w:noProof/>
            <w:webHidden/>
          </w:rPr>
          <w:tab/>
        </w:r>
        <w:r w:rsidR="008B29A2">
          <w:rPr>
            <w:noProof/>
            <w:webHidden/>
          </w:rPr>
          <w:fldChar w:fldCharType="begin"/>
        </w:r>
        <w:r w:rsidR="008B29A2">
          <w:rPr>
            <w:noProof/>
            <w:webHidden/>
          </w:rPr>
          <w:instrText xml:space="preserve"> PAGEREF _Toc355874051 \h </w:instrText>
        </w:r>
        <w:r w:rsidR="008B29A2">
          <w:rPr>
            <w:noProof/>
            <w:webHidden/>
          </w:rPr>
        </w:r>
        <w:r w:rsidR="008B29A2">
          <w:rPr>
            <w:noProof/>
            <w:webHidden/>
          </w:rPr>
          <w:fldChar w:fldCharType="separate"/>
        </w:r>
        <w:r w:rsidR="008B29A2">
          <w:rPr>
            <w:noProof/>
            <w:webHidden/>
          </w:rPr>
          <w:t>206</w:t>
        </w:r>
        <w:r w:rsidR="008B29A2">
          <w:rPr>
            <w:noProof/>
            <w:webHidden/>
          </w:rPr>
          <w:fldChar w:fldCharType="end"/>
        </w:r>
      </w:hyperlink>
    </w:p>
    <w:p w:rsidR="008B29A2" w:rsidRDefault="00F26B4F">
      <w:pPr>
        <w:pStyle w:val="TM5"/>
        <w:tabs>
          <w:tab w:val="left" w:pos="1540"/>
          <w:tab w:val="right" w:leader="dot" w:pos="9062"/>
        </w:tabs>
        <w:rPr>
          <w:noProof/>
        </w:rPr>
      </w:pPr>
      <w:hyperlink w:anchor="_Toc355874052" w:history="1">
        <w:r w:rsidR="008B29A2" w:rsidRPr="00A047AC">
          <w:rPr>
            <w:rStyle w:val="Lienhypertexte"/>
            <w:noProof/>
          </w:rPr>
          <w:t>(3)</w:t>
        </w:r>
        <w:r w:rsidR="008B29A2">
          <w:rPr>
            <w:noProof/>
          </w:rPr>
          <w:tab/>
        </w:r>
        <w:r w:rsidR="008B29A2" w:rsidRPr="00A047AC">
          <w:rPr>
            <w:rStyle w:val="Lienhypertexte"/>
            <w:noProof/>
          </w:rPr>
          <w:t>Mercosur</w:t>
        </w:r>
        <w:r w:rsidR="008B29A2">
          <w:rPr>
            <w:noProof/>
            <w:webHidden/>
          </w:rPr>
          <w:tab/>
        </w:r>
        <w:r w:rsidR="008B29A2">
          <w:rPr>
            <w:noProof/>
            <w:webHidden/>
          </w:rPr>
          <w:fldChar w:fldCharType="begin"/>
        </w:r>
        <w:r w:rsidR="008B29A2">
          <w:rPr>
            <w:noProof/>
            <w:webHidden/>
          </w:rPr>
          <w:instrText xml:space="preserve"> PAGEREF _Toc355874052 \h </w:instrText>
        </w:r>
        <w:r w:rsidR="008B29A2">
          <w:rPr>
            <w:noProof/>
            <w:webHidden/>
          </w:rPr>
        </w:r>
        <w:r w:rsidR="008B29A2">
          <w:rPr>
            <w:noProof/>
            <w:webHidden/>
          </w:rPr>
          <w:fldChar w:fldCharType="separate"/>
        </w:r>
        <w:r w:rsidR="008B29A2">
          <w:rPr>
            <w:noProof/>
            <w:webHidden/>
          </w:rPr>
          <w:t>206</w:t>
        </w:r>
        <w:r w:rsidR="008B29A2">
          <w:rPr>
            <w:noProof/>
            <w:webHidden/>
          </w:rPr>
          <w:fldChar w:fldCharType="end"/>
        </w:r>
      </w:hyperlink>
    </w:p>
    <w:p w:rsidR="008B29A2" w:rsidRDefault="00F26B4F">
      <w:pPr>
        <w:pStyle w:val="TM5"/>
        <w:tabs>
          <w:tab w:val="left" w:pos="1540"/>
          <w:tab w:val="right" w:leader="dot" w:pos="9062"/>
        </w:tabs>
        <w:rPr>
          <w:noProof/>
        </w:rPr>
      </w:pPr>
      <w:hyperlink w:anchor="_Toc355874053" w:history="1">
        <w:r w:rsidR="008B29A2" w:rsidRPr="00A047AC">
          <w:rPr>
            <w:rStyle w:val="Lienhypertexte"/>
            <w:noProof/>
          </w:rPr>
          <w:t>(4)</w:t>
        </w:r>
        <w:r w:rsidR="008B29A2">
          <w:rPr>
            <w:noProof/>
          </w:rPr>
          <w:tab/>
        </w:r>
        <w:r w:rsidR="008B29A2" w:rsidRPr="00A047AC">
          <w:rPr>
            <w:rStyle w:val="Lienhypertexte"/>
            <w:noProof/>
          </w:rPr>
          <w:t>Amérique centrale</w:t>
        </w:r>
        <w:r w:rsidR="008B29A2">
          <w:rPr>
            <w:noProof/>
            <w:webHidden/>
          </w:rPr>
          <w:tab/>
        </w:r>
        <w:r w:rsidR="008B29A2">
          <w:rPr>
            <w:noProof/>
            <w:webHidden/>
          </w:rPr>
          <w:fldChar w:fldCharType="begin"/>
        </w:r>
        <w:r w:rsidR="008B29A2">
          <w:rPr>
            <w:noProof/>
            <w:webHidden/>
          </w:rPr>
          <w:instrText xml:space="preserve"> PAGEREF _Toc355874053 \h </w:instrText>
        </w:r>
        <w:r w:rsidR="008B29A2">
          <w:rPr>
            <w:noProof/>
            <w:webHidden/>
          </w:rPr>
        </w:r>
        <w:r w:rsidR="008B29A2">
          <w:rPr>
            <w:noProof/>
            <w:webHidden/>
          </w:rPr>
          <w:fldChar w:fldCharType="separate"/>
        </w:r>
        <w:r w:rsidR="008B29A2">
          <w:rPr>
            <w:noProof/>
            <w:webHidden/>
          </w:rPr>
          <w:t>206</w:t>
        </w:r>
        <w:r w:rsidR="008B29A2">
          <w:rPr>
            <w:noProof/>
            <w:webHidden/>
          </w:rPr>
          <w:fldChar w:fldCharType="end"/>
        </w:r>
      </w:hyperlink>
    </w:p>
    <w:p w:rsidR="008B29A2" w:rsidRDefault="00F26B4F">
      <w:pPr>
        <w:pStyle w:val="TM5"/>
        <w:tabs>
          <w:tab w:val="left" w:pos="1540"/>
          <w:tab w:val="right" w:leader="dot" w:pos="9062"/>
        </w:tabs>
        <w:rPr>
          <w:noProof/>
        </w:rPr>
      </w:pPr>
      <w:hyperlink w:anchor="_Toc355874054" w:history="1">
        <w:r w:rsidR="008B29A2" w:rsidRPr="00A047AC">
          <w:rPr>
            <w:rStyle w:val="Lienhypertexte"/>
            <w:noProof/>
          </w:rPr>
          <w:t>(5)</w:t>
        </w:r>
        <w:r w:rsidR="008B29A2">
          <w:rPr>
            <w:noProof/>
          </w:rPr>
          <w:tab/>
        </w:r>
        <w:r w:rsidR="008B29A2" w:rsidRPr="00A047AC">
          <w:rPr>
            <w:rStyle w:val="Lienhypertexte"/>
            <w:noProof/>
          </w:rPr>
          <w:t>Colombie et Pérou</w:t>
        </w:r>
        <w:r w:rsidR="008B29A2">
          <w:rPr>
            <w:noProof/>
            <w:webHidden/>
          </w:rPr>
          <w:tab/>
        </w:r>
        <w:r w:rsidR="008B29A2">
          <w:rPr>
            <w:noProof/>
            <w:webHidden/>
          </w:rPr>
          <w:fldChar w:fldCharType="begin"/>
        </w:r>
        <w:r w:rsidR="008B29A2">
          <w:rPr>
            <w:noProof/>
            <w:webHidden/>
          </w:rPr>
          <w:instrText xml:space="preserve"> PAGEREF _Toc355874054 \h </w:instrText>
        </w:r>
        <w:r w:rsidR="008B29A2">
          <w:rPr>
            <w:noProof/>
            <w:webHidden/>
          </w:rPr>
        </w:r>
        <w:r w:rsidR="008B29A2">
          <w:rPr>
            <w:noProof/>
            <w:webHidden/>
          </w:rPr>
          <w:fldChar w:fldCharType="separate"/>
        </w:r>
        <w:r w:rsidR="008B29A2">
          <w:rPr>
            <w:noProof/>
            <w:webHidden/>
          </w:rPr>
          <w:t>206</w:t>
        </w:r>
        <w:r w:rsidR="008B29A2">
          <w:rPr>
            <w:noProof/>
            <w:webHidden/>
          </w:rPr>
          <w:fldChar w:fldCharType="end"/>
        </w:r>
      </w:hyperlink>
    </w:p>
    <w:p w:rsidR="008B29A2" w:rsidRDefault="00F26B4F">
      <w:pPr>
        <w:pStyle w:val="TM4"/>
        <w:tabs>
          <w:tab w:val="left" w:pos="1100"/>
          <w:tab w:val="right" w:leader="dot" w:pos="9062"/>
        </w:tabs>
        <w:rPr>
          <w:noProof/>
        </w:rPr>
      </w:pPr>
      <w:hyperlink w:anchor="_Toc355874055" w:history="1">
        <w:r w:rsidR="008B29A2" w:rsidRPr="00A047AC">
          <w:rPr>
            <w:rStyle w:val="Lienhypertexte"/>
            <w:noProof/>
          </w:rPr>
          <w:t>d)</w:t>
        </w:r>
        <w:r w:rsidR="008B29A2">
          <w:rPr>
            <w:noProof/>
          </w:rPr>
          <w:tab/>
        </w:r>
        <w:r w:rsidR="008B29A2" w:rsidRPr="00A047AC">
          <w:rPr>
            <w:rStyle w:val="Lienhypertexte"/>
            <w:noProof/>
          </w:rPr>
          <w:t>Investissements direct à l’Etranger (IDE)</w:t>
        </w:r>
        <w:r w:rsidR="008B29A2">
          <w:rPr>
            <w:noProof/>
            <w:webHidden/>
          </w:rPr>
          <w:tab/>
        </w:r>
        <w:r w:rsidR="008B29A2">
          <w:rPr>
            <w:noProof/>
            <w:webHidden/>
          </w:rPr>
          <w:fldChar w:fldCharType="begin"/>
        </w:r>
        <w:r w:rsidR="008B29A2">
          <w:rPr>
            <w:noProof/>
            <w:webHidden/>
          </w:rPr>
          <w:instrText xml:space="preserve"> PAGEREF _Toc355874055 \h </w:instrText>
        </w:r>
        <w:r w:rsidR="008B29A2">
          <w:rPr>
            <w:noProof/>
            <w:webHidden/>
          </w:rPr>
        </w:r>
        <w:r w:rsidR="008B29A2">
          <w:rPr>
            <w:noProof/>
            <w:webHidden/>
          </w:rPr>
          <w:fldChar w:fldCharType="separate"/>
        </w:r>
        <w:r w:rsidR="008B29A2">
          <w:rPr>
            <w:noProof/>
            <w:webHidden/>
          </w:rPr>
          <w:t>206</w:t>
        </w:r>
        <w:r w:rsidR="008B29A2">
          <w:rPr>
            <w:noProof/>
            <w:webHidden/>
          </w:rPr>
          <w:fldChar w:fldCharType="end"/>
        </w:r>
      </w:hyperlink>
    </w:p>
    <w:p w:rsidR="008B29A2" w:rsidRDefault="00F26B4F">
      <w:pPr>
        <w:pStyle w:val="TM5"/>
        <w:tabs>
          <w:tab w:val="left" w:pos="1540"/>
          <w:tab w:val="right" w:leader="dot" w:pos="9062"/>
        </w:tabs>
        <w:rPr>
          <w:noProof/>
        </w:rPr>
      </w:pPr>
      <w:hyperlink w:anchor="_Toc355874056" w:history="1">
        <w:r w:rsidR="008B29A2" w:rsidRPr="00A047AC">
          <w:rPr>
            <w:rStyle w:val="Lienhypertexte"/>
            <w:noProof/>
          </w:rPr>
          <w:t>(1)</w:t>
        </w:r>
        <w:r w:rsidR="008B29A2">
          <w:rPr>
            <w:noProof/>
          </w:rPr>
          <w:tab/>
        </w:r>
        <w:r w:rsidR="008B29A2" w:rsidRPr="00A047AC">
          <w:rPr>
            <w:rStyle w:val="Lienhypertexte"/>
            <w:noProof/>
          </w:rPr>
          <w:t>1960s-1980s (substitution d’importations)</w:t>
        </w:r>
        <w:r w:rsidR="008B29A2">
          <w:rPr>
            <w:noProof/>
            <w:webHidden/>
          </w:rPr>
          <w:tab/>
        </w:r>
        <w:r w:rsidR="008B29A2">
          <w:rPr>
            <w:noProof/>
            <w:webHidden/>
          </w:rPr>
          <w:fldChar w:fldCharType="begin"/>
        </w:r>
        <w:r w:rsidR="008B29A2">
          <w:rPr>
            <w:noProof/>
            <w:webHidden/>
          </w:rPr>
          <w:instrText xml:space="preserve"> PAGEREF _Toc355874056 \h </w:instrText>
        </w:r>
        <w:r w:rsidR="008B29A2">
          <w:rPr>
            <w:noProof/>
            <w:webHidden/>
          </w:rPr>
        </w:r>
        <w:r w:rsidR="008B29A2">
          <w:rPr>
            <w:noProof/>
            <w:webHidden/>
          </w:rPr>
          <w:fldChar w:fldCharType="separate"/>
        </w:r>
        <w:r w:rsidR="008B29A2">
          <w:rPr>
            <w:noProof/>
            <w:webHidden/>
          </w:rPr>
          <w:t>206</w:t>
        </w:r>
        <w:r w:rsidR="008B29A2">
          <w:rPr>
            <w:noProof/>
            <w:webHidden/>
          </w:rPr>
          <w:fldChar w:fldCharType="end"/>
        </w:r>
      </w:hyperlink>
    </w:p>
    <w:p w:rsidR="008B29A2" w:rsidRDefault="00F26B4F">
      <w:pPr>
        <w:pStyle w:val="TM5"/>
        <w:tabs>
          <w:tab w:val="left" w:pos="1540"/>
          <w:tab w:val="right" w:leader="dot" w:pos="9062"/>
        </w:tabs>
        <w:rPr>
          <w:noProof/>
        </w:rPr>
      </w:pPr>
      <w:hyperlink w:anchor="_Toc355874057" w:history="1">
        <w:r w:rsidR="008B29A2" w:rsidRPr="00A047AC">
          <w:rPr>
            <w:rStyle w:val="Lienhypertexte"/>
            <w:noProof/>
          </w:rPr>
          <w:t>(2)</w:t>
        </w:r>
        <w:r w:rsidR="008B29A2">
          <w:rPr>
            <w:noProof/>
          </w:rPr>
          <w:tab/>
        </w:r>
        <w:r w:rsidR="008B29A2" w:rsidRPr="00A047AC">
          <w:rPr>
            <w:rStyle w:val="Lienhypertexte"/>
            <w:noProof/>
          </w:rPr>
          <w:t>1990s (ouverture économique)</w:t>
        </w:r>
        <w:r w:rsidR="008B29A2">
          <w:rPr>
            <w:noProof/>
            <w:webHidden/>
          </w:rPr>
          <w:tab/>
        </w:r>
        <w:r w:rsidR="008B29A2">
          <w:rPr>
            <w:noProof/>
            <w:webHidden/>
          </w:rPr>
          <w:fldChar w:fldCharType="begin"/>
        </w:r>
        <w:r w:rsidR="008B29A2">
          <w:rPr>
            <w:noProof/>
            <w:webHidden/>
          </w:rPr>
          <w:instrText xml:space="preserve"> PAGEREF _Toc355874057 \h </w:instrText>
        </w:r>
        <w:r w:rsidR="008B29A2">
          <w:rPr>
            <w:noProof/>
            <w:webHidden/>
          </w:rPr>
        </w:r>
        <w:r w:rsidR="008B29A2">
          <w:rPr>
            <w:noProof/>
            <w:webHidden/>
          </w:rPr>
          <w:fldChar w:fldCharType="separate"/>
        </w:r>
        <w:r w:rsidR="008B29A2">
          <w:rPr>
            <w:noProof/>
            <w:webHidden/>
          </w:rPr>
          <w:t>207</w:t>
        </w:r>
        <w:r w:rsidR="008B29A2">
          <w:rPr>
            <w:noProof/>
            <w:webHidden/>
          </w:rPr>
          <w:fldChar w:fldCharType="end"/>
        </w:r>
      </w:hyperlink>
    </w:p>
    <w:p w:rsidR="008B29A2" w:rsidRDefault="00F26B4F">
      <w:pPr>
        <w:pStyle w:val="TM5"/>
        <w:tabs>
          <w:tab w:val="left" w:pos="1540"/>
          <w:tab w:val="right" w:leader="dot" w:pos="9062"/>
        </w:tabs>
        <w:rPr>
          <w:noProof/>
        </w:rPr>
      </w:pPr>
      <w:hyperlink w:anchor="_Toc355874058" w:history="1">
        <w:r w:rsidR="008B29A2" w:rsidRPr="00A047AC">
          <w:rPr>
            <w:rStyle w:val="Lienhypertexte"/>
            <w:noProof/>
          </w:rPr>
          <w:t>(3)</w:t>
        </w:r>
        <w:r w:rsidR="008B29A2">
          <w:rPr>
            <w:noProof/>
          </w:rPr>
          <w:tab/>
        </w:r>
        <w:r w:rsidR="008B29A2" w:rsidRPr="00A047AC">
          <w:rPr>
            <w:rStyle w:val="Lienhypertexte"/>
            <w:noProof/>
          </w:rPr>
          <w:t>2000’s (stagnation)</w:t>
        </w:r>
        <w:r w:rsidR="008B29A2">
          <w:rPr>
            <w:noProof/>
            <w:webHidden/>
          </w:rPr>
          <w:tab/>
        </w:r>
        <w:r w:rsidR="008B29A2">
          <w:rPr>
            <w:noProof/>
            <w:webHidden/>
          </w:rPr>
          <w:fldChar w:fldCharType="begin"/>
        </w:r>
        <w:r w:rsidR="008B29A2">
          <w:rPr>
            <w:noProof/>
            <w:webHidden/>
          </w:rPr>
          <w:instrText xml:space="preserve"> PAGEREF _Toc355874058 \h </w:instrText>
        </w:r>
        <w:r w:rsidR="008B29A2">
          <w:rPr>
            <w:noProof/>
            <w:webHidden/>
          </w:rPr>
        </w:r>
        <w:r w:rsidR="008B29A2">
          <w:rPr>
            <w:noProof/>
            <w:webHidden/>
          </w:rPr>
          <w:fldChar w:fldCharType="separate"/>
        </w:r>
        <w:r w:rsidR="008B29A2">
          <w:rPr>
            <w:noProof/>
            <w:webHidden/>
          </w:rPr>
          <w:t>207</w:t>
        </w:r>
        <w:r w:rsidR="008B29A2">
          <w:rPr>
            <w:noProof/>
            <w:webHidden/>
          </w:rPr>
          <w:fldChar w:fldCharType="end"/>
        </w:r>
      </w:hyperlink>
    </w:p>
    <w:p w:rsidR="008B29A2" w:rsidRDefault="00F26B4F">
      <w:pPr>
        <w:pStyle w:val="TM3"/>
        <w:tabs>
          <w:tab w:val="left" w:pos="880"/>
          <w:tab w:val="right" w:leader="dot" w:pos="9062"/>
        </w:tabs>
        <w:rPr>
          <w:noProof/>
        </w:rPr>
      </w:pPr>
      <w:hyperlink w:anchor="_Toc355874059" w:history="1">
        <w:r w:rsidR="008B29A2" w:rsidRPr="00A047AC">
          <w:rPr>
            <w:rStyle w:val="Lienhypertexte"/>
            <w:noProof/>
          </w:rPr>
          <w:t>3.</w:t>
        </w:r>
        <w:r w:rsidR="008B29A2">
          <w:rPr>
            <w:noProof/>
          </w:rPr>
          <w:tab/>
        </w:r>
        <w:r w:rsidR="008B29A2" w:rsidRPr="00A047AC">
          <w:rPr>
            <w:rStyle w:val="Lienhypertexte"/>
            <w:noProof/>
          </w:rPr>
          <w:t>Intérêts stratégiques de la Chine</w:t>
        </w:r>
        <w:r w:rsidR="008B29A2">
          <w:rPr>
            <w:noProof/>
            <w:webHidden/>
          </w:rPr>
          <w:tab/>
        </w:r>
        <w:r w:rsidR="008B29A2">
          <w:rPr>
            <w:noProof/>
            <w:webHidden/>
          </w:rPr>
          <w:fldChar w:fldCharType="begin"/>
        </w:r>
        <w:r w:rsidR="008B29A2">
          <w:rPr>
            <w:noProof/>
            <w:webHidden/>
          </w:rPr>
          <w:instrText xml:space="preserve"> PAGEREF _Toc355874059 \h </w:instrText>
        </w:r>
        <w:r w:rsidR="008B29A2">
          <w:rPr>
            <w:noProof/>
            <w:webHidden/>
          </w:rPr>
        </w:r>
        <w:r w:rsidR="008B29A2">
          <w:rPr>
            <w:noProof/>
            <w:webHidden/>
          </w:rPr>
          <w:fldChar w:fldCharType="separate"/>
        </w:r>
        <w:r w:rsidR="008B29A2">
          <w:rPr>
            <w:noProof/>
            <w:webHidden/>
          </w:rPr>
          <w:t>207</w:t>
        </w:r>
        <w:r w:rsidR="008B29A2">
          <w:rPr>
            <w:noProof/>
            <w:webHidden/>
          </w:rPr>
          <w:fldChar w:fldCharType="end"/>
        </w:r>
      </w:hyperlink>
    </w:p>
    <w:p w:rsidR="008B29A2" w:rsidRDefault="00F26B4F">
      <w:pPr>
        <w:pStyle w:val="TM4"/>
        <w:tabs>
          <w:tab w:val="left" w:pos="1100"/>
          <w:tab w:val="right" w:leader="dot" w:pos="9062"/>
        </w:tabs>
        <w:rPr>
          <w:noProof/>
        </w:rPr>
      </w:pPr>
      <w:hyperlink w:anchor="_Toc355874060" w:history="1">
        <w:r w:rsidR="008B29A2" w:rsidRPr="00A047AC">
          <w:rPr>
            <w:rStyle w:val="Lienhypertexte"/>
            <w:noProof/>
          </w:rPr>
          <w:t>a)</w:t>
        </w:r>
        <w:r w:rsidR="008B29A2">
          <w:rPr>
            <w:noProof/>
          </w:rPr>
          <w:tab/>
        </w:r>
        <w:r w:rsidR="008B29A2" w:rsidRPr="00A047AC">
          <w:rPr>
            <w:rStyle w:val="Lienhypertexte"/>
            <w:noProof/>
          </w:rPr>
          <w:t>Intérêts économiques</w:t>
        </w:r>
        <w:r w:rsidR="008B29A2">
          <w:rPr>
            <w:noProof/>
            <w:webHidden/>
          </w:rPr>
          <w:tab/>
        </w:r>
        <w:r w:rsidR="008B29A2">
          <w:rPr>
            <w:noProof/>
            <w:webHidden/>
          </w:rPr>
          <w:fldChar w:fldCharType="begin"/>
        </w:r>
        <w:r w:rsidR="008B29A2">
          <w:rPr>
            <w:noProof/>
            <w:webHidden/>
          </w:rPr>
          <w:instrText xml:space="preserve"> PAGEREF _Toc355874060 \h </w:instrText>
        </w:r>
        <w:r w:rsidR="008B29A2">
          <w:rPr>
            <w:noProof/>
            <w:webHidden/>
          </w:rPr>
        </w:r>
        <w:r w:rsidR="008B29A2">
          <w:rPr>
            <w:noProof/>
            <w:webHidden/>
          </w:rPr>
          <w:fldChar w:fldCharType="separate"/>
        </w:r>
        <w:r w:rsidR="008B29A2">
          <w:rPr>
            <w:noProof/>
            <w:webHidden/>
          </w:rPr>
          <w:t>208</w:t>
        </w:r>
        <w:r w:rsidR="008B29A2">
          <w:rPr>
            <w:noProof/>
            <w:webHidden/>
          </w:rPr>
          <w:fldChar w:fldCharType="end"/>
        </w:r>
      </w:hyperlink>
    </w:p>
    <w:p w:rsidR="008B29A2" w:rsidRDefault="00F26B4F">
      <w:pPr>
        <w:pStyle w:val="TM5"/>
        <w:tabs>
          <w:tab w:val="left" w:pos="1540"/>
          <w:tab w:val="right" w:leader="dot" w:pos="9062"/>
        </w:tabs>
        <w:rPr>
          <w:noProof/>
        </w:rPr>
      </w:pPr>
      <w:hyperlink w:anchor="_Toc355874061" w:history="1">
        <w:r w:rsidR="008B29A2" w:rsidRPr="00A047AC">
          <w:rPr>
            <w:rStyle w:val="Lienhypertexte"/>
            <w:noProof/>
          </w:rPr>
          <w:t>(1)</w:t>
        </w:r>
        <w:r w:rsidR="008B29A2">
          <w:rPr>
            <w:noProof/>
          </w:rPr>
          <w:tab/>
        </w:r>
        <w:r w:rsidR="008B29A2" w:rsidRPr="00A047AC">
          <w:rPr>
            <w:rStyle w:val="Lienhypertexte"/>
            <w:noProof/>
          </w:rPr>
          <w:t>Construction d’un partenariat économique</w:t>
        </w:r>
        <w:r w:rsidR="008B29A2">
          <w:rPr>
            <w:noProof/>
            <w:webHidden/>
          </w:rPr>
          <w:tab/>
        </w:r>
        <w:r w:rsidR="008B29A2">
          <w:rPr>
            <w:noProof/>
            <w:webHidden/>
          </w:rPr>
          <w:fldChar w:fldCharType="begin"/>
        </w:r>
        <w:r w:rsidR="008B29A2">
          <w:rPr>
            <w:noProof/>
            <w:webHidden/>
          </w:rPr>
          <w:instrText xml:space="preserve"> PAGEREF _Toc355874061 \h </w:instrText>
        </w:r>
        <w:r w:rsidR="008B29A2">
          <w:rPr>
            <w:noProof/>
            <w:webHidden/>
          </w:rPr>
        </w:r>
        <w:r w:rsidR="008B29A2">
          <w:rPr>
            <w:noProof/>
            <w:webHidden/>
          </w:rPr>
          <w:fldChar w:fldCharType="separate"/>
        </w:r>
        <w:r w:rsidR="008B29A2">
          <w:rPr>
            <w:noProof/>
            <w:webHidden/>
          </w:rPr>
          <w:t>208</w:t>
        </w:r>
        <w:r w:rsidR="008B29A2">
          <w:rPr>
            <w:noProof/>
            <w:webHidden/>
          </w:rPr>
          <w:fldChar w:fldCharType="end"/>
        </w:r>
      </w:hyperlink>
    </w:p>
    <w:p w:rsidR="008B29A2" w:rsidRDefault="00F26B4F">
      <w:pPr>
        <w:pStyle w:val="TM5"/>
        <w:tabs>
          <w:tab w:val="left" w:pos="1540"/>
          <w:tab w:val="right" w:leader="dot" w:pos="9062"/>
        </w:tabs>
        <w:rPr>
          <w:noProof/>
        </w:rPr>
      </w:pPr>
      <w:hyperlink w:anchor="_Toc355874062" w:history="1">
        <w:r w:rsidR="008B29A2" w:rsidRPr="00A047AC">
          <w:rPr>
            <w:rStyle w:val="Lienhypertexte"/>
            <w:noProof/>
          </w:rPr>
          <w:t>(2)</w:t>
        </w:r>
        <w:r w:rsidR="008B29A2">
          <w:rPr>
            <w:noProof/>
          </w:rPr>
          <w:tab/>
        </w:r>
        <w:r w:rsidR="008B29A2" w:rsidRPr="00A047AC">
          <w:rPr>
            <w:rStyle w:val="Lienhypertexte"/>
            <w:noProof/>
          </w:rPr>
          <w:t>Les pays cibles</w:t>
        </w:r>
        <w:r w:rsidR="008B29A2">
          <w:rPr>
            <w:noProof/>
            <w:webHidden/>
          </w:rPr>
          <w:tab/>
        </w:r>
        <w:r w:rsidR="008B29A2">
          <w:rPr>
            <w:noProof/>
            <w:webHidden/>
          </w:rPr>
          <w:fldChar w:fldCharType="begin"/>
        </w:r>
        <w:r w:rsidR="008B29A2">
          <w:rPr>
            <w:noProof/>
            <w:webHidden/>
          </w:rPr>
          <w:instrText xml:space="preserve"> PAGEREF _Toc355874062 \h </w:instrText>
        </w:r>
        <w:r w:rsidR="008B29A2">
          <w:rPr>
            <w:noProof/>
            <w:webHidden/>
          </w:rPr>
        </w:r>
        <w:r w:rsidR="008B29A2">
          <w:rPr>
            <w:noProof/>
            <w:webHidden/>
          </w:rPr>
          <w:fldChar w:fldCharType="separate"/>
        </w:r>
        <w:r w:rsidR="008B29A2">
          <w:rPr>
            <w:noProof/>
            <w:webHidden/>
          </w:rPr>
          <w:t>208</w:t>
        </w:r>
        <w:r w:rsidR="008B29A2">
          <w:rPr>
            <w:noProof/>
            <w:webHidden/>
          </w:rPr>
          <w:fldChar w:fldCharType="end"/>
        </w:r>
      </w:hyperlink>
    </w:p>
    <w:p w:rsidR="008B29A2" w:rsidRDefault="00F26B4F">
      <w:pPr>
        <w:pStyle w:val="TM5"/>
        <w:tabs>
          <w:tab w:val="left" w:pos="1540"/>
          <w:tab w:val="right" w:leader="dot" w:pos="9062"/>
        </w:tabs>
        <w:rPr>
          <w:noProof/>
        </w:rPr>
      </w:pPr>
      <w:hyperlink w:anchor="_Toc355874063" w:history="1">
        <w:r w:rsidR="008B29A2" w:rsidRPr="00A047AC">
          <w:rPr>
            <w:rStyle w:val="Lienhypertexte"/>
            <w:noProof/>
          </w:rPr>
          <w:t>(3)</w:t>
        </w:r>
        <w:r w:rsidR="008B29A2">
          <w:rPr>
            <w:noProof/>
          </w:rPr>
          <w:tab/>
        </w:r>
        <w:r w:rsidR="008B29A2" w:rsidRPr="00A047AC">
          <w:rPr>
            <w:rStyle w:val="Lienhypertexte"/>
            <w:noProof/>
          </w:rPr>
          <w:t>Les 8 pôles économiques d’Amérique latin : le poids du Brésil</w:t>
        </w:r>
        <w:r w:rsidR="008B29A2">
          <w:rPr>
            <w:noProof/>
            <w:webHidden/>
          </w:rPr>
          <w:tab/>
        </w:r>
        <w:r w:rsidR="008B29A2">
          <w:rPr>
            <w:noProof/>
            <w:webHidden/>
          </w:rPr>
          <w:fldChar w:fldCharType="begin"/>
        </w:r>
        <w:r w:rsidR="008B29A2">
          <w:rPr>
            <w:noProof/>
            <w:webHidden/>
          </w:rPr>
          <w:instrText xml:space="preserve"> PAGEREF _Toc355874063 \h </w:instrText>
        </w:r>
        <w:r w:rsidR="008B29A2">
          <w:rPr>
            <w:noProof/>
            <w:webHidden/>
          </w:rPr>
        </w:r>
        <w:r w:rsidR="008B29A2">
          <w:rPr>
            <w:noProof/>
            <w:webHidden/>
          </w:rPr>
          <w:fldChar w:fldCharType="separate"/>
        </w:r>
        <w:r w:rsidR="008B29A2">
          <w:rPr>
            <w:noProof/>
            <w:webHidden/>
          </w:rPr>
          <w:t>209</w:t>
        </w:r>
        <w:r w:rsidR="008B29A2">
          <w:rPr>
            <w:noProof/>
            <w:webHidden/>
          </w:rPr>
          <w:fldChar w:fldCharType="end"/>
        </w:r>
      </w:hyperlink>
    </w:p>
    <w:p w:rsidR="008B29A2" w:rsidRDefault="00F26B4F">
      <w:pPr>
        <w:pStyle w:val="TM5"/>
        <w:tabs>
          <w:tab w:val="left" w:pos="1540"/>
          <w:tab w:val="right" w:leader="dot" w:pos="9062"/>
        </w:tabs>
        <w:rPr>
          <w:noProof/>
        </w:rPr>
      </w:pPr>
      <w:hyperlink w:anchor="_Toc355874064" w:history="1">
        <w:r w:rsidR="008B29A2" w:rsidRPr="00A047AC">
          <w:rPr>
            <w:rStyle w:val="Lienhypertexte"/>
            <w:noProof/>
          </w:rPr>
          <w:t>(4)</w:t>
        </w:r>
        <w:r w:rsidR="008B29A2">
          <w:rPr>
            <w:noProof/>
          </w:rPr>
          <w:tab/>
        </w:r>
        <w:r w:rsidR="008B29A2" w:rsidRPr="00A047AC">
          <w:rPr>
            <w:rStyle w:val="Lienhypertexte"/>
            <w:noProof/>
          </w:rPr>
          <w:t>Les échanges commerciaux - 8 plus grandes économies nationales latino-américaines &amp; Chine (2010)</w:t>
        </w:r>
        <w:r w:rsidR="008B29A2">
          <w:rPr>
            <w:noProof/>
            <w:webHidden/>
          </w:rPr>
          <w:tab/>
        </w:r>
        <w:r w:rsidR="008B29A2">
          <w:rPr>
            <w:noProof/>
            <w:webHidden/>
          </w:rPr>
          <w:fldChar w:fldCharType="begin"/>
        </w:r>
        <w:r w:rsidR="008B29A2">
          <w:rPr>
            <w:noProof/>
            <w:webHidden/>
          </w:rPr>
          <w:instrText xml:space="preserve"> PAGEREF _Toc355874064 \h </w:instrText>
        </w:r>
        <w:r w:rsidR="008B29A2">
          <w:rPr>
            <w:noProof/>
            <w:webHidden/>
          </w:rPr>
        </w:r>
        <w:r w:rsidR="008B29A2">
          <w:rPr>
            <w:noProof/>
            <w:webHidden/>
          </w:rPr>
          <w:fldChar w:fldCharType="separate"/>
        </w:r>
        <w:r w:rsidR="008B29A2">
          <w:rPr>
            <w:noProof/>
            <w:webHidden/>
          </w:rPr>
          <w:t>210</w:t>
        </w:r>
        <w:r w:rsidR="008B29A2">
          <w:rPr>
            <w:noProof/>
            <w:webHidden/>
          </w:rPr>
          <w:fldChar w:fldCharType="end"/>
        </w:r>
      </w:hyperlink>
    </w:p>
    <w:p w:rsidR="008B29A2" w:rsidRDefault="00F26B4F">
      <w:pPr>
        <w:pStyle w:val="TM5"/>
        <w:tabs>
          <w:tab w:val="left" w:pos="1540"/>
          <w:tab w:val="right" w:leader="dot" w:pos="9062"/>
        </w:tabs>
        <w:rPr>
          <w:noProof/>
        </w:rPr>
      </w:pPr>
      <w:hyperlink w:anchor="_Toc355874065" w:history="1">
        <w:r w:rsidR="008B29A2" w:rsidRPr="00A047AC">
          <w:rPr>
            <w:rStyle w:val="Lienhypertexte"/>
            <w:noProof/>
          </w:rPr>
          <w:t>(5)</w:t>
        </w:r>
        <w:r w:rsidR="008B29A2">
          <w:rPr>
            <w:noProof/>
          </w:rPr>
          <w:tab/>
        </w:r>
        <w:r w:rsidR="008B29A2" w:rsidRPr="00A047AC">
          <w:rPr>
            <w:rStyle w:val="Lienhypertexte"/>
            <w:noProof/>
          </w:rPr>
          <w:t>Pourquoi une telle progression des échanges commerciaux ?</w:t>
        </w:r>
        <w:r w:rsidR="008B29A2">
          <w:rPr>
            <w:noProof/>
            <w:webHidden/>
          </w:rPr>
          <w:tab/>
        </w:r>
        <w:r w:rsidR="008B29A2">
          <w:rPr>
            <w:noProof/>
            <w:webHidden/>
          </w:rPr>
          <w:fldChar w:fldCharType="begin"/>
        </w:r>
        <w:r w:rsidR="008B29A2">
          <w:rPr>
            <w:noProof/>
            <w:webHidden/>
          </w:rPr>
          <w:instrText xml:space="preserve"> PAGEREF _Toc355874065 \h </w:instrText>
        </w:r>
        <w:r w:rsidR="008B29A2">
          <w:rPr>
            <w:noProof/>
            <w:webHidden/>
          </w:rPr>
        </w:r>
        <w:r w:rsidR="008B29A2">
          <w:rPr>
            <w:noProof/>
            <w:webHidden/>
          </w:rPr>
          <w:fldChar w:fldCharType="separate"/>
        </w:r>
        <w:r w:rsidR="008B29A2">
          <w:rPr>
            <w:noProof/>
            <w:webHidden/>
          </w:rPr>
          <w:t>211</w:t>
        </w:r>
        <w:r w:rsidR="008B29A2">
          <w:rPr>
            <w:noProof/>
            <w:webHidden/>
          </w:rPr>
          <w:fldChar w:fldCharType="end"/>
        </w:r>
      </w:hyperlink>
    </w:p>
    <w:p w:rsidR="008B29A2" w:rsidRDefault="00F26B4F">
      <w:pPr>
        <w:pStyle w:val="TM6"/>
        <w:tabs>
          <w:tab w:val="left" w:pos="1760"/>
          <w:tab w:val="right" w:leader="dot" w:pos="9062"/>
        </w:tabs>
        <w:rPr>
          <w:noProof/>
        </w:rPr>
      </w:pPr>
      <w:hyperlink w:anchor="_Toc355874066" w:history="1">
        <w:r w:rsidR="008B29A2" w:rsidRPr="00A047AC">
          <w:rPr>
            <w:rStyle w:val="Lienhypertexte"/>
            <w:noProof/>
          </w:rPr>
          <w:t>(a)</w:t>
        </w:r>
        <w:r w:rsidR="008B29A2">
          <w:rPr>
            <w:noProof/>
          </w:rPr>
          <w:tab/>
        </w:r>
        <w:r w:rsidR="008B29A2" w:rsidRPr="00A047AC">
          <w:rPr>
            <w:rStyle w:val="Lienhypertexte"/>
            <w:noProof/>
          </w:rPr>
          <w:t>Importations chinoises de commodities et élargissement du portefeuille exportateur chinois</w:t>
        </w:r>
        <w:r w:rsidR="008B29A2">
          <w:rPr>
            <w:noProof/>
            <w:webHidden/>
          </w:rPr>
          <w:tab/>
        </w:r>
        <w:r w:rsidR="008B29A2">
          <w:rPr>
            <w:noProof/>
            <w:webHidden/>
          </w:rPr>
          <w:fldChar w:fldCharType="begin"/>
        </w:r>
        <w:r w:rsidR="008B29A2">
          <w:rPr>
            <w:noProof/>
            <w:webHidden/>
          </w:rPr>
          <w:instrText xml:space="preserve"> PAGEREF _Toc355874066 \h </w:instrText>
        </w:r>
        <w:r w:rsidR="008B29A2">
          <w:rPr>
            <w:noProof/>
            <w:webHidden/>
          </w:rPr>
        </w:r>
        <w:r w:rsidR="008B29A2">
          <w:rPr>
            <w:noProof/>
            <w:webHidden/>
          </w:rPr>
          <w:fldChar w:fldCharType="separate"/>
        </w:r>
        <w:r w:rsidR="008B29A2">
          <w:rPr>
            <w:noProof/>
            <w:webHidden/>
          </w:rPr>
          <w:t>211</w:t>
        </w:r>
        <w:r w:rsidR="008B29A2">
          <w:rPr>
            <w:noProof/>
            <w:webHidden/>
          </w:rPr>
          <w:fldChar w:fldCharType="end"/>
        </w:r>
      </w:hyperlink>
    </w:p>
    <w:p w:rsidR="008B29A2" w:rsidRDefault="00F26B4F">
      <w:pPr>
        <w:pStyle w:val="TM6"/>
        <w:tabs>
          <w:tab w:val="left" w:pos="1760"/>
          <w:tab w:val="right" w:leader="dot" w:pos="9062"/>
        </w:tabs>
        <w:rPr>
          <w:noProof/>
        </w:rPr>
      </w:pPr>
      <w:hyperlink w:anchor="_Toc355874067" w:history="1">
        <w:r w:rsidR="008B29A2" w:rsidRPr="00A047AC">
          <w:rPr>
            <w:rStyle w:val="Lienhypertexte"/>
            <w:noProof/>
          </w:rPr>
          <w:t>(b)</w:t>
        </w:r>
        <w:r w:rsidR="008B29A2">
          <w:rPr>
            <w:noProof/>
          </w:rPr>
          <w:tab/>
        </w:r>
        <w:r w:rsidR="008B29A2" w:rsidRPr="00A047AC">
          <w:rPr>
            <w:rStyle w:val="Lienhypertexte"/>
            <w:noProof/>
          </w:rPr>
          <w:t>Approfondissement du partenariat : « coopération économique »</w:t>
        </w:r>
        <w:r w:rsidR="008B29A2">
          <w:rPr>
            <w:noProof/>
            <w:webHidden/>
          </w:rPr>
          <w:tab/>
        </w:r>
        <w:r w:rsidR="008B29A2">
          <w:rPr>
            <w:noProof/>
            <w:webHidden/>
          </w:rPr>
          <w:fldChar w:fldCharType="begin"/>
        </w:r>
        <w:r w:rsidR="008B29A2">
          <w:rPr>
            <w:noProof/>
            <w:webHidden/>
          </w:rPr>
          <w:instrText xml:space="preserve"> PAGEREF _Toc355874067 \h </w:instrText>
        </w:r>
        <w:r w:rsidR="008B29A2">
          <w:rPr>
            <w:noProof/>
            <w:webHidden/>
          </w:rPr>
        </w:r>
        <w:r w:rsidR="008B29A2">
          <w:rPr>
            <w:noProof/>
            <w:webHidden/>
          </w:rPr>
          <w:fldChar w:fldCharType="separate"/>
        </w:r>
        <w:r w:rsidR="008B29A2">
          <w:rPr>
            <w:noProof/>
            <w:webHidden/>
          </w:rPr>
          <w:t>212</w:t>
        </w:r>
        <w:r w:rsidR="008B29A2">
          <w:rPr>
            <w:noProof/>
            <w:webHidden/>
          </w:rPr>
          <w:fldChar w:fldCharType="end"/>
        </w:r>
      </w:hyperlink>
    </w:p>
    <w:p w:rsidR="008B29A2" w:rsidRDefault="00F26B4F">
      <w:pPr>
        <w:pStyle w:val="TM6"/>
        <w:tabs>
          <w:tab w:val="left" w:pos="1760"/>
          <w:tab w:val="right" w:leader="dot" w:pos="9062"/>
        </w:tabs>
        <w:rPr>
          <w:noProof/>
        </w:rPr>
      </w:pPr>
      <w:hyperlink w:anchor="_Toc355874068" w:history="1">
        <w:r w:rsidR="008B29A2" w:rsidRPr="00A047AC">
          <w:rPr>
            <w:rStyle w:val="Lienhypertexte"/>
            <w:noProof/>
          </w:rPr>
          <w:t>(c)</w:t>
        </w:r>
        <w:r w:rsidR="008B29A2">
          <w:rPr>
            <w:noProof/>
          </w:rPr>
          <w:tab/>
        </w:r>
        <w:r w:rsidR="008B29A2" w:rsidRPr="00A047AC">
          <w:rPr>
            <w:rStyle w:val="Lienhypertexte"/>
            <w:noProof/>
          </w:rPr>
          <w:t>Investissements directs : montants engagés</w:t>
        </w:r>
        <w:r w:rsidR="008B29A2">
          <w:rPr>
            <w:noProof/>
            <w:webHidden/>
          </w:rPr>
          <w:tab/>
        </w:r>
        <w:r w:rsidR="008B29A2">
          <w:rPr>
            <w:noProof/>
            <w:webHidden/>
          </w:rPr>
          <w:fldChar w:fldCharType="begin"/>
        </w:r>
        <w:r w:rsidR="008B29A2">
          <w:rPr>
            <w:noProof/>
            <w:webHidden/>
          </w:rPr>
          <w:instrText xml:space="preserve"> PAGEREF _Toc355874068 \h </w:instrText>
        </w:r>
        <w:r w:rsidR="008B29A2">
          <w:rPr>
            <w:noProof/>
            <w:webHidden/>
          </w:rPr>
        </w:r>
        <w:r w:rsidR="008B29A2">
          <w:rPr>
            <w:noProof/>
            <w:webHidden/>
          </w:rPr>
          <w:fldChar w:fldCharType="separate"/>
        </w:r>
        <w:r w:rsidR="008B29A2">
          <w:rPr>
            <w:noProof/>
            <w:webHidden/>
          </w:rPr>
          <w:t>212</w:t>
        </w:r>
        <w:r w:rsidR="008B29A2">
          <w:rPr>
            <w:noProof/>
            <w:webHidden/>
          </w:rPr>
          <w:fldChar w:fldCharType="end"/>
        </w:r>
      </w:hyperlink>
    </w:p>
    <w:p w:rsidR="008B29A2" w:rsidRDefault="00F26B4F">
      <w:pPr>
        <w:pStyle w:val="TM6"/>
        <w:tabs>
          <w:tab w:val="left" w:pos="1760"/>
          <w:tab w:val="right" w:leader="dot" w:pos="9062"/>
        </w:tabs>
        <w:rPr>
          <w:noProof/>
        </w:rPr>
      </w:pPr>
      <w:hyperlink w:anchor="_Toc355874069" w:history="1">
        <w:r w:rsidR="008B29A2" w:rsidRPr="00A047AC">
          <w:rPr>
            <w:rStyle w:val="Lienhypertexte"/>
            <w:noProof/>
          </w:rPr>
          <w:t>(d)</w:t>
        </w:r>
        <w:r w:rsidR="008B29A2">
          <w:rPr>
            <w:noProof/>
          </w:rPr>
          <w:tab/>
        </w:r>
        <w:r w:rsidR="008B29A2" w:rsidRPr="00A047AC">
          <w:rPr>
            <w:rStyle w:val="Lienhypertexte"/>
            <w:noProof/>
          </w:rPr>
          <w:t>Principaux investissements annoncés par des sociétés transnationales chinoises au Brésil 2010-2011</w:t>
        </w:r>
        <w:r w:rsidR="008B29A2">
          <w:rPr>
            <w:noProof/>
            <w:webHidden/>
          </w:rPr>
          <w:tab/>
        </w:r>
        <w:r w:rsidR="008B29A2">
          <w:rPr>
            <w:noProof/>
            <w:webHidden/>
          </w:rPr>
          <w:fldChar w:fldCharType="begin"/>
        </w:r>
        <w:r w:rsidR="008B29A2">
          <w:rPr>
            <w:noProof/>
            <w:webHidden/>
          </w:rPr>
          <w:instrText xml:space="preserve"> PAGEREF _Toc355874069 \h </w:instrText>
        </w:r>
        <w:r w:rsidR="008B29A2">
          <w:rPr>
            <w:noProof/>
            <w:webHidden/>
          </w:rPr>
        </w:r>
        <w:r w:rsidR="008B29A2">
          <w:rPr>
            <w:noProof/>
            <w:webHidden/>
          </w:rPr>
          <w:fldChar w:fldCharType="separate"/>
        </w:r>
        <w:r w:rsidR="008B29A2">
          <w:rPr>
            <w:noProof/>
            <w:webHidden/>
          </w:rPr>
          <w:t>213</w:t>
        </w:r>
        <w:r w:rsidR="008B29A2">
          <w:rPr>
            <w:noProof/>
            <w:webHidden/>
          </w:rPr>
          <w:fldChar w:fldCharType="end"/>
        </w:r>
      </w:hyperlink>
    </w:p>
    <w:p w:rsidR="008B29A2" w:rsidRDefault="00F26B4F">
      <w:pPr>
        <w:pStyle w:val="TM6"/>
        <w:tabs>
          <w:tab w:val="left" w:pos="1760"/>
          <w:tab w:val="right" w:leader="dot" w:pos="9062"/>
        </w:tabs>
        <w:rPr>
          <w:noProof/>
        </w:rPr>
      </w:pPr>
      <w:hyperlink w:anchor="_Toc355874070" w:history="1">
        <w:r w:rsidR="008B29A2" w:rsidRPr="00A047AC">
          <w:rPr>
            <w:rStyle w:val="Lienhypertexte"/>
            <w:noProof/>
          </w:rPr>
          <w:t>(e)</w:t>
        </w:r>
        <w:r w:rsidR="008B29A2">
          <w:rPr>
            <w:noProof/>
          </w:rPr>
          <w:tab/>
        </w:r>
        <w:r w:rsidR="008B29A2" w:rsidRPr="00A047AC">
          <w:rPr>
            <w:rStyle w:val="Lienhypertexte"/>
            <w:noProof/>
          </w:rPr>
          <w:t>Principaux investissements annoncés par des sociétés transnationales chinoises hors Brésil 2010-2011</w:t>
        </w:r>
        <w:r w:rsidR="008B29A2">
          <w:rPr>
            <w:noProof/>
            <w:webHidden/>
          </w:rPr>
          <w:tab/>
        </w:r>
        <w:r w:rsidR="008B29A2">
          <w:rPr>
            <w:noProof/>
            <w:webHidden/>
          </w:rPr>
          <w:fldChar w:fldCharType="begin"/>
        </w:r>
        <w:r w:rsidR="008B29A2">
          <w:rPr>
            <w:noProof/>
            <w:webHidden/>
          </w:rPr>
          <w:instrText xml:space="preserve"> PAGEREF _Toc355874070 \h </w:instrText>
        </w:r>
        <w:r w:rsidR="008B29A2">
          <w:rPr>
            <w:noProof/>
            <w:webHidden/>
          </w:rPr>
        </w:r>
        <w:r w:rsidR="008B29A2">
          <w:rPr>
            <w:noProof/>
            <w:webHidden/>
          </w:rPr>
          <w:fldChar w:fldCharType="separate"/>
        </w:r>
        <w:r w:rsidR="008B29A2">
          <w:rPr>
            <w:noProof/>
            <w:webHidden/>
          </w:rPr>
          <w:t>214</w:t>
        </w:r>
        <w:r w:rsidR="008B29A2">
          <w:rPr>
            <w:noProof/>
            <w:webHidden/>
          </w:rPr>
          <w:fldChar w:fldCharType="end"/>
        </w:r>
      </w:hyperlink>
    </w:p>
    <w:p w:rsidR="008B29A2" w:rsidRDefault="00F26B4F">
      <w:pPr>
        <w:pStyle w:val="TM6"/>
        <w:tabs>
          <w:tab w:val="left" w:pos="1540"/>
          <w:tab w:val="right" w:leader="dot" w:pos="9062"/>
        </w:tabs>
        <w:rPr>
          <w:noProof/>
        </w:rPr>
      </w:pPr>
      <w:hyperlink w:anchor="_Toc355874071" w:history="1">
        <w:r w:rsidR="008B29A2" w:rsidRPr="00A047AC">
          <w:rPr>
            <w:rStyle w:val="Lienhypertexte"/>
            <w:noProof/>
          </w:rPr>
          <w:t>(f)</w:t>
        </w:r>
        <w:r w:rsidR="008B29A2">
          <w:rPr>
            <w:noProof/>
          </w:rPr>
          <w:tab/>
        </w:r>
        <w:r w:rsidR="008B29A2" w:rsidRPr="00A047AC">
          <w:rPr>
            <w:rStyle w:val="Lienhypertexte"/>
            <w:noProof/>
          </w:rPr>
          <w:t>Coopération économique intergouvernementale</w:t>
        </w:r>
        <w:r w:rsidR="008B29A2">
          <w:rPr>
            <w:noProof/>
            <w:webHidden/>
          </w:rPr>
          <w:tab/>
        </w:r>
        <w:r w:rsidR="008B29A2">
          <w:rPr>
            <w:noProof/>
            <w:webHidden/>
          </w:rPr>
          <w:fldChar w:fldCharType="begin"/>
        </w:r>
        <w:r w:rsidR="008B29A2">
          <w:rPr>
            <w:noProof/>
            <w:webHidden/>
          </w:rPr>
          <w:instrText xml:space="preserve"> PAGEREF _Toc355874071 \h </w:instrText>
        </w:r>
        <w:r w:rsidR="008B29A2">
          <w:rPr>
            <w:noProof/>
            <w:webHidden/>
          </w:rPr>
        </w:r>
        <w:r w:rsidR="008B29A2">
          <w:rPr>
            <w:noProof/>
            <w:webHidden/>
          </w:rPr>
          <w:fldChar w:fldCharType="separate"/>
        </w:r>
        <w:r w:rsidR="008B29A2">
          <w:rPr>
            <w:noProof/>
            <w:webHidden/>
          </w:rPr>
          <w:t>214</w:t>
        </w:r>
        <w:r w:rsidR="008B29A2">
          <w:rPr>
            <w:noProof/>
            <w:webHidden/>
          </w:rPr>
          <w:fldChar w:fldCharType="end"/>
        </w:r>
      </w:hyperlink>
    </w:p>
    <w:p w:rsidR="008B29A2" w:rsidRDefault="00F26B4F">
      <w:pPr>
        <w:pStyle w:val="TM4"/>
        <w:tabs>
          <w:tab w:val="left" w:pos="1100"/>
          <w:tab w:val="right" w:leader="dot" w:pos="9062"/>
        </w:tabs>
        <w:rPr>
          <w:noProof/>
        </w:rPr>
      </w:pPr>
      <w:hyperlink w:anchor="_Toc355874072" w:history="1">
        <w:r w:rsidR="008B29A2" w:rsidRPr="00A047AC">
          <w:rPr>
            <w:rStyle w:val="Lienhypertexte"/>
            <w:noProof/>
          </w:rPr>
          <w:t>b)</w:t>
        </w:r>
        <w:r w:rsidR="008B29A2">
          <w:rPr>
            <w:noProof/>
          </w:rPr>
          <w:tab/>
        </w:r>
        <w:r w:rsidR="008B29A2" w:rsidRPr="00A047AC">
          <w:rPr>
            <w:rStyle w:val="Lienhypertexte"/>
            <w:noProof/>
          </w:rPr>
          <w:t>Intérêts politiques : vision stratégique chinoise</w:t>
        </w:r>
        <w:r w:rsidR="008B29A2">
          <w:rPr>
            <w:noProof/>
            <w:webHidden/>
          </w:rPr>
          <w:tab/>
        </w:r>
        <w:r w:rsidR="008B29A2">
          <w:rPr>
            <w:noProof/>
            <w:webHidden/>
          </w:rPr>
          <w:fldChar w:fldCharType="begin"/>
        </w:r>
        <w:r w:rsidR="008B29A2">
          <w:rPr>
            <w:noProof/>
            <w:webHidden/>
          </w:rPr>
          <w:instrText xml:space="preserve"> PAGEREF _Toc355874072 \h </w:instrText>
        </w:r>
        <w:r w:rsidR="008B29A2">
          <w:rPr>
            <w:noProof/>
            <w:webHidden/>
          </w:rPr>
        </w:r>
        <w:r w:rsidR="008B29A2">
          <w:rPr>
            <w:noProof/>
            <w:webHidden/>
          </w:rPr>
          <w:fldChar w:fldCharType="separate"/>
        </w:r>
        <w:r w:rsidR="008B29A2">
          <w:rPr>
            <w:noProof/>
            <w:webHidden/>
          </w:rPr>
          <w:t>215</w:t>
        </w:r>
        <w:r w:rsidR="008B29A2">
          <w:rPr>
            <w:noProof/>
            <w:webHidden/>
          </w:rPr>
          <w:fldChar w:fldCharType="end"/>
        </w:r>
      </w:hyperlink>
    </w:p>
    <w:p w:rsidR="008B29A2" w:rsidRDefault="00F26B4F">
      <w:pPr>
        <w:pStyle w:val="TM5"/>
        <w:tabs>
          <w:tab w:val="left" w:pos="1540"/>
          <w:tab w:val="right" w:leader="dot" w:pos="9062"/>
        </w:tabs>
        <w:rPr>
          <w:noProof/>
        </w:rPr>
      </w:pPr>
      <w:hyperlink w:anchor="_Toc355874073" w:history="1">
        <w:r w:rsidR="008B29A2" w:rsidRPr="00A047AC">
          <w:rPr>
            <w:rStyle w:val="Lienhypertexte"/>
            <w:noProof/>
          </w:rPr>
          <w:t>(1)</w:t>
        </w:r>
        <w:r w:rsidR="008B29A2">
          <w:rPr>
            <w:noProof/>
          </w:rPr>
          <w:tab/>
        </w:r>
        <w:r w:rsidR="008B29A2" w:rsidRPr="00A047AC">
          <w:rPr>
            <w:rStyle w:val="Lienhypertexte"/>
            <w:noProof/>
          </w:rPr>
          <w:t>Quel type de puissance ?</w:t>
        </w:r>
        <w:r w:rsidR="008B29A2">
          <w:rPr>
            <w:noProof/>
            <w:webHidden/>
          </w:rPr>
          <w:tab/>
        </w:r>
        <w:r w:rsidR="008B29A2">
          <w:rPr>
            <w:noProof/>
            <w:webHidden/>
          </w:rPr>
          <w:fldChar w:fldCharType="begin"/>
        </w:r>
        <w:r w:rsidR="008B29A2">
          <w:rPr>
            <w:noProof/>
            <w:webHidden/>
          </w:rPr>
          <w:instrText xml:space="preserve"> PAGEREF _Toc355874073 \h </w:instrText>
        </w:r>
        <w:r w:rsidR="008B29A2">
          <w:rPr>
            <w:noProof/>
            <w:webHidden/>
          </w:rPr>
        </w:r>
        <w:r w:rsidR="008B29A2">
          <w:rPr>
            <w:noProof/>
            <w:webHidden/>
          </w:rPr>
          <w:fldChar w:fldCharType="separate"/>
        </w:r>
        <w:r w:rsidR="008B29A2">
          <w:rPr>
            <w:noProof/>
            <w:webHidden/>
          </w:rPr>
          <w:t>215</w:t>
        </w:r>
        <w:r w:rsidR="008B29A2">
          <w:rPr>
            <w:noProof/>
            <w:webHidden/>
          </w:rPr>
          <w:fldChar w:fldCharType="end"/>
        </w:r>
      </w:hyperlink>
    </w:p>
    <w:p w:rsidR="008B29A2" w:rsidRDefault="00F26B4F">
      <w:pPr>
        <w:pStyle w:val="TM5"/>
        <w:tabs>
          <w:tab w:val="left" w:pos="1540"/>
          <w:tab w:val="right" w:leader="dot" w:pos="9062"/>
        </w:tabs>
        <w:rPr>
          <w:noProof/>
        </w:rPr>
      </w:pPr>
      <w:hyperlink w:anchor="_Toc355874074" w:history="1">
        <w:r w:rsidR="008B29A2" w:rsidRPr="00A047AC">
          <w:rPr>
            <w:rStyle w:val="Lienhypertexte"/>
            <w:noProof/>
          </w:rPr>
          <w:t>(2)</w:t>
        </w:r>
        <w:r w:rsidR="008B29A2">
          <w:rPr>
            <w:noProof/>
          </w:rPr>
          <w:tab/>
        </w:r>
        <w:r w:rsidR="008B29A2" w:rsidRPr="00A047AC">
          <w:rPr>
            <w:rStyle w:val="Lienhypertexte"/>
            <w:noProof/>
          </w:rPr>
          <w:t>Quel type d’insertion en Amérique latine ?</w:t>
        </w:r>
        <w:r w:rsidR="008B29A2">
          <w:rPr>
            <w:noProof/>
            <w:webHidden/>
          </w:rPr>
          <w:tab/>
        </w:r>
        <w:r w:rsidR="008B29A2">
          <w:rPr>
            <w:noProof/>
            <w:webHidden/>
          </w:rPr>
          <w:fldChar w:fldCharType="begin"/>
        </w:r>
        <w:r w:rsidR="008B29A2">
          <w:rPr>
            <w:noProof/>
            <w:webHidden/>
          </w:rPr>
          <w:instrText xml:space="preserve"> PAGEREF _Toc355874074 \h </w:instrText>
        </w:r>
        <w:r w:rsidR="008B29A2">
          <w:rPr>
            <w:noProof/>
            <w:webHidden/>
          </w:rPr>
        </w:r>
        <w:r w:rsidR="008B29A2">
          <w:rPr>
            <w:noProof/>
            <w:webHidden/>
          </w:rPr>
          <w:fldChar w:fldCharType="separate"/>
        </w:r>
        <w:r w:rsidR="008B29A2">
          <w:rPr>
            <w:noProof/>
            <w:webHidden/>
          </w:rPr>
          <w:t>216</w:t>
        </w:r>
        <w:r w:rsidR="008B29A2">
          <w:rPr>
            <w:noProof/>
            <w:webHidden/>
          </w:rPr>
          <w:fldChar w:fldCharType="end"/>
        </w:r>
      </w:hyperlink>
    </w:p>
    <w:p w:rsidR="008B29A2" w:rsidRDefault="00F26B4F">
      <w:pPr>
        <w:pStyle w:val="TM5"/>
        <w:tabs>
          <w:tab w:val="left" w:pos="1540"/>
          <w:tab w:val="right" w:leader="dot" w:pos="9062"/>
        </w:tabs>
        <w:rPr>
          <w:noProof/>
        </w:rPr>
      </w:pPr>
      <w:hyperlink w:anchor="_Toc355874075" w:history="1">
        <w:r w:rsidR="008B29A2" w:rsidRPr="00A047AC">
          <w:rPr>
            <w:rStyle w:val="Lienhypertexte"/>
            <w:noProof/>
          </w:rPr>
          <w:t>(3)</w:t>
        </w:r>
        <w:r w:rsidR="008B29A2">
          <w:rPr>
            <w:noProof/>
          </w:rPr>
          <w:tab/>
        </w:r>
        <w:r w:rsidR="008B29A2" w:rsidRPr="00A047AC">
          <w:rPr>
            <w:rStyle w:val="Lienhypertexte"/>
            <w:noProof/>
          </w:rPr>
          <w:t>Chine - Amérique latine : vers un partenariat politique</w:t>
        </w:r>
        <w:r w:rsidR="008B29A2">
          <w:rPr>
            <w:noProof/>
            <w:webHidden/>
          </w:rPr>
          <w:tab/>
        </w:r>
        <w:r w:rsidR="008B29A2">
          <w:rPr>
            <w:noProof/>
            <w:webHidden/>
          </w:rPr>
          <w:fldChar w:fldCharType="begin"/>
        </w:r>
        <w:r w:rsidR="008B29A2">
          <w:rPr>
            <w:noProof/>
            <w:webHidden/>
          </w:rPr>
          <w:instrText xml:space="preserve"> PAGEREF _Toc355874075 \h </w:instrText>
        </w:r>
        <w:r w:rsidR="008B29A2">
          <w:rPr>
            <w:noProof/>
            <w:webHidden/>
          </w:rPr>
        </w:r>
        <w:r w:rsidR="008B29A2">
          <w:rPr>
            <w:noProof/>
            <w:webHidden/>
          </w:rPr>
          <w:fldChar w:fldCharType="separate"/>
        </w:r>
        <w:r w:rsidR="008B29A2">
          <w:rPr>
            <w:noProof/>
            <w:webHidden/>
          </w:rPr>
          <w:t>216</w:t>
        </w:r>
        <w:r w:rsidR="008B29A2">
          <w:rPr>
            <w:noProof/>
            <w:webHidden/>
          </w:rPr>
          <w:fldChar w:fldCharType="end"/>
        </w:r>
      </w:hyperlink>
    </w:p>
    <w:p w:rsidR="008B29A2" w:rsidRDefault="00F26B4F">
      <w:pPr>
        <w:pStyle w:val="TM6"/>
        <w:tabs>
          <w:tab w:val="left" w:pos="1760"/>
          <w:tab w:val="right" w:leader="dot" w:pos="9062"/>
        </w:tabs>
        <w:rPr>
          <w:noProof/>
        </w:rPr>
      </w:pPr>
      <w:hyperlink w:anchor="_Toc355874076" w:history="1">
        <w:r w:rsidR="008B29A2" w:rsidRPr="00A047AC">
          <w:rPr>
            <w:rStyle w:val="Lienhypertexte"/>
            <w:noProof/>
          </w:rPr>
          <w:t>(a)</w:t>
        </w:r>
        <w:r w:rsidR="008B29A2">
          <w:rPr>
            <w:noProof/>
          </w:rPr>
          <w:tab/>
        </w:r>
        <w:r w:rsidR="008B29A2" w:rsidRPr="00A047AC">
          <w:rPr>
            <w:rStyle w:val="Lienhypertexte"/>
            <w:noProof/>
          </w:rPr>
          <w:t>Relations avec Taiwan</w:t>
        </w:r>
        <w:r w:rsidR="008B29A2">
          <w:rPr>
            <w:noProof/>
            <w:webHidden/>
          </w:rPr>
          <w:tab/>
        </w:r>
        <w:r w:rsidR="008B29A2">
          <w:rPr>
            <w:noProof/>
            <w:webHidden/>
          </w:rPr>
          <w:fldChar w:fldCharType="begin"/>
        </w:r>
        <w:r w:rsidR="008B29A2">
          <w:rPr>
            <w:noProof/>
            <w:webHidden/>
          </w:rPr>
          <w:instrText xml:space="preserve"> PAGEREF _Toc355874076 \h </w:instrText>
        </w:r>
        <w:r w:rsidR="008B29A2">
          <w:rPr>
            <w:noProof/>
            <w:webHidden/>
          </w:rPr>
        </w:r>
        <w:r w:rsidR="008B29A2">
          <w:rPr>
            <w:noProof/>
            <w:webHidden/>
          </w:rPr>
          <w:fldChar w:fldCharType="separate"/>
        </w:r>
        <w:r w:rsidR="008B29A2">
          <w:rPr>
            <w:noProof/>
            <w:webHidden/>
          </w:rPr>
          <w:t>217</w:t>
        </w:r>
        <w:r w:rsidR="008B29A2">
          <w:rPr>
            <w:noProof/>
            <w:webHidden/>
          </w:rPr>
          <w:fldChar w:fldCharType="end"/>
        </w:r>
      </w:hyperlink>
    </w:p>
    <w:p w:rsidR="008B29A2" w:rsidRDefault="00F26B4F">
      <w:pPr>
        <w:pStyle w:val="TM6"/>
        <w:tabs>
          <w:tab w:val="left" w:pos="1760"/>
          <w:tab w:val="right" w:leader="dot" w:pos="9062"/>
        </w:tabs>
        <w:rPr>
          <w:noProof/>
        </w:rPr>
      </w:pPr>
      <w:hyperlink w:anchor="_Toc355874077" w:history="1">
        <w:r w:rsidR="008B29A2" w:rsidRPr="00A047AC">
          <w:rPr>
            <w:rStyle w:val="Lienhypertexte"/>
            <w:noProof/>
          </w:rPr>
          <w:t>(b)</w:t>
        </w:r>
        <w:r w:rsidR="008B29A2">
          <w:rPr>
            <w:noProof/>
          </w:rPr>
          <w:tab/>
        </w:r>
        <w:r w:rsidR="008B29A2" w:rsidRPr="00A047AC">
          <w:rPr>
            <w:rStyle w:val="Lienhypertexte"/>
            <w:noProof/>
          </w:rPr>
          <w:t>Coopération économique pour l’Asie-Pacifique</w:t>
        </w:r>
        <w:r w:rsidR="008B29A2">
          <w:rPr>
            <w:noProof/>
            <w:webHidden/>
          </w:rPr>
          <w:tab/>
        </w:r>
        <w:r w:rsidR="008B29A2">
          <w:rPr>
            <w:noProof/>
            <w:webHidden/>
          </w:rPr>
          <w:fldChar w:fldCharType="begin"/>
        </w:r>
        <w:r w:rsidR="008B29A2">
          <w:rPr>
            <w:noProof/>
            <w:webHidden/>
          </w:rPr>
          <w:instrText xml:space="preserve"> PAGEREF _Toc355874077 \h </w:instrText>
        </w:r>
        <w:r w:rsidR="008B29A2">
          <w:rPr>
            <w:noProof/>
            <w:webHidden/>
          </w:rPr>
        </w:r>
        <w:r w:rsidR="008B29A2">
          <w:rPr>
            <w:noProof/>
            <w:webHidden/>
          </w:rPr>
          <w:fldChar w:fldCharType="separate"/>
        </w:r>
        <w:r w:rsidR="008B29A2">
          <w:rPr>
            <w:noProof/>
            <w:webHidden/>
          </w:rPr>
          <w:t>217</w:t>
        </w:r>
        <w:r w:rsidR="008B29A2">
          <w:rPr>
            <w:noProof/>
            <w:webHidden/>
          </w:rPr>
          <w:fldChar w:fldCharType="end"/>
        </w:r>
      </w:hyperlink>
    </w:p>
    <w:p w:rsidR="008B29A2" w:rsidRDefault="00F26B4F">
      <w:pPr>
        <w:pStyle w:val="TM6"/>
        <w:tabs>
          <w:tab w:val="left" w:pos="1760"/>
          <w:tab w:val="right" w:leader="dot" w:pos="9062"/>
        </w:tabs>
        <w:rPr>
          <w:noProof/>
        </w:rPr>
      </w:pPr>
      <w:hyperlink w:anchor="_Toc355874078" w:history="1">
        <w:r w:rsidR="008B29A2" w:rsidRPr="00A047AC">
          <w:rPr>
            <w:rStyle w:val="Lienhypertexte"/>
            <w:noProof/>
          </w:rPr>
          <w:t>(c)</w:t>
        </w:r>
        <w:r w:rsidR="008B29A2">
          <w:rPr>
            <w:noProof/>
          </w:rPr>
          <w:tab/>
        </w:r>
        <w:r w:rsidR="008B29A2" w:rsidRPr="00A047AC">
          <w:rPr>
            <w:rStyle w:val="Lienhypertexte"/>
            <w:noProof/>
          </w:rPr>
          <w:t>Corriger le déficit commercial</w:t>
        </w:r>
        <w:r w:rsidR="008B29A2">
          <w:rPr>
            <w:noProof/>
            <w:webHidden/>
          </w:rPr>
          <w:tab/>
        </w:r>
        <w:r w:rsidR="008B29A2">
          <w:rPr>
            <w:noProof/>
            <w:webHidden/>
          </w:rPr>
          <w:fldChar w:fldCharType="begin"/>
        </w:r>
        <w:r w:rsidR="008B29A2">
          <w:rPr>
            <w:noProof/>
            <w:webHidden/>
          </w:rPr>
          <w:instrText xml:space="preserve"> PAGEREF _Toc355874078 \h </w:instrText>
        </w:r>
        <w:r w:rsidR="008B29A2">
          <w:rPr>
            <w:noProof/>
            <w:webHidden/>
          </w:rPr>
        </w:r>
        <w:r w:rsidR="008B29A2">
          <w:rPr>
            <w:noProof/>
            <w:webHidden/>
          </w:rPr>
          <w:fldChar w:fldCharType="separate"/>
        </w:r>
        <w:r w:rsidR="008B29A2">
          <w:rPr>
            <w:noProof/>
            <w:webHidden/>
          </w:rPr>
          <w:t>218</w:t>
        </w:r>
        <w:r w:rsidR="008B29A2">
          <w:rPr>
            <w:noProof/>
            <w:webHidden/>
          </w:rPr>
          <w:fldChar w:fldCharType="end"/>
        </w:r>
      </w:hyperlink>
    </w:p>
    <w:p w:rsidR="008B29A2" w:rsidRDefault="00F26B4F">
      <w:pPr>
        <w:pStyle w:val="TM6"/>
        <w:tabs>
          <w:tab w:val="left" w:pos="1760"/>
          <w:tab w:val="right" w:leader="dot" w:pos="9062"/>
        </w:tabs>
        <w:rPr>
          <w:noProof/>
        </w:rPr>
      </w:pPr>
      <w:hyperlink w:anchor="_Toc355874079" w:history="1">
        <w:r w:rsidR="008B29A2" w:rsidRPr="00A047AC">
          <w:rPr>
            <w:rStyle w:val="Lienhypertexte"/>
            <w:noProof/>
          </w:rPr>
          <w:t>(d)</w:t>
        </w:r>
        <w:r w:rsidR="008B29A2">
          <w:rPr>
            <w:noProof/>
          </w:rPr>
          <w:tab/>
        </w:r>
        <w:r w:rsidR="008B29A2" w:rsidRPr="00A047AC">
          <w:rPr>
            <w:rStyle w:val="Lienhypertexte"/>
            <w:noProof/>
          </w:rPr>
          <w:t>Transparence des engagements</w:t>
        </w:r>
        <w:r w:rsidR="008B29A2">
          <w:rPr>
            <w:noProof/>
            <w:webHidden/>
          </w:rPr>
          <w:tab/>
        </w:r>
        <w:r w:rsidR="008B29A2">
          <w:rPr>
            <w:noProof/>
            <w:webHidden/>
          </w:rPr>
          <w:fldChar w:fldCharType="begin"/>
        </w:r>
        <w:r w:rsidR="008B29A2">
          <w:rPr>
            <w:noProof/>
            <w:webHidden/>
          </w:rPr>
          <w:instrText xml:space="preserve"> PAGEREF _Toc355874079 \h </w:instrText>
        </w:r>
        <w:r w:rsidR="008B29A2">
          <w:rPr>
            <w:noProof/>
            <w:webHidden/>
          </w:rPr>
        </w:r>
        <w:r w:rsidR="008B29A2">
          <w:rPr>
            <w:noProof/>
            <w:webHidden/>
          </w:rPr>
          <w:fldChar w:fldCharType="separate"/>
        </w:r>
        <w:r w:rsidR="008B29A2">
          <w:rPr>
            <w:noProof/>
            <w:webHidden/>
          </w:rPr>
          <w:t>219</w:t>
        </w:r>
        <w:r w:rsidR="008B29A2">
          <w:rPr>
            <w:noProof/>
            <w:webHidden/>
          </w:rPr>
          <w:fldChar w:fldCharType="end"/>
        </w:r>
      </w:hyperlink>
    </w:p>
    <w:p w:rsidR="008B29A2" w:rsidRDefault="00F26B4F">
      <w:pPr>
        <w:pStyle w:val="TM6"/>
        <w:tabs>
          <w:tab w:val="left" w:pos="1760"/>
          <w:tab w:val="right" w:leader="dot" w:pos="9062"/>
        </w:tabs>
        <w:rPr>
          <w:noProof/>
        </w:rPr>
      </w:pPr>
      <w:hyperlink w:anchor="_Toc355874080" w:history="1">
        <w:r w:rsidR="008B29A2" w:rsidRPr="00A047AC">
          <w:rPr>
            <w:rStyle w:val="Lienhypertexte"/>
            <w:noProof/>
          </w:rPr>
          <w:t>(e)</w:t>
        </w:r>
        <w:r w:rsidR="008B29A2">
          <w:rPr>
            <w:noProof/>
          </w:rPr>
          <w:tab/>
        </w:r>
        <w:r w:rsidR="008B29A2" w:rsidRPr="00A047AC">
          <w:rPr>
            <w:rStyle w:val="Lienhypertexte"/>
            <w:noProof/>
          </w:rPr>
          <w:t>Sécurité régionale</w:t>
        </w:r>
        <w:r w:rsidR="008B29A2">
          <w:rPr>
            <w:noProof/>
            <w:webHidden/>
          </w:rPr>
          <w:tab/>
        </w:r>
        <w:r w:rsidR="008B29A2">
          <w:rPr>
            <w:noProof/>
            <w:webHidden/>
          </w:rPr>
          <w:fldChar w:fldCharType="begin"/>
        </w:r>
        <w:r w:rsidR="008B29A2">
          <w:rPr>
            <w:noProof/>
            <w:webHidden/>
          </w:rPr>
          <w:instrText xml:space="preserve"> PAGEREF _Toc355874080 \h </w:instrText>
        </w:r>
        <w:r w:rsidR="008B29A2">
          <w:rPr>
            <w:noProof/>
            <w:webHidden/>
          </w:rPr>
        </w:r>
        <w:r w:rsidR="008B29A2">
          <w:rPr>
            <w:noProof/>
            <w:webHidden/>
          </w:rPr>
          <w:fldChar w:fldCharType="separate"/>
        </w:r>
        <w:r w:rsidR="008B29A2">
          <w:rPr>
            <w:noProof/>
            <w:webHidden/>
          </w:rPr>
          <w:t>219</w:t>
        </w:r>
        <w:r w:rsidR="008B29A2">
          <w:rPr>
            <w:noProof/>
            <w:webHidden/>
          </w:rPr>
          <w:fldChar w:fldCharType="end"/>
        </w:r>
      </w:hyperlink>
    </w:p>
    <w:p w:rsidR="008B29A2" w:rsidRDefault="00F26B4F">
      <w:pPr>
        <w:pStyle w:val="TM2"/>
        <w:tabs>
          <w:tab w:val="left" w:pos="660"/>
          <w:tab w:val="right" w:leader="dot" w:pos="9062"/>
        </w:tabs>
        <w:rPr>
          <w:noProof/>
        </w:rPr>
      </w:pPr>
      <w:hyperlink w:anchor="_Toc355874081" w:history="1">
        <w:r w:rsidR="008B29A2" w:rsidRPr="00A047AC">
          <w:rPr>
            <w:rStyle w:val="Lienhypertexte"/>
            <w:noProof/>
          </w:rPr>
          <w:t>E.</w:t>
        </w:r>
        <w:r w:rsidR="008B29A2">
          <w:rPr>
            <w:noProof/>
          </w:rPr>
          <w:tab/>
        </w:r>
        <w:r w:rsidR="008B29A2" w:rsidRPr="00A047AC">
          <w:rPr>
            <w:rStyle w:val="Lienhypertexte"/>
            <w:noProof/>
          </w:rPr>
          <w:t>Conclusions</w:t>
        </w:r>
        <w:r w:rsidR="008B29A2">
          <w:rPr>
            <w:noProof/>
            <w:webHidden/>
          </w:rPr>
          <w:tab/>
        </w:r>
        <w:r w:rsidR="008B29A2">
          <w:rPr>
            <w:noProof/>
            <w:webHidden/>
          </w:rPr>
          <w:fldChar w:fldCharType="begin"/>
        </w:r>
        <w:r w:rsidR="008B29A2">
          <w:rPr>
            <w:noProof/>
            <w:webHidden/>
          </w:rPr>
          <w:instrText xml:space="preserve"> PAGEREF _Toc355874081 \h </w:instrText>
        </w:r>
        <w:r w:rsidR="008B29A2">
          <w:rPr>
            <w:noProof/>
            <w:webHidden/>
          </w:rPr>
        </w:r>
        <w:r w:rsidR="008B29A2">
          <w:rPr>
            <w:noProof/>
            <w:webHidden/>
          </w:rPr>
          <w:fldChar w:fldCharType="separate"/>
        </w:r>
        <w:r w:rsidR="008B29A2">
          <w:rPr>
            <w:noProof/>
            <w:webHidden/>
          </w:rPr>
          <w:t>221</w:t>
        </w:r>
        <w:r w:rsidR="008B29A2">
          <w:rPr>
            <w:noProof/>
            <w:webHidden/>
          </w:rPr>
          <w:fldChar w:fldCharType="end"/>
        </w:r>
      </w:hyperlink>
    </w:p>
    <w:p w:rsidR="008B29A2" w:rsidRDefault="00F26B4F">
      <w:pPr>
        <w:pStyle w:val="TM1"/>
        <w:tabs>
          <w:tab w:val="left" w:pos="880"/>
          <w:tab w:val="right" w:leader="dot" w:pos="9062"/>
        </w:tabs>
        <w:rPr>
          <w:noProof/>
        </w:rPr>
      </w:pPr>
      <w:hyperlink w:anchor="_Toc355874082" w:history="1">
        <w:r w:rsidR="008B29A2" w:rsidRPr="00A047AC">
          <w:rPr>
            <w:rStyle w:val="Lienhypertexte"/>
            <w:noProof/>
          </w:rPr>
          <w:t>XVIII.</w:t>
        </w:r>
        <w:r w:rsidR="008B29A2">
          <w:rPr>
            <w:noProof/>
          </w:rPr>
          <w:tab/>
        </w:r>
        <w:r w:rsidR="008B29A2" w:rsidRPr="00A047AC">
          <w:rPr>
            <w:rStyle w:val="Lienhypertexte"/>
            <w:noProof/>
          </w:rPr>
          <w:t>Le Brésil et la Chine : Des convergences géopolitiques, des divergences commerciales</w:t>
        </w:r>
        <w:r w:rsidR="008B29A2">
          <w:rPr>
            <w:noProof/>
            <w:webHidden/>
          </w:rPr>
          <w:tab/>
        </w:r>
        <w:r w:rsidR="008B29A2">
          <w:rPr>
            <w:noProof/>
            <w:webHidden/>
          </w:rPr>
          <w:fldChar w:fldCharType="begin"/>
        </w:r>
        <w:r w:rsidR="008B29A2">
          <w:rPr>
            <w:noProof/>
            <w:webHidden/>
          </w:rPr>
          <w:instrText xml:space="preserve"> PAGEREF _Toc355874082 \h </w:instrText>
        </w:r>
        <w:r w:rsidR="008B29A2">
          <w:rPr>
            <w:noProof/>
            <w:webHidden/>
          </w:rPr>
        </w:r>
        <w:r w:rsidR="008B29A2">
          <w:rPr>
            <w:noProof/>
            <w:webHidden/>
          </w:rPr>
          <w:fldChar w:fldCharType="separate"/>
        </w:r>
        <w:r w:rsidR="008B29A2">
          <w:rPr>
            <w:noProof/>
            <w:webHidden/>
          </w:rPr>
          <w:t>222</w:t>
        </w:r>
        <w:r w:rsidR="008B29A2">
          <w:rPr>
            <w:noProof/>
            <w:webHidden/>
          </w:rPr>
          <w:fldChar w:fldCharType="end"/>
        </w:r>
      </w:hyperlink>
    </w:p>
    <w:p w:rsidR="008B29A2" w:rsidRDefault="00F26B4F">
      <w:pPr>
        <w:pStyle w:val="TM2"/>
        <w:tabs>
          <w:tab w:val="left" w:pos="660"/>
          <w:tab w:val="right" w:leader="dot" w:pos="9062"/>
        </w:tabs>
        <w:rPr>
          <w:noProof/>
        </w:rPr>
      </w:pPr>
      <w:hyperlink w:anchor="_Toc355874083" w:history="1">
        <w:r w:rsidR="008B29A2" w:rsidRPr="00A047AC">
          <w:rPr>
            <w:rStyle w:val="Lienhypertexte"/>
            <w:noProof/>
          </w:rPr>
          <w:t>A.</w:t>
        </w:r>
        <w:r w:rsidR="008B29A2">
          <w:rPr>
            <w:noProof/>
          </w:rPr>
          <w:tab/>
        </w:r>
        <w:r w:rsidR="008B29A2" w:rsidRPr="00A047AC">
          <w:rPr>
            <w:rStyle w:val="Lienhypertexte"/>
            <w:noProof/>
          </w:rPr>
          <w:t>Une convergence et une complémentarité géopolitique renforcée</w:t>
        </w:r>
        <w:r w:rsidR="008B29A2">
          <w:rPr>
            <w:noProof/>
            <w:webHidden/>
          </w:rPr>
          <w:tab/>
        </w:r>
        <w:r w:rsidR="008B29A2">
          <w:rPr>
            <w:noProof/>
            <w:webHidden/>
          </w:rPr>
          <w:fldChar w:fldCharType="begin"/>
        </w:r>
        <w:r w:rsidR="008B29A2">
          <w:rPr>
            <w:noProof/>
            <w:webHidden/>
          </w:rPr>
          <w:instrText xml:space="preserve"> PAGEREF _Toc355874083 \h </w:instrText>
        </w:r>
        <w:r w:rsidR="008B29A2">
          <w:rPr>
            <w:noProof/>
            <w:webHidden/>
          </w:rPr>
        </w:r>
        <w:r w:rsidR="008B29A2">
          <w:rPr>
            <w:noProof/>
            <w:webHidden/>
          </w:rPr>
          <w:fldChar w:fldCharType="separate"/>
        </w:r>
        <w:r w:rsidR="008B29A2">
          <w:rPr>
            <w:noProof/>
            <w:webHidden/>
          </w:rPr>
          <w:t>222</w:t>
        </w:r>
        <w:r w:rsidR="008B29A2">
          <w:rPr>
            <w:noProof/>
            <w:webHidden/>
          </w:rPr>
          <w:fldChar w:fldCharType="end"/>
        </w:r>
      </w:hyperlink>
    </w:p>
    <w:p w:rsidR="008B29A2" w:rsidRDefault="00F26B4F">
      <w:pPr>
        <w:pStyle w:val="TM2"/>
        <w:tabs>
          <w:tab w:val="left" w:pos="660"/>
          <w:tab w:val="right" w:leader="dot" w:pos="9062"/>
        </w:tabs>
        <w:rPr>
          <w:noProof/>
        </w:rPr>
      </w:pPr>
      <w:hyperlink w:anchor="_Toc355874084" w:history="1">
        <w:r w:rsidR="008B29A2" w:rsidRPr="00A047AC">
          <w:rPr>
            <w:rStyle w:val="Lienhypertexte"/>
            <w:noProof/>
          </w:rPr>
          <w:t>B.</w:t>
        </w:r>
        <w:r w:rsidR="008B29A2">
          <w:rPr>
            <w:noProof/>
          </w:rPr>
          <w:tab/>
        </w:r>
        <w:r w:rsidR="008B29A2" w:rsidRPr="00A047AC">
          <w:rPr>
            <w:rStyle w:val="Lienhypertexte"/>
            <w:noProof/>
          </w:rPr>
          <w:t>Des relations commerciales denses mais complexe</w:t>
        </w:r>
        <w:r w:rsidR="008B29A2">
          <w:rPr>
            <w:noProof/>
            <w:webHidden/>
          </w:rPr>
          <w:tab/>
        </w:r>
        <w:r w:rsidR="008B29A2">
          <w:rPr>
            <w:noProof/>
            <w:webHidden/>
          </w:rPr>
          <w:fldChar w:fldCharType="begin"/>
        </w:r>
        <w:r w:rsidR="008B29A2">
          <w:rPr>
            <w:noProof/>
            <w:webHidden/>
          </w:rPr>
          <w:instrText xml:space="preserve"> PAGEREF _Toc355874084 \h </w:instrText>
        </w:r>
        <w:r w:rsidR="008B29A2">
          <w:rPr>
            <w:noProof/>
            <w:webHidden/>
          </w:rPr>
        </w:r>
        <w:r w:rsidR="008B29A2">
          <w:rPr>
            <w:noProof/>
            <w:webHidden/>
          </w:rPr>
          <w:fldChar w:fldCharType="separate"/>
        </w:r>
        <w:r w:rsidR="008B29A2">
          <w:rPr>
            <w:noProof/>
            <w:webHidden/>
          </w:rPr>
          <w:t>223</w:t>
        </w:r>
        <w:r w:rsidR="008B29A2">
          <w:rPr>
            <w:noProof/>
            <w:webHidden/>
          </w:rPr>
          <w:fldChar w:fldCharType="end"/>
        </w:r>
      </w:hyperlink>
    </w:p>
    <w:p w:rsidR="008B29A2" w:rsidRDefault="00F26B4F">
      <w:pPr>
        <w:pStyle w:val="TM2"/>
        <w:tabs>
          <w:tab w:val="left" w:pos="660"/>
          <w:tab w:val="right" w:leader="dot" w:pos="9062"/>
        </w:tabs>
        <w:rPr>
          <w:noProof/>
        </w:rPr>
      </w:pPr>
      <w:hyperlink w:anchor="_Toc355874085" w:history="1">
        <w:r w:rsidR="008B29A2" w:rsidRPr="00A047AC">
          <w:rPr>
            <w:rStyle w:val="Lienhypertexte"/>
            <w:noProof/>
          </w:rPr>
          <w:t>C.</w:t>
        </w:r>
        <w:r w:rsidR="008B29A2">
          <w:rPr>
            <w:noProof/>
          </w:rPr>
          <w:tab/>
        </w:r>
        <w:r w:rsidR="008B29A2" w:rsidRPr="00A047AC">
          <w:rPr>
            <w:rStyle w:val="Lienhypertexte"/>
            <w:noProof/>
          </w:rPr>
          <w:t>Conclusion</w:t>
        </w:r>
        <w:r w:rsidR="008B29A2">
          <w:rPr>
            <w:noProof/>
            <w:webHidden/>
          </w:rPr>
          <w:tab/>
        </w:r>
        <w:r w:rsidR="008B29A2">
          <w:rPr>
            <w:noProof/>
            <w:webHidden/>
          </w:rPr>
          <w:fldChar w:fldCharType="begin"/>
        </w:r>
        <w:r w:rsidR="008B29A2">
          <w:rPr>
            <w:noProof/>
            <w:webHidden/>
          </w:rPr>
          <w:instrText xml:space="preserve"> PAGEREF _Toc355874085 \h </w:instrText>
        </w:r>
        <w:r w:rsidR="008B29A2">
          <w:rPr>
            <w:noProof/>
            <w:webHidden/>
          </w:rPr>
        </w:r>
        <w:r w:rsidR="008B29A2">
          <w:rPr>
            <w:noProof/>
            <w:webHidden/>
          </w:rPr>
          <w:fldChar w:fldCharType="separate"/>
        </w:r>
        <w:r w:rsidR="008B29A2">
          <w:rPr>
            <w:noProof/>
            <w:webHidden/>
          </w:rPr>
          <w:t>223</w:t>
        </w:r>
        <w:r w:rsidR="008B29A2">
          <w:rPr>
            <w:noProof/>
            <w:webHidden/>
          </w:rPr>
          <w:fldChar w:fldCharType="end"/>
        </w:r>
      </w:hyperlink>
    </w:p>
    <w:p w:rsidR="008B29A2" w:rsidRDefault="00F26B4F">
      <w:pPr>
        <w:pStyle w:val="TM1"/>
        <w:tabs>
          <w:tab w:val="left" w:pos="660"/>
          <w:tab w:val="right" w:leader="dot" w:pos="9062"/>
        </w:tabs>
        <w:rPr>
          <w:noProof/>
        </w:rPr>
      </w:pPr>
      <w:hyperlink w:anchor="_Toc355874086" w:history="1">
        <w:r w:rsidR="008B29A2" w:rsidRPr="00A047AC">
          <w:rPr>
            <w:rStyle w:val="Lienhypertexte"/>
            <w:noProof/>
          </w:rPr>
          <w:t>XIX.</w:t>
        </w:r>
        <w:r w:rsidR="008B29A2">
          <w:rPr>
            <w:noProof/>
          </w:rPr>
          <w:tab/>
        </w:r>
        <w:r w:rsidR="008B29A2" w:rsidRPr="00A047AC">
          <w:rPr>
            <w:rStyle w:val="Lienhypertexte"/>
            <w:noProof/>
          </w:rPr>
          <w:t>Vers un monde multipolaire ? Perspectives économiques, commerciales et politiques sur l’émergence des BRIC</w:t>
        </w:r>
        <w:r w:rsidR="008B29A2">
          <w:rPr>
            <w:noProof/>
            <w:webHidden/>
          </w:rPr>
          <w:tab/>
        </w:r>
        <w:r w:rsidR="008B29A2">
          <w:rPr>
            <w:noProof/>
            <w:webHidden/>
          </w:rPr>
          <w:fldChar w:fldCharType="begin"/>
        </w:r>
        <w:r w:rsidR="008B29A2">
          <w:rPr>
            <w:noProof/>
            <w:webHidden/>
          </w:rPr>
          <w:instrText xml:space="preserve"> PAGEREF _Toc355874086 \h </w:instrText>
        </w:r>
        <w:r w:rsidR="008B29A2">
          <w:rPr>
            <w:noProof/>
            <w:webHidden/>
          </w:rPr>
        </w:r>
        <w:r w:rsidR="008B29A2">
          <w:rPr>
            <w:noProof/>
            <w:webHidden/>
          </w:rPr>
          <w:fldChar w:fldCharType="separate"/>
        </w:r>
        <w:r w:rsidR="008B29A2">
          <w:rPr>
            <w:noProof/>
            <w:webHidden/>
          </w:rPr>
          <w:t>224</w:t>
        </w:r>
        <w:r w:rsidR="008B29A2">
          <w:rPr>
            <w:noProof/>
            <w:webHidden/>
          </w:rPr>
          <w:fldChar w:fldCharType="end"/>
        </w:r>
      </w:hyperlink>
    </w:p>
    <w:p w:rsidR="008B29A2" w:rsidRDefault="00F26B4F">
      <w:pPr>
        <w:pStyle w:val="TM2"/>
        <w:tabs>
          <w:tab w:val="left" w:pos="660"/>
          <w:tab w:val="right" w:leader="dot" w:pos="9062"/>
        </w:tabs>
        <w:rPr>
          <w:noProof/>
        </w:rPr>
      </w:pPr>
      <w:hyperlink w:anchor="_Toc355874087" w:history="1">
        <w:r w:rsidR="008B29A2" w:rsidRPr="00A047AC">
          <w:rPr>
            <w:rStyle w:val="Lienhypertexte"/>
            <w:noProof/>
          </w:rPr>
          <w:t>A.</w:t>
        </w:r>
        <w:r w:rsidR="008B29A2">
          <w:rPr>
            <w:noProof/>
          </w:rPr>
          <w:tab/>
        </w:r>
        <w:r w:rsidR="008B29A2" w:rsidRPr="00A047AC">
          <w:rPr>
            <w:rStyle w:val="Lienhypertexte"/>
            <w:noProof/>
          </w:rPr>
          <w:t>Une émergence économique</w:t>
        </w:r>
        <w:r w:rsidR="008B29A2">
          <w:rPr>
            <w:noProof/>
            <w:webHidden/>
          </w:rPr>
          <w:tab/>
        </w:r>
        <w:r w:rsidR="008B29A2">
          <w:rPr>
            <w:noProof/>
            <w:webHidden/>
          </w:rPr>
          <w:fldChar w:fldCharType="begin"/>
        </w:r>
        <w:r w:rsidR="008B29A2">
          <w:rPr>
            <w:noProof/>
            <w:webHidden/>
          </w:rPr>
          <w:instrText xml:space="preserve"> PAGEREF _Toc355874087 \h </w:instrText>
        </w:r>
        <w:r w:rsidR="008B29A2">
          <w:rPr>
            <w:noProof/>
            <w:webHidden/>
          </w:rPr>
        </w:r>
        <w:r w:rsidR="008B29A2">
          <w:rPr>
            <w:noProof/>
            <w:webHidden/>
          </w:rPr>
          <w:fldChar w:fldCharType="separate"/>
        </w:r>
        <w:r w:rsidR="008B29A2">
          <w:rPr>
            <w:noProof/>
            <w:webHidden/>
          </w:rPr>
          <w:t>224</w:t>
        </w:r>
        <w:r w:rsidR="008B29A2">
          <w:rPr>
            <w:noProof/>
            <w:webHidden/>
          </w:rPr>
          <w:fldChar w:fldCharType="end"/>
        </w:r>
      </w:hyperlink>
    </w:p>
    <w:p w:rsidR="008B29A2" w:rsidRDefault="00F26B4F">
      <w:pPr>
        <w:pStyle w:val="TM2"/>
        <w:tabs>
          <w:tab w:val="left" w:pos="660"/>
          <w:tab w:val="right" w:leader="dot" w:pos="9062"/>
        </w:tabs>
        <w:rPr>
          <w:noProof/>
        </w:rPr>
      </w:pPr>
      <w:hyperlink w:anchor="_Toc355874088" w:history="1">
        <w:r w:rsidR="008B29A2" w:rsidRPr="00A047AC">
          <w:rPr>
            <w:rStyle w:val="Lienhypertexte"/>
            <w:noProof/>
          </w:rPr>
          <w:t>B.</w:t>
        </w:r>
        <w:r w:rsidR="008B29A2">
          <w:rPr>
            <w:noProof/>
          </w:rPr>
          <w:tab/>
        </w:r>
        <w:r w:rsidR="008B29A2" w:rsidRPr="00A047AC">
          <w:rPr>
            <w:rStyle w:val="Lienhypertexte"/>
            <w:noProof/>
          </w:rPr>
          <w:t>De nouvelles puissances commerciales</w:t>
        </w:r>
        <w:r w:rsidR="008B29A2">
          <w:rPr>
            <w:noProof/>
            <w:webHidden/>
          </w:rPr>
          <w:tab/>
        </w:r>
        <w:r w:rsidR="008B29A2">
          <w:rPr>
            <w:noProof/>
            <w:webHidden/>
          </w:rPr>
          <w:fldChar w:fldCharType="begin"/>
        </w:r>
        <w:r w:rsidR="008B29A2">
          <w:rPr>
            <w:noProof/>
            <w:webHidden/>
          </w:rPr>
          <w:instrText xml:space="preserve"> PAGEREF _Toc355874088 \h </w:instrText>
        </w:r>
        <w:r w:rsidR="008B29A2">
          <w:rPr>
            <w:noProof/>
            <w:webHidden/>
          </w:rPr>
        </w:r>
        <w:r w:rsidR="008B29A2">
          <w:rPr>
            <w:noProof/>
            <w:webHidden/>
          </w:rPr>
          <w:fldChar w:fldCharType="separate"/>
        </w:r>
        <w:r w:rsidR="008B29A2">
          <w:rPr>
            <w:noProof/>
            <w:webHidden/>
          </w:rPr>
          <w:t>224</w:t>
        </w:r>
        <w:r w:rsidR="008B29A2">
          <w:rPr>
            <w:noProof/>
            <w:webHidden/>
          </w:rPr>
          <w:fldChar w:fldCharType="end"/>
        </w:r>
      </w:hyperlink>
    </w:p>
    <w:p w:rsidR="008B29A2" w:rsidRDefault="00F26B4F">
      <w:pPr>
        <w:pStyle w:val="TM2"/>
        <w:tabs>
          <w:tab w:val="left" w:pos="660"/>
          <w:tab w:val="right" w:leader="dot" w:pos="9062"/>
        </w:tabs>
        <w:rPr>
          <w:noProof/>
        </w:rPr>
      </w:pPr>
      <w:hyperlink w:anchor="_Toc355874089" w:history="1">
        <w:r w:rsidR="008B29A2" w:rsidRPr="00A047AC">
          <w:rPr>
            <w:rStyle w:val="Lienhypertexte"/>
            <w:noProof/>
          </w:rPr>
          <w:t>C.</w:t>
        </w:r>
        <w:r w:rsidR="008B29A2">
          <w:rPr>
            <w:noProof/>
          </w:rPr>
          <w:tab/>
        </w:r>
        <w:r w:rsidR="008B29A2" w:rsidRPr="00A047AC">
          <w:rPr>
            <w:rStyle w:val="Lienhypertexte"/>
            <w:noProof/>
          </w:rPr>
          <w:t>Nouveaux acteurs du développement</w:t>
        </w:r>
        <w:r w:rsidR="008B29A2">
          <w:rPr>
            <w:noProof/>
            <w:webHidden/>
          </w:rPr>
          <w:tab/>
        </w:r>
        <w:r w:rsidR="008B29A2">
          <w:rPr>
            <w:noProof/>
            <w:webHidden/>
          </w:rPr>
          <w:fldChar w:fldCharType="begin"/>
        </w:r>
        <w:r w:rsidR="008B29A2">
          <w:rPr>
            <w:noProof/>
            <w:webHidden/>
          </w:rPr>
          <w:instrText xml:space="preserve"> PAGEREF _Toc355874089 \h </w:instrText>
        </w:r>
        <w:r w:rsidR="008B29A2">
          <w:rPr>
            <w:noProof/>
            <w:webHidden/>
          </w:rPr>
        </w:r>
        <w:r w:rsidR="008B29A2">
          <w:rPr>
            <w:noProof/>
            <w:webHidden/>
          </w:rPr>
          <w:fldChar w:fldCharType="separate"/>
        </w:r>
        <w:r w:rsidR="008B29A2">
          <w:rPr>
            <w:noProof/>
            <w:webHidden/>
          </w:rPr>
          <w:t>225</w:t>
        </w:r>
        <w:r w:rsidR="008B29A2">
          <w:rPr>
            <w:noProof/>
            <w:webHidden/>
          </w:rPr>
          <w:fldChar w:fldCharType="end"/>
        </w:r>
      </w:hyperlink>
    </w:p>
    <w:p w:rsidR="008B29A2" w:rsidRDefault="00F26B4F">
      <w:pPr>
        <w:pStyle w:val="TM2"/>
        <w:tabs>
          <w:tab w:val="left" w:pos="660"/>
          <w:tab w:val="right" w:leader="dot" w:pos="9062"/>
        </w:tabs>
        <w:rPr>
          <w:noProof/>
        </w:rPr>
      </w:pPr>
      <w:hyperlink w:anchor="_Toc355874090" w:history="1">
        <w:r w:rsidR="008B29A2" w:rsidRPr="00A047AC">
          <w:rPr>
            <w:rStyle w:val="Lienhypertexte"/>
            <w:noProof/>
          </w:rPr>
          <w:t>D.</w:t>
        </w:r>
        <w:r w:rsidR="008B29A2">
          <w:rPr>
            <w:noProof/>
          </w:rPr>
          <w:tab/>
        </w:r>
        <w:r w:rsidR="008B29A2" w:rsidRPr="00A047AC">
          <w:rPr>
            <w:rStyle w:val="Lienhypertexte"/>
            <w:noProof/>
          </w:rPr>
          <w:t>Un nouveau forum international</w:t>
        </w:r>
        <w:r w:rsidR="008B29A2">
          <w:rPr>
            <w:noProof/>
            <w:webHidden/>
          </w:rPr>
          <w:tab/>
        </w:r>
        <w:r w:rsidR="008B29A2">
          <w:rPr>
            <w:noProof/>
            <w:webHidden/>
          </w:rPr>
          <w:fldChar w:fldCharType="begin"/>
        </w:r>
        <w:r w:rsidR="008B29A2">
          <w:rPr>
            <w:noProof/>
            <w:webHidden/>
          </w:rPr>
          <w:instrText xml:space="preserve"> PAGEREF _Toc355874090 \h </w:instrText>
        </w:r>
        <w:r w:rsidR="008B29A2">
          <w:rPr>
            <w:noProof/>
            <w:webHidden/>
          </w:rPr>
        </w:r>
        <w:r w:rsidR="008B29A2">
          <w:rPr>
            <w:noProof/>
            <w:webHidden/>
          </w:rPr>
          <w:fldChar w:fldCharType="separate"/>
        </w:r>
        <w:r w:rsidR="008B29A2">
          <w:rPr>
            <w:noProof/>
            <w:webHidden/>
          </w:rPr>
          <w:t>225</w:t>
        </w:r>
        <w:r w:rsidR="008B29A2">
          <w:rPr>
            <w:noProof/>
            <w:webHidden/>
          </w:rPr>
          <w:fldChar w:fldCharType="end"/>
        </w:r>
      </w:hyperlink>
    </w:p>
    <w:p w:rsidR="008B29A2" w:rsidRDefault="00F26B4F">
      <w:pPr>
        <w:pStyle w:val="TM2"/>
        <w:tabs>
          <w:tab w:val="left" w:pos="660"/>
          <w:tab w:val="right" w:leader="dot" w:pos="9062"/>
        </w:tabs>
        <w:rPr>
          <w:noProof/>
        </w:rPr>
      </w:pPr>
      <w:hyperlink w:anchor="_Toc355874091" w:history="1">
        <w:r w:rsidR="008B29A2" w:rsidRPr="00A047AC">
          <w:rPr>
            <w:rStyle w:val="Lienhypertexte"/>
            <w:noProof/>
          </w:rPr>
          <w:t>E.</w:t>
        </w:r>
        <w:r w:rsidR="008B29A2">
          <w:rPr>
            <w:noProof/>
          </w:rPr>
          <w:tab/>
        </w:r>
        <w:r w:rsidR="008B29A2" w:rsidRPr="00A047AC">
          <w:rPr>
            <w:rStyle w:val="Lienhypertexte"/>
            <w:noProof/>
          </w:rPr>
          <w:t>Conclusion</w:t>
        </w:r>
        <w:r w:rsidR="008B29A2">
          <w:rPr>
            <w:noProof/>
            <w:webHidden/>
          </w:rPr>
          <w:tab/>
        </w:r>
        <w:r w:rsidR="008B29A2">
          <w:rPr>
            <w:noProof/>
            <w:webHidden/>
          </w:rPr>
          <w:fldChar w:fldCharType="begin"/>
        </w:r>
        <w:r w:rsidR="008B29A2">
          <w:rPr>
            <w:noProof/>
            <w:webHidden/>
          </w:rPr>
          <w:instrText xml:space="preserve"> PAGEREF _Toc355874091 \h </w:instrText>
        </w:r>
        <w:r w:rsidR="008B29A2">
          <w:rPr>
            <w:noProof/>
            <w:webHidden/>
          </w:rPr>
        </w:r>
        <w:r w:rsidR="008B29A2">
          <w:rPr>
            <w:noProof/>
            <w:webHidden/>
          </w:rPr>
          <w:fldChar w:fldCharType="separate"/>
        </w:r>
        <w:r w:rsidR="008B29A2">
          <w:rPr>
            <w:noProof/>
            <w:webHidden/>
          </w:rPr>
          <w:t>225</w:t>
        </w:r>
        <w:r w:rsidR="008B29A2">
          <w:rPr>
            <w:noProof/>
            <w:webHidden/>
          </w:rPr>
          <w:fldChar w:fldCharType="end"/>
        </w:r>
      </w:hyperlink>
    </w:p>
    <w:p w:rsidR="008B29A2" w:rsidRDefault="00F26B4F">
      <w:pPr>
        <w:pStyle w:val="TM1"/>
        <w:tabs>
          <w:tab w:val="left" w:pos="660"/>
          <w:tab w:val="right" w:leader="dot" w:pos="9062"/>
        </w:tabs>
        <w:rPr>
          <w:noProof/>
        </w:rPr>
      </w:pPr>
      <w:hyperlink w:anchor="_Toc355874092" w:history="1">
        <w:r w:rsidR="008B29A2" w:rsidRPr="00A047AC">
          <w:rPr>
            <w:rStyle w:val="Lienhypertexte"/>
            <w:noProof/>
          </w:rPr>
          <w:t>XX.</w:t>
        </w:r>
        <w:r w:rsidR="008B29A2">
          <w:rPr>
            <w:noProof/>
          </w:rPr>
          <w:tab/>
        </w:r>
        <w:r w:rsidR="008B29A2" w:rsidRPr="00A047AC">
          <w:rPr>
            <w:rStyle w:val="Lienhypertexte"/>
            <w:noProof/>
          </w:rPr>
          <w:t>Relations avec les grandes puissances</w:t>
        </w:r>
        <w:r w:rsidR="008B29A2">
          <w:rPr>
            <w:noProof/>
            <w:webHidden/>
          </w:rPr>
          <w:tab/>
        </w:r>
        <w:r w:rsidR="008B29A2">
          <w:rPr>
            <w:noProof/>
            <w:webHidden/>
          </w:rPr>
          <w:fldChar w:fldCharType="begin"/>
        </w:r>
        <w:r w:rsidR="008B29A2">
          <w:rPr>
            <w:noProof/>
            <w:webHidden/>
          </w:rPr>
          <w:instrText xml:space="preserve"> PAGEREF _Toc355874092 \h </w:instrText>
        </w:r>
        <w:r w:rsidR="008B29A2">
          <w:rPr>
            <w:noProof/>
            <w:webHidden/>
          </w:rPr>
        </w:r>
        <w:r w:rsidR="008B29A2">
          <w:rPr>
            <w:noProof/>
            <w:webHidden/>
          </w:rPr>
          <w:fldChar w:fldCharType="separate"/>
        </w:r>
        <w:r w:rsidR="008B29A2">
          <w:rPr>
            <w:noProof/>
            <w:webHidden/>
          </w:rPr>
          <w:t>226</w:t>
        </w:r>
        <w:r w:rsidR="008B29A2">
          <w:rPr>
            <w:noProof/>
            <w:webHidden/>
          </w:rPr>
          <w:fldChar w:fldCharType="end"/>
        </w:r>
      </w:hyperlink>
    </w:p>
    <w:p w:rsidR="008B29A2" w:rsidRDefault="00F26B4F">
      <w:pPr>
        <w:pStyle w:val="TM2"/>
        <w:tabs>
          <w:tab w:val="left" w:pos="660"/>
          <w:tab w:val="right" w:leader="dot" w:pos="9062"/>
        </w:tabs>
        <w:rPr>
          <w:noProof/>
        </w:rPr>
      </w:pPr>
      <w:hyperlink w:anchor="_Toc355874093" w:history="1">
        <w:r w:rsidR="008B29A2" w:rsidRPr="00A047AC">
          <w:rPr>
            <w:rStyle w:val="Lienhypertexte"/>
            <w:noProof/>
          </w:rPr>
          <w:t>A.</w:t>
        </w:r>
        <w:r w:rsidR="008B29A2">
          <w:rPr>
            <w:noProof/>
          </w:rPr>
          <w:tab/>
        </w:r>
        <w:r w:rsidR="008B29A2" w:rsidRPr="00A047AC">
          <w:rPr>
            <w:rStyle w:val="Lienhypertexte"/>
            <w:noProof/>
          </w:rPr>
          <w:t>Chine - Etats-Unis</w:t>
        </w:r>
        <w:r w:rsidR="008B29A2">
          <w:rPr>
            <w:noProof/>
            <w:webHidden/>
          </w:rPr>
          <w:tab/>
        </w:r>
        <w:r w:rsidR="008B29A2">
          <w:rPr>
            <w:noProof/>
            <w:webHidden/>
          </w:rPr>
          <w:fldChar w:fldCharType="begin"/>
        </w:r>
        <w:r w:rsidR="008B29A2">
          <w:rPr>
            <w:noProof/>
            <w:webHidden/>
          </w:rPr>
          <w:instrText xml:space="preserve"> PAGEREF _Toc355874093 \h </w:instrText>
        </w:r>
        <w:r w:rsidR="008B29A2">
          <w:rPr>
            <w:noProof/>
            <w:webHidden/>
          </w:rPr>
        </w:r>
        <w:r w:rsidR="008B29A2">
          <w:rPr>
            <w:noProof/>
            <w:webHidden/>
          </w:rPr>
          <w:fldChar w:fldCharType="separate"/>
        </w:r>
        <w:r w:rsidR="008B29A2">
          <w:rPr>
            <w:noProof/>
            <w:webHidden/>
          </w:rPr>
          <w:t>226</w:t>
        </w:r>
        <w:r w:rsidR="008B29A2">
          <w:rPr>
            <w:noProof/>
            <w:webHidden/>
          </w:rPr>
          <w:fldChar w:fldCharType="end"/>
        </w:r>
      </w:hyperlink>
    </w:p>
    <w:p w:rsidR="008B29A2" w:rsidRDefault="00F26B4F">
      <w:pPr>
        <w:pStyle w:val="TM3"/>
        <w:tabs>
          <w:tab w:val="left" w:pos="880"/>
          <w:tab w:val="right" w:leader="dot" w:pos="9062"/>
        </w:tabs>
        <w:rPr>
          <w:noProof/>
        </w:rPr>
      </w:pPr>
      <w:hyperlink w:anchor="_Toc355874094" w:history="1">
        <w:r w:rsidR="008B29A2" w:rsidRPr="00A047AC">
          <w:rPr>
            <w:rStyle w:val="Lienhypertexte"/>
            <w:noProof/>
          </w:rPr>
          <w:t>1.</w:t>
        </w:r>
        <w:r w:rsidR="008B29A2">
          <w:rPr>
            <w:noProof/>
          </w:rPr>
          <w:tab/>
        </w:r>
        <w:r w:rsidR="008B29A2" w:rsidRPr="00A047AC">
          <w:rPr>
            <w:rStyle w:val="Lienhypertexte"/>
            <w:noProof/>
          </w:rPr>
          <w:t>La Chine développe quatre stratégies</w:t>
        </w:r>
        <w:r w:rsidR="008B29A2">
          <w:rPr>
            <w:noProof/>
            <w:webHidden/>
          </w:rPr>
          <w:tab/>
        </w:r>
        <w:r w:rsidR="008B29A2">
          <w:rPr>
            <w:noProof/>
            <w:webHidden/>
          </w:rPr>
          <w:fldChar w:fldCharType="begin"/>
        </w:r>
        <w:r w:rsidR="008B29A2">
          <w:rPr>
            <w:noProof/>
            <w:webHidden/>
          </w:rPr>
          <w:instrText xml:space="preserve"> PAGEREF _Toc355874094 \h </w:instrText>
        </w:r>
        <w:r w:rsidR="008B29A2">
          <w:rPr>
            <w:noProof/>
            <w:webHidden/>
          </w:rPr>
        </w:r>
        <w:r w:rsidR="008B29A2">
          <w:rPr>
            <w:noProof/>
            <w:webHidden/>
          </w:rPr>
          <w:fldChar w:fldCharType="separate"/>
        </w:r>
        <w:r w:rsidR="008B29A2">
          <w:rPr>
            <w:noProof/>
            <w:webHidden/>
          </w:rPr>
          <w:t>227</w:t>
        </w:r>
        <w:r w:rsidR="008B29A2">
          <w:rPr>
            <w:noProof/>
            <w:webHidden/>
          </w:rPr>
          <w:fldChar w:fldCharType="end"/>
        </w:r>
      </w:hyperlink>
    </w:p>
    <w:p w:rsidR="008B29A2" w:rsidRDefault="00F26B4F">
      <w:pPr>
        <w:pStyle w:val="TM3"/>
        <w:tabs>
          <w:tab w:val="left" w:pos="880"/>
          <w:tab w:val="right" w:leader="dot" w:pos="9062"/>
        </w:tabs>
        <w:rPr>
          <w:noProof/>
        </w:rPr>
      </w:pPr>
      <w:hyperlink w:anchor="_Toc355874095" w:history="1">
        <w:r w:rsidR="008B29A2" w:rsidRPr="00A047AC">
          <w:rPr>
            <w:rStyle w:val="Lienhypertexte"/>
            <w:noProof/>
          </w:rPr>
          <w:t>2.</w:t>
        </w:r>
        <w:r w:rsidR="008B29A2">
          <w:rPr>
            <w:noProof/>
          </w:rPr>
          <w:tab/>
        </w:r>
        <w:r w:rsidR="008B29A2" w:rsidRPr="00A047AC">
          <w:rPr>
            <w:rStyle w:val="Lienhypertexte"/>
            <w:noProof/>
          </w:rPr>
          <w:t>Les Etats-Unis développent également quatre stratégies</w:t>
        </w:r>
        <w:r w:rsidR="008B29A2">
          <w:rPr>
            <w:noProof/>
            <w:webHidden/>
          </w:rPr>
          <w:tab/>
        </w:r>
        <w:r w:rsidR="008B29A2">
          <w:rPr>
            <w:noProof/>
            <w:webHidden/>
          </w:rPr>
          <w:fldChar w:fldCharType="begin"/>
        </w:r>
        <w:r w:rsidR="008B29A2">
          <w:rPr>
            <w:noProof/>
            <w:webHidden/>
          </w:rPr>
          <w:instrText xml:space="preserve"> PAGEREF _Toc355874095 \h </w:instrText>
        </w:r>
        <w:r w:rsidR="008B29A2">
          <w:rPr>
            <w:noProof/>
            <w:webHidden/>
          </w:rPr>
        </w:r>
        <w:r w:rsidR="008B29A2">
          <w:rPr>
            <w:noProof/>
            <w:webHidden/>
          </w:rPr>
          <w:fldChar w:fldCharType="separate"/>
        </w:r>
        <w:r w:rsidR="008B29A2">
          <w:rPr>
            <w:noProof/>
            <w:webHidden/>
          </w:rPr>
          <w:t>228</w:t>
        </w:r>
        <w:r w:rsidR="008B29A2">
          <w:rPr>
            <w:noProof/>
            <w:webHidden/>
          </w:rPr>
          <w:fldChar w:fldCharType="end"/>
        </w:r>
      </w:hyperlink>
    </w:p>
    <w:p w:rsidR="008B29A2" w:rsidRDefault="00F26B4F">
      <w:pPr>
        <w:pStyle w:val="TM3"/>
        <w:tabs>
          <w:tab w:val="left" w:pos="880"/>
          <w:tab w:val="right" w:leader="dot" w:pos="9062"/>
        </w:tabs>
        <w:rPr>
          <w:noProof/>
        </w:rPr>
      </w:pPr>
      <w:hyperlink w:anchor="_Toc355874097" w:history="1">
        <w:r w:rsidR="008B29A2" w:rsidRPr="00A047AC">
          <w:rPr>
            <w:rStyle w:val="Lienhypertexte"/>
            <w:noProof/>
          </w:rPr>
          <w:t>3.</w:t>
        </w:r>
        <w:r w:rsidR="008B29A2">
          <w:rPr>
            <w:noProof/>
          </w:rPr>
          <w:tab/>
        </w:r>
        <w:r w:rsidR="008B29A2" w:rsidRPr="00A047AC">
          <w:rPr>
            <w:rStyle w:val="Lienhypertexte"/>
            <w:noProof/>
          </w:rPr>
          <w:t>Approche pratique</w:t>
        </w:r>
        <w:r w:rsidR="008B29A2">
          <w:rPr>
            <w:noProof/>
            <w:webHidden/>
          </w:rPr>
          <w:tab/>
        </w:r>
        <w:r w:rsidR="008B29A2">
          <w:rPr>
            <w:noProof/>
            <w:webHidden/>
          </w:rPr>
          <w:fldChar w:fldCharType="begin"/>
        </w:r>
        <w:r w:rsidR="008B29A2">
          <w:rPr>
            <w:noProof/>
            <w:webHidden/>
          </w:rPr>
          <w:instrText xml:space="preserve"> PAGEREF _Toc355874097 \h </w:instrText>
        </w:r>
        <w:r w:rsidR="008B29A2">
          <w:rPr>
            <w:noProof/>
            <w:webHidden/>
          </w:rPr>
        </w:r>
        <w:r w:rsidR="008B29A2">
          <w:rPr>
            <w:noProof/>
            <w:webHidden/>
          </w:rPr>
          <w:fldChar w:fldCharType="separate"/>
        </w:r>
        <w:r w:rsidR="008B29A2">
          <w:rPr>
            <w:noProof/>
            <w:webHidden/>
          </w:rPr>
          <w:t>230</w:t>
        </w:r>
        <w:r w:rsidR="008B29A2">
          <w:rPr>
            <w:noProof/>
            <w:webHidden/>
          </w:rPr>
          <w:fldChar w:fldCharType="end"/>
        </w:r>
      </w:hyperlink>
    </w:p>
    <w:p w:rsidR="008B29A2" w:rsidRDefault="00F26B4F">
      <w:pPr>
        <w:pStyle w:val="TM3"/>
        <w:tabs>
          <w:tab w:val="left" w:pos="880"/>
          <w:tab w:val="right" w:leader="dot" w:pos="9062"/>
        </w:tabs>
        <w:rPr>
          <w:noProof/>
        </w:rPr>
      </w:pPr>
      <w:hyperlink w:anchor="_Toc355874098" w:history="1">
        <w:r w:rsidR="008B29A2" w:rsidRPr="00A047AC">
          <w:rPr>
            <w:rStyle w:val="Lienhypertexte"/>
            <w:noProof/>
          </w:rPr>
          <w:t>4.</w:t>
        </w:r>
        <w:r w:rsidR="008B29A2">
          <w:rPr>
            <w:noProof/>
          </w:rPr>
          <w:tab/>
        </w:r>
        <w:r w:rsidR="008B29A2" w:rsidRPr="00A047AC">
          <w:rPr>
            <w:rStyle w:val="Lienhypertexte"/>
            <w:noProof/>
          </w:rPr>
          <w:t>Etats-Unis-Chine : un engagement pragmatique ?</w:t>
        </w:r>
        <w:r w:rsidR="008B29A2">
          <w:rPr>
            <w:noProof/>
            <w:webHidden/>
          </w:rPr>
          <w:tab/>
        </w:r>
        <w:r w:rsidR="008B29A2">
          <w:rPr>
            <w:noProof/>
            <w:webHidden/>
          </w:rPr>
          <w:fldChar w:fldCharType="begin"/>
        </w:r>
        <w:r w:rsidR="008B29A2">
          <w:rPr>
            <w:noProof/>
            <w:webHidden/>
          </w:rPr>
          <w:instrText xml:space="preserve"> PAGEREF _Toc355874098 \h </w:instrText>
        </w:r>
        <w:r w:rsidR="008B29A2">
          <w:rPr>
            <w:noProof/>
            <w:webHidden/>
          </w:rPr>
        </w:r>
        <w:r w:rsidR="008B29A2">
          <w:rPr>
            <w:noProof/>
            <w:webHidden/>
          </w:rPr>
          <w:fldChar w:fldCharType="separate"/>
        </w:r>
        <w:r w:rsidR="008B29A2">
          <w:rPr>
            <w:noProof/>
            <w:webHidden/>
          </w:rPr>
          <w:t>230</w:t>
        </w:r>
        <w:r w:rsidR="008B29A2">
          <w:rPr>
            <w:noProof/>
            <w:webHidden/>
          </w:rPr>
          <w:fldChar w:fldCharType="end"/>
        </w:r>
      </w:hyperlink>
    </w:p>
    <w:p w:rsidR="008B29A2" w:rsidRDefault="00F26B4F">
      <w:pPr>
        <w:pStyle w:val="TM4"/>
        <w:tabs>
          <w:tab w:val="left" w:pos="1100"/>
          <w:tab w:val="right" w:leader="dot" w:pos="9062"/>
        </w:tabs>
        <w:rPr>
          <w:noProof/>
        </w:rPr>
      </w:pPr>
      <w:hyperlink w:anchor="_Toc355874099" w:history="1">
        <w:r w:rsidR="008B29A2" w:rsidRPr="00A047AC">
          <w:rPr>
            <w:rStyle w:val="Lienhypertexte"/>
            <w:noProof/>
          </w:rPr>
          <w:t>a)</w:t>
        </w:r>
        <w:r w:rsidR="008B29A2">
          <w:rPr>
            <w:noProof/>
          </w:rPr>
          <w:tab/>
        </w:r>
        <w:r w:rsidR="008B29A2" w:rsidRPr="00A047AC">
          <w:rPr>
            <w:rStyle w:val="Lienhypertexte"/>
            <w:noProof/>
          </w:rPr>
          <w:t>Endiguement ou engagement ?</w:t>
        </w:r>
        <w:r w:rsidR="008B29A2">
          <w:rPr>
            <w:noProof/>
            <w:webHidden/>
          </w:rPr>
          <w:tab/>
        </w:r>
        <w:r w:rsidR="008B29A2">
          <w:rPr>
            <w:noProof/>
            <w:webHidden/>
          </w:rPr>
          <w:fldChar w:fldCharType="begin"/>
        </w:r>
        <w:r w:rsidR="008B29A2">
          <w:rPr>
            <w:noProof/>
            <w:webHidden/>
          </w:rPr>
          <w:instrText xml:space="preserve"> PAGEREF _Toc355874099 \h </w:instrText>
        </w:r>
        <w:r w:rsidR="008B29A2">
          <w:rPr>
            <w:noProof/>
            <w:webHidden/>
          </w:rPr>
        </w:r>
        <w:r w:rsidR="008B29A2">
          <w:rPr>
            <w:noProof/>
            <w:webHidden/>
          </w:rPr>
          <w:fldChar w:fldCharType="separate"/>
        </w:r>
        <w:r w:rsidR="008B29A2">
          <w:rPr>
            <w:noProof/>
            <w:webHidden/>
          </w:rPr>
          <w:t>230</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00" w:history="1">
        <w:r w:rsidR="008B29A2" w:rsidRPr="00A047AC">
          <w:rPr>
            <w:rStyle w:val="Lienhypertexte"/>
            <w:noProof/>
          </w:rPr>
          <w:t>b)</w:t>
        </w:r>
        <w:r w:rsidR="008B29A2">
          <w:rPr>
            <w:noProof/>
          </w:rPr>
          <w:tab/>
        </w:r>
        <w:r w:rsidR="008B29A2" w:rsidRPr="00A047AC">
          <w:rPr>
            <w:rStyle w:val="Lienhypertexte"/>
            <w:noProof/>
          </w:rPr>
          <w:t>Un monde en transition</w:t>
        </w:r>
        <w:r w:rsidR="008B29A2">
          <w:rPr>
            <w:noProof/>
            <w:webHidden/>
          </w:rPr>
          <w:tab/>
        </w:r>
        <w:r w:rsidR="008B29A2">
          <w:rPr>
            <w:noProof/>
            <w:webHidden/>
          </w:rPr>
          <w:fldChar w:fldCharType="begin"/>
        </w:r>
        <w:r w:rsidR="008B29A2">
          <w:rPr>
            <w:noProof/>
            <w:webHidden/>
          </w:rPr>
          <w:instrText xml:space="preserve"> PAGEREF _Toc355874100 \h </w:instrText>
        </w:r>
        <w:r w:rsidR="008B29A2">
          <w:rPr>
            <w:noProof/>
            <w:webHidden/>
          </w:rPr>
        </w:r>
        <w:r w:rsidR="008B29A2">
          <w:rPr>
            <w:noProof/>
            <w:webHidden/>
          </w:rPr>
          <w:fldChar w:fldCharType="separate"/>
        </w:r>
        <w:r w:rsidR="008B29A2">
          <w:rPr>
            <w:noProof/>
            <w:webHidden/>
          </w:rPr>
          <w:t>231</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01" w:history="1">
        <w:r w:rsidR="008B29A2" w:rsidRPr="00A047AC">
          <w:rPr>
            <w:rStyle w:val="Lienhypertexte"/>
            <w:noProof/>
          </w:rPr>
          <w:t>c)</w:t>
        </w:r>
        <w:r w:rsidR="008B29A2">
          <w:rPr>
            <w:noProof/>
          </w:rPr>
          <w:tab/>
        </w:r>
        <w:r w:rsidR="008B29A2" w:rsidRPr="00A047AC">
          <w:rPr>
            <w:rStyle w:val="Lienhypertexte"/>
            <w:noProof/>
          </w:rPr>
          <w:t>Conclusion</w:t>
        </w:r>
        <w:r w:rsidR="008B29A2">
          <w:rPr>
            <w:noProof/>
            <w:webHidden/>
          </w:rPr>
          <w:tab/>
        </w:r>
        <w:r w:rsidR="008B29A2">
          <w:rPr>
            <w:noProof/>
            <w:webHidden/>
          </w:rPr>
          <w:fldChar w:fldCharType="begin"/>
        </w:r>
        <w:r w:rsidR="008B29A2">
          <w:rPr>
            <w:noProof/>
            <w:webHidden/>
          </w:rPr>
          <w:instrText xml:space="preserve"> PAGEREF _Toc355874101 \h </w:instrText>
        </w:r>
        <w:r w:rsidR="008B29A2">
          <w:rPr>
            <w:noProof/>
            <w:webHidden/>
          </w:rPr>
        </w:r>
        <w:r w:rsidR="008B29A2">
          <w:rPr>
            <w:noProof/>
            <w:webHidden/>
          </w:rPr>
          <w:fldChar w:fldCharType="separate"/>
        </w:r>
        <w:r w:rsidR="008B29A2">
          <w:rPr>
            <w:noProof/>
            <w:webHidden/>
          </w:rPr>
          <w:t>231</w:t>
        </w:r>
        <w:r w:rsidR="008B29A2">
          <w:rPr>
            <w:noProof/>
            <w:webHidden/>
          </w:rPr>
          <w:fldChar w:fldCharType="end"/>
        </w:r>
      </w:hyperlink>
    </w:p>
    <w:p w:rsidR="008B29A2" w:rsidRDefault="00F26B4F">
      <w:pPr>
        <w:pStyle w:val="TM2"/>
        <w:tabs>
          <w:tab w:val="left" w:pos="660"/>
          <w:tab w:val="right" w:leader="dot" w:pos="9062"/>
        </w:tabs>
        <w:rPr>
          <w:noProof/>
        </w:rPr>
      </w:pPr>
      <w:hyperlink w:anchor="_Toc355874102" w:history="1">
        <w:r w:rsidR="008B29A2" w:rsidRPr="00A047AC">
          <w:rPr>
            <w:rStyle w:val="Lienhypertexte"/>
            <w:noProof/>
          </w:rPr>
          <w:t>B.</w:t>
        </w:r>
        <w:r w:rsidR="008B29A2">
          <w:rPr>
            <w:noProof/>
          </w:rPr>
          <w:tab/>
        </w:r>
        <w:r w:rsidR="008B29A2" w:rsidRPr="00A047AC">
          <w:rPr>
            <w:rStyle w:val="Lienhypertexte"/>
            <w:noProof/>
          </w:rPr>
          <w:t>Chine-ASEAN</w:t>
        </w:r>
        <w:r w:rsidR="008B29A2">
          <w:rPr>
            <w:noProof/>
            <w:webHidden/>
          </w:rPr>
          <w:tab/>
        </w:r>
        <w:r w:rsidR="008B29A2">
          <w:rPr>
            <w:noProof/>
            <w:webHidden/>
          </w:rPr>
          <w:fldChar w:fldCharType="begin"/>
        </w:r>
        <w:r w:rsidR="008B29A2">
          <w:rPr>
            <w:noProof/>
            <w:webHidden/>
          </w:rPr>
          <w:instrText xml:space="preserve"> PAGEREF _Toc355874102 \h </w:instrText>
        </w:r>
        <w:r w:rsidR="008B29A2">
          <w:rPr>
            <w:noProof/>
            <w:webHidden/>
          </w:rPr>
        </w:r>
        <w:r w:rsidR="008B29A2">
          <w:rPr>
            <w:noProof/>
            <w:webHidden/>
          </w:rPr>
          <w:fldChar w:fldCharType="separate"/>
        </w:r>
        <w:r w:rsidR="008B29A2">
          <w:rPr>
            <w:noProof/>
            <w:webHidden/>
          </w:rPr>
          <w:t>231</w:t>
        </w:r>
        <w:r w:rsidR="008B29A2">
          <w:rPr>
            <w:noProof/>
            <w:webHidden/>
          </w:rPr>
          <w:fldChar w:fldCharType="end"/>
        </w:r>
      </w:hyperlink>
    </w:p>
    <w:p w:rsidR="008B29A2" w:rsidRDefault="00F26B4F">
      <w:pPr>
        <w:pStyle w:val="TM3"/>
        <w:tabs>
          <w:tab w:val="left" w:pos="880"/>
          <w:tab w:val="right" w:leader="dot" w:pos="9062"/>
        </w:tabs>
        <w:rPr>
          <w:noProof/>
        </w:rPr>
      </w:pPr>
      <w:hyperlink w:anchor="_Toc355874103" w:history="1">
        <w:r w:rsidR="008B29A2" w:rsidRPr="00A047AC">
          <w:rPr>
            <w:rStyle w:val="Lienhypertexte"/>
            <w:noProof/>
          </w:rPr>
          <w:t>1.</w:t>
        </w:r>
        <w:r w:rsidR="008B29A2">
          <w:rPr>
            <w:noProof/>
          </w:rPr>
          <w:tab/>
        </w:r>
        <w:r w:rsidR="008B29A2" w:rsidRPr="00A047AC">
          <w:rPr>
            <w:rStyle w:val="Lienhypertexte"/>
            <w:noProof/>
          </w:rPr>
          <w:t>ASEAN</w:t>
        </w:r>
        <w:r w:rsidR="008B29A2">
          <w:rPr>
            <w:noProof/>
            <w:webHidden/>
          </w:rPr>
          <w:tab/>
        </w:r>
        <w:r w:rsidR="008B29A2">
          <w:rPr>
            <w:noProof/>
            <w:webHidden/>
          </w:rPr>
          <w:fldChar w:fldCharType="begin"/>
        </w:r>
        <w:r w:rsidR="008B29A2">
          <w:rPr>
            <w:noProof/>
            <w:webHidden/>
          </w:rPr>
          <w:instrText xml:space="preserve"> PAGEREF _Toc355874103 \h </w:instrText>
        </w:r>
        <w:r w:rsidR="008B29A2">
          <w:rPr>
            <w:noProof/>
            <w:webHidden/>
          </w:rPr>
        </w:r>
        <w:r w:rsidR="008B29A2">
          <w:rPr>
            <w:noProof/>
            <w:webHidden/>
          </w:rPr>
          <w:fldChar w:fldCharType="separate"/>
        </w:r>
        <w:r w:rsidR="008B29A2">
          <w:rPr>
            <w:noProof/>
            <w:webHidden/>
          </w:rPr>
          <w:t>231</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04" w:history="1">
        <w:r w:rsidR="008B29A2" w:rsidRPr="00A047AC">
          <w:rPr>
            <w:rStyle w:val="Lienhypertexte"/>
            <w:noProof/>
          </w:rPr>
          <w:t>a)</w:t>
        </w:r>
        <w:r w:rsidR="008B29A2">
          <w:rPr>
            <w:noProof/>
          </w:rPr>
          <w:tab/>
        </w:r>
        <w:r w:rsidR="008B29A2" w:rsidRPr="00A047AC">
          <w:rPr>
            <w:rStyle w:val="Lienhypertexte"/>
            <w:noProof/>
          </w:rPr>
          <w:t>Pays onshore et offshore</w:t>
        </w:r>
        <w:r w:rsidR="008B29A2">
          <w:rPr>
            <w:noProof/>
            <w:webHidden/>
          </w:rPr>
          <w:tab/>
        </w:r>
        <w:r w:rsidR="008B29A2">
          <w:rPr>
            <w:noProof/>
            <w:webHidden/>
          </w:rPr>
          <w:fldChar w:fldCharType="begin"/>
        </w:r>
        <w:r w:rsidR="008B29A2">
          <w:rPr>
            <w:noProof/>
            <w:webHidden/>
          </w:rPr>
          <w:instrText xml:space="preserve"> PAGEREF _Toc355874104 \h </w:instrText>
        </w:r>
        <w:r w:rsidR="008B29A2">
          <w:rPr>
            <w:noProof/>
            <w:webHidden/>
          </w:rPr>
        </w:r>
        <w:r w:rsidR="008B29A2">
          <w:rPr>
            <w:noProof/>
            <w:webHidden/>
          </w:rPr>
          <w:fldChar w:fldCharType="separate"/>
        </w:r>
        <w:r w:rsidR="008B29A2">
          <w:rPr>
            <w:noProof/>
            <w:webHidden/>
          </w:rPr>
          <w:t>231</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05" w:history="1">
        <w:r w:rsidR="008B29A2" w:rsidRPr="00A047AC">
          <w:rPr>
            <w:rStyle w:val="Lienhypertexte"/>
            <w:noProof/>
            <w:lang w:val="en-US"/>
          </w:rPr>
          <w:t>b)</w:t>
        </w:r>
        <w:r w:rsidR="008B29A2">
          <w:rPr>
            <w:noProof/>
          </w:rPr>
          <w:tab/>
        </w:r>
        <w:r w:rsidR="008B29A2" w:rsidRPr="00A047AC">
          <w:rPr>
            <w:rStyle w:val="Lienhypertexte"/>
            <w:noProof/>
            <w:lang w:val="en-US"/>
          </w:rPr>
          <w:t>Déclaration de foundation de l’Asean</w:t>
        </w:r>
        <w:r w:rsidR="008B29A2">
          <w:rPr>
            <w:noProof/>
            <w:webHidden/>
          </w:rPr>
          <w:tab/>
        </w:r>
        <w:r w:rsidR="008B29A2">
          <w:rPr>
            <w:noProof/>
            <w:webHidden/>
          </w:rPr>
          <w:fldChar w:fldCharType="begin"/>
        </w:r>
        <w:r w:rsidR="008B29A2">
          <w:rPr>
            <w:noProof/>
            <w:webHidden/>
          </w:rPr>
          <w:instrText xml:space="preserve"> PAGEREF _Toc355874105 \h </w:instrText>
        </w:r>
        <w:r w:rsidR="008B29A2">
          <w:rPr>
            <w:noProof/>
            <w:webHidden/>
          </w:rPr>
        </w:r>
        <w:r w:rsidR="008B29A2">
          <w:rPr>
            <w:noProof/>
            <w:webHidden/>
          </w:rPr>
          <w:fldChar w:fldCharType="separate"/>
        </w:r>
        <w:r w:rsidR="008B29A2">
          <w:rPr>
            <w:noProof/>
            <w:webHidden/>
          </w:rPr>
          <w:t>232</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06" w:history="1">
        <w:r w:rsidR="008B29A2" w:rsidRPr="00A047AC">
          <w:rPr>
            <w:rStyle w:val="Lienhypertexte"/>
            <w:noProof/>
            <w:lang w:val="en-US"/>
          </w:rPr>
          <w:t>c)</w:t>
        </w:r>
        <w:r w:rsidR="008B29A2">
          <w:rPr>
            <w:noProof/>
          </w:rPr>
          <w:tab/>
        </w:r>
        <w:r w:rsidR="008B29A2" w:rsidRPr="00A047AC">
          <w:rPr>
            <w:rStyle w:val="Lienhypertexte"/>
            <w:noProof/>
            <w:lang w:val="en-US"/>
          </w:rPr>
          <w:t>Treaty of Amity and Cooperation</w:t>
        </w:r>
        <w:r w:rsidR="008B29A2">
          <w:rPr>
            <w:noProof/>
            <w:webHidden/>
          </w:rPr>
          <w:tab/>
        </w:r>
        <w:r w:rsidR="008B29A2">
          <w:rPr>
            <w:noProof/>
            <w:webHidden/>
          </w:rPr>
          <w:fldChar w:fldCharType="begin"/>
        </w:r>
        <w:r w:rsidR="008B29A2">
          <w:rPr>
            <w:noProof/>
            <w:webHidden/>
          </w:rPr>
          <w:instrText xml:space="preserve"> PAGEREF _Toc355874106 \h </w:instrText>
        </w:r>
        <w:r w:rsidR="008B29A2">
          <w:rPr>
            <w:noProof/>
            <w:webHidden/>
          </w:rPr>
        </w:r>
        <w:r w:rsidR="008B29A2">
          <w:rPr>
            <w:noProof/>
            <w:webHidden/>
          </w:rPr>
          <w:fldChar w:fldCharType="separate"/>
        </w:r>
        <w:r w:rsidR="008B29A2">
          <w:rPr>
            <w:noProof/>
            <w:webHidden/>
          </w:rPr>
          <w:t>232</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07" w:history="1">
        <w:r w:rsidR="008B29A2" w:rsidRPr="00A047AC">
          <w:rPr>
            <w:rStyle w:val="Lienhypertexte"/>
            <w:noProof/>
          </w:rPr>
          <w:t>d)</w:t>
        </w:r>
        <w:r w:rsidR="008B29A2">
          <w:rPr>
            <w:noProof/>
          </w:rPr>
          <w:tab/>
        </w:r>
        <w:r w:rsidR="008B29A2" w:rsidRPr="00A047AC">
          <w:rPr>
            <w:rStyle w:val="Lienhypertexte"/>
            <w:noProof/>
          </w:rPr>
          <w:t>Structure</w:t>
        </w:r>
        <w:r w:rsidR="008B29A2">
          <w:rPr>
            <w:noProof/>
            <w:webHidden/>
          </w:rPr>
          <w:tab/>
        </w:r>
        <w:r w:rsidR="008B29A2">
          <w:rPr>
            <w:noProof/>
            <w:webHidden/>
          </w:rPr>
          <w:fldChar w:fldCharType="begin"/>
        </w:r>
        <w:r w:rsidR="008B29A2">
          <w:rPr>
            <w:noProof/>
            <w:webHidden/>
          </w:rPr>
          <w:instrText xml:space="preserve"> PAGEREF _Toc355874107 \h </w:instrText>
        </w:r>
        <w:r w:rsidR="008B29A2">
          <w:rPr>
            <w:noProof/>
            <w:webHidden/>
          </w:rPr>
        </w:r>
        <w:r w:rsidR="008B29A2">
          <w:rPr>
            <w:noProof/>
            <w:webHidden/>
          </w:rPr>
          <w:fldChar w:fldCharType="separate"/>
        </w:r>
        <w:r w:rsidR="008B29A2">
          <w:rPr>
            <w:noProof/>
            <w:webHidden/>
          </w:rPr>
          <w:t>233</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08" w:history="1">
        <w:r w:rsidR="008B29A2" w:rsidRPr="00A047AC">
          <w:rPr>
            <w:rStyle w:val="Lienhypertexte"/>
            <w:noProof/>
          </w:rPr>
          <w:t>e)</w:t>
        </w:r>
        <w:r w:rsidR="008B29A2">
          <w:rPr>
            <w:noProof/>
          </w:rPr>
          <w:tab/>
        </w:r>
        <w:r w:rsidR="008B29A2" w:rsidRPr="00A047AC">
          <w:rPr>
            <w:rStyle w:val="Lienhypertexte"/>
            <w:noProof/>
          </w:rPr>
          <w:t>Asean Way</w:t>
        </w:r>
        <w:r w:rsidR="008B29A2">
          <w:rPr>
            <w:noProof/>
            <w:webHidden/>
          </w:rPr>
          <w:tab/>
        </w:r>
        <w:r w:rsidR="008B29A2">
          <w:rPr>
            <w:noProof/>
            <w:webHidden/>
          </w:rPr>
          <w:fldChar w:fldCharType="begin"/>
        </w:r>
        <w:r w:rsidR="008B29A2">
          <w:rPr>
            <w:noProof/>
            <w:webHidden/>
          </w:rPr>
          <w:instrText xml:space="preserve"> PAGEREF _Toc355874108 \h </w:instrText>
        </w:r>
        <w:r w:rsidR="008B29A2">
          <w:rPr>
            <w:noProof/>
            <w:webHidden/>
          </w:rPr>
        </w:r>
        <w:r w:rsidR="008B29A2">
          <w:rPr>
            <w:noProof/>
            <w:webHidden/>
          </w:rPr>
          <w:fldChar w:fldCharType="separate"/>
        </w:r>
        <w:r w:rsidR="008B29A2">
          <w:rPr>
            <w:noProof/>
            <w:webHidden/>
          </w:rPr>
          <w:t>233</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09" w:history="1">
        <w:r w:rsidR="008B29A2" w:rsidRPr="00A047AC">
          <w:rPr>
            <w:rStyle w:val="Lienhypertexte"/>
            <w:noProof/>
          </w:rPr>
          <w:t>f)</w:t>
        </w:r>
        <w:r w:rsidR="008B29A2">
          <w:rPr>
            <w:noProof/>
          </w:rPr>
          <w:tab/>
        </w:r>
        <w:r w:rsidR="008B29A2" w:rsidRPr="00A047AC">
          <w:rPr>
            <w:rStyle w:val="Lienhypertexte"/>
            <w:noProof/>
          </w:rPr>
          <w:t>Evolution potentielle</w:t>
        </w:r>
        <w:r w:rsidR="008B29A2">
          <w:rPr>
            <w:noProof/>
            <w:webHidden/>
          </w:rPr>
          <w:tab/>
        </w:r>
        <w:r w:rsidR="008B29A2">
          <w:rPr>
            <w:noProof/>
            <w:webHidden/>
          </w:rPr>
          <w:fldChar w:fldCharType="begin"/>
        </w:r>
        <w:r w:rsidR="008B29A2">
          <w:rPr>
            <w:noProof/>
            <w:webHidden/>
          </w:rPr>
          <w:instrText xml:space="preserve"> PAGEREF _Toc355874109 \h </w:instrText>
        </w:r>
        <w:r w:rsidR="008B29A2">
          <w:rPr>
            <w:noProof/>
            <w:webHidden/>
          </w:rPr>
        </w:r>
        <w:r w:rsidR="008B29A2">
          <w:rPr>
            <w:noProof/>
            <w:webHidden/>
          </w:rPr>
          <w:fldChar w:fldCharType="separate"/>
        </w:r>
        <w:r w:rsidR="008B29A2">
          <w:rPr>
            <w:noProof/>
            <w:webHidden/>
          </w:rPr>
          <w:t>233</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10" w:history="1">
        <w:r w:rsidR="008B29A2" w:rsidRPr="00A047AC">
          <w:rPr>
            <w:rStyle w:val="Lienhypertexte"/>
            <w:noProof/>
          </w:rPr>
          <w:t>g)</w:t>
        </w:r>
        <w:r w:rsidR="008B29A2">
          <w:rPr>
            <w:noProof/>
          </w:rPr>
          <w:tab/>
        </w:r>
        <w:r w:rsidR="008B29A2" w:rsidRPr="00A047AC">
          <w:rPr>
            <w:rStyle w:val="Lienhypertexte"/>
            <w:noProof/>
          </w:rPr>
          <w:t>Initiatives de coopération</w:t>
        </w:r>
        <w:r w:rsidR="008B29A2">
          <w:rPr>
            <w:noProof/>
            <w:webHidden/>
          </w:rPr>
          <w:tab/>
        </w:r>
        <w:r w:rsidR="008B29A2">
          <w:rPr>
            <w:noProof/>
            <w:webHidden/>
          </w:rPr>
          <w:fldChar w:fldCharType="begin"/>
        </w:r>
        <w:r w:rsidR="008B29A2">
          <w:rPr>
            <w:noProof/>
            <w:webHidden/>
          </w:rPr>
          <w:instrText xml:space="preserve"> PAGEREF _Toc355874110 \h </w:instrText>
        </w:r>
        <w:r w:rsidR="008B29A2">
          <w:rPr>
            <w:noProof/>
            <w:webHidden/>
          </w:rPr>
        </w:r>
        <w:r w:rsidR="008B29A2">
          <w:rPr>
            <w:noProof/>
            <w:webHidden/>
          </w:rPr>
          <w:fldChar w:fldCharType="separate"/>
        </w:r>
        <w:r w:rsidR="008B29A2">
          <w:rPr>
            <w:noProof/>
            <w:webHidden/>
          </w:rPr>
          <w:t>233</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11" w:history="1">
        <w:r w:rsidR="008B29A2" w:rsidRPr="00A047AC">
          <w:rPr>
            <w:rStyle w:val="Lienhypertexte"/>
            <w:noProof/>
          </w:rPr>
          <w:t>(1)</w:t>
        </w:r>
        <w:r w:rsidR="008B29A2">
          <w:rPr>
            <w:noProof/>
          </w:rPr>
          <w:tab/>
        </w:r>
        <w:r w:rsidR="008B29A2" w:rsidRPr="00A047AC">
          <w:rPr>
            <w:rStyle w:val="Lienhypertexte"/>
            <w:noProof/>
          </w:rPr>
          <w:t>ASEAN + 3 (APT)</w:t>
        </w:r>
        <w:r w:rsidR="008B29A2">
          <w:rPr>
            <w:noProof/>
            <w:webHidden/>
          </w:rPr>
          <w:tab/>
        </w:r>
        <w:r w:rsidR="008B29A2">
          <w:rPr>
            <w:noProof/>
            <w:webHidden/>
          </w:rPr>
          <w:fldChar w:fldCharType="begin"/>
        </w:r>
        <w:r w:rsidR="008B29A2">
          <w:rPr>
            <w:noProof/>
            <w:webHidden/>
          </w:rPr>
          <w:instrText xml:space="preserve"> PAGEREF _Toc355874111 \h </w:instrText>
        </w:r>
        <w:r w:rsidR="008B29A2">
          <w:rPr>
            <w:noProof/>
            <w:webHidden/>
          </w:rPr>
        </w:r>
        <w:r w:rsidR="008B29A2">
          <w:rPr>
            <w:noProof/>
            <w:webHidden/>
          </w:rPr>
          <w:fldChar w:fldCharType="separate"/>
        </w:r>
        <w:r w:rsidR="008B29A2">
          <w:rPr>
            <w:noProof/>
            <w:webHidden/>
          </w:rPr>
          <w:t>233</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12" w:history="1">
        <w:r w:rsidR="008B29A2" w:rsidRPr="00A047AC">
          <w:rPr>
            <w:rStyle w:val="Lienhypertexte"/>
            <w:noProof/>
          </w:rPr>
          <w:t>(2)</w:t>
        </w:r>
        <w:r w:rsidR="008B29A2">
          <w:rPr>
            <w:noProof/>
          </w:rPr>
          <w:tab/>
        </w:r>
        <w:r w:rsidR="008B29A2" w:rsidRPr="00A047AC">
          <w:rPr>
            <w:rStyle w:val="Lienhypertexte"/>
            <w:noProof/>
          </w:rPr>
          <w:t>East Asian Summit (EAS)</w:t>
        </w:r>
        <w:r w:rsidR="008B29A2">
          <w:rPr>
            <w:noProof/>
            <w:webHidden/>
          </w:rPr>
          <w:tab/>
        </w:r>
        <w:r w:rsidR="008B29A2">
          <w:rPr>
            <w:noProof/>
            <w:webHidden/>
          </w:rPr>
          <w:fldChar w:fldCharType="begin"/>
        </w:r>
        <w:r w:rsidR="008B29A2">
          <w:rPr>
            <w:noProof/>
            <w:webHidden/>
          </w:rPr>
          <w:instrText xml:space="preserve"> PAGEREF _Toc355874112 \h </w:instrText>
        </w:r>
        <w:r w:rsidR="008B29A2">
          <w:rPr>
            <w:noProof/>
            <w:webHidden/>
          </w:rPr>
        </w:r>
        <w:r w:rsidR="008B29A2">
          <w:rPr>
            <w:noProof/>
            <w:webHidden/>
          </w:rPr>
          <w:fldChar w:fldCharType="separate"/>
        </w:r>
        <w:r w:rsidR="008B29A2">
          <w:rPr>
            <w:noProof/>
            <w:webHidden/>
          </w:rPr>
          <w:t>234</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13" w:history="1">
        <w:r w:rsidR="008B29A2" w:rsidRPr="00A047AC">
          <w:rPr>
            <w:rStyle w:val="Lienhypertexte"/>
            <w:noProof/>
          </w:rPr>
          <w:t>(3)</w:t>
        </w:r>
        <w:r w:rsidR="008B29A2">
          <w:rPr>
            <w:noProof/>
          </w:rPr>
          <w:tab/>
        </w:r>
        <w:r w:rsidR="008B29A2" w:rsidRPr="00A047AC">
          <w:rPr>
            <w:rStyle w:val="Lienhypertexte"/>
            <w:noProof/>
          </w:rPr>
          <w:t>ASEAN + 1</w:t>
        </w:r>
        <w:r w:rsidR="008B29A2">
          <w:rPr>
            <w:noProof/>
            <w:webHidden/>
          </w:rPr>
          <w:tab/>
        </w:r>
        <w:r w:rsidR="008B29A2">
          <w:rPr>
            <w:noProof/>
            <w:webHidden/>
          </w:rPr>
          <w:fldChar w:fldCharType="begin"/>
        </w:r>
        <w:r w:rsidR="008B29A2">
          <w:rPr>
            <w:noProof/>
            <w:webHidden/>
          </w:rPr>
          <w:instrText xml:space="preserve"> PAGEREF _Toc355874113 \h </w:instrText>
        </w:r>
        <w:r w:rsidR="008B29A2">
          <w:rPr>
            <w:noProof/>
            <w:webHidden/>
          </w:rPr>
        </w:r>
        <w:r w:rsidR="008B29A2">
          <w:rPr>
            <w:noProof/>
            <w:webHidden/>
          </w:rPr>
          <w:fldChar w:fldCharType="separate"/>
        </w:r>
        <w:r w:rsidR="008B29A2">
          <w:rPr>
            <w:noProof/>
            <w:webHidden/>
          </w:rPr>
          <w:t>234</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14" w:history="1">
        <w:r w:rsidR="008B29A2" w:rsidRPr="00A047AC">
          <w:rPr>
            <w:rStyle w:val="Lienhypertexte"/>
            <w:noProof/>
          </w:rPr>
          <w:t>(4)</w:t>
        </w:r>
        <w:r w:rsidR="008B29A2">
          <w:rPr>
            <w:noProof/>
          </w:rPr>
          <w:tab/>
        </w:r>
        <w:r w:rsidR="008B29A2" w:rsidRPr="00A047AC">
          <w:rPr>
            <w:rStyle w:val="Lienhypertexte"/>
            <w:noProof/>
          </w:rPr>
          <w:t>Asean Regional Forum (ARF)</w:t>
        </w:r>
        <w:r w:rsidR="008B29A2">
          <w:rPr>
            <w:noProof/>
            <w:webHidden/>
          </w:rPr>
          <w:tab/>
        </w:r>
        <w:r w:rsidR="008B29A2">
          <w:rPr>
            <w:noProof/>
            <w:webHidden/>
          </w:rPr>
          <w:fldChar w:fldCharType="begin"/>
        </w:r>
        <w:r w:rsidR="008B29A2">
          <w:rPr>
            <w:noProof/>
            <w:webHidden/>
          </w:rPr>
          <w:instrText xml:space="preserve"> PAGEREF _Toc355874114 \h </w:instrText>
        </w:r>
        <w:r w:rsidR="008B29A2">
          <w:rPr>
            <w:noProof/>
            <w:webHidden/>
          </w:rPr>
        </w:r>
        <w:r w:rsidR="008B29A2">
          <w:rPr>
            <w:noProof/>
            <w:webHidden/>
          </w:rPr>
          <w:fldChar w:fldCharType="separate"/>
        </w:r>
        <w:r w:rsidR="008B29A2">
          <w:rPr>
            <w:noProof/>
            <w:webHidden/>
          </w:rPr>
          <w:t>234</w:t>
        </w:r>
        <w:r w:rsidR="008B29A2">
          <w:rPr>
            <w:noProof/>
            <w:webHidden/>
          </w:rPr>
          <w:fldChar w:fldCharType="end"/>
        </w:r>
      </w:hyperlink>
    </w:p>
    <w:p w:rsidR="008B29A2" w:rsidRDefault="00F26B4F">
      <w:pPr>
        <w:pStyle w:val="TM3"/>
        <w:tabs>
          <w:tab w:val="left" w:pos="880"/>
          <w:tab w:val="right" w:leader="dot" w:pos="9062"/>
        </w:tabs>
        <w:rPr>
          <w:noProof/>
        </w:rPr>
      </w:pPr>
      <w:hyperlink w:anchor="_Toc355874115" w:history="1">
        <w:r w:rsidR="008B29A2" w:rsidRPr="00A047AC">
          <w:rPr>
            <w:rStyle w:val="Lienhypertexte"/>
            <w:noProof/>
          </w:rPr>
          <w:t>2.</w:t>
        </w:r>
        <w:r w:rsidR="008B29A2">
          <w:rPr>
            <w:noProof/>
          </w:rPr>
          <w:tab/>
        </w:r>
        <w:r w:rsidR="008B29A2" w:rsidRPr="00A047AC">
          <w:rPr>
            <w:rStyle w:val="Lienhypertexte"/>
            <w:noProof/>
          </w:rPr>
          <w:t>Relations Chine-ASEAN</w:t>
        </w:r>
        <w:r w:rsidR="008B29A2">
          <w:rPr>
            <w:noProof/>
            <w:webHidden/>
          </w:rPr>
          <w:tab/>
        </w:r>
        <w:r w:rsidR="008B29A2">
          <w:rPr>
            <w:noProof/>
            <w:webHidden/>
          </w:rPr>
          <w:fldChar w:fldCharType="begin"/>
        </w:r>
        <w:r w:rsidR="008B29A2">
          <w:rPr>
            <w:noProof/>
            <w:webHidden/>
          </w:rPr>
          <w:instrText xml:space="preserve"> PAGEREF _Toc355874115 \h </w:instrText>
        </w:r>
        <w:r w:rsidR="008B29A2">
          <w:rPr>
            <w:noProof/>
            <w:webHidden/>
          </w:rPr>
        </w:r>
        <w:r w:rsidR="008B29A2">
          <w:rPr>
            <w:noProof/>
            <w:webHidden/>
          </w:rPr>
          <w:fldChar w:fldCharType="separate"/>
        </w:r>
        <w:r w:rsidR="008B29A2">
          <w:rPr>
            <w:noProof/>
            <w:webHidden/>
          </w:rPr>
          <w:t>235</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16" w:history="1">
        <w:r w:rsidR="008B29A2" w:rsidRPr="00A047AC">
          <w:rPr>
            <w:rStyle w:val="Lienhypertexte"/>
            <w:noProof/>
          </w:rPr>
          <w:t>a)</w:t>
        </w:r>
        <w:r w:rsidR="008B29A2">
          <w:rPr>
            <w:noProof/>
          </w:rPr>
          <w:tab/>
        </w:r>
        <w:r w:rsidR="008B29A2" w:rsidRPr="00A047AC">
          <w:rPr>
            <w:rStyle w:val="Lienhypertexte"/>
            <w:noProof/>
          </w:rPr>
          <w:t>Evolution</w:t>
        </w:r>
        <w:r w:rsidR="008B29A2">
          <w:rPr>
            <w:noProof/>
            <w:webHidden/>
          </w:rPr>
          <w:tab/>
        </w:r>
        <w:r w:rsidR="008B29A2">
          <w:rPr>
            <w:noProof/>
            <w:webHidden/>
          </w:rPr>
          <w:fldChar w:fldCharType="begin"/>
        </w:r>
        <w:r w:rsidR="008B29A2">
          <w:rPr>
            <w:noProof/>
            <w:webHidden/>
          </w:rPr>
          <w:instrText xml:space="preserve"> PAGEREF _Toc355874116 \h </w:instrText>
        </w:r>
        <w:r w:rsidR="008B29A2">
          <w:rPr>
            <w:noProof/>
            <w:webHidden/>
          </w:rPr>
        </w:r>
        <w:r w:rsidR="008B29A2">
          <w:rPr>
            <w:noProof/>
            <w:webHidden/>
          </w:rPr>
          <w:fldChar w:fldCharType="separate"/>
        </w:r>
        <w:r w:rsidR="008B29A2">
          <w:rPr>
            <w:noProof/>
            <w:webHidden/>
          </w:rPr>
          <w:t>235</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17" w:history="1">
        <w:r w:rsidR="008B29A2" w:rsidRPr="00A047AC">
          <w:rPr>
            <w:rStyle w:val="Lienhypertexte"/>
            <w:noProof/>
          </w:rPr>
          <w:t>b)</w:t>
        </w:r>
        <w:r w:rsidR="008B29A2">
          <w:rPr>
            <w:noProof/>
          </w:rPr>
          <w:tab/>
        </w:r>
        <w:r w:rsidR="008B29A2" w:rsidRPr="00A047AC">
          <w:rPr>
            <w:rStyle w:val="Lienhypertexte"/>
            <w:noProof/>
          </w:rPr>
          <w:t>Economie</w:t>
        </w:r>
        <w:r w:rsidR="008B29A2">
          <w:rPr>
            <w:noProof/>
            <w:webHidden/>
          </w:rPr>
          <w:tab/>
        </w:r>
        <w:r w:rsidR="008B29A2">
          <w:rPr>
            <w:noProof/>
            <w:webHidden/>
          </w:rPr>
          <w:fldChar w:fldCharType="begin"/>
        </w:r>
        <w:r w:rsidR="008B29A2">
          <w:rPr>
            <w:noProof/>
            <w:webHidden/>
          </w:rPr>
          <w:instrText xml:space="preserve"> PAGEREF _Toc355874117 \h </w:instrText>
        </w:r>
        <w:r w:rsidR="008B29A2">
          <w:rPr>
            <w:noProof/>
            <w:webHidden/>
          </w:rPr>
        </w:r>
        <w:r w:rsidR="008B29A2">
          <w:rPr>
            <w:noProof/>
            <w:webHidden/>
          </w:rPr>
          <w:fldChar w:fldCharType="separate"/>
        </w:r>
        <w:r w:rsidR="008B29A2">
          <w:rPr>
            <w:noProof/>
            <w:webHidden/>
          </w:rPr>
          <w:t>235</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18" w:history="1">
        <w:r w:rsidR="008B29A2" w:rsidRPr="00A047AC">
          <w:rPr>
            <w:rStyle w:val="Lienhypertexte"/>
            <w:noProof/>
          </w:rPr>
          <w:t>c)</w:t>
        </w:r>
        <w:r w:rsidR="008B29A2">
          <w:rPr>
            <w:noProof/>
          </w:rPr>
          <w:tab/>
        </w:r>
        <w:r w:rsidR="008B29A2" w:rsidRPr="00A047AC">
          <w:rPr>
            <w:rStyle w:val="Lienhypertexte"/>
            <w:noProof/>
          </w:rPr>
          <w:t>Conflits territoriaux</w:t>
        </w:r>
        <w:r w:rsidR="008B29A2">
          <w:rPr>
            <w:noProof/>
            <w:webHidden/>
          </w:rPr>
          <w:tab/>
        </w:r>
        <w:r w:rsidR="008B29A2">
          <w:rPr>
            <w:noProof/>
            <w:webHidden/>
          </w:rPr>
          <w:fldChar w:fldCharType="begin"/>
        </w:r>
        <w:r w:rsidR="008B29A2">
          <w:rPr>
            <w:noProof/>
            <w:webHidden/>
          </w:rPr>
          <w:instrText xml:space="preserve"> PAGEREF _Toc355874118 \h </w:instrText>
        </w:r>
        <w:r w:rsidR="008B29A2">
          <w:rPr>
            <w:noProof/>
            <w:webHidden/>
          </w:rPr>
        </w:r>
        <w:r w:rsidR="008B29A2">
          <w:rPr>
            <w:noProof/>
            <w:webHidden/>
          </w:rPr>
          <w:fldChar w:fldCharType="separate"/>
        </w:r>
        <w:r w:rsidR="008B29A2">
          <w:rPr>
            <w:noProof/>
            <w:webHidden/>
          </w:rPr>
          <w:t>235</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19" w:history="1">
        <w:r w:rsidR="008B29A2" w:rsidRPr="00A047AC">
          <w:rPr>
            <w:rStyle w:val="Lienhypertexte"/>
            <w:noProof/>
          </w:rPr>
          <w:t>d)</w:t>
        </w:r>
        <w:r w:rsidR="008B29A2">
          <w:rPr>
            <w:noProof/>
          </w:rPr>
          <w:tab/>
        </w:r>
        <w:r w:rsidR="008B29A2" w:rsidRPr="00A047AC">
          <w:rPr>
            <w:rStyle w:val="Lienhypertexte"/>
            <w:noProof/>
          </w:rPr>
          <w:t>Quatre éléments caractérisant les relations Chine-Asean actuelles</w:t>
        </w:r>
        <w:r w:rsidR="008B29A2">
          <w:rPr>
            <w:noProof/>
            <w:webHidden/>
          </w:rPr>
          <w:tab/>
        </w:r>
        <w:r w:rsidR="008B29A2">
          <w:rPr>
            <w:noProof/>
            <w:webHidden/>
          </w:rPr>
          <w:fldChar w:fldCharType="begin"/>
        </w:r>
        <w:r w:rsidR="008B29A2">
          <w:rPr>
            <w:noProof/>
            <w:webHidden/>
          </w:rPr>
          <w:instrText xml:space="preserve"> PAGEREF _Toc355874119 \h </w:instrText>
        </w:r>
        <w:r w:rsidR="008B29A2">
          <w:rPr>
            <w:noProof/>
            <w:webHidden/>
          </w:rPr>
        </w:r>
        <w:r w:rsidR="008B29A2">
          <w:rPr>
            <w:noProof/>
            <w:webHidden/>
          </w:rPr>
          <w:fldChar w:fldCharType="separate"/>
        </w:r>
        <w:r w:rsidR="008B29A2">
          <w:rPr>
            <w:noProof/>
            <w:webHidden/>
          </w:rPr>
          <w:t>235</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20" w:history="1">
        <w:r w:rsidR="008B29A2" w:rsidRPr="00A047AC">
          <w:rPr>
            <w:rStyle w:val="Lienhypertexte"/>
            <w:noProof/>
          </w:rPr>
          <w:t>e)</w:t>
        </w:r>
        <w:r w:rsidR="008B29A2">
          <w:rPr>
            <w:noProof/>
          </w:rPr>
          <w:tab/>
        </w:r>
        <w:r w:rsidR="008B29A2" w:rsidRPr="00A047AC">
          <w:rPr>
            <w:rStyle w:val="Lienhypertexte"/>
            <w:noProof/>
          </w:rPr>
          <w:t>Relations bilatérales</w:t>
        </w:r>
        <w:r w:rsidR="008B29A2">
          <w:rPr>
            <w:noProof/>
            <w:webHidden/>
          </w:rPr>
          <w:tab/>
        </w:r>
        <w:r w:rsidR="008B29A2">
          <w:rPr>
            <w:noProof/>
            <w:webHidden/>
          </w:rPr>
          <w:fldChar w:fldCharType="begin"/>
        </w:r>
        <w:r w:rsidR="008B29A2">
          <w:rPr>
            <w:noProof/>
            <w:webHidden/>
          </w:rPr>
          <w:instrText xml:space="preserve"> PAGEREF _Toc355874120 \h </w:instrText>
        </w:r>
        <w:r w:rsidR="008B29A2">
          <w:rPr>
            <w:noProof/>
            <w:webHidden/>
          </w:rPr>
        </w:r>
        <w:r w:rsidR="008B29A2">
          <w:rPr>
            <w:noProof/>
            <w:webHidden/>
          </w:rPr>
          <w:fldChar w:fldCharType="separate"/>
        </w:r>
        <w:r w:rsidR="008B29A2">
          <w:rPr>
            <w:noProof/>
            <w:webHidden/>
          </w:rPr>
          <w:t>236</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21" w:history="1">
        <w:r w:rsidR="008B29A2" w:rsidRPr="00A047AC">
          <w:rPr>
            <w:rStyle w:val="Lienhypertexte"/>
            <w:noProof/>
          </w:rPr>
          <w:t>(1)</w:t>
        </w:r>
        <w:r w:rsidR="008B29A2">
          <w:rPr>
            <w:noProof/>
          </w:rPr>
          <w:tab/>
        </w:r>
        <w:r w:rsidR="008B29A2" w:rsidRPr="00A047AC">
          <w:rPr>
            <w:rStyle w:val="Lienhypertexte"/>
            <w:noProof/>
          </w:rPr>
          <w:t>Singapour</w:t>
        </w:r>
        <w:r w:rsidR="008B29A2">
          <w:rPr>
            <w:noProof/>
            <w:webHidden/>
          </w:rPr>
          <w:tab/>
        </w:r>
        <w:r w:rsidR="008B29A2">
          <w:rPr>
            <w:noProof/>
            <w:webHidden/>
          </w:rPr>
          <w:fldChar w:fldCharType="begin"/>
        </w:r>
        <w:r w:rsidR="008B29A2">
          <w:rPr>
            <w:noProof/>
            <w:webHidden/>
          </w:rPr>
          <w:instrText xml:space="preserve"> PAGEREF _Toc355874121 \h </w:instrText>
        </w:r>
        <w:r w:rsidR="008B29A2">
          <w:rPr>
            <w:noProof/>
            <w:webHidden/>
          </w:rPr>
        </w:r>
        <w:r w:rsidR="008B29A2">
          <w:rPr>
            <w:noProof/>
            <w:webHidden/>
          </w:rPr>
          <w:fldChar w:fldCharType="separate"/>
        </w:r>
        <w:r w:rsidR="008B29A2">
          <w:rPr>
            <w:noProof/>
            <w:webHidden/>
          </w:rPr>
          <w:t>236</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22" w:history="1">
        <w:r w:rsidR="008B29A2" w:rsidRPr="00A047AC">
          <w:rPr>
            <w:rStyle w:val="Lienhypertexte"/>
            <w:noProof/>
          </w:rPr>
          <w:t>(2)</w:t>
        </w:r>
        <w:r w:rsidR="008B29A2">
          <w:rPr>
            <w:noProof/>
          </w:rPr>
          <w:tab/>
        </w:r>
        <w:r w:rsidR="008B29A2" w:rsidRPr="00A047AC">
          <w:rPr>
            <w:rStyle w:val="Lienhypertexte"/>
            <w:noProof/>
          </w:rPr>
          <w:t>Malaisie</w:t>
        </w:r>
        <w:r w:rsidR="008B29A2">
          <w:rPr>
            <w:noProof/>
            <w:webHidden/>
          </w:rPr>
          <w:tab/>
        </w:r>
        <w:r w:rsidR="008B29A2">
          <w:rPr>
            <w:noProof/>
            <w:webHidden/>
          </w:rPr>
          <w:fldChar w:fldCharType="begin"/>
        </w:r>
        <w:r w:rsidR="008B29A2">
          <w:rPr>
            <w:noProof/>
            <w:webHidden/>
          </w:rPr>
          <w:instrText xml:space="preserve"> PAGEREF _Toc355874122 \h </w:instrText>
        </w:r>
        <w:r w:rsidR="008B29A2">
          <w:rPr>
            <w:noProof/>
            <w:webHidden/>
          </w:rPr>
        </w:r>
        <w:r w:rsidR="008B29A2">
          <w:rPr>
            <w:noProof/>
            <w:webHidden/>
          </w:rPr>
          <w:fldChar w:fldCharType="separate"/>
        </w:r>
        <w:r w:rsidR="008B29A2">
          <w:rPr>
            <w:noProof/>
            <w:webHidden/>
          </w:rPr>
          <w:t>236</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23" w:history="1">
        <w:r w:rsidR="008B29A2" w:rsidRPr="00A047AC">
          <w:rPr>
            <w:rStyle w:val="Lienhypertexte"/>
            <w:noProof/>
          </w:rPr>
          <w:t>(3)</w:t>
        </w:r>
        <w:r w:rsidR="008B29A2">
          <w:rPr>
            <w:noProof/>
          </w:rPr>
          <w:tab/>
        </w:r>
        <w:r w:rsidR="008B29A2" w:rsidRPr="00A047AC">
          <w:rPr>
            <w:rStyle w:val="Lienhypertexte"/>
            <w:noProof/>
          </w:rPr>
          <w:t>Thaïlande</w:t>
        </w:r>
        <w:r w:rsidR="008B29A2">
          <w:rPr>
            <w:noProof/>
            <w:webHidden/>
          </w:rPr>
          <w:tab/>
        </w:r>
        <w:r w:rsidR="008B29A2">
          <w:rPr>
            <w:noProof/>
            <w:webHidden/>
          </w:rPr>
          <w:fldChar w:fldCharType="begin"/>
        </w:r>
        <w:r w:rsidR="008B29A2">
          <w:rPr>
            <w:noProof/>
            <w:webHidden/>
          </w:rPr>
          <w:instrText xml:space="preserve"> PAGEREF _Toc355874123 \h </w:instrText>
        </w:r>
        <w:r w:rsidR="008B29A2">
          <w:rPr>
            <w:noProof/>
            <w:webHidden/>
          </w:rPr>
        </w:r>
        <w:r w:rsidR="008B29A2">
          <w:rPr>
            <w:noProof/>
            <w:webHidden/>
          </w:rPr>
          <w:fldChar w:fldCharType="separate"/>
        </w:r>
        <w:r w:rsidR="008B29A2">
          <w:rPr>
            <w:noProof/>
            <w:webHidden/>
          </w:rPr>
          <w:t>236</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24" w:history="1">
        <w:r w:rsidR="008B29A2" w:rsidRPr="00A047AC">
          <w:rPr>
            <w:rStyle w:val="Lienhypertexte"/>
            <w:noProof/>
          </w:rPr>
          <w:t>(4)</w:t>
        </w:r>
        <w:r w:rsidR="008B29A2">
          <w:rPr>
            <w:noProof/>
          </w:rPr>
          <w:tab/>
        </w:r>
        <w:r w:rsidR="008B29A2" w:rsidRPr="00A047AC">
          <w:rPr>
            <w:rStyle w:val="Lienhypertexte"/>
            <w:noProof/>
          </w:rPr>
          <w:t>Philippines</w:t>
        </w:r>
        <w:r w:rsidR="008B29A2">
          <w:rPr>
            <w:noProof/>
            <w:webHidden/>
          </w:rPr>
          <w:tab/>
        </w:r>
        <w:r w:rsidR="008B29A2">
          <w:rPr>
            <w:noProof/>
            <w:webHidden/>
          </w:rPr>
          <w:fldChar w:fldCharType="begin"/>
        </w:r>
        <w:r w:rsidR="008B29A2">
          <w:rPr>
            <w:noProof/>
            <w:webHidden/>
          </w:rPr>
          <w:instrText xml:space="preserve"> PAGEREF _Toc355874124 \h </w:instrText>
        </w:r>
        <w:r w:rsidR="008B29A2">
          <w:rPr>
            <w:noProof/>
            <w:webHidden/>
          </w:rPr>
        </w:r>
        <w:r w:rsidR="008B29A2">
          <w:rPr>
            <w:noProof/>
            <w:webHidden/>
          </w:rPr>
          <w:fldChar w:fldCharType="separate"/>
        </w:r>
        <w:r w:rsidR="008B29A2">
          <w:rPr>
            <w:noProof/>
            <w:webHidden/>
          </w:rPr>
          <w:t>236</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25" w:history="1">
        <w:r w:rsidR="008B29A2" w:rsidRPr="00A047AC">
          <w:rPr>
            <w:rStyle w:val="Lienhypertexte"/>
            <w:noProof/>
          </w:rPr>
          <w:t>(5)</w:t>
        </w:r>
        <w:r w:rsidR="008B29A2">
          <w:rPr>
            <w:noProof/>
          </w:rPr>
          <w:tab/>
        </w:r>
        <w:r w:rsidR="008B29A2" w:rsidRPr="00A047AC">
          <w:rPr>
            <w:rStyle w:val="Lienhypertexte"/>
            <w:noProof/>
          </w:rPr>
          <w:t>Vietnam</w:t>
        </w:r>
        <w:r w:rsidR="008B29A2">
          <w:rPr>
            <w:noProof/>
            <w:webHidden/>
          </w:rPr>
          <w:tab/>
        </w:r>
        <w:r w:rsidR="008B29A2">
          <w:rPr>
            <w:noProof/>
            <w:webHidden/>
          </w:rPr>
          <w:fldChar w:fldCharType="begin"/>
        </w:r>
        <w:r w:rsidR="008B29A2">
          <w:rPr>
            <w:noProof/>
            <w:webHidden/>
          </w:rPr>
          <w:instrText xml:space="preserve"> PAGEREF _Toc355874125 \h </w:instrText>
        </w:r>
        <w:r w:rsidR="008B29A2">
          <w:rPr>
            <w:noProof/>
            <w:webHidden/>
          </w:rPr>
        </w:r>
        <w:r w:rsidR="008B29A2">
          <w:rPr>
            <w:noProof/>
            <w:webHidden/>
          </w:rPr>
          <w:fldChar w:fldCharType="separate"/>
        </w:r>
        <w:r w:rsidR="008B29A2">
          <w:rPr>
            <w:noProof/>
            <w:webHidden/>
          </w:rPr>
          <w:t>236</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26" w:history="1">
        <w:r w:rsidR="008B29A2" w:rsidRPr="00A047AC">
          <w:rPr>
            <w:rStyle w:val="Lienhypertexte"/>
            <w:noProof/>
          </w:rPr>
          <w:t>(6)</w:t>
        </w:r>
        <w:r w:rsidR="008B29A2">
          <w:rPr>
            <w:noProof/>
          </w:rPr>
          <w:tab/>
        </w:r>
        <w:r w:rsidR="008B29A2" w:rsidRPr="00A047AC">
          <w:rPr>
            <w:rStyle w:val="Lienhypertexte"/>
            <w:noProof/>
          </w:rPr>
          <w:t>Cambodge</w:t>
        </w:r>
        <w:r w:rsidR="008B29A2">
          <w:rPr>
            <w:noProof/>
            <w:webHidden/>
          </w:rPr>
          <w:tab/>
        </w:r>
        <w:r w:rsidR="008B29A2">
          <w:rPr>
            <w:noProof/>
            <w:webHidden/>
          </w:rPr>
          <w:fldChar w:fldCharType="begin"/>
        </w:r>
        <w:r w:rsidR="008B29A2">
          <w:rPr>
            <w:noProof/>
            <w:webHidden/>
          </w:rPr>
          <w:instrText xml:space="preserve"> PAGEREF _Toc355874126 \h </w:instrText>
        </w:r>
        <w:r w:rsidR="008B29A2">
          <w:rPr>
            <w:noProof/>
            <w:webHidden/>
          </w:rPr>
        </w:r>
        <w:r w:rsidR="008B29A2">
          <w:rPr>
            <w:noProof/>
            <w:webHidden/>
          </w:rPr>
          <w:fldChar w:fldCharType="separate"/>
        </w:r>
        <w:r w:rsidR="008B29A2">
          <w:rPr>
            <w:noProof/>
            <w:webHidden/>
          </w:rPr>
          <w:t>237</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27" w:history="1">
        <w:r w:rsidR="008B29A2" w:rsidRPr="00A047AC">
          <w:rPr>
            <w:rStyle w:val="Lienhypertexte"/>
            <w:noProof/>
          </w:rPr>
          <w:t>(7)</w:t>
        </w:r>
        <w:r w:rsidR="008B29A2">
          <w:rPr>
            <w:noProof/>
          </w:rPr>
          <w:tab/>
        </w:r>
        <w:r w:rsidR="008B29A2" w:rsidRPr="00A047AC">
          <w:rPr>
            <w:rStyle w:val="Lienhypertexte"/>
            <w:noProof/>
          </w:rPr>
          <w:t>Laos</w:t>
        </w:r>
        <w:r w:rsidR="008B29A2">
          <w:rPr>
            <w:noProof/>
            <w:webHidden/>
          </w:rPr>
          <w:tab/>
        </w:r>
        <w:r w:rsidR="008B29A2">
          <w:rPr>
            <w:noProof/>
            <w:webHidden/>
          </w:rPr>
          <w:fldChar w:fldCharType="begin"/>
        </w:r>
        <w:r w:rsidR="008B29A2">
          <w:rPr>
            <w:noProof/>
            <w:webHidden/>
          </w:rPr>
          <w:instrText xml:space="preserve"> PAGEREF _Toc355874127 \h </w:instrText>
        </w:r>
        <w:r w:rsidR="008B29A2">
          <w:rPr>
            <w:noProof/>
            <w:webHidden/>
          </w:rPr>
        </w:r>
        <w:r w:rsidR="008B29A2">
          <w:rPr>
            <w:noProof/>
            <w:webHidden/>
          </w:rPr>
          <w:fldChar w:fldCharType="separate"/>
        </w:r>
        <w:r w:rsidR="008B29A2">
          <w:rPr>
            <w:noProof/>
            <w:webHidden/>
          </w:rPr>
          <w:t>237</w:t>
        </w:r>
        <w:r w:rsidR="008B29A2">
          <w:rPr>
            <w:noProof/>
            <w:webHidden/>
          </w:rPr>
          <w:fldChar w:fldCharType="end"/>
        </w:r>
      </w:hyperlink>
    </w:p>
    <w:p w:rsidR="008B29A2" w:rsidRDefault="00F26B4F">
      <w:pPr>
        <w:pStyle w:val="TM3"/>
        <w:tabs>
          <w:tab w:val="left" w:pos="880"/>
          <w:tab w:val="right" w:leader="dot" w:pos="9062"/>
        </w:tabs>
        <w:rPr>
          <w:noProof/>
        </w:rPr>
      </w:pPr>
      <w:hyperlink w:anchor="_Toc355874128" w:history="1">
        <w:r w:rsidR="008B29A2" w:rsidRPr="00A047AC">
          <w:rPr>
            <w:rStyle w:val="Lienhypertexte"/>
            <w:noProof/>
          </w:rPr>
          <w:t>3.</w:t>
        </w:r>
        <w:r w:rsidR="008B29A2">
          <w:rPr>
            <w:noProof/>
          </w:rPr>
          <w:tab/>
        </w:r>
        <w:r w:rsidR="008B29A2" w:rsidRPr="00A047AC">
          <w:rPr>
            <w:rStyle w:val="Lienhypertexte"/>
            <w:noProof/>
          </w:rPr>
          <w:t>Chine-ASEAN-Etats-Unis</w:t>
        </w:r>
        <w:r w:rsidR="008B29A2">
          <w:rPr>
            <w:noProof/>
            <w:webHidden/>
          </w:rPr>
          <w:tab/>
        </w:r>
        <w:r w:rsidR="008B29A2">
          <w:rPr>
            <w:noProof/>
            <w:webHidden/>
          </w:rPr>
          <w:fldChar w:fldCharType="begin"/>
        </w:r>
        <w:r w:rsidR="008B29A2">
          <w:rPr>
            <w:noProof/>
            <w:webHidden/>
          </w:rPr>
          <w:instrText xml:space="preserve"> PAGEREF _Toc355874128 \h </w:instrText>
        </w:r>
        <w:r w:rsidR="008B29A2">
          <w:rPr>
            <w:noProof/>
            <w:webHidden/>
          </w:rPr>
        </w:r>
        <w:r w:rsidR="008B29A2">
          <w:rPr>
            <w:noProof/>
            <w:webHidden/>
          </w:rPr>
          <w:fldChar w:fldCharType="separate"/>
        </w:r>
        <w:r w:rsidR="008B29A2">
          <w:rPr>
            <w:noProof/>
            <w:webHidden/>
          </w:rPr>
          <w:t>237</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29" w:history="1">
        <w:r w:rsidR="008B29A2" w:rsidRPr="00A047AC">
          <w:rPr>
            <w:rStyle w:val="Lienhypertexte"/>
            <w:noProof/>
          </w:rPr>
          <w:t>a)</w:t>
        </w:r>
        <w:r w:rsidR="008B29A2">
          <w:rPr>
            <w:noProof/>
          </w:rPr>
          <w:tab/>
        </w:r>
        <w:r w:rsidR="008B29A2" w:rsidRPr="00A047AC">
          <w:rPr>
            <w:rStyle w:val="Lienhypertexte"/>
            <w:noProof/>
          </w:rPr>
          <w:t>Retour des USA</w:t>
        </w:r>
        <w:r w:rsidR="008B29A2">
          <w:rPr>
            <w:noProof/>
            <w:webHidden/>
          </w:rPr>
          <w:tab/>
        </w:r>
        <w:r w:rsidR="008B29A2">
          <w:rPr>
            <w:noProof/>
            <w:webHidden/>
          </w:rPr>
          <w:fldChar w:fldCharType="begin"/>
        </w:r>
        <w:r w:rsidR="008B29A2">
          <w:rPr>
            <w:noProof/>
            <w:webHidden/>
          </w:rPr>
          <w:instrText xml:space="preserve"> PAGEREF _Toc355874129 \h </w:instrText>
        </w:r>
        <w:r w:rsidR="008B29A2">
          <w:rPr>
            <w:noProof/>
            <w:webHidden/>
          </w:rPr>
        </w:r>
        <w:r w:rsidR="008B29A2">
          <w:rPr>
            <w:noProof/>
            <w:webHidden/>
          </w:rPr>
          <w:fldChar w:fldCharType="separate"/>
        </w:r>
        <w:r w:rsidR="008B29A2">
          <w:rPr>
            <w:noProof/>
            <w:webHidden/>
          </w:rPr>
          <w:t>237</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30" w:history="1">
        <w:r w:rsidR="008B29A2" w:rsidRPr="00A047AC">
          <w:rPr>
            <w:rStyle w:val="Lienhypertexte"/>
            <w:noProof/>
          </w:rPr>
          <w:t>b)</w:t>
        </w:r>
        <w:r w:rsidR="008B29A2">
          <w:rPr>
            <w:noProof/>
          </w:rPr>
          <w:tab/>
        </w:r>
        <w:r w:rsidR="008B29A2" w:rsidRPr="00A047AC">
          <w:rPr>
            <w:rStyle w:val="Lienhypertexte"/>
            <w:noProof/>
          </w:rPr>
          <w:t>Economie</w:t>
        </w:r>
        <w:r w:rsidR="008B29A2">
          <w:rPr>
            <w:noProof/>
            <w:webHidden/>
          </w:rPr>
          <w:tab/>
        </w:r>
        <w:r w:rsidR="008B29A2">
          <w:rPr>
            <w:noProof/>
            <w:webHidden/>
          </w:rPr>
          <w:fldChar w:fldCharType="begin"/>
        </w:r>
        <w:r w:rsidR="008B29A2">
          <w:rPr>
            <w:noProof/>
            <w:webHidden/>
          </w:rPr>
          <w:instrText xml:space="preserve"> PAGEREF _Toc355874130 \h </w:instrText>
        </w:r>
        <w:r w:rsidR="008B29A2">
          <w:rPr>
            <w:noProof/>
            <w:webHidden/>
          </w:rPr>
        </w:r>
        <w:r w:rsidR="008B29A2">
          <w:rPr>
            <w:noProof/>
            <w:webHidden/>
          </w:rPr>
          <w:fldChar w:fldCharType="separate"/>
        </w:r>
        <w:r w:rsidR="008B29A2">
          <w:rPr>
            <w:noProof/>
            <w:webHidden/>
          </w:rPr>
          <w:t>237</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31" w:history="1">
        <w:r w:rsidR="008B29A2" w:rsidRPr="00A047AC">
          <w:rPr>
            <w:rStyle w:val="Lienhypertexte"/>
            <w:noProof/>
          </w:rPr>
          <w:t>c)</w:t>
        </w:r>
        <w:r w:rsidR="008B29A2">
          <w:rPr>
            <w:noProof/>
          </w:rPr>
          <w:tab/>
        </w:r>
        <w:r w:rsidR="008B29A2" w:rsidRPr="00A047AC">
          <w:rPr>
            <w:rStyle w:val="Lienhypertexte"/>
            <w:noProof/>
          </w:rPr>
          <w:t>2011 : Année du retour sécuritaire</w:t>
        </w:r>
        <w:r w:rsidR="008B29A2">
          <w:rPr>
            <w:noProof/>
            <w:webHidden/>
          </w:rPr>
          <w:tab/>
        </w:r>
        <w:r w:rsidR="008B29A2">
          <w:rPr>
            <w:noProof/>
            <w:webHidden/>
          </w:rPr>
          <w:fldChar w:fldCharType="begin"/>
        </w:r>
        <w:r w:rsidR="008B29A2">
          <w:rPr>
            <w:noProof/>
            <w:webHidden/>
          </w:rPr>
          <w:instrText xml:space="preserve"> PAGEREF _Toc355874131 \h </w:instrText>
        </w:r>
        <w:r w:rsidR="008B29A2">
          <w:rPr>
            <w:noProof/>
            <w:webHidden/>
          </w:rPr>
        </w:r>
        <w:r w:rsidR="008B29A2">
          <w:rPr>
            <w:noProof/>
            <w:webHidden/>
          </w:rPr>
          <w:fldChar w:fldCharType="separate"/>
        </w:r>
        <w:r w:rsidR="008B29A2">
          <w:rPr>
            <w:noProof/>
            <w:webHidden/>
          </w:rPr>
          <w:t>238</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32" w:history="1">
        <w:r w:rsidR="008B29A2" w:rsidRPr="00A047AC">
          <w:rPr>
            <w:rStyle w:val="Lienhypertexte"/>
            <w:noProof/>
          </w:rPr>
          <w:t>d)</w:t>
        </w:r>
        <w:r w:rsidR="008B29A2">
          <w:rPr>
            <w:noProof/>
          </w:rPr>
          <w:tab/>
        </w:r>
        <w:r w:rsidR="008B29A2" w:rsidRPr="00A047AC">
          <w:rPr>
            <w:rStyle w:val="Lienhypertexte"/>
            <w:noProof/>
          </w:rPr>
          <w:t>Relations US-Pacific du Nord-Est</w:t>
        </w:r>
        <w:r w:rsidR="008B29A2">
          <w:rPr>
            <w:noProof/>
            <w:webHidden/>
          </w:rPr>
          <w:tab/>
        </w:r>
        <w:r w:rsidR="008B29A2">
          <w:rPr>
            <w:noProof/>
            <w:webHidden/>
          </w:rPr>
          <w:fldChar w:fldCharType="begin"/>
        </w:r>
        <w:r w:rsidR="008B29A2">
          <w:rPr>
            <w:noProof/>
            <w:webHidden/>
          </w:rPr>
          <w:instrText xml:space="preserve"> PAGEREF _Toc355874132 \h </w:instrText>
        </w:r>
        <w:r w:rsidR="008B29A2">
          <w:rPr>
            <w:noProof/>
            <w:webHidden/>
          </w:rPr>
        </w:r>
        <w:r w:rsidR="008B29A2">
          <w:rPr>
            <w:noProof/>
            <w:webHidden/>
          </w:rPr>
          <w:fldChar w:fldCharType="separate"/>
        </w:r>
        <w:r w:rsidR="008B29A2">
          <w:rPr>
            <w:noProof/>
            <w:webHidden/>
          </w:rPr>
          <w:t>238</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33" w:history="1">
        <w:r w:rsidR="008B29A2" w:rsidRPr="00A047AC">
          <w:rPr>
            <w:rStyle w:val="Lienhypertexte"/>
            <w:noProof/>
          </w:rPr>
          <w:t>(1)</w:t>
        </w:r>
        <w:r w:rsidR="008B29A2">
          <w:rPr>
            <w:noProof/>
          </w:rPr>
          <w:tab/>
        </w:r>
        <w:r w:rsidR="008B29A2" w:rsidRPr="00A047AC">
          <w:rPr>
            <w:rStyle w:val="Lienhypertexte"/>
            <w:noProof/>
          </w:rPr>
          <w:t>Japon</w:t>
        </w:r>
        <w:r w:rsidR="008B29A2">
          <w:rPr>
            <w:noProof/>
            <w:webHidden/>
          </w:rPr>
          <w:tab/>
        </w:r>
        <w:r w:rsidR="008B29A2">
          <w:rPr>
            <w:noProof/>
            <w:webHidden/>
          </w:rPr>
          <w:fldChar w:fldCharType="begin"/>
        </w:r>
        <w:r w:rsidR="008B29A2">
          <w:rPr>
            <w:noProof/>
            <w:webHidden/>
          </w:rPr>
          <w:instrText xml:space="preserve"> PAGEREF _Toc355874133 \h </w:instrText>
        </w:r>
        <w:r w:rsidR="008B29A2">
          <w:rPr>
            <w:noProof/>
            <w:webHidden/>
          </w:rPr>
        </w:r>
        <w:r w:rsidR="008B29A2">
          <w:rPr>
            <w:noProof/>
            <w:webHidden/>
          </w:rPr>
          <w:fldChar w:fldCharType="separate"/>
        </w:r>
        <w:r w:rsidR="008B29A2">
          <w:rPr>
            <w:noProof/>
            <w:webHidden/>
          </w:rPr>
          <w:t>239</w:t>
        </w:r>
        <w:r w:rsidR="008B29A2">
          <w:rPr>
            <w:noProof/>
            <w:webHidden/>
          </w:rPr>
          <w:fldChar w:fldCharType="end"/>
        </w:r>
      </w:hyperlink>
    </w:p>
    <w:p w:rsidR="008B29A2" w:rsidRDefault="00F26B4F">
      <w:pPr>
        <w:pStyle w:val="TM6"/>
        <w:tabs>
          <w:tab w:val="left" w:pos="1760"/>
          <w:tab w:val="right" w:leader="dot" w:pos="9062"/>
        </w:tabs>
        <w:rPr>
          <w:noProof/>
        </w:rPr>
      </w:pPr>
      <w:hyperlink w:anchor="_Toc355874134" w:history="1">
        <w:r w:rsidR="008B29A2" w:rsidRPr="00A047AC">
          <w:rPr>
            <w:rStyle w:val="Lienhypertexte"/>
            <w:noProof/>
          </w:rPr>
          <w:t>(a)</w:t>
        </w:r>
        <w:r w:rsidR="008B29A2">
          <w:rPr>
            <w:noProof/>
          </w:rPr>
          <w:tab/>
        </w:r>
        <w:r w:rsidR="008B29A2" w:rsidRPr="00A047AC">
          <w:rPr>
            <w:rStyle w:val="Lienhypertexte"/>
            <w:noProof/>
          </w:rPr>
          <w:t>Senkaku</w:t>
        </w:r>
        <w:r w:rsidR="008B29A2">
          <w:rPr>
            <w:noProof/>
            <w:webHidden/>
          </w:rPr>
          <w:tab/>
        </w:r>
        <w:r w:rsidR="008B29A2">
          <w:rPr>
            <w:noProof/>
            <w:webHidden/>
          </w:rPr>
          <w:fldChar w:fldCharType="begin"/>
        </w:r>
        <w:r w:rsidR="008B29A2">
          <w:rPr>
            <w:noProof/>
            <w:webHidden/>
          </w:rPr>
          <w:instrText xml:space="preserve"> PAGEREF _Toc355874134 \h </w:instrText>
        </w:r>
        <w:r w:rsidR="008B29A2">
          <w:rPr>
            <w:noProof/>
            <w:webHidden/>
          </w:rPr>
        </w:r>
        <w:r w:rsidR="008B29A2">
          <w:rPr>
            <w:noProof/>
            <w:webHidden/>
          </w:rPr>
          <w:fldChar w:fldCharType="separate"/>
        </w:r>
        <w:r w:rsidR="008B29A2">
          <w:rPr>
            <w:noProof/>
            <w:webHidden/>
          </w:rPr>
          <w:t>239</w:t>
        </w:r>
        <w:r w:rsidR="008B29A2">
          <w:rPr>
            <w:noProof/>
            <w:webHidden/>
          </w:rPr>
          <w:fldChar w:fldCharType="end"/>
        </w:r>
      </w:hyperlink>
    </w:p>
    <w:p w:rsidR="008B29A2" w:rsidRDefault="00F26B4F">
      <w:pPr>
        <w:pStyle w:val="TM6"/>
        <w:tabs>
          <w:tab w:val="left" w:pos="1760"/>
          <w:tab w:val="right" w:leader="dot" w:pos="9062"/>
        </w:tabs>
        <w:rPr>
          <w:noProof/>
        </w:rPr>
      </w:pPr>
      <w:hyperlink w:anchor="_Toc355874135" w:history="1">
        <w:r w:rsidR="008B29A2" w:rsidRPr="00A047AC">
          <w:rPr>
            <w:rStyle w:val="Lienhypertexte"/>
            <w:noProof/>
          </w:rPr>
          <w:t>(b)</w:t>
        </w:r>
        <w:r w:rsidR="008B29A2">
          <w:rPr>
            <w:noProof/>
          </w:rPr>
          <w:tab/>
        </w:r>
        <w:r w:rsidR="008B29A2" w:rsidRPr="00A047AC">
          <w:rPr>
            <w:rStyle w:val="Lienhypertexte"/>
            <w:noProof/>
          </w:rPr>
          <w:t>Evolution de l’alliance</w:t>
        </w:r>
        <w:r w:rsidR="008B29A2">
          <w:rPr>
            <w:noProof/>
            <w:webHidden/>
          </w:rPr>
          <w:tab/>
        </w:r>
        <w:r w:rsidR="008B29A2">
          <w:rPr>
            <w:noProof/>
            <w:webHidden/>
          </w:rPr>
          <w:fldChar w:fldCharType="begin"/>
        </w:r>
        <w:r w:rsidR="008B29A2">
          <w:rPr>
            <w:noProof/>
            <w:webHidden/>
          </w:rPr>
          <w:instrText xml:space="preserve"> PAGEREF _Toc355874135 \h </w:instrText>
        </w:r>
        <w:r w:rsidR="008B29A2">
          <w:rPr>
            <w:noProof/>
            <w:webHidden/>
          </w:rPr>
        </w:r>
        <w:r w:rsidR="008B29A2">
          <w:rPr>
            <w:noProof/>
            <w:webHidden/>
          </w:rPr>
          <w:fldChar w:fldCharType="separate"/>
        </w:r>
        <w:r w:rsidR="008B29A2">
          <w:rPr>
            <w:noProof/>
            <w:webHidden/>
          </w:rPr>
          <w:t>240</w:t>
        </w:r>
        <w:r w:rsidR="008B29A2">
          <w:rPr>
            <w:noProof/>
            <w:webHidden/>
          </w:rPr>
          <w:fldChar w:fldCharType="end"/>
        </w:r>
      </w:hyperlink>
    </w:p>
    <w:p w:rsidR="008B29A2" w:rsidRDefault="00F26B4F">
      <w:pPr>
        <w:pStyle w:val="TM7"/>
        <w:tabs>
          <w:tab w:val="left" w:pos="1760"/>
          <w:tab w:val="right" w:leader="dot" w:pos="9062"/>
        </w:tabs>
        <w:rPr>
          <w:noProof/>
        </w:rPr>
      </w:pPr>
      <w:hyperlink w:anchor="_Toc355874136" w:history="1">
        <w:r w:rsidR="008B29A2" w:rsidRPr="00A047AC">
          <w:rPr>
            <w:rStyle w:val="Lienhypertexte"/>
            <w:noProof/>
          </w:rPr>
          <w:t>(i)</w:t>
        </w:r>
        <w:r w:rsidR="008B29A2">
          <w:rPr>
            <w:noProof/>
          </w:rPr>
          <w:tab/>
        </w:r>
        <w:r w:rsidR="008B29A2" w:rsidRPr="00A047AC">
          <w:rPr>
            <w:rStyle w:val="Lienhypertexte"/>
            <w:noProof/>
          </w:rPr>
          <w:t>Objectifs stratégiques communs</w:t>
        </w:r>
        <w:r w:rsidR="008B29A2">
          <w:rPr>
            <w:noProof/>
            <w:webHidden/>
          </w:rPr>
          <w:tab/>
        </w:r>
        <w:r w:rsidR="008B29A2">
          <w:rPr>
            <w:noProof/>
            <w:webHidden/>
          </w:rPr>
          <w:fldChar w:fldCharType="begin"/>
        </w:r>
        <w:r w:rsidR="008B29A2">
          <w:rPr>
            <w:noProof/>
            <w:webHidden/>
          </w:rPr>
          <w:instrText xml:space="preserve"> PAGEREF _Toc355874136 \h </w:instrText>
        </w:r>
        <w:r w:rsidR="008B29A2">
          <w:rPr>
            <w:noProof/>
            <w:webHidden/>
          </w:rPr>
        </w:r>
        <w:r w:rsidR="008B29A2">
          <w:rPr>
            <w:noProof/>
            <w:webHidden/>
          </w:rPr>
          <w:fldChar w:fldCharType="separate"/>
        </w:r>
        <w:r w:rsidR="008B29A2">
          <w:rPr>
            <w:noProof/>
            <w:webHidden/>
          </w:rPr>
          <w:t>240</w:t>
        </w:r>
        <w:r w:rsidR="008B29A2">
          <w:rPr>
            <w:noProof/>
            <w:webHidden/>
          </w:rPr>
          <w:fldChar w:fldCharType="end"/>
        </w:r>
      </w:hyperlink>
    </w:p>
    <w:p w:rsidR="008B29A2" w:rsidRDefault="00F26B4F">
      <w:pPr>
        <w:pStyle w:val="TM7"/>
        <w:tabs>
          <w:tab w:val="left" w:pos="1774"/>
          <w:tab w:val="right" w:leader="dot" w:pos="9062"/>
        </w:tabs>
        <w:rPr>
          <w:noProof/>
        </w:rPr>
      </w:pPr>
      <w:hyperlink w:anchor="_Toc355874137" w:history="1">
        <w:r w:rsidR="008B29A2" w:rsidRPr="00A047AC">
          <w:rPr>
            <w:rStyle w:val="Lienhypertexte"/>
            <w:noProof/>
          </w:rPr>
          <w:t>(ii)</w:t>
        </w:r>
        <w:r w:rsidR="008B29A2">
          <w:rPr>
            <w:noProof/>
          </w:rPr>
          <w:tab/>
        </w:r>
        <w:r w:rsidR="008B29A2" w:rsidRPr="00A047AC">
          <w:rPr>
            <w:rStyle w:val="Lienhypertexte"/>
            <w:noProof/>
          </w:rPr>
          <w:t>Rôles, missions et capacités des deux pays</w:t>
        </w:r>
        <w:r w:rsidR="008B29A2">
          <w:rPr>
            <w:noProof/>
            <w:webHidden/>
          </w:rPr>
          <w:tab/>
        </w:r>
        <w:r w:rsidR="008B29A2">
          <w:rPr>
            <w:noProof/>
            <w:webHidden/>
          </w:rPr>
          <w:fldChar w:fldCharType="begin"/>
        </w:r>
        <w:r w:rsidR="008B29A2">
          <w:rPr>
            <w:noProof/>
            <w:webHidden/>
          </w:rPr>
          <w:instrText xml:space="preserve"> PAGEREF _Toc355874137 \h </w:instrText>
        </w:r>
        <w:r w:rsidR="008B29A2">
          <w:rPr>
            <w:noProof/>
            <w:webHidden/>
          </w:rPr>
        </w:r>
        <w:r w:rsidR="008B29A2">
          <w:rPr>
            <w:noProof/>
            <w:webHidden/>
          </w:rPr>
          <w:fldChar w:fldCharType="separate"/>
        </w:r>
        <w:r w:rsidR="008B29A2">
          <w:rPr>
            <w:noProof/>
            <w:webHidden/>
          </w:rPr>
          <w:t>240</w:t>
        </w:r>
        <w:r w:rsidR="008B29A2">
          <w:rPr>
            <w:noProof/>
            <w:webHidden/>
          </w:rPr>
          <w:fldChar w:fldCharType="end"/>
        </w:r>
      </w:hyperlink>
    </w:p>
    <w:p w:rsidR="008B29A2" w:rsidRDefault="00F26B4F">
      <w:pPr>
        <w:pStyle w:val="TM7"/>
        <w:tabs>
          <w:tab w:val="left" w:pos="1825"/>
          <w:tab w:val="right" w:leader="dot" w:pos="9062"/>
        </w:tabs>
        <w:rPr>
          <w:noProof/>
        </w:rPr>
      </w:pPr>
      <w:hyperlink w:anchor="_Toc355874138" w:history="1">
        <w:r w:rsidR="008B29A2" w:rsidRPr="00A047AC">
          <w:rPr>
            <w:rStyle w:val="Lienhypertexte"/>
            <w:noProof/>
          </w:rPr>
          <w:t>(iii)</w:t>
        </w:r>
        <w:r w:rsidR="008B29A2">
          <w:rPr>
            <w:noProof/>
          </w:rPr>
          <w:tab/>
        </w:r>
        <w:r w:rsidR="008B29A2" w:rsidRPr="00A047AC">
          <w:rPr>
            <w:rStyle w:val="Lienhypertexte"/>
            <w:noProof/>
          </w:rPr>
          <w:t>Repositionnement des forces américaines</w:t>
        </w:r>
        <w:r w:rsidR="008B29A2">
          <w:rPr>
            <w:noProof/>
            <w:webHidden/>
          </w:rPr>
          <w:tab/>
        </w:r>
        <w:r w:rsidR="008B29A2">
          <w:rPr>
            <w:noProof/>
            <w:webHidden/>
          </w:rPr>
          <w:fldChar w:fldCharType="begin"/>
        </w:r>
        <w:r w:rsidR="008B29A2">
          <w:rPr>
            <w:noProof/>
            <w:webHidden/>
          </w:rPr>
          <w:instrText xml:space="preserve"> PAGEREF _Toc355874138 \h </w:instrText>
        </w:r>
        <w:r w:rsidR="008B29A2">
          <w:rPr>
            <w:noProof/>
            <w:webHidden/>
          </w:rPr>
        </w:r>
        <w:r w:rsidR="008B29A2">
          <w:rPr>
            <w:noProof/>
            <w:webHidden/>
          </w:rPr>
          <w:fldChar w:fldCharType="separate"/>
        </w:r>
        <w:r w:rsidR="008B29A2">
          <w:rPr>
            <w:noProof/>
            <w:webHidden/>
          </w:rPr>
          <w:t>240</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39" w:history="1">
        <w:r w:rsidR="008B29A2" w:rsidRPr="00A047AC">
          <w:rPr>
            <w:rStyle w:val="Lienhypertexte"/>
            <w:noProof/>
          </w:rPr>
          <w:t>(2)</w:t>
        </w:r>
        <w:r w:rsidR="008B29A2">
          <w:rPr>
            <w:noProof/>
          </w:rPr>
          <w:tab/>
        </w:r>
        <w:r w:rsidR="008B29A2" w:rsidRPr="00A047AC">
          <w:rPr>
            <w:rStyle w:val="Lienhypertexte"/>
            <w:noProof/>
          </w:rPr>
          <w:t>Corée du sud</w:t>
        </w:r>
        <w:r w:rsidR="008B29A2">
          <w:rPr>
            <w:noProof/>
            <w:webHidden/>
          </w:rPr>
          <w:tab/>
        </w:r>
        <w:r w:rsidR="008B29A2">
          <w:rPr>
            <w:noProof/>
            <w:webHidden/>
          </w:rPr>
          <w:fldChar w:fldCharType="begin"/>
        </w:r>
        <w:r w:rsidR="008B29A2">
          <w:rPr>
            <w:noProof/>
            <w:webHidden/>
          </w:rPr>
          <w:instrText xml:space="preserve"> PAGEREF _Toc355874139 \h </w:instrText>
        </w:r>
        <w:r w:rsidR="008B29A2">
          <w:rPr>
            <w:noProof/>
            <w:webHidden/>
          </w:rPr>
        </w:r>
        <w:r w:rsidR="008B29A2">
          <w:rPr>
            <w:noProof/>
            <w:webHidden/>
          </w:rPr>
          <w:fldChar w:fldCharType="separate"/>
        </w:r>
        <w:r w:rsidR="008B29A2">
          <w:rPr>
            <w:noProof/>
            <w:webHidden/>
          </w:rPr>
          <w:t>240</w:t>
        </w:r>
        <w:r w:rsidR="008B29A2">
          <w:rPr>
            <w:noProof/>
            <w:webHidden/>
          </w:rPr>
          <w:fldChar w:fldCharType="end"/>
        </w:r>
      </w:hyperlink>
    </w:p>
    <w:p w:rsidR="008B29A2" w:rsidRDefault="00F26B4F">
      <w:pPr>
        <w:pStyle w:val="TM6"/>
        <w:tabs>
          <w:tab w:val="left" w:pos="1760"/>
          <w:tab w:val="right" w:leader="dot" w:pos="9062"/>
        </w:tabs>
        <w:rPr>
          <w:noProof/>
        </w:rPr>
      </w:pPr>
      <w:hyperlink w:anchor="_Toc355874140" w:history="1">
        <w:r w:rsidR="008B29A2" w:rsidRPr="00A047AC">
          <w:rPr>
            <w:rStyle w:val="Lienhypertexte"/>
            <w:noProof/>
          </w:rPr>
          <w:t>(a)</w:t>
        </w:r>
        <w:r w:rsidR="008B29A2">
          <w:rPr>
            <w:noProof/>
          </w:rPr>
          <w:tab/>
        </w:r>
        <w:r w:rsidR="008B29A2" w:rsidRPr="00A047AC">
          <w:rPr>
            <w:rStyle w:val="Lienhypertexte"/>
            <w:noProof/>
          </w:rPr>
          <w:t>Responsabilités</w:t>
        </w:r>
        <w:r w:rsidR="008B29A2">
          <w:rPr>
            <w:noProof/>
            <w:webHidden/>
          </w:rPr>
          <w:tab/>
        </w:r>
        <w:r w:rsidR="008B29A2">
          <w:rPr>
            <w:noProof/>
            <w:webHidden/>
          </w:rPr>
          <w:fldChar w:fldCharType="begin"/>
        </w:r>
        <w:r w:rsidR="008B29A2">
          <w:rPr>
            <w:noProof/>
            <w:webHidden/>
          </w:rPr>
          <w:instrText xml:space="preserve"> PAGEREF _Toc355874140 \h </w:instrText>
        </w:r>
        <w:r w:rsidR="008B29A2">
          <w:rPr>
            <w:noProof/>
            <w:webHidden/>
          </w:rPr>
        </w:r>
        <w:r w:rsidR="008B29A2">
          <w:rPr>
            <w:noProof/>
            <w:webHidden/>
          </w:rPr>
          <w:fldChar w:fldCharType="separate"/>
        </w:r>
        <w:r w:rsidR="008B29A2">
          <w:rPr>
            <w:noProof/>
            <w:webHidden/>
          </w:rPr>
          <w:t>240</w:t>
        </w:r>
        <w:r w:rsidR="008B29A2">
          <w:rPr>
            <w:noProof/>
            <w:webHidden/>
          </w:rPr>
          <w:fldChar w:fldCharType="end"/>
        </w:r>
      </w:hyperlink>
    </w:p>
    <w:p w:rsidR="008B29A2" w:rsidRDefault="00F26B4F">
      <w:pPr>
        <w:pStyle w:val="TM6"/>
        <w:tabs>
          <w:tab w:val="left" w:pos="1760"/>
          <w:tab w:val="right" w:leader="dot" w:pos="9062"/>
        </w:tabs>
        <w:rPr>
          <w:noProof/>
        </w:rPr>
      </w:pPr>
      <w:hyperlink w:anchor="_Toc355874141" w:history="1">
        <w:r w:rsidR="008B29A2" w:rsidRPr="00A047AC">
          <w:rPr>
            <w:rStyle w:val="Lienhypertexte"/>
            <w:noProof/>
          </w:rPr>
          <w:t>(b)</w:t>
        </w:r>
        <w:r w:rsidR="008B29A2">
          <w:rPr>
            <w:noProof/>
          </w:rPr>
          <w:tab/>
        </w:r>
        <w:r w:rsidR="008B29A2" w:rsidRPr="00A047AC">
          <w:rPr>
            <w:rStyle w:val="Lienhypertexte"/>
            <w:noProof/>
          </w:rPr>
          <w:t>Corée du Nord</w:t>
        </w:r>
        <w:r w:rsidR="008B29A2">
          <w:rPr>
            <w:noProof/>
            <w:webHidden/>
          </w:rPr>
          <w:tab/>
        </w:r>
        <w:r w:rsidR="008B29A2">
          <w:rPr>
            <w:noProof/>
            <w:webHidden/>
          </w:rPr>
          <w:fldChar w:fldCharType="begin"/>
        </w:r>
        <w:r w:rsidR="008B29A2">
          <w:rPr>
            <w:noProof/>
            <w:webHidden/>
          </w:rPr>
          <w:instrText xml:space="preserve"> PAGEREF _Toc355874141 \h </w:instrText>
        </w:r>
        <w:r w:rsidR="008B29A2">
          <w:rPr>
            <w:noProof/>
            <w:webHidden/>
          </w:rPr>
        </w:r>
        <w:r w:rsidR="008B29A2">
          <w:rPr>
            <w:noProof/>
            <w:webHidden/>
          </w:rPr>
          <w:fldChar w:fldCharType="separate"/>
        </w:r>
        <w:r w:rsidR="008B29A2">
          <w:rPr>
            <w:noProof/>
            <w:webHidden/>
          </w:rPr>
          <w:t>241</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42" w:history="1">
        <w:r w:rsidR="008B29A2" w:rsidRPr="00A047AC">
          <w:rPr>
            <w:rStyle w:val="Lienhypertexte"/>
            <w:noProof/>
          </w:rPr>
          <w:t>(3)</w:t>
        </w:r>
        <w:r w:rsidR="008B29A2">
          <w:rPr>
            <w:noProof/>
          </w:rPr>
          <w:tab/>
        </w:r>
        <w:r w:rsidR="008B29A2" w:rsidRPr="00A047AC">
          <w:rPr>
            <w:rStyle w:val="Lienhypertexte"/>
            <w:noProof/>
          </w:rPr>
          <w:t>Guam</w:t>
        </w:r>
        <w:r w:rsidR="008B29A2">
          <w:rPr>
            <w:noProof/>
            <w:webHidden/>
          </w:rPr>
          <w:tab/>
        </w:r>
        <w:r w:rsidR="008B29A2">
          <w:rPr>
            <w:noProof/>
            <w:webHidden/>
          </w:rPr>
          <w:fldChar w:fldCharType="begin"/>
        </w:r>
        <w:r w:rsidR="008B29A2">
          <w:rPr>
            <w:noProof/>
            <w:webHidden/>
          </w:rPr>
          <w:instrText xml:space="preserve"> PAGEREF _Toc355874142 \h </w:instrText>
        </w:r>
        <w:r w:rsidR="008B29A2">
          <w:rPr>
            <w:noProof/>
            <w:webHidden/>
          </w:rPr>
        </w:r>
        <w:r w:rsidR="008B29A2">
          <w:rPr>
            <w:noProof/>
            <w:webHidden/>
          </w:rPr>
          <w:fldChar w:fldCharType="separate"/>
        </w:r>
        <w:r w:rsidR="008B29A2">
          <w:rPr>
            <w:noProof/>
            <w:webHidden/>
          </w:rPr>
          <w:t>241</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43" w:history="1">
        <w:r w:rsidR="008B29A2" w:rsidRPr="00A047AC">
          <w:rPr>
            <w:rStyle w:val="Lienhypertexte"/>
            <w:noProof/>
          </w:rPr>
          <w:t>(4)</w:t>
        </w:r>
        <w:r w:rsidR="008B29A2">
          <w:rPr>
            <w:noProof/>
          </w:rPr>
          <w:tab/>
        </w:r>
        <w:r w:rsidR="008B29A2" w:rsidRPr="00A047AC">
          <w:rPr>
            <w:rStyle w:val="Lienhypertexte"/>
            <w:noProof/>
          </w:rPr>
          <w:t>Retour de Washington en ASEAN</w:t>
        </w:r>
        <w:r w:rsidR="008B29A2">
          <w:rPr>
            <w:noProof/>
            <w:webHidden/>
          </w:rPr>
          <w:tab/>
        </w:r>
        <w:r w:rsidR="008B29A2">
          <w:rPr>
            <w:noProof/>
            <w:webHidden/>
          </w:rPr>
          <w:fldChar w:fldCharType="begin"/>
        </w:r>
        <w:r w:rsidR="008B29A2">
          <w:rPr>
            <w:noProof/>
            <w:webHidden/>
          </w:rPr>
          <w:instrText xml:space="preserve"> PAGEREF _Toc355874143 \h </w:instrText>
        </w:r>
        <w:r w:rsidR="008B29A2">
          <w:rPr>
            <w:noProof/>
            <w:webHidden/>
          </w:rPr>
        </w:r>
        <w:r w:rsidR="008B29A2">
          <w:rPr>
            <w:noProof/>
            <w:webHidden/>
          </w:rPr>
          <w:fldChar w:fldCharType="separate"/>
        </w:r>
        <w:r w:rsidR="008B29A2">
          <w:rPr>
            <w:noProof/>
            <w:webHidden/>
          </w:rPr>
          <w:t>241</w:t>
        </w:r>
        <w:r w:rsidR="008B29A2">
          <w:rPr>
            <w:noProof/>
            <w:webHidden/>
          </w:rPr>
          <w:fldChar w:fldCharType="end"/>
        </w:r>
      </w:hyperlink>
    </w:p>
    <w:p w:rsidR="008B29A2" w:rsidRDefault="00F26B4F">
      <w:pPr>
        <w:pStyle w:val="TM6"/>
        <w:tabs>
          <w:tab w:val="left" w:pos="1760"/>
          <w:tab w:val="right" w:leader="dot" w:pos="9062"/>
        </w:tabs>
        <w:rPr>
          <w:noProof/>
        </w:rPr>
      </w:pPr>
      <w:hyperlink w:anchor="_Toc355874144" w:history="1">
        <w:r w:rsidR="008B29A2" w:rsidRPr="00A047AC">
          <w:rPr>
            <w:rStyle w:val="Lienhypertexte"/>
            <w:noProof/>
          </w:rPr>
          <w:t>(a)</w:t>
        </w:r>
        <w:r w:rsidR="008B29A2">
          <w:rPr>
            <w:noProof/>
          </w:rPr>
          <w:tab/>
        </w:r>
        <w:r w:rsidR="008B29A2" w:rsidRPr="00A047AC">
          <w:rPr>
            <w:rStyle w:val="Lienhypertexte"/>
            <w:noProof/>
          </w:rPr>
          <w:t>Thaïlande</w:t>
        </w:r>
        <w:r w:rsidR="008B29A2">
          <w:rPr>
            <w:noProof/>
            <w:webHidden/>
          </w:rPr>
          <w:tab/>
        </w:r>
        <w:r w:rsidR="008B29A2">
          <w:rPr>
            <w:noProof/>
            <w:webHidden/>
          </w:rPr>
          <w:fldChar w:fldCharType="begin"/>
        </w:r>
        <w:r w:rsidR="008B29A2">
          <w:rPr>
            <w:noProof/>
            <w:webHidden/>
          </w:rPr>
          <w:instrText xml:space="preserve"> PAGEREF _Toc355874144 \h </w:instrText>
        </w:r>
        <w:r w:rsidR="008B29A2">
          <w:rPr>
            <w:noProof/>
            <w:webHidden/>
          </w:rPr>
        </w:r>
        <w:r w:rsidR="008B29A2">
          <w:rPr>
            <w:noProof/>
            <w:webHidden/>
          </w:rPr>
          <w:fldChar w:fldCharType="separate"/>
        </w:r>
        <w:r w:rsidR="008B29A2">
          <w:rPr>
            <w:noProof/>
            <w:webHidden/>
          </w:rPr>
          <w:t>241</w:t>
        </w:r>
        <w:r w:rsidR="008B29A2">
          <w:rPr>
            <w:noProof/>
            <w:webHidden/>
          </w:rPr>
          <w:fldChar w:fldCharType="end"/>
        </w:r>
      </w:hyperlink>
    </w:p>
    <w:p w:rsidR="008B29A2" w:rsidRDefault="00F26B4F">
      <w:pPr>
        <w:pStyle w:val="TM6"/>
        <w:tabs>
          <w:tab w:val="left" w:pos="1760"/>
          <w:tab w:val="right" w:leader="dot" w:pos="9062"/>
        </w:tabs>
        <w:rPr>
          <w:noProof/>
        </w:rPr>
      </w:pPr>
      <w:hyperlink w:anchor="_Toc355874145" w:history="1">
        <w:r w:rsidR="008B29A2" w:rsidRPr="00A047AC">
          <w:rPr>
            <w:rStyle w:val="Lienhypertexte"/>
            <w:noProof/>
          </w:rPr>
          <w:t>(b)</w:t>
        </w:r>
        <w:r w:rsidR="008B29A2">
          <w:rPr>
            <w:noProof/>
          </w:rPr>
          <w:tab/>
        </w:r>
        <w:r w:rsidR="008B29A2" w:rsidRPr="00A047AC">
          <w:rPr>
            <w:rStyle w:val="Lienhypertexte"/>
            <w:noProof/>
          </w:rPr>
          <w:t>Philippines</w:t>
        </w:r>
        <w:r w:rsidR="008B29A2">
          <w:rPr>
            <w:noProof/>
            <w:webHidden/>
          </w:rPr>
          <w:tab/>
        </w:r>
        <w:r w:rsidR="008B29A2">
          <w:rPr>
            <w:noProof/>
            <w:webHidden/>
          </w:rPr>
          <w:fldChar w:fldCharType="begin"/>
        </w:r>
        <w:r w:rsidR="008B29A2">
          <w:rPr>
            <w:noProof/>
            <w:webHidden/>
          </w:rPr>
          <w:instrText xml:space="preserve"> PAGEREF _Toc355874145 \h </w:instrText>
        </w:r>
        <w:r w:rsidR="008B29A2">
          <w:rPr>
            <w:noProof/>
            <w:webHidden/>
          </w:rPr>
        </w:r>
        <w:r w:rsidR="008B29A2">
          <w:rPr>
            <w:noProof/>
            <w:webHidden/>
          </w:rPr>
          <w:fldChar w:fldCharType="separate"/>
        </w:r>
        <w:r w:rsidR="008B29A2">
          <w:rPr>
            <w:noProof/>
            <w:webHidden/>
          </w:rPr>
          <w:t>242</w:t>
        </w:r>
        <w:r w:rsidR="008B29A2">
          <w:rPr>
            <w:noProof/>
            <w:webHidden/>
          </w:rPr>
          <w:fldChar w:fldCharType="end"/>
        </w:r>
      </w:hyperlink>
    </w:p>
    <w:p w:rsidR="008B29A2" w:rsidRDefault="00F26B4F">
      <w:pPr>
        <w:pStyle w:val="TM6"/>
        <w:tabs>
          <w:tab w:val="left" w:pos="1760"/>
          <w:tab w:val="right" w:leader="dot" w:pos="9062"/>
        </w:tabs>
        <w:rPr>
          <w:noProof/>
        </w:rPr>
      </w:pPr>
      <w:hyperlink w:anchor="_Toc355874146" w:history="1">
        <w:r w:rsidR="008B29A2" w:rsidRPr="00A047AC">
          <w:rPr>
            <w:rStyle w:val="Lienhypertexte"/>
            <w:noProof/>
          </w:rPr>
          <w:t>(c)</w:t>
        </w:r>
        <w:r w:rsidR="008B29A2">
          <w:rPr>
            <w:noProof/>
          </w:rPr>
          <w:tab/>
        </w:r>
        <w:r w:rsidR="008B29A2" w:rsidRPr="00A047AC">
          <w:rPr>
            <w:rStyle w:val="Lienhypertexte"/>
            <w:noProof/>
          </w:rPr>
          <w:t>Singapour</w:t>
        </w:r>
        <w:r w:rsidR="008B29A2">
          <w:rPr>
            <w:noProof/>
            <w:webHidden/>
          </w:rPr>
          <w:tab/>
        </w:r>
        <w:r w:rsidR="008B29A2">
          <w:rPr>
            <w:noProof/>
            <w:webHidden/>
          </w:rPr>
          <w:fldChar w:fldCharType="begin"/>
        </w:r>
        <w:r w:rsidR="008B29A2">
          <w:rPr>
            <w:noProof/>
            <w:webHidden/>
          </w:rPr>
          <w:instrText xml:space="preserve"> PAGEREF _Toc355874146 \h </w:instrText>
        </w:r>
        <w:r w:rsidR="008B29A2">
          <w:rPr>
            <w:noProof/>
            <w:webHidden/>
          </w:rPr>
        </w:r>
        <w:r w:rsidR="008B29A2">
          <w:rPr>
            <w:noProof/>
            <w:webHidden/>
          </w:rPr>
          <w:fldChar w:fldCharType="separate"/>
        </w:r>
        <w:r w:rsidR="008B29A2">
          <w:rPr>
            <w:noProof/>
            <w:webHidden/>
          </w:rPr>
          <w:t>242</w:t>
        </w:r>
        <w:r w:rsidR="008B29A2">
          <w:rPr>
            <w:noProof/>
            <w:webHidden/>
          </w:rPr>
          <w:fldChar w:fldCharType="end"/>
        </w:r>
      </w:hyperlink>
    </w:p>
    <w:p w:rsidR="008B29A2" w:rsidRDefault="00F26B4F">
      <w:pPr>
        <w:pStyle w:val="TM6"/>
        <w:tabs>
          <w:tab w:val="left" w:pos="1760"/>
          <w:tab w:val="right" w:leader="dot" w:pos="9062"/>
        </w:tabs>
        <w:rPr>
          <w:noProof/>
        </w:rPr>
      </w:pPr>
      <w:hyperlink w:anchor="_Toc355874147" w:history="1">
        <w:r w:rsidR="008B29A2" w:rsidRPr="00A047AC">
          <w:rPr>
            <w:rStyle w:val="Lienhypertexte"/>
            <w:noProof/>
          </w:rPr>
          <w:t>(d)</w:t>
        </w:r>
        <w:r w:rsidR="008B29A2">
          <w:rPr>
            <w:noProof/>
          </w:rPr>
          <w:tab/>
        </w:r>
        <w:r w:rsidR="008B29A2" w:rsidRPr="00A047AC">
          <w:rPr>
            <w:rStyle w:val="Lienhypertexte"/>
            <w:noProof/>
          </w:rPr>
          <w:t>Indonésie</w:t>
        </w:r>
        <w:r w:rsidR="008B29A2">
          <w:rPr>
            <w:noProof/>
            <w:webHidden/>
          </w:rPr>
          <w:tab/>
        </w:r>
        <w:r w:rsidR="008B29A2">
          <w:rPr>
            <w:noProof/>
            <w:webHidden/>
          </w:rPr>
          <w:fldChar w:fldCharType="begin"/>
        </w:r>
        <w:r w:rsidR="008B29A2">
          <w:rPr>
            <w:noProof/>
            <w:webHidden/>
          </w:rPr>
          <w:instrText xml:space="preserve"> PAGEREF _Toc355874147 \h </w:instrText>
        </w:r>
        <w:r w:rsidR="008B29A2">
          <w:rPr>
            <w:noProof/>
            <w:webHidden/>
          </w:rPr>
        </w:r>
        <w:r w:rsidR="008B29A2">
          <w:rPr>
            <w:noProof/>
            <w:webHidden/>
          </w:rPr>
          <w:fldChar w:fldCharType="separate"/>
        </w:r>
        <w:r w:rsidR="008B29A2">
          <w:rPr>
            <w:noProof/>
            <w:webHidden/>
          </w:rPr>
          <w:t>242</w:t>
        </w:r>
        <w:r w:rsidR="008B29A2">
          <w:rPr>
            <w:noProof/>
            <w:webHidden/>
          </w:rPr>
          <w:fldChar w:fldCharType="end"/>
        </w:r>
      </w:hyperlink>
    </w:p>
    <w:p w:rsidR="008B29A2" w:rsidRDefault="00F26B4F">
      <w:pPr>
        <w:pStyle w:val="TM6"/>
        <w:tabs>
          <w:tab w:val="left" w:pos="1760"/>
          <w:tab w:val="right" w:leader="dot" w:pos="9062"/>
        </w:tabs>
        <w:rPr>
          <w:noProof/>
        </w:rPr>
      </w:pPr>
      <w:hyperlink w:anchor="_Toc355874148" w:history="1">
        <w:r w:rsidR="008B29A2" w:rsidRPr="00A047AC">
          <w:rPr>
            <w:rStyle w:val="Lienhypertexte"/>
            <w:noProof/>
          </w:rPr>
          <w:t>(e)</w:t>
        </w:r>
        <w:r w:rsidR="008B29A2">
          <w:rPr>
            <w:noProof/>
          </w:rPr>
          <w:tab/>
        </w:r>
        <w:r w:rsidR="008B29A2" w:rsidRPr="00A047AC">
          <w:rPr>
            <w:rStyle w:val="Lienhypertexte"/>
            <w:noProof/>
          </w:rPr>
          <w:t>Brunei</w:t>
        </w:r>
        <w:r w:rsidR="008B29A2">
          <w:rPr>
            <w:noProof/>
            <w:webHidden/>
          </w:rPr>
          <w:tab/>
        </w:r>
        <w:r w:rsidR="008B29A2">
          <w:rPr>
            <w:noProof/>
            <w:webHidden/>
          </w:rPr>
          <w:fldChar w:fldCharType="begin"/>
        </w:r>
        <w:r w:rsidR="008B29A2">
          <w:rPr>
            <w:noProof/>
            <w:webHidden/>
          </w:rPr>
          <w:instrText xml:space="preserve"> PAGEREF _Toc355874148 \h </w:instrText>
        </w:r>
        <w:r w:rsidR="008B29A2">
          <w:rPr>
            <w:noProof/>
            <w:webHidden/>
          </w:rPr>
        </w:r>
        <w:r w:rsidR="008B29A2">
          <w:rPr>
            <w:noProof/>
            <w:webHidden/>
          </w:rPr>
          <w:fldChar w:fldCharType="separate"/>
        </w:r>
        <w:r w:rsidR="008B29A2">
          <w:rPr>
            <w:noProof/>
            <w:webHidden/>
          </w:rPr>
          <w:t>242</w:t>
        </w:r>
        <w:r w:rsidR="008B29A2">
          <w:rPr>
            <w:noProof/>
            <w:webHidden/>
          </w:rPr>
          <w:fldChar w:fldCharType="end"/>
        </w:r>
      </w:hyperlink>
    </w:p>
    <w:p w:rsidR="008B29A2" w:rsidRDefault="00F26B4F">
      <w:pPr>
        <w:pStyle w:val="TM6"/>
        <w:tabs>
          <w:tab w:val="left" w:pos="1540"/>
          <w:tab w:val="right" w:leader="dot" w:pos="9062"/>
        </w:tabs>
        <w:rPr>
          <w:noProof/>
        </w:rPr>
      </w:pPr>
      <w:hyperlink w:anchor="_Toc355874149" w:history="1">
        <w:r w:rsidR="008B29A2" w:rsidRPr="00A047AC">
          <w:rPr>
            <w:rStyle w:val="Lienhypertexte"/>
            <w:noProof/>
          </w:rPr>
          <w:t>(f)</w:t>
        </w:r>
        <w:r w:rsidR="008B29A2">
          <w:rPr>
            <w:noProof/>
          </w:rPr>
          <w:tab/>
        </w:r>
        <w:r w:rsidR="008B29A2" w:rsidRPr="00A047AC">
          <w:rPr>
            <w:rStyle w:val="Lienhypertexte"/>
            <w:noProof/>
          </w:rPr>
          <w:t>Malaisie</w:t>
        </w:r>
        <w:r w:rsidR="008B29A2">
          <w:rPr>
            <w:noProof/>
            <w:webHidden/>
          </w:rPr>
          <w:tab/>
        </w:r>
        <w:r w:rsidR="008B29A2">
          <w:rPr>
            <w:noProof/>
            <w:webHidden/>
          </w:rPr>
          <w:fldChar w:fldCharType="begin"/>
        </w:r>
        <w:r w:rsidR="008B29A2">
          <w:rPr>
            <w:noProof/>
            <w:webHidden/>
          </w:rPr>
          <w:instrText xml:space="preserve"> PAGEREF _Toc355874149 \h </w:instrText>
        </w:r>
        <w:r w:rsidR="008B29A2">
          <w:rPr>
            <w:noProof/>
            <w:webHidden/>
          </w:rPr>
        </w:r>
        <w:r w:rsidR="008B29A2">
          <w:rPr>
            <w:noProof/>
            <w:webHidden/>
          </w:rPr>
          <w:fldChar w:fldCharType="separate"/>
        </w:r>
        <w:r w:rsidR="008B29A2">
          <w:rPr>
            <w:noProof/>
            <w:webHidden/>
          </w:rPr>
          <w:t>243</w:t>
        </w:r>
        <w:r w:rsidR="008B29A2">
          <w:rPr>
            <w:noProof/>
            <w:webHidden/>
          </w:rPr>
          <w:fldChar w:fldCharType="end"/>
        </w:r>
      </w:hyperlink>
    </w:p>
    <w:p w:rsidR="008B29A2" w:rsidRDefault="00F26B4F">
      <w:pPr>
        <w:pStyle w:val="TM6"/>
        <w:tabs>
          <w:tab w:val="left" w:pos="1760"/>
          <w:tab w:val="right" w:leader="dot" w:pos="9062"/>
        </w:tabs>
        <w:rPr>
          <w:noProof/>
        </w:rPr>
      </w:pPr>
      <w:hyperlink w:anchor="_Toc355874150" w:history="1">
        <w:r w:rsidR="008B29A2" w:rsidRPr="00A047AC">
          <w:rPr>
            <w:rStyle w:val="Lienhypertexte"/>
            <w:noProof/>
          </w:rPr>
          <w:t>(g)</w:t>
        </w:r>
        <w:r w:rsidR="008B29A2">
          <w:rPr>
            <w:noProof/>
          </w:rPr>
          <w:tab/>
        </w:r>
        <w:r w:rsidR="008B29A2" w:rsidRPr="00A047AC">
          <w:rPr>
            <w:rStyle w:val="Lienhypertexte"/>
            <w:noProof/>
          </w:rPr>
          <w:t>Vietnam</w:t>
        </w:r>
        <w:r w:rsidR="008B29A2">
          <w:rPr>
            <w:noProof/>
            <w:webHidden/>
          </w:rPr>
          <w:tab/>
        </w:r>
        <w:r w:rsidR="008B29A2">
          <w:rPr>
            <w:noProof/>
            <w:webHidden/>
          </w:rPr>
          <w:fldChar w:fldCharType="begin"/>
        </w:r>
        <w:r w:rsidR="008B29A2">
          <w:rPr>
            <w:noProof/>
            <w:webHidden/>
          </w:rPr>
          <w:instrText xml:space="preserve"> PAGEREF _Toc355874150 \h </w:instrText>
        </w:r>
        <w:r w:rsidR="008B29A2">
          <w:rPr>
            <w:noProof/>
            <w:webHidden/>
          </w:rPr>
        </w:r>
        <w:r w:rsidR="008B29A2">
          <w:rPr>
            <w:noProof/>
            <w:webHidden/>
          </w:rPr>
          <w:fldChar w:fldCharType="separate"/>
        </w:r>
        <w:r w:rsidR="008B29A2">
          <w:rPr>
            <w:noProof/>
            <w:webHidden/>
          </w:rPr>
          <w:t>243</w:t>
        </w:r>
        <w:r w:rsidR="008B29A2">
          <w:rPr>
            <w:noProof/>
            <w:webHidden/>
          </w:rPr>
          <w:fldChar w:fldCharType="end"/>
        </w:r>
      </w:hyperlink>
    </w:p>
    <w:p w:rsidR="008B29A2" w:rsidRDefault="00F26B4F">
      <w:pPr>
        <w:pStyle w:val="TM6"/>
        <w:tabs>
          <w:tab w:val="left" w:pos="1760"/>
          <w:tab w:val="right" w:leader="dot" w:pos="9062"/>
        </w:tabs>
        <w:rPr>
          <w:noProof/>
        </w:rPr>
      </w:pPr>
      <w:hyperlink w:anchor="_Toc355874151" w:history="1">
        <w:r w:rsidR="008B29A2" w:rsidRPr="00A047AC">
          <w:rPr>
            <w:rStyle w:val="Lienhypertexte"/>
            <w:noProof/>
          </w:rPr>
          <w:t>(h)</w:t>
        </w:r>
        <w:r w:rsidR="008B29A2">
          <w:rPr>
            <w:noProof/>
          </w:rPr>
          <w:tab/>
        </w:r>
        <w:r w:rsidR="008B29A2" w:rsidRPr="00A047AC">
          <w:rPr>
            <w:rStyle w:val="Lienhypertexte"/>
            <w:noProof/>
          </w:rPr>
          <w:t>Laos et Cambodge</w:t>
        </w:r>
        <w:r w:rsidR="008B29A2">
          <w:rPr>
            <w:noProof/>
            <w:webHidden/>
          </w:rPr>
          <w:tab/>
        </w:r>
        <w:r w:rsidR="008B29A2">
          <w:rPr>
            <w:noProof/>
            <w:webHidden/>
          </w:rPr>
          <w:fldChar w:fldCharType="begin"/>
        </w:r>
        <w:r w:rsidR="008B29A2">
          <w:rPr>
            <w:noProof/>
            <w:webHidden/>
          </w:rPr>
          <w:instrText xml:space="preserve"> PAGEREF _Toc355874151 \h </w:instrText>
        </w:r>
        <w:r w:rsidR="008B29A2">
          <w:rPr>
            <w:noProof/>
            <w:webHidden/>
          </w:rPr>
        </w:r>
        <w:r w:rsidR="008B29A2">
          <w:rPr>
            <w:noProof/>
            <w:webHidden/>
          </w:rPr>
          <w:fldChar w:fldCharType="separate"/>
        </w:r>
        <w:r w:rsidR="008B29A2">
          <w:rPr>
            <w:noProof/>
            <w:webHidden/>
          </w:rPr>
          <w:t>243</w:t>
        </w:r>
        <w:r w:rsidR="008B29A2">
          <w:rPr>
            <w:noProof/>
            <w:webHidden/>
          </w:rPr>
          <w:fldChar w:fldCharType="end"/>
        </w:r>
      </w:hyperlink>
    </w:p>
    <w:p w:rsidR="008B29A2" w:rsidRDefault="00F26B4F">
      <w:pPr>
        <w:pStyle w:val="TM6"/>
        <w:tabs>
          <w:tab w:val="left" w:pos="1540"/>
          <w:tab w:val="right" w:leader="dot" w:pos="9062"/>
        </w:tabs>
        <w:rPr>
          <w:noProof/>
        </w:rPr>
      </w:pPr>
      <w:hyperlink w:anchor="_Toc355874152" w:history="1">
        <w:r w:rsidR="008B29A2" w:rsidRPr="00A047AC">
          <w:rPr>
            <w:rStyle w:val="Lienhypertexte"/>
            <w:noProof/>
          </w:rPr>
          <w:t>(i)</w:t>
        </w:r>
        <w:r w:rsidR="008B29A2">
          <w:rPr>
            <w:noProof/>
          </w:rPr>
          <w:tab/>
        </w:r>
        <w:r w:rsidR="008B29A2" w:rsidRPr="00A047AC">
          <w:rPr>
            <w:rStyle w:val="Lienhypertexte"/>
            <w:noProof/>
          </w:rPr>
          <w:t>Myanmar</w:t>
        </w:r>
        <w:r w:rsidR="008B29A2">
          <w:rPr>
            <w:noProof/>
            <w:webHidden/>
          </w:rPr>
          <w:tab/>
        </w:r>
        <w:r w:rsidR="008B29A2">
          <w:rPr>
            <w:noProof/>
            <w:webHidden/>
          </w:rPr>
          <w:fldChar w:fldCharType="begin"/>
        </w:r>
        <w:r w:rsidR="008B29A2">
          <w:rPr>
            <w:noProof/>
            <w:webHidden/>
          </w:rPr>
          <w:instrText xml:space="preserve"> PAGEREF _Toc355874152 \h </w:instrText>
        </w:r>
        <w:r w:rsidR="008B29A2">
          <w:rPr>
            <w:noProof/>
            <w:webHidden/>
          </w:rPr>
        </w:r>
        <w:r w:rsidR="008B29A2">
          <w:rPr>
            <w:noProof/>
            <w:webHidden/>
          </w:rPr>
          <w:fldChar w:fldCharType="separate"/>
        </w:r>
        <w:r w:rsidR="008B29A2">
          <w:rPr>
            <w:noProof/>
            <w:webHidden/>
          </w:rPr>
          <w:t>243</w:t>
        </w:r>
        <w:r w:rsidR="008B29A2">
          <w:rPr>
            <w:noProof/>
            <w:webHidden/>
          </w:rPr>
          <w:fldChar w:fldCharType="end"/>
        </w:r>
      </w:hyperlink>
    </w:p>
    <w:p w:rsidR="008B29A2" w:rsidRDefault="00F26B4F">
      <w:pPr>
        <w:pStyle w:val="TM7"/>
        <w:tabs>
          <w:tab w:val="left" w:pos="1760"/>
          <w:tab w:val="right" w:leader="dot" w:pos="9062"/>
        </w:tabs>
        <w:rPr>
          <w:noProof/>
        </w:rPr>
      </w:pPr>
      <w:hyperlink w:anchor="_Toc355874153" w:history="1">
        <w:r w:rsidR="008B29A2" w:rsidRPr="00A047AC">
          <w:rPr>
            <w:rStyle w:val="Lienhypertexte"/>
            <w:noProof/>
          </w:rPr>
          <w:t>(i)</w:t>
        </w:r>
        <w:r w:rsidR="008B29A2">
          <w:rPr>
            <w:noProof/>
          </w:rPr>
          <w:tab/>
        </w:r>
        <w:r w:rsidR="008B29A2" w:rsidRPr="00A047AC">
          <w:rPr>
            <w:rStyle w:val="Lienhypertexte"/>
            <w:noProof/>
          </w:rPr>
          <w:t>Lower Mekong Initiative</w:t>
        </w:r>
        <w:r w:rsidR="008B29A2">
          <w:rPr>
            <w:noProof/>
            <w:webHidden/>
          </w:rPr>
          <w:tab/>
        </w:r>
        <w:r w:rsidR="008B29A2">
          <w:rPr>
            <w:noProof/>
            <w:webHidden/>
          </w:rPr>
          <w:fldChar w:fldCharType="begin"/>
        </w:r>
        <w:r w:rsidR="008B29A2">
          <w:rPr>
            <w:noProof/>
            <w:webHidden/>
          </w:rPr>
          <w:instrText xml:space="preserve"> PAGEREF _Toc355874153 \h </w:instrText>
        </w:r>
        <w:r w:rsidR="008B29A2">
          <w:rPr>
            <w:noProof/>
            <w:webHidden/>
          </w:rPr>
        </w:r>
        <w:r w:rsidR="008B29A2">
          <w:rPr>
            <w:noProof/>
            <w:webHidden/>
          </w:rPr>
          <w:fldChar w:fldCharType="separate"/>
        </w:r>
        <w:r w:rsidR="008B29A2">
          <w:rPr>
            <w:noProof/>
            <w:webHidden/>
          </w:rPr>
          <w:t>243</w:t>
        </w:r>
        <w:r w:rsidR="008B29A2">
          <w:rPr>
            <w:noProof/>
            <w:webHidden/>
          </w:rPr>
          <w:fldChar w:fldCharType="end"/>
        </w:r>
      </w:hyperlink>
    </w:p>
    <w:p w:rsidR="008B29A2" w:rsidRDefault="00F26B4F">
      <w:pPr>
        <w:pStyle w:val="TM3"/>
        <w:tabs>
          <w:tab w:val="left" w:pos="880"/>
          <w:tab w:val="right" w:leader="dot" w:pos="9062"/>
        </w:tabs>
        <w:rPr>
          <w:noProof/>
        </w:rPr>
      </w:pPr>
      <w:hyperlink w:anchor="_Toc355874154" w:history="1">
        <w:r w:rsidR="008B29A2" w:rsidRPr="00A047AC">
          <w:rPr>
            <w:rStyle w:val="Lienhypertexte"/>
            <w:noProof/>
          </w:rPr>
          <w:t>4.</w:t>
        </w:r>
        <w:r w:rsidR="008B29A2">
          <w:rPr>
            <w:noProof/>
          </w:rPr>
          <w:tab/>
        </w:r>
        <w:r w:rsidR="008B29A2" w:rsidRPr="00A047AC">
          <w:rPr>
            <w:rStyle w:val="Lienhypertexte"/>
            <w:noProof/>
          </w:rPr>
          <w:t>Enjeux</w:t>
        </w:r>
        <w:r w:rsidR="008B29A2">
          <w:rPr>
            <w:noProof/>
            <w:webHidden/>
          </w:rPr>
          <w:tab/>
        </w:r>
        <w:r w:rsidR="008B29A2">
          <w:rPr>
            <w:noProof/>
            <w:webHidden/>
          </w:rPr>
          <w:fldChar w:fldCharType="begin"/>
        </w:r>
        <w:r w:rsidR="008B29A2">
          <w:rPr>
            <w:noProof/>
            <w:webHidden/>
          </w:rPr>
          <w:instrText xml:space="preserve"> PAGEREF _Toc355874154 \h </w:instrText>
        </w:r>
        <w:r w:rsidR="008B29A2">
          <w:rPr>
            <w:noProof/>
            <w:webHidden/>
          </w:rPr>
        </w:r>
        <w:r w:rsidR="008B29A2">
          <w:rPr>
            <w:noProof/>
            <w:webHidden/>
          </w:rPr>
          <w:fldChar w:fldCharType="separate"/>
        </w:r>
        <w:r w:rsidR="008B29A2">
          <w:rPr>
            <w:noProof/>
            <w:webHidden/>
          </w:rPr>
          <w:t>243</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55" w:history="1">
        <w:r w:rsidR="008B29A2" w:rsidRPr="00A047AC">
          <w:rPr>
            <w:rStyle w:val="Lienhypertexte"/>
            <w:noProof/>
          </w:rPr>
          <w:t>a)</w:t>
        </w:r>
        <w:r w:rsidR="008B29A2">
          <w:rPr>
            <w:noProof/>
          </w:rPr>
          <w:tab/>
        </w:r>
        <w:r w:rsidR="008B29A2" w:rsidRPr="00A047AC">
          <w:rPr>
            <w:rStyle w:val="Lienhypertexte"/>
            <w:noProof/>
          </w:rPr>
          <w:t>Le Rimland</w:t>
        </w:r>
        <w:r w:rsidR="008B29A2">
          <w:rPr>
            <w:noProof/>
            <w:webHidden/>
          </w:rPr>
          <w:tab/>
        </w:r>
        <w:r w:rsidR="008B29A2">
          <w:rPr>
            <w:noProof/>
            <w:webHidden/>
          </w:rPr>
          <w:fldChar w:fldCharType="begin"/>
        </w:r>
        <w:r w:rsidR="008B29A2">
          <w:rPr>
            <w:noProof/>
            <w:webHidden/>
          </w:rPr>
          <w:instrText xml:space="preserve"> PAGEREF _Toc355874155 \h </w:instrText>
        </w:r>
        <w:r w:rsidR="008B29A2">
          <w:rPr>
            <w:noProof/>
            <w:webHidden/>
          </w:rPr>
        </w:r>
        <w:r w:rsidR="008B29A2">
          <w:rPr>
            <w:noProof/>
            <w:webHidden/>
          </w:rPr>
          <w:fldChar w:fldCharType="separate"/>
        </w:r>
        <w:r w:rsidR="008B29A2">
          <w:rPr>
            <w:noProof/>
            <w:webHidden/>
          </w:rPr>
          <w:t>243</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56" w:history="1">
        <w:r w:rsidR="008B29A2" w:rsidRPr="00A047AC">
          <w:rPr>
            <w:rStyle w:val="Lienhypertexte"/>
            <w:noProof/>
          </w:rPr>
          <w:t>b)</w:t>
        </w:r>
        <w:r w:rsidR="008B29A2">
          <w:rPr>
            <w:noProof/>
          </w:rPr>
          <w:tab/>
        </w:r>
        <w:r w:rsidR="008B29A2" w:rsidRPr="00A047AC">
          <w:rPr>
            <w:rStyle w:val="Lienhypertexte"/>
            <w:noProof/>
          </w:rPr>
          <w:t>Le détroit de Malacca</w:t>
        </w:r>
        <w:r w:rsidR="008B29A2">
          <w:rPr>
            <w:noProof/>
            <w:webHidden/>
          </w:rPr>
          <w:tab/>
        </w:r>
        <w:r w:rsidR="008B29A2">
          <w:rPr>
            <w:noProof/>
            <w:webHidden/>
          </w:rPr>
          <w:fldChar w:fldCharType="begin"/>
        </w:r>
        <w:r w:rsidR="008B29A2">
          <w:rPr>
            <w:noProof/>
            <w:webHidden/>
          </w:rPr>
          <w:instrText xml:space="preserve"> PAGEREF _Toc355874156 \h </w:instrText>
        </w:r>
        <w:r w:rsidR="008B29A2">
          <w:rPr>
            <w:noProof/>
            <w:webHidden/>
          </w:rPr>
        </w:r>
        <w:r w:rsidR="008B29A2">
          <w:rPr>
            <w:noProof/>
            <w:webHidden/>
          </w:rPr>
          <w:fldChar w:fldCharType="separate"/>
        </w:r>
        <w:r w:rsidR="008B29A2">
          <w:rPr>
            <w:noProof/>
            <w:webHidden/>
          </w:rPr>
          <w:t>244</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57" w:history="1">
        <w:r w:rsidR="008B29A2" w:rsidRPr="00A047AC">
          <w:rPr>
            <w:rStyle w:val="Lienhypertexte"/>
            <w:noProof/>
          </w:rPr>
          <w:t>(1)</w:t>
        </w:r>
        <w:r w:rsidR="008B29A2">
          <w:rPr>
            <w:noProof/>
          </w:rPr>
          <w:tab/>
        </w:r>
        <w:r w:rsidR="008B29A2" w:rsidRPr="00A047AC">
          <w:rPr>
            <w:rStyle w:val="Lienhypertexte"/>
            <w:noProof/>
          </w:rPr>
          <w:t>Collier de perle chinois</w:t>
        </w:r>
        <w:r w:rsidR="008B29A2">
          <w:rPr>
            <w:noProof/>
            <w:webHidden/>
          </w:rPr>
          <w:tab/>
        </w:r>
        <w:r w:rsidR="008B29A2">
          <w:rPr>
            <w:noProof/>
            <w:webHidden/>
          </w:rPr>
          <w:fldChar w:fldCharType="begin"/>
        </w:r>
        <w:r w:rsidR="008B29A2">
          <w:rPr>
            <w:noProof/>
            <w:webHidden/>
          </w:rPr>
          <w:instrText xml:space="preserve"> PAGEREF _Toc355874157 \h </w:instrText>
        </w:r>
        <w:r w:rsidR="008B29A2">
          <w:rPr>
            <w:noProof/>
            <w:webHidden/>
          </w:rPr>
        </w:r>
        <w:r w:rsidR="008B29A2">
          <w:rPr>
            <w:noProof/>
            <w:webHidden/>
          </w:rPr>
          <w:fldChar w:fldCharType="separate"/>
        </w:r>
        <w:r w:rsidR="008B29A2">
          <w:rPr>
            <w:noProof/>
            <w:webHidden/>
          </w:rPr>
          <w:t>244</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58" w:history="1">
        <w:r w:rsidR="008B29A2" w:rsidRPr="00A047AC">
          <w:rPr>
            <w:rStyle w:val="Lienhypertexte"/>
            <w:iCs/>
            <w:noProof/>
          </w:rPr>
          <w:t>(2)</w:t>
        </w:r>
        <w:r w:rsidR="008B29A2">
          <w:rPr>
            <w:noProof/>
          </w:rPr>
          <w:tab/>
        </w:r>
        <w:r w:rsidR="008B29A2" w:rsidRPr="00A047AC">
          <w:rPr>
            <w:rStyle w:val="Lienhypertexte"/>
            <w:noProof/>
          </w:rPr>
          <w:t>Taiwan</w:t>
        </w:r>
        <w:r w:rsidR="008B29A2">
          <w:rPr>
            <w:noProof/>
            <w:webHidden/>
          </w:rPr>
          <w:tab/>
        </w:r>
        <w:r w:rsidR="008B29A2">
          <w:rPr>
            <w:noProof/>
            <w:webHidden/>
          </w:rPr>
          <w:fldChar w:fldCharType="begin"/>
        </w:r>
        <w:r w:rsidR="008B29A2">
          <w:rPr>
            <w:noProof/>
            <w:webHidden/>
          </w:rPr>
          <w:instrText xml:space="preserve"> PAGEREF _Toc355874158 \h </w:instrText>
        </w:r>
        <w:r w:rsidR="008B29A2">
          <w:rPr>
            <w:noProof/>
            <w:webHidden/>
          </w:rPr>
        </w:r>
        <w:r w:rsidR="008B29A2">
          <w:rPr>
            <w:noProof/>
            <w:webHidden/>
          </w:rPr>
          <w:fldChar w:fldCharType="separate"/>
        </w:r>
        <w:r w:rsidR="008B29A2">
          <w:rPr>
            <w:noProof/>
            <w:webHidden/>
          </w:rPr>
          <w:t>244</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59" w:history="1">
        <w:r w:rsidR="008B29A2" w:rsidRPr="00A047AC">
          <w:rPr>
            <w:rStyle w:val="Lienhypertexte"/>
            <w:noProof/>
          </w:rPr>
          <w:t>c)</w:t>
        </w:r>
        <w:r w:rsidR="008B29A2">
          <w:rPr>
            <w:noProof/>
          </w:rPr>
          <w:tab/>
        </w:r>
        <w:r w:rsidR="008B29A2" w:rsidRPr="00A047AC">
          <w:rPr>
            <w:rStyle w:val="Lienhypertexte"/>
            <w:noProof/>
          </w:rPr>
          <w:t>Etats-Unis - Pacific sud</w:t>
        </w:r>
        <w:r w:rsidR="008B29A2">
          <w:rPr>
            <w:noProof/>
            <w:webHidden/>
          </w:rPr>
          <w:tab/>
        </w:r>
        <w:r w:rsidR="008B29A2">
          <w:rPr>
            <w:noProof/>
            <w:webHidden/>
          </w:rPr>
          <w:fldChar w:fldCharType="begin"/>
        </w:r>
        <w:r w:rsidR="008B29A2">
          <w:rPr>
            <w:noProof/>
            <w:webHidden/>
          </w:rPr>
          <w:instrText xml:space="preserve"> PAGEREF _Toc355874159 \h </w:instrText>
        </w:r>
        <w:r w:rsidR="008B29A2">
          <w:rPr>
            <w:noProof/>
            <w:webHidden/>
          </w:rPr>
        </w:r>
        <w:r w:rsidR="008B29A2">
          <w:rPr>
            <w:noProof/>
            <w:webHidden/>
          </w:rPr>
          <w:fldChar w:fldCharType="separate"/>
        </w:r>
        <w:r w:rsidR="008B29A2">
          <w:rPr>
            <w:noProof/>
            <w:webHidden/>
          </w:rPr>
          <w:t>244</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60" w:history="1">
        <w:r w:rsidR="008B29A2" w:rsidRPr="00A047AC">
          <w:rPr>
            <w:rStyle w:val="Lienhypertexte"/>
            <w:noProof/>
          </w:rPr>
          <w:t>(1)</w:t>
        </w:r>
        <w:r w:rsidR="008B29A2">
          <w:rPr>
            <w:noProof/>
          </w:rPr>
          <w:tab/>
        </w:r>
        <w:r w:rsidR="008B29A2" w:rsidRPr="00A047AC">
          <w:rPr>
            <w:rStyle w:val="Lienhypertexte"/>
            <w:noProof/>
          </w:rPr>
          <w:t>Nouvelle-Zélande</w:t>
        </w:r>
        <w:r w:rsidR="008B29A2">
          <w:rPr>
            <w:noProof/>
            <w:webHidden/>
          </w:rPr>
          <w:tab/>
        </w:r>
        <w:r w:rsidR="008B29A2">
          <w:rPr>
            <w:noProof/>
            <w:webHidden/>
          </w:rPr>
          <w:fldChar w:fldCharType="begin"/>
        </w:r>
        <w:r w:rsidR="008B29A2">
          <w:rPr>
            <w:noProof/>
            <w:webHidden/>
          </w:rPr>
          <w:instrText xml:space="preserve"> PAGEREF _Toc355874160 \h </w:instrText>
        </w:r>
        <w:r w:rsidR="008B29A2">
          <w:rPr>
            <w:noProof/>
            <w:webHidden/>
          </w:rPr>
        </w:r>
        <w:r w:rsidR="008B29A2">
          <w:rPr>
            <w:noProof/>
            <w:webHidden/>
          </w:rPr>
          <w:fldChar w:fldCharType="separate"/>
        </w:r>
        <w:r w:rsidR="008B29A2">
          <w:rPr>
            <w:noProof/>
            <w:webHidden/>
          </w:rPr>
          <w:t>244</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61" w:history="1">
        <w:r w:rsidR="008B29A2" w:rsidRPr="00A047AC">
          <w:rPr>
            <w:rStyle w:val="Lienhypertexte"/>
            <w:noProof/>
          </w:rPr>
          <w:t>(2)</w:t>
        </w:r>
        <w:r w:rsidR="008B29A2">
          <w:rPr>
            <w:noProof/>
          </w:rPr>
          <w:tab/>
        </w:r>
        <w:r w:rsidR="008B29A2" w:rsidRPr="00A047AC">
          <w:rPr>
            <w:rStyle w:val="Lienhypertexte"/>
            <w:noProof/>
          </w:rPr>
          <w:t>Îles du Pacifique</w:t>
        </w:r>
        <w:r w:rsidR="008B29A2">
          <w:rPr>
            <w:noProof/>
            <w:webHidden/>
          </w:rPr>
          <w:tab/>
        </w:r>
        <w:r w:rsidR="008B29A2">
          <w:rPr>
            <w:noProof/>
            <w:webHidden/>
          </w:rPr>
          <w:fldChar w:fldCharType="begin"/>
        </w:r>
        <w:r w:rsidR="008B29A2">
          <w:rPr>
            <w:noProof/>
            <w:webHidden/>
          </w:rPr>
          <w:instrText xml:space="preserve"> PAGEREF _Toc355874161 \h </w:instrText>
        </w:r>
        <w:r w:rsidR="008B29A2">
          <w:rPr>
            <w:noProof/>
            <w:webHidden/>
          </w:rPr>
        </w:r>
        <w:r w:rsidR="008B29A2">
          <w:rPr>
            <w:noProof/>
            <w:webHidden/>
          </w:rPr>
          <w:fldChar w:fldCharType="separate"/>
        </w:r>
        <w:r w:rsidR="008B29A2">
          <w:rPr>
            <w:noProof/>
            <w:webHidden/>
          </w:rPr>
          <w:t>245</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62" w:history="1">
        <w:r w:rsidR="008B29A2" w:rsidRPr="00A047AC">
          <w:rPr>
            <w:rStyle w:val="Lienhypertexte"/>
            <w:noProof/>
          </w:rPr>
          <w:t>(3)</w:t>
        </w:r>
        <w:r w:rsidR="008B29A2">
          <w:rPr>
            <w:noProof/>
          </w:rPr>
          <w:tab/>
        </w:r>
        <w:r w:rsidR="008B29A2" w:rsidRPr="00A047AC">
          <w:rPr>
            <w:rStyle w:val="Lienhypertexte"/>
            <w:noProof/>
          </w:rPr>
          <w:t>Australie</w:t>
        </w:r>
        <w:r w:rsidR="008B29A2">
          <w:rPr>
            <w:noProof/>
            <w:webHidden/>
          </w:rPr>
          <w:tab/>
        </w:r>
        <w:r w:rsidR="008B29A2">
          <w:rPr>
            <w:noProof/>
            <w:webHidden/>
          </w:rPr>
          <w:fldChar w:fldCharType="begin"/>
        </w:r>
        <w:r w:rsidR="008B29A2">
          <w:rPr>
            <w:noProof/>
            <w:webHidden/>
          </w:rPr>
          <w:instrText xml:space="preserve"> PAGEREF _Toc355874162 \h </w:instrText>
        </w:r>
        <w:r w:rsidR="008B29A2">
          <w:rPr>
            <w:noProof/>
            <w:webHidden/>
          </w:rPr>
        </w:r>
        <w:r w:rsidR="008B29A2">
          <w:rPr>
            <w:noProof/>
            <w:webHidden/>
          </w:rPr>
          <w:fldChar w:fldCharType="separate"/>
        </w:r>
        <w:r w:rsidR="008B29A2">
          <w:rPr>
            <w:noProof/>
            <w:webHidden/>
          </w:rPr>
          <w:t>245</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63" w:history="1">
        <w:r w:rsidR="008B29A2" w:rsidRPr="00A047AC">
          <w:rPr>
            <w:rStyle w:val="Lienhypertexte"/>
            <w:noProof/>
          </w:rPr>
          <w:t>(4)</w:t>
        </w:r>
        <w:r w:rsidR="008B29A2">
          <w:rPr>
            <w:noProof/>
          </w:rPr>
          <w:tab/>
        </w:r>
        <w:r w:rsidR="008B29A2" w:rsidRPr="00A047AC">
          <w:rPr>
            <w:rStyle w:val="Lienhypertexte"/>
            <w:noProof/>
          </w:rPr>
          <w:t>Homer Lea (1876-1912)</w:t>
        </w:r>
        <w:r w:rsidR="008B29A2">
          <w:rPr>
            <w:noProof/>
            <w:webHidden/>
          </w:rPr>
          <w:tab/>
        </w:r>
        <w:r w:rsidR="008B29A2">
          <w:rPr>
            <w:noProof/>
            <w:webHidden/>
          </w:rPr>
          <w:fldChar w:fldCharType="begin"/>
        </w:r>
        <w:r w:rsidR="008B29A2">
          <w:rPr>
            <w:noProof/>
            <w:webHidden/>
          </w:rPr>
          <w:instrText xml:space="preserve"> PAGEREF _Toc355874163 \h </w:instrText>
        </w:r>
        <w:r w:rsidR="008B29A2">
          <w:rPr>
            <w:noProof/>
            <w:webHidden/>
          </w:rPr>
        </w:r>
        <w:r w:rsidR="008B29A2">
          <w:rPr>
            <w:noProof/>
            <w:webHidden/>
          </w:rPr>
          <w:fldChar w:fldCharType="separate"/>
        </w:r>
        <w:r w:rsidR="008B29A2">
          <w:rPr>
            <w:noProof/>
            <w:webHidden/>
          </w:rPr>
          <w:t>246</w:t>
        </w:r>
        <w:r w:rsidR="008B29A2">
          <w:rPr>
            <w:noProof/>
            <w:webHidden/>
          </w:rPr>
          <w:fldChar w:fldCharType="end"/>
        </w:r>
      </w:hyperlink>
    </w:p>
    <w:p w:rsidR="008B29A2" w:rsidRDefault="00F26B4F">
      <w:pPr>
        <w:pStyle w:val="TM6"/>
        <w:tabs>
          <w:tab w:val="left" w:pos="1760"/>
          <w:tab w:val="right" w:leader="dot" w:pos="9062"/>
        </w:tabs>
        <w:rPr>
          <w:noProof/>
        </w:rPr>
      </w:pPr>
      <w:hyperlink w:anchor="_Toc355874164" w:history="1">
        <w:r w:rsidR="008B29A2" w:rsidRPr="00A047AC">
          <w:rPr>
            <w:rStyle w:val="Lienhypertexte"/>
            <w:noProof/>
          </w:rPr>
          <w:t>(a)</w:t>
        </w:r>
        <w:r w:rsidR="008B29A2">
          <w:rPr>
            <w:noProof/>
          </w:rPr>
          <w:tab/>
        </w:r>
        <w:r w:rsidR="008B29A2" w:rsidRPr="00A047AC">
          <w:rPr>
            <w:rStyle w:val="Lienhypertexte"/>
            <w:noProof/>
          </w:rPr>
          <w:t>Triangles</w:t>
        </w:r>
        <w:r w:rsidR="008B29A2">
          <w:rPr>
            <w:noProof/>
            <w:webHidden/>
          </w:rPr>
          <w:tab/>
        </w:r>
        <w:r w:rsidR="008B29A2">
          <w:rPr>
            <w:noProof/>
            <w:webHidden/>
          </w:rPr>
          <w:fldChar w:fldCharType="begin"/>
        </w:r>
        <w:r w:rsidR="008B29A2">
          <w:rPr>
            <w:noProof/>
            <w:webHidden/>
          </w:rPr>
          <w:instrText xml:space="preserve"> PAGEREF _Toc355874164 \h </w:instrText>
        </w:r>
        <w:r w:rsidR="008B29A2">
          <w:rPr>
            <w:noProof/>
            <w:webHidden/>
          </w:rPr>
        </w:r>
        <w:r w:rsidR="008B29A2">
          <w:rPr>
            <w:noProof/>
            <w:webHidden/>
          </w:rPr>
          <w:fldChar w:fldCharType="separate"/>
        </w:r>
        <w:r w:rsidR="008B29A2">
          <w:rPr>
            <w:noProof/>
            <w:webHidden/>
          </w:rPr>
          <w:t>246</w:t>
        </w:r>
        <w:r w:rsidR="008B29A2">
          <w:rPr>
            <w:noProof/>
            <w:webHidden/>
          </w:rPr>
          <w:fldChar w:fldCharType="end"/>
        </w:r>
      </w:hyperlink>
    </w:p>
    <w:p w:rsidR="008B29A2" w:rsidRDefault="00F26B4F">
      <w:pPr>
        <w:pStyle w:val="TM6"/>
        <w:tabs>
          <w:tab w:val="left" w:pos="1760"/>
          <w:tab w:val="right" w:leader="dot" w:pos="9062"/>
        </w:tabs>
        <w:rPr>
          <w:noProof/>
        </w:rPr>
      </w:pPr>
      <w:hyperlink w:anchor="_Toc355874165" w:history="1">
        <w:r w:rsidR="008B29A2" w:rsidRPr="00A047AC">
          <w:rPr>
            <w:rStyle w:val="Lienhypertexte"/>
            <w:noProof/>
          </w:rPr>
          <w:t>(b)</w:t>
        </w:r>
        <w:r w:rsidR="008B29A2">
          <w:rPr>
            <w:noProof/>
          </w:rPr>
          <w:tab/>
        </w:r>
        <w:r w:rsidR="008B29A2" w:rsidRPr="00A047AC">
          <w:rPr>
            <w:rStyle w:val="Lienhypertexte"/>
            <w:noProof/>
          </w:rPr>
          <w:t>Conséquence : politique d’endiguement</w:t>
        </w:r>
        <w:r w:rsidR="008B29A2">
          <w:rPr>
            <w:noProof/>
            <w:webHidden/>
          </w:rPr>
          <w:tab/>
        </w:r>
        <w:r w:rsidR="008B29A2">
          <w:rPr>
            <w:noProof/>
            <w:webHidden/>
          </w:rPr>
          <w:fldChar w:fldCharType="begin"/>
        </w:r>
        <w:r w:rsidR="008B29A2">
          <w:rPr>
            <w:noProof/>
            <w:webHidden/>
          </w:rPr>
          <w:instrText xml:space="preserve"> PAGEREF _Toc355874165 \h </w:instrText>
        </w:r>
        <w:r w:rsidR="008B29A2">
          <w:rPr>
            <w:noProof/>
            <w:webHidden/>
          </w:rPr>
        </w:r>
        <w:r w:rsidR="008B29A2">
          <w:rPr>
            <w:noProof/>
            <w:webHidden/>
          </w:rPr>
          <w:fldChar w:fldCharType="separate"/>
        </w:r>
        <w:r w:rsidR="008B29A2">
          <w:rPr>
            <w:noProof/>
            <w:webHidden/>
          </w:rPr>
          <w:t>247</w:t>
        </w:r>
        <w:r w:rsidR="008B29A2">
          <w:rPr>
            <w:noProof/>
            <w:webHidden/>
          </w:rPr>
          <w:fldChar w:fldCharType="end"/>
        </w:r>
      </w:hyperlink>
    </w:p>
    <w:p w:rsidR="008B29A2" w:rsidRDefault="00F26B4F">
      <w:pPr>
        <w:pStyle w:val="TM2"/>
        <w:tabs>
          <w:tab w:val="left" w:pos="660"/>
          <w:tab w:val="right" w:leader="dot" w:pos="9062"/>
        </w:tabs>
        <w:rPr>
          <w:noProof/>
        </w:rPr>
      </w:pPr>
      <w:hyperlink w:anchor="_Toc355874166" w:history="1">
        <w:r w:rsidR="008B29A2" w:rsidRPr="00A047AC">
          <w:rPr>
            <w:rStyle w:val="Lienhypertexte"/>
            <w:noProof/>
          </w:rPr>
          <w:t>C.</w:t>
        </w:r>
        <w:r w:rsidR="008B29A2">
          <w:rPr>
            <w:noProof/>
          </w:rPr>
          <w:tab/>
        </w:r>
        <w:r w:rsidR="008B29A2" w:rsidRPr="00A047AC">
          <w:rPr>
            <w:rStyle w:val="Lienhypertexte"/>
            <w:noProof/>
          </w:rPr>
          <w:t>Relations Chine-Japon</w:t>
        </w:r>
        <w:r w:rsidR="008B29A2">
          <w:rPr>
            <w:noProof/>
            <w:webHidden/>
          </w:rPr>
          <w:tab/>
        </w:r>
        <w:r w:rsidR="008B29A2">
          <w:rPr>
            <w:noProof/>
            <w:webHidden/>
          </w:rPr>
          <w:fldChar w:fldCharType="begin"/>
        </w:r>
        <w:r w:rsidR="008B29A2">
          <w:rPr>
            <w:noProof/>
            <w:webHidden/>
          </w:rPr>
          <w:instrText xml:space="preserve"> PAGEREF _Toc355874166 \h </w:instrText>
        </w:r>
        <w:r w:rsidR="008B29A2">
          <w:rPr>
            <w:noProof/>
            <w:webHidden/>
          </w:rPr>
        </w:r>
        <w:r w:rsidR="008B29A2">
          <w:rPr>
            <w:noProof/>
            <w:webHidden/>
          </w:rPr>
          <w:fldChar w:fldCharType="separate"/>
        </w:r>
        <w:r w:rsidR="008B29A2">
          <w:rPr>
            <w:noProof/>
            <w:webHidden/>
          </w:rPr>
          <w:t>248</w:t>
        </w:r>
        <w:r w:rsidR="008B29A2">
          <w:rPr>
            <w:noProof/>
            <w:webHidden/>
          </w:rPr>
          <w:fldChar w:fldCharType="end"/>
        </w:r>
      </w:hyperlink>
    </w:p>
    <w:p w:rsidR="008B29A2" w:rsidRDefault="00F26B4F">
      <w:pPr>
        <w:pStyle w:val="TM3"/>
        <w:tabs>
          <w:tab w:val="left" w:pos="880"/>
          <w:tab w:val="right" w:leader="dot" w:pos="9062"/>
        </w:tabs>
        <w:rPr>
          <w:noProof/>
        </w:rPr>
      </w:pPr>
      <w:hyperlink w:anchor="_Toc355874167" w:history="1">
        <w:r w:rsidR="008B29A2" w:rsidRPr="00A047AC">
          <w:rPr>
            <w:rStyle w:val="Lienhypertexte"/>
            <w:noProof/>
          </w:rPr>
          <w:t>1.</w:t>
        </w:r>
        <w:r w:rsidR="008B29A2">
          <w:rPr>
            <w:noProof/>
          </w:rPr>
          <w:tab/>
        </w:r>
        <w:r w:rsidR="008B29A2" w:rsidRPr="00A047AC">
          <w:rPr>
            <w:rStyle w:val="Lienhypertexte"/>
            <w:noProof/>
          </w:rPr>
          <w:t>Passé historique</w:t>
        </w:r>
        <w:r w:rsidR="008B29A2">
          <w:rPr>
            <w:noProof/>
            <w:webHidden/>
          </w:rPr>
          <w:tab/>
        </w:r>
        <w:r w:rsidR="008B29A2">
          <w:rPr>
            <w:noProof/>
            <w:webHidden/>
          </w:rPr>
          <w:fldChar w:fldCharType="begin"/>
        </w:r>
        <w:r w:rsidR="008B29A2">
          <w:rPr>
            <w:noProof/>
            <w:webHidden/>
          </w:rPr>
          <w:instrText xml:space="preserve"> PAGEREF _Toc355874167 \h </w:instrText>
        </w:r>
        <w:r w:rsidR="008B29A2">
          <w:rPr>
            <w:noProof/>
            <w:webHidden/>
          </w:rPr>
        </w:r>
        <w:r w:rsidR="008B29A2">
          <w:rPr>
            <w:noProof/>
            <w:webHidden/>
          </w:rPr>
          <w:fldChar w:fldCharType="separate"/>
        </w:r>
        <w:r w:rsidR="008B29A2">
          <w:rPr>
            <w:noProof/>
            <w:webHidden/>
          </w:rPr>
          <w:t>248</w:t>
        </w:r>
        <w:r w:rsidR="008B29A2">
          <w:rPr>
            <w:noProof/>
            <w:webHidden/>
          </w:rPr>
          <w:fldChar w:fldCharType="end"/>
        </w:r>
      </w:hyperlink>
    </w:p>
    <w:p w:rsidR="008B29A2" w:rsidRDefault="00F26B4F">
      <w:pPr>
        <w:pStyle w:val="TM3"/>
        <w:tabs>
          <w:tab w:val="left" w:pos="880"/>
          <w:tab w:val="right" w:leader="dot" w:pos="9062"/>
        </w:tabs>
        <w:rPr>
          <w:noProof/>
        </w:rPr>
      </w:pPr>
      <w:hyperlink w:anchor="_Toc355874168" w:history="1">
        <w:r w:rsidR="008B29A2" w:rsidRPr="00A047AC">
          <w:rPr>
            <w:rStyle w:val="Lienhypertexte"/>
            <w:noProof/>
          </w:rPr>
          <w:t>2.</w:t>
        </w:r>
        <w:r w:rsidR="008B29A2">
          <w:rPr>
            <w:noProof/>
          </w:rPr>
          <w:tab/>
        </w:r>
        <w:r w:rsidR="008B29A2" w:rsidRPr="00A047AC">
          <w:rPr>
            <w:rStyle w:val="Lienhypertexte"/>
            <w:noProof/>
          </w:rPr>
          <w:t>I</w:t>
        </w:r>
        <w:r w:rsidR="008B29A2" w:rsidRPr="00A047AC">
          <w:rPr>
            <w:rStyle w:val="Lienhypertexte"/>
            <w:iCs/>
            <w:noProof/>
          </w:rPr>
          <w:t>nquiétude chinoise: « normalisation militaire japonaise » ou « puissance militaire »</w:t>
        </w:r>
        <w:r w:rsidR="008B29A2">
          <w:rPr>
            <w:noProof/>
            <w:webHidden/>
          </w:rPr>
          <w:tab/>
        </w:r>
        <w:r w:rsidR="008B29A2">
          <w:rPr>
            <w:noProof/>
            <w:webHidden/>
          </w:rPr>
          <w:fldChar w:fldCharType="begin"/>
        </w:r>
        <w:r w:rsidR="008B29A2">
          <w:rPr>
            <w:noProof/>
            <w:webHidden/>
          </w:rPr>
          <w:instrText xml:space="preserve"> PAGEREF _Toc355874168 \h </w:instrText>
        </w:r>
        <w:r w:rsidR="008B29A2">
          <w:rPr>
            <w:noProof/>
            <w:webHidden/>
          </w:rPr>
        </w:r>
        <w:r w:rsidR="008B29A2">
          <w:rPr>
            <w:noProof/>
            <w:webHidden/>
          </w:rPr>
          <w:fldChar w:fldCharType="separate"/>
        </w:r>
        <w:r w:rsidR="008B29A2">
          <w:rPr>
            <w:noProof/>
            <w:webHidden/>
          </w:rPr>
          <w:t>249</w:t>
        </w:r>
        <w:r w:rsidR="008B29A2">
          <w:rPr>
            <w:noProof/>
            <w:webHidden/>
          </w:rPr>
          <w:fldChar w:fldCharType="end"/>
        </w:r>
      </w:hyperlink>
    </w:p>
    <w:p w:rsidR="008B29A2" w:rsidRDefault="00F26B4F">
      <w:pPr>
        <w:pStyle w:val="TM3"/>
        <w:tabs>
          <w:tab w:val="left" w:pos="880"/>
          <w:tab w:val="right" w:leader="dot" w:pos="9062"/>
        </w:tabs>
        <w:rPr>
          <w:noProof/>
        </w:rPr>
      </w:pPr>
      <w:hyperlink w:anchor="_Toc355874169" w:history="1">
        <w:r w:rsidR="008B29A2" w:rsidRPr="00A047AC">
          <w:rPr>
            <w:rStyle w:val="Lienhypertexte"/>
            <w:noProof/>
          </w:rPr>
          <w:t>3.</w:t>
        </w:r>
        <w:r w:rsidR="008B29A2">
          <w:rPr>
            <w:noProof/>
          </w:rPr>
          <w:tab/>
        </w:r>
        <w:r w:rsidR="008B29A2" w:rsidRPr="00A047AC">
          <w:rPr>
            <w:rStyle w:val="Lienhypertexte"/>
            <w:noProof/>
          </w:rPr>
          <w:t>Tensions territoriales</w:t>
        </w:r>
        <w:r w:rsidR="008B29A2">
          <w:rPr>
            <w:noProof/>
            <w:webHidden/>
          </w:rPr>
          <w:tab/>
        </w:r>
        <w:r w:rsidR="008B29A2">
          <w:rPr>
            <w:noProof/>
            <w:webHidden/>
          </w:rPr>
          <w:fldChar w:fldCharType="begin"/>
        </w:r>
        <w:r w:rsidR="008B29A2">
          <w:rPr>
            <w:noProof/>
            <w:webHidden/>
          </w:rPr>
          <w:instrText xml:space="preserve"> PAGEREF _Toc355874169 \h </w:instrText>
        </w:r>
        <w:r w:rsidR="008B29A2">
          <w:rPr>
            <w:noProof/>
            <w:webHidden/>
          </w:rPr>
        </w:r>
        <w:r w:rsidR="008B29A2">
          <w:rPr>
            <w:noProof/>
            <w:webHidden/>
          </w:rPr>
          <w:fldChar w:fldCharType="separate"/>
        </w:r>
        <w:r w:rsidR="008B29A2">
          <w:rPr>
            <w:noProof/>
            <w:webHidden/>
          </w:rPr>
          <w:t>250</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70" w:history="1">
        <w:r w:rsidR="008B29A2" w:rsidRPr="00A047AC">
          <w:rPr>
            <w:rStyle w:val="Lienhypertexte"/>
            <w:noProof/>
          </w:rPr>
          <w:t>a)</w:t>
        </w:r>
        <w:r w:rsidR="008B29A2">
          <w:rPr>
            <w:noProof/>
          </w:rPr>
          <w:tab/>
        </w:r>
        <w:r w:rsidR="008B29A2" w:rsidRPr="00A047AC">
          <w:rPr>
            <w:rStyle w:val="Lienhypertexte"/>
            <w:noProof/>
          </w:rPr>
          <w:t>Senkaku</w:t>
        </w:r>
        <w:r w:rsidR="008B29A2">
          <w:rPr>
            <w:noProof/>
            <w:webHidden/>
          </w:rPr>
          <w:tab/>
        </w:r>
        <w:r w:rsidR="008B29A2">
          <w:rPr>
            <w:noProof/>
            <w:webHidden/>
          </w:rPr>
          <w:fldChar w:fldCharType="begin"/>
        </w:r>
        <w:r w:rsidR="008B29A2">
          <w:rPr>
            <w:noProof/>
            <w:webHidden/>
          </w:rPr>
          <w:instrText xml:space="preserve"> PAGEREF _Toc355874170 \h </w:instrText>
        </w:r>
        <w:r w:rsidR="008B29A2">
          <w:rPr>
            <w:noProof/>
            <w:webHidden/>
          </w:rPr>
        </w:r>
        <w:r w:rsidR="008B29A2">
          <w:rPr>
            <w:noProof/>
            <w:webHidden/>
          </w:rPr>
          <w:fldChar w:fldCharType="separate"/>
        </w:r>
        <w:r w:rsidR="008B29A2">
          <w:rPr>
            <w:noProof/>
            <w:webHidden/>
          </w:rPr>
          <w:t>250</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71" w:history="1">
        <w:r w:rsidR="008B29A2" w:rsidRPr="00A047AC">
          <w:rPr>
            <w:rStyle w:val="Lienhypertexte"/>
            <w:noProof/>
          </w:rPr>
          <w:t>b)</w:t>
        </w:r>
        <w:r w:rsidR="008B29A2">
          <w:rPr>
            <w:noProof/>
          </w:rPr>
          <w:tab/>
        </w:r>
        <w:r w:rsidR="008B29A2" w:rsidRPr="00A047AC">
          <w:rPr>
            <w:rStyle w:val="Lienhypertexte"/>
            <w:noProof/>
          </w:rPr>
          <w:t>Revendications des deux pays</w:t>
        </w:r>
        <w:r w:rsidR="008B29A2">
          <w:rPr>
            <w:noProof/>
            <w:webHidden/>
          </w:rPr>
          <w:tab/>
        </w:r>
        <w:r w:rsidR="008B29A2">
          <w:rPr>
            <w:noProof/>
            <w:webHidden/>
          </w:rPr>
          <w:fldChar w:fldCharType="begin"/>
        </w:r>
        <w:r w:rsidR="008B29A2">
          <w:rPr>
            <w:noProof/>
            <w:webHidden/>
          </w:rPr>
          <w:instrText xml:space="preserve"> PAGEREF _Toc355874171 \h </w:instrText>
        </w:r>
        <w:r w:rsidR="008B29A2">
          <w:rPr>
            <w:noProof/>
            <w:webHidden/>
          </w:rPr>
        </w:r>
        <w:r w:rsidR="008B29A2">
          <w:rPr>
            <w:noProof/>
            <w:webHidden/>
          </w:rPr>
          <w:fldChar w:fldCharType="separate"/>
        </w:r>
        <w:r w:rsidR="008B29A2">
          <w:rPr>
            <w:noProof/>
            <w:webHidden/>
          </w:rPr>
          <w:t>250</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72" w:history="1">
        <w:r w:rsidR="008B29A2" w:rsidRPr="00A047AC">
          <w:rPr>
            <w:rStyle w:val="Lienhypertexte"/>
            <w:noProof/>
          </w:rPr>
          <w:t>c)</w:t>
        </w:r>
        <w:r w:rsidR="008B29A2">
          <w:rPr>
            <w:noProof/>
          </w:rPr>
          <w:tab/>
        </w:r>
        <w:r w:rsidR="008B29A2" w:rsidRPr="00A047AC">
          <w:rPr>
            <w:rStyle w:val="Lienhypertexte"/>
            <w:noProof/>
          </w:rPr>
          <w:t>Îles Okinotorishima</w:t>
        </w:r>
        <w:r w:rsidR="008B29A2">
          <w:rPr>
            <w:noProof/>
            <w:webHidden/>
          </w:rPr>
          <w:tab/>
        </w:r>
        <w:r w:rsidR="008B29A2">
          <w:rPr>
            <w:noProof/>
            <w:webHidden/>
          </w:rPr>
          <w:fldChar w:fldCharType="begin"/>
        </w:r>
        <w:r w:rsidR="008B29A2">
          <w:rPr>
            <w:noProof/>
            <w:webHidden/>
          </w:rPr>
          <w:instrText xml:space="preserve"> PAGEREF _Toc355874172 \h </w:instrText>
        </w:r>
        <w:r w:rsidR="008B29A2">
          <w:rPr>
            <w:noProof/>
            <w:webHidden/>
          </w:rPr>
        </w:r>
        <w:r w:rsidR="008B29A2">
          <w:rPr>
            <w:noProof/>
            <w:webHidden/>
          </w:rPr>
          <w:fldChar w:fldCharType="separate"/>
        </w:r>
        <w:r w:rsidR="008B29A2">
          <w:rPr>
            <w:noProof/>
            <w:webHidden/>
          </w:rPr>
          <w:t>250</w:t>
        </w:r>
        <w:r w:rsidR="008B29A2">
          <w:rPr>
            <w:noProof/>
            <w:webHidden/>
          </w:rPr>
          <w:fldChar w:fldCharType="end"/>
        </w:r>
      </w:hyperlink>
    </w:p>
    <w:p w:rsidR="008B29A2" w:rsidRDefault="00F26B4F">
      <w:pPr>
        <w:pStyle w:val="TM3"/>
        <w:tabs>
          <w:tab w:val="left" w:pos="880"/>
          <w:tab w:val="right" w:leader="dot" w:pos="9062"/>
        </w:tabs>
        <w:rPr>
          <w:noProof/>
        </w:rPr>
      </w:pPr>
      <w:hyperlink w:anchor="_Toc355874173" w:history="1">
        <w:r w:rsidR="008B29A2" w:rsidRPr="00A047AC">
          <w:rPr>
            <w:rStyle w:val="Lienhypertexte"/>
            <w:noProof/>
          </w:rPr>
          <w:t>4.</w:t>
        </w:r>
        <w:r w:rsidR="008B29A2">
          <w:rPr>
            <w:noProof/>
          </w:rPr>
          <w:tab/>
        </w:r>
        <w:r w:rsidR="008B29A2" w:rsidRPr="00A047AC">
          <w:rPr>
            <w:rStyle w:val="Lienhypertexte"/>
            <w:noProof/>
          </w:rPr>
          <w:t>Alliances</w:t>
        </w:r>
        <w:r w:rsidR="008B29A2">
          <w:rPr>
            <w:noProof/>
            <w:webHidden/>
          </w:rPr>
          <w:tab/>
        </w:r>
        <w:r w:rsidR="008B29A2">
          <w:rPr>
            <w:noProof/>
            <w:webHidden/>
          </w:rPr>
          <w:fldChar w:fldCharType="begin"/>
        </w:r>
        <w:r w:rsidR="008B29A2">
          <w:rPr>
            <w:noProof/>
            <w:webHidden/>
          </w:rPr>
          <w:instrText xml:space="preserve"> PAGEREF _Toc355874173 \h </w:instrText>
        </w:r>
        <w:r w:rsidR="008B29A2">
          <w:rPr>
            <w:noProof/>
            <w:webHidden/>
          </w:rPr>
        </w:r>
        <w:r w:rsidR="008B29A2">
          <w:rPr>
            <w:noProof/>
            <w:webHidden/>
          </w:rPr>
          <w:fldChar w:fldCharType="separate"/>
        </w:r>
        <w:r w:rsidR="008B29A2">
          <w:rPr>
            <w:noProof/>
            <w:webHidden/>
          </w:rPr>
          <w:t>251</w:t>
        </w:r>
        <w:r w:rsidR="008B29A2">
          <w:rPr>
            <w:noProof/>
            <w:webHidden/>
          </w:rPr>
          <w:fldChar w:fldCharType="end"/>
        </w:r>
      </w:hyperlink>
    </w:p>
    <w:p w:rsidR="008B29A2" w:rsidRDefault="00F26B4F">
      <w:pPr>
        <w:pStyle w:val="TM3"/>
        <w:tabs>
          <w:tab w:val="left" w:pos="880"/>
          <w:tab w:val="right" w:leader="dot" w:pos="9062"/>
        </w:tabs>
        <w:rPr>
          <w:noProof/>
        </w:rPr>
      </w:pPr>
      <w:hyperlink w:anchor="_Toc355874174" w:history="1">
        <w:r w:rsidR="008B29A2" w:rsidRPr="00A047AC">
          <w:rPr>
            <w:rStyle w:val="Lienhypertexte"/>
            <w:noProof/>
          </w:rPr>
          <w:t>5.</w:t>
        </w:r>
        <w:r w:rsidR="008B29A2">
          <w:rPr>
            <w:noProof/>
          </w:rPr>
          <w:tab/>
        </w:r>
        <w:r w:rsidR="008B29A2" w:rsidRPr="00A047AC">
          <w:rPr>
            <w:rStyle w:val="Lienhypertexte"/>
            <w:noProof/>
          </w:rPr>
          <w:t>Economies interconnectées</w:t>
        </w:r>
        <w:r w:rsidR="008B29A2">
          <w:rPr>
            <w:noProof/>
            <w:webHidden/>
          </w:rPr>
          <w:tab/>
        </w:r>
        <w:r w:rsidR="008B29A2">
          <w:rPr>
            <w:noProof/>
            <w:webHidden/>
          </w:rPr>
          <w:fldChar w:fldCharType="begin"/>
        </w:r>
        <w:r w:rsidR="008B29A2">
          <w:rPr>
            <w:noProof/>
            <w:webHidden/>
          </w:rPr>
          <w:instrText xml:space="preserve"> PAGEREF _Toc355874174 \h </w:instrText>
        </w:r>
        <w:r w:rsidR="008B29A2">
          <w:rPr>
            <w:noProof/>
            <w:webHidden/>
          </w:rPr>
        </w:r>
        <w:r w:rsidR="008B29A2">
          <w:rPr>
            <w:noProof/>
            <w:webHidden/>
          </w:rPr>
          <w:fldChar w:fldCharType="separate"/>
        </w:r>
        <w:r w:rsidR="008B29A2">
          <w:rPr>
            <w:noProof/>
            <w:webHidden/>
          </w:rPr>
          <w:t>251</w:t>
        </w:r>
        <w:r w:rsidR="008B29A2">
          <w:rPr>
            <w:noProof/>
            <w:webHidden/>
          </w:rPr>
          <w:fldChar w:fldCharType="end"/>
        </w:r>
      </w:hyperlink>
    </w:p>
    <w:p w:rsidR="008B29A2" w:rsidRDefault="00F26B4F">
      <w:pPr>
        <w:pStyle w:val="TM2"/>
        <w:tabs>
          <w:tab w:val="left" w:pos="660"/>
          <w:tab w:val="right" w:leader="dot" w:pos="9062"/>
        </w:tabs>
        <w:rPr>
          <w:noProof/>
        </w:rPr>
      </w:pPr>
      <w:hyperlink w:anchor="_Toc355874175" w:history="1">
        <w:r w:rsidR="008B29A2" w:rsidRPr="00A047AC">
          <w:rPr>
            <w:rStyle w:val="Lienhypertexte"/>
            <w:noProof/>
          </w:rPr>
          <w:t>D.</w:t>
        </w:r>
        <w:r w:rsidR="008B29A2">
          <w:rPr>
            <w:noProof/>
          </w:rPr>
          <w:tab/>
        </w:r>
        <w:r w:rsidR="008B29A2" w:rsidRPr="00A047AC">
          <w:rPr>
            <w:rStyle w:val="Lienhypertexte"/>
            <w:noProof/>
          </w:rPr>
          <w:t>Relations Inde-Chine</w:t>
        </w:r>
        <w:r w:rsidR="008B29A2">
          <w:rPr>
            <w:noProof/>
            <w:webHidden/>
          </w:rPr>
          <w:tab/>
        </w:r>
        <w:r w:rsidR="008B29A2">
          <w:rPr>
            <w:noProof/>
            <w:webHidden/>
          </w:rPr>
          <w:fldChar w:fldCharType="begin"/>
        </w:r>
        <w:r w:rsidR="008B29A2">
          <w:rPr>
            <w:noProof/>
            <w:webHidden/>
          </w:rPr>
          <w:instrText xml:space="preserve"> PAGEREF _Toc355874175 \h </w:instrText>
        </w:r>
        <w:r w:rsidR="008B29A2">
          <w:rPr>
            <w:noProof/>
            <w:webHidden/>
          </w:rPr>
        </w:r>
        <w:r w:rsidR="008B29A2">
          <w:rPr>
            <w:noProof/>
            <w:webHidden/>
          </w:rPr>
          <w:fldChar w:fldCharType="separate"/>
        </w:r>
        <w:r w:rsidR="008B29A2">
          <w:rPr>
            <w:noProof/>
            <w:webHidden/>
          </w:rPr>
          <w:t>251</w:t>
        </w:r>
        <w:r w:rsidR="008B29A2">
          <w:rPr>
            <w:noProof/>
            <w:webHidden/>
          </w:rPr>
          <w:fldChar w:fldCharType="end"/>
        </w:r>
      </w:hyperlink>
    </w:p>
    <w:p w:rsidR="008B29A2" w:rsidRDefault="00F26B4F">
      <w:pPr>
        <w:pStyle w:val="TM3"/>
        <w:tabs>
          <w:tab w:val="left" w:pos="880"/>
          <w:tab w:val="right" w:leader="dot" w:pos="9062"/>
        </w:tabs>
        <w:rPr>
          <w:noProof/>
        </w:rPr>
      </w:pPr>
      <w:hyperlink w:anchor="_Toc355874176" w:history="1">
        <w:r w:rsidR="008B29A2" w:rsidRPr="00A047AC">
          <w:rPr>
            <w:rStyle w:val="Lienhypertexte"/>
            <w:noProof/>
          </w:rPr>
          <w:t>1.</w:t>
        </w:r>
        <w:r w:rsidR="008B29A2">
          <w:rPr>
            <w:noProof/>
          </w:rPr>
          <w:tab/>
        </w:r>
        <w:r w:rsidR="008B29A2" w:rsidRPr="00A047AC">
          <w:rPr>
            <w:rStyle w:val="Lienhypertexte"/>
            <w:noProof/>
          </w:rPr>
          <w:t>Principes de base</w:t>
        </w:r>
        <w:r w:rsidR="008B29A2">
          <w:rPr>
            <w:noProof/>
            <w:webHidden/>
          </w:rPr>
          <w:tab/>
        </w:r>
        <w:r w:rsidR="008B29A2">
          <w:rPr>
            <w:noProof/>
            <w:webHidden/>
          </w:rPr>
          <w:fldChar w:fldCharType="begin"/>
        </w:r>
        <w:r w:rsidR="008B29A2">
          <w:rPr>
            <w:noProof/>
            <w:webHidden/>
          </w:rPr>
          <w:instrText xml:space="preserve"> PAGEREF _Toc355874176 \h </w:instrText>
        </w:r>
        <w:r w:rsidR="008B29A2">
          <w:rPr>
            <w:noProof/>
            <w:webHidden/>
          </w:rPr>
        </w:r>
        <w:r w:rsidR="008B29A2">
          <w:rPr>
            <w:noProof/>
            <w:webHidden/>
          </w:rPr>
          <w:fldChar w:fldCharType="separate"/>
        </w:r>
        <w:r w:rsidR="008B29A2">
          <w:rPr>
            <w:noProof/>
            <w:webHidden/>
          </w:rPr>
          <w:t>251</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77" w:history="1">
        <w:r w:rsidR="008B29A2" w:rsidRPr="00A047AC">
          <w:rPr>
            <w:rStyle w:val="Lienhypertexte"/>
            <w:noProof/>
          </w:rPr>
          <w:t>a)</w:t>
        </w:r>
        <w:r w:rsidR="008B29A2">
          <w:rPr>
            <w:noProof/>
          </w:rPr>
          <w:tab/>
        </w:r>
        <w:r w:rsidR="008B29A2" w:rsidRPr="00A047AC">
          <w:rPr>
            <w:rStyle w:val="Lienhypertexte"/>
            <w:noProof/>
          </w:rPr>
          <w:t>La tradition</w:t>
        </w:r>
        <w:r w:rsidR="008B29A2">
          <w:rPr>
            <w:noProof/>
            <w:webHidden/>
          </w:rPr>
          <w:tab/>
        </w:r>
        <w:r w:rsidR="008B29A2">
          <w:rPr>
            <w:noProof/>
            <w:webHidden/>
          </w:rPr>
          <w:fldChar w:fldCharType="begin"/>
        </w:r>
        <w:r w:rsidR="008B29A2">
          <w:rPr>
            <w:noProof/>
            <w:webHidden/>
          </w:rPr>
          <w:instrText xml:space="preserve"> PAGEREF _Toc355874177 \h </w:instrText>
        </w:r>
        <w:r w:rsidR="008B29A2">
          <w:rPr>
            <w:noProof/>
            <w:webHidden/>
          </w:rPr>
        </w:r>
        <w:r w:rsidR="008B29A2">
          <w:rPr>
            <w:noProof/>
            <w:webHidden/>
          </w:rPr>
          <w:fldChar w:fldCharType="separate"/>
        </w:r>
        <w:r w:rsidR="008B29A2">
          <w:rPr>
            <w:noProof/>
            <w:webHidden/>
          </w:rPr>
          <w:t>251</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78" w:history="1">
        <w:r w:rsidR="008B29A2" w:rsidRPr="00A047AC">
          <w:rPr>
            <w:rStyle w:val="Lienhypertexte"/>
            <w:noProof/>
          </w:rPr>
          <w:t>b)</w:t>
        </w:r>
        <w:r w:rsidR="008B29A2">
          <w:rPr>
            <w:noProof/>
          </w:rPr>
          <w:tab/>
        </w:r>
        <w:r w:rsidR="008B29A2" w:rsidRPr="00A047AC">
          <w:rPr>
            <w:rStyle w:val="Lienhypertexte"/>
            <w:noProof/>
          </w:rPr>
          <w:t>L’influence anglaise due à la colonisation</w:t>
        </w:r>
        <w:r w:rsidR="008B29A2">
          <w:rPr>
            <w:noProof/>
            <w:webHidden/>
          </w:rPr>
          <w:tab/>
        </w:r>
        <w:r w:rsidR="008B29A2">
          <w:rPr>
            <w:noProof/>
            <w:webHidden/>
          </w:rPr>
          <w:fldChar w:fldCharType="begin"/>
        </w:r>
        <w:r w:rsidR="008B29A2">
          <w:rPr>
            <w:noProof/>
            <w:webHidden/>
          </w:rPr>
          <w:instrText xml:space="preserve"> PAGEREF _Toc355874178 \h </w:instrText>
        </w:r>
        <w:r w:rsidR="008B29A2">
          <w:rPr>
            <w:noProof/>
            <w:webHidden/>
          </w:rPr>
        </w:r>
        <w:r w:rsidR="008B29A2">
          <w:rPr>
            <w:noProof/>
            <w:webHidden/>
          </w:rPr>
          <w:fldChar w:fldCharType="separate"/>
        </w:r>
        <w:r w:rsidR="008B29A2">
          <w:rPr>
            <w:noProof/>
            <w:webHidden/>
          </w:rPr>
          <w:t>252</w:t>
        </w:r>
        <w:r w:rsidR="008B29A2">
          <w:rPr>
            <w:noProof/>
            <w:webHidden/>
          </w:rPr>
          <w:fldChar w:fldCharType="end"/>
        </w:r>
      </w:hyperlink>
    </w:p>
    <w:p w:rsidR="008B29A2" w:rsidRDefault="00F26B4F">
      <w:pPr>
        <w:pStyle w:val="TM3"/>
        <w:tabs>
          <w:tab w:val="left" w:pos="880"/>
          <w:tab w:val="right" w:leader="dot" w:pos="9062"/>
        </w:tabs>
        <w:rPr>
          <w:noProof/>
        </w:rPr>
      </w:pPr>
      <w:hyperlink w:anchor="_Toc355874179" w:history="1">
        <w:r w:rsidR="008B29A2" w:rsidRPr="00A047AC">
          <w:rPr>
            <w:rStyle w:val="Lienhypertexte"/>
            <w:noProof/>
          </w:rPr>
          <w:t>2.</w:t>
        </w:r>
        <w:r w:rsidR="008B29A2">
          <w:rPr>
            <w:noProof/>
          </w:rPr>
          <w:tab/>
        </w:r>
        <w:r w:rsidR="008B29A2" w:rsidRPr="00A047AC">
          <w:rPr>
            <w:rStyle w:val="Lienhypertexte"/>
            <w:noProof/>
          </w:rPr>
          <w:t>Sphères d’influence : voisinage difficile</w:t>
        </w:r>
        <w:r w:rsidR="008B29A2">
          <w:rPr>
            <w:noProof/>
            <w:webHidden/>
          </w:rPr>
          <w:tab/>
        </w:r>
        <w:r w:rsidR="008B29A2">
          <w:rPr>
            <w:noProof/>
            <w:webHidden/>
          </w:rPr>
          <w:fldChar w:fldCharType="begin"/>
        </w:r>
        <w:r w:rsidR="008B29A2">
          <w:rPr>
            <w:noProof/>
            <w:webHidden/>
          </w:rPr>
          <w:instrText xml:space="preserve"> PAGEREF _Toc355874179 \h </w:instrText>
        </w:r>
        <w:r w:rsidR="008B29A2">
          <w:rPr>
            <w:noProof/>
            <w:webHidden/>
          </w:rPr>
        </w:r>
        <w:r w:rsidR="008B29A2">
          <w:rPr>
            <w:noProof/>
            <w:webHidden/>
          </w:rPr>
          <w:fldChar w:fldCharType="separate"/>
        </w:r>
        <w:r w:rsidR="008B29A2">
          <w:rPr>
            <w:noProof/>
            <w:webHidden/>
          </w:rPr>
          <w:t>252</w:t>
        </w:r>
        <w:r w:rsidR="008B29A2">
          <w:rPr>
            <w:noProof/>
            <w:webHidden/>
          </w:rPr>
          <w:fldChar w:fldCharType="end"/>
        </w:r>
      </w:hyperlink>
    </w:p>
    <w:p w:rsidR="008B29A2" w:rsidRDefault="00F26B4F">
      <w:pPr>
        <w:pStyle w:val="TM3"/>
        <w:tabs>
          <w:tab w:val="left" w:pos="880"/>
          <w:tab w:val="right" w:leader="dot" w:pos="9062"/>
        </w:tabs>
        <w:rPr>
          <w:noProof/>
        </w:rPr>
      </w:pPr>
      <w:hyperlink w:anchor="_Toc355874180" w:history="1">
        <w:r w:rsidR="008B29A2" w:rsidRPr="00A047AC">
          <w:rPr>
            <w:rStyle w:val="Lienhypertexte"/>
            <w:noProof/>
          </w:rPr>
          <w:t>3.</w:t>
        </w:r>
        <w:r w:rsidR="008B29A2">
          <w:rPr>
            <w:noProof/>
          </w:rPr>
          <w:tab/>
        </w:r>
        <w:r w:rsidR="008B29A2" w:rsidRPr="00A047AC">
          <w:rPr>
            <w:rStyle w:val="Lienhypertexte"/>
            <w:noProof/>
          </w:rPr>
          <w:t>Historique</w:t>
        </w:r>
        <w:r w:rsidR="008B29A2">
          <w:rPr>
            <w:noProof/>
            <w:webHidden/>
          </w:rPr>
          <w:tab/>
        </w:r>
        <w:r w:rsidR="008B29A2">
          <w:rPr>
            <w:noProof/>
            <w:webHidden/>
          </w:rPr>
          <w:fldChar w:fldCharType="begin"/>
        </w:r>
        <w:r w:rsidR="008B29A2">
          <w:rPr>
            <w:noProof/>
            <w:webHidden/>
          </w:rPr>
          <w:instrText xml:space="preserve"> PAGEREF _Toc355874180 \h </w:instrText>
        </w:r>
        <w:r w:rsidR="008B29A2">
          <w:rPr>
            <w:noProof/>
            <w:webHidden/>
          </w:rPr>
        </w:r>
        <w:r w:rsidR="008B29A2">
          <w:rPr>
            <w:noProof/>
            <w:webHidden/>
          </w:rPr>
          <w:fldChar w:fldCharType="separate"/>
        </w:r>
        <w:r w:rsidR="008B29A2">
          <w:rPr>
            <w:noProof/>
            <w:webHidden/>
          </w:rPr>
          <w:t>252</w:t>
        </w:r>
        <w:r w:rsidR="008B29A2">
          <w:rPr>
            <w:noProof/>
            <w:webHidden/>
          </w:rPr>
          <w:fldChar w:fldCharType="end"/>
        </w:r>
      </w:hyperlink>
    </w:p>
    <w:p w:rsidR="008B29A2" w:rsidRDefault="00F26B4F">
      <w:pPr>
        <w:pStyle w:val="TM3"/>
        <w:tabs>
          <w:tab w:val="left" w:pos="880"/>
          <w:tab w:val="right" w:leader="dot" w:pos="9062"/>
        </w:tabs>
        <w:rPr>
          <w:noProof/>
        </w:rPr>
      </w:pPr>
      <w:hyperlink w:anchor="_Toc355874181" w:history="1">
        <w:r w:rsidR="008B29A2" w:rsidRPr="00A047AC">
          <w:rPr>
            <w:rStyle w:val="Lienhypertexte"/>
            <w:noProof/>
          </w:rPr>
          <w:t>4.</w:t>
        </w:r>
        <w:r w:rsidR="008B29A2">
          <w:rPr>
            <w:noProof/>
          </w:rPr>
          <w:tab/>
        </w:r>
        <w:r w:rsidR="008B29A2" w:rsidRPr="00A047AC">
          <w:rPr>
            <w:rStyle w:val="Lienhypertexte"/>
            <w:noProof/>
          </w:rPr>
          <w:t>Réalité entre les deux pays : une concurrence</w:t>
        </w:r>
        <w:r w:rsidR="008B29A2">
          <w:rPr>
            <w:noProof/>
            <w:webHidden/>
          </w:rPr>
          <w:tab/>
        </w:r>
        <w:r w:rsidR="008B29A2">
          <w:rPr>
            <w:noProof/>
            <w:webHidden/>
          </w:rPr>
          <w:fldChar w:fldCharType="begin"/>
        </w:r>
        <w:r w:rsidR="008B29A2">
          <w:rPr>
            <w:noProof/>
            <w:webHidden/>
          </w:rPr>
          <w:instrText xml:space="preserve"> PAGEREF _Toc355874181 \h </w:instrText>
        </w:r>
        <w:r w:rsidR="008B29A2">
          <w:rPr>
            <w:noProof/>
            <w:webHidden/>
          </w:rPr>
        </w:r>
        <w:r w:rsidR="008B29A2">
          <w:rPr>
            <w:noProof/>
            <w:webHidden/>
          </w:rPr>
          <w:fldChar w:fldCharType="separate"/>
        </w:r>
        <w:r w:rsidR="008B29A2">
          <w:rPr>
            <w:noProof/>
            <w:webHidden/>
          </w:rPr>
          <w:t>253</w:t>
        </w:r>
        <w:r w:rsidR="008B29A2">
          <w:rPr>
            <w:noProof/>
            <w:webHidden/>
          </w:rPr>
          <w:fldChar w:fldCharType="end"/>
        </w:r>
      </w:hyperlink>
    </w:p>
    <w:p w:rsidR="008B29A2" w:rsidRDefault="00F26B4F">
      <w:pPr>
        <w:pStyle w:val="TM3"/>
        <w:tabs>
          <w:tab w:val="left" w:pos="880"/>
          <w:tab w:val="right" w:leader="dot" w:pos="9062"/>
        </w:tabs>
        <w:rPr>
          <w:noProof/>
        </w:rPr>
      </w:pPr>
      <w:hyperlink w:anchor="_Toc355874182" w:history="1">
        <w:r w:rsidR="008B29A2" w:rsidRPr="00A047AC">
          <w:rPr>
            <w:rStyle w:val="Lienhypertexte"/>
            <w:noProof/>
          </w:rPr>
          <w:t>5.</w:t>
        </w:r>
        <w:r w:rsidR="008B29A2">
          <w:rPr>
            <w:noProof/>
          </w:rPr>
          <w:tab/>
        </w:r>
        <w:r w:rsidR="008B29A2" w:rsidRPr="00A047AC">
          <w:rPr>
            <w:rStyle w:val="Lienhypertexte"/>
            <w:noProof/>
          </w:rPr>
          <w:t>Problèmes territoriaux : une frontière totalement problématique et importance des Etats-tampon</w:t>
        </w:r>
        <w:r w:rsidR="008B29A2">
          <w:rPr>
            <w:noProof/>
            <w:webHidden/>
          </w:rPr>
          <w:tab/>
        </w:r>
        <w:r w:rsidR="008B29A2">
          <w:rPr>
            <w:noProof/>
            <w:webHidden/>
          </w:rPr>
          <w:fldChar w:fldCharType="begin"/>
        </w:r>
        <w:r w:rsidR="008B29A2">
          <w:rPr>
            <w:noProof/>
            <w:webHidden/>
          </w:rPr>
          <w:instrText xml:space="preserve"> PAGEREF _Toc355874182 \h </w:instrText>
        </w:r>
        <w:r w:rsidR="008B29A2">
          <w:rPr>
            <w:noProof/>
            <w:webHidden/>
          </w:rPr>
        </w:r>
        <w:r w:rsidR="008B29A2">
          <w:rPr>
            <w:noProof/>
            <w:webHidden/>
          </w:rPr>
          <w:fldChar w:fldCharType="separate"/>
        </w:r>
        <w:r w:rsidR="008B29A2">
          <w:rPr>
            <w:noProof/>
            <w:webHidden/>
          </w:rPr>
          <w:t>253</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83" w:history="1">
        <w:r w:rsidR="008B29A2" w:rsidRPr="00A047AC">
          <w:rPr>
            <w:rStyle w:val="Lienhypertexte"/>
            <w:noProof/>
          </w:rPr>
          <w:t>a)</w:t>
        </w:r>
        <w:r w:rsidR="008B29A2">
          <w:rPr>
            <w:noProof/>
          </w:rPr>
          <w:tab/>
        </w:r>
        <w:r w:rsidR="008B29A2" w:rsidRPr="00A047AC">
          <w:rPr>
            <w:rStyle w:val="Lienhypertexte"/>
            <w:noProof/>
          </w:rPr>
          <w:t>Tibet</w:t>
        </w:r>
        <w:r w:rsidR="008B29A2">
          <w:rPr>
            <w:noProof/>
            <w:webHidden/>
          </w:rPr>
          <w:tab/>
        </w:r>
        <w:r w:rsidR="008B29A2">
          <w:rPr>
            <w:noProof/>
            <w:webHidden/>
          </w:rPr>
          <w:fldChar w:fldCharType="begin"/>
        </w:r>
        <w:r w:rsidR="008B29A2">
          <w:rPr>
            <w:noProof/>
            <w:webHidden/>
          </w:rPr>
          <w:instrText xml:space="preserve"> PAGEREF _Toc355874183 \h </w:instrText>
        </w:r>
        <w:r w:rsidR="008B29A2">
          <w:rPr>
            <w:noProof/>
            <w:webHidden/>
          </w:rPr>
        </w:r>
        <w:r w:rsidR="008B29A2">
          <w:rPr>
            <w:noProof/>
            <w:webHidden/>
          </w:rPr>
          <w:fldChar w:fldCharType="separate"/>
        </w:r>
        <w:r w:rsidR="008B29A2">
          <w:rPr>
            <w:noProof/>
            <w:webHidden/>
          </w:rPr>
          <w:t>254</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84" w:history="1">
        <w:r w:rsidR="008B29A2" w:rsidRPr="00A047AC">
          <w:rPr>
            <w:rStyle w:val="Lienhypertexte"/>
            <w:noProof/>
          </w:rPr>
          <w:t>b)</w:t>
        </w:r>
        <w:r w:rsidR="008B29A2">
          <w:rPr>
            <w:noProof/>
          </w:rPr>
          <w:tab/>
        </w:r>
        <w:r w:rsidR="008B29A2" w:rsidRPr="00A047AC">
          <w:rPr>
            <w:rStyle w:val="Lienhypertexte"/>
            <w:noProof/>
          </w:rPr>
          <w:t>Région Sikkim-Arunachal Pradesh</w:t>
        </w:r>
        <w:r w:rsidR="008B29A2">
          <w:rPr>
            <w:noProof/>
            <w:webHidden/>
          </w:rPr>
          <w:tab/>
        </w:r>
        <w:r w:rsidR="008B29A2">
          <w:rPr>
            <w:noProof/>
            <w:webHidden/>
          </w:rPr>
          <w:fldChar w:fldCharType="begin"/>
        </w:r>
        <w:r w:rsidR="008B29A2">
          <w:rPr>
            <w:noProof/>
            <w:webHidden/>
          </w:rPr>
          <w:instrText xml:space="preserve"> PAGEREF _Toc355874184 \h </w:instrText>
        </w:r>
        <w:r w:rsidR="008B29A2">
          <w:rPr>
            <w:noProof/>
            <w:webHidden/>
          </w:rPr>
        </w:r>
        <w:r w:rsidR="008B29A2">
          <w:rPr>
            <w:noProof/>
            <w:webHidden/>
          </w:rPr>
          <w:fldChar w:fldCharType="separate"/>
        </w:r>
        <w:r w:rsidR="008B29A2">
          <w:rPr>
            <w:noProof/>
            <w:webHidden/>
          </w:rPr>
          <w:t>254</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85" w:history="1">
        <w:r w:rsidR="008B29A2" w:rsidRPr="00A047AC">
          <w:rPr>
            <w:rStyle w:val="Lienhypertexte"/>
            <w:noProof/>
          </w:rPr>
          <w:t>c)</w:t>
        </w:r>
        <w:r w:rsidR="008B29A2">
          <w:rPr>
            <w:noProof/>
          </w:rPr>
          <w:tab/>
        </w:r>
        <w:r w:rsidR="008B29A2" w:rsidRPr="00A047AC">
          <w:rPr>
            <w:rStyle w:val="Lienhypertexte"/>
            <w:noProof/>
          </w:rPr>
          <w:t>Cachemire</w:t>
        </w:r>
        <w:r w:rsidR="008B29A2">
          <w:rPr>
            <w:noProof/>
            <w:webHidden/>
          </w:rPr>
          <w:tab/>
        </w:r>
        <w:r w:rsidR="008B29A2">
          <w:rPr>
            <w:noProof/>
            <w:webHidden/>
          </w:rPr>
          <w:fldChar w:fldCharType="begin"/>
        </w:r>
        <w:r w:rsidR="008B29A2">
          <w:rPr>
            <w:noProof/>
            <w:webHidden/>
          </w:rPr>
          <w:instrText xml:space="preserve"> PAGEREF _Toc355874185 \h </w:instrText>
        </w:r>
        <w:r w:rsidR="008B29A2">
          <w:rPr>
            <w:noProof/>
            <w:webHidden/>
          </w:rPr>
        </w:r>
        <w:r w:rsidR="008B29A2">
          <w:rPr>
            <w:noProof/>
            <w:webHidden/>
          </w:rPr>
          <w:fldChar w:fldCharType="separate"/>
        </w:r>
        <w:r w:rsidR="008B29A2">
          <w:rPr>
            <w:noProof/>
            <w:webHidden/>
          </w:rPr>
          <w:t>255</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86" w:history="1">
        <w:r w:rsidR="008B29A2" w:rsidRPr="00A047AC">
          <w:rPr>
            <w:rStyle w:val="Lienhypertexte"/>
            <w:noProof/>
          </w:rPr>
          <w:t>d)</w:t>
        </w:r>
        <w:r w:rsidR="008B29A2">
          <w:rPr>
            <w:noProof/>
          </w:rPr>
          <w:tab/>
        </w:r>
        <w:r w:rsidR="008B29A2" w:rsidRPr="00A047AC">
          <w:rPr>
            <w:rStyle w:val="Lienhypertexte"/>
            <w:noProof/>
          </w:rPr>
          <w:t>Népal</w:t>
        </w:r>
        <w:r w:rsidR="008B29A2">
          <w:rPr>
            <w:noProof/>
            <w:webHidden/>
          </w:rPr>
          <w:tab/>
        </w:r>
        <w:r w:rsidR="008B29A2">
          <w:rPr>
            <w:noProof/>
            <w:webHidden/>
          </w:rPr>
          <w:fldChar w:fldCharType="begin"/>
        </w:r>
        <w:r w:rsidR="008B29A2">
          <w:rPr>
            <w:noProof/>
            <w:webHidden/>
          </w:rPr>
          <w:instrText xml:space="preserve"> PAGEREF _Toc355874186 \h </w:instrText>
        </w:r>
        <w:r w:rsidR="008B29A2">
          <w:rPr>
            <w:noProof/>
            <w:webHidden/>
          </w:rPr>
        </w:r>
        <w:r w:rsidR="008B29A2">
          <w:rPr>
            <w:noProof/>
            <w:webHidden/>
          </w:rPr>
          <w:fldChar w:fldCharType="separate"/>
        </w:r>
        <w:r w:rsidR="008B29A2">
          <w:rPr>
            <w:noProof/>
            <w:webHidden/>
          </w:rPr>
          <w:t>256</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87" w:history="1">
        <w:r w:rsidR="008B29A2" w:rsidRPr="00A047AC">
          <w:rPr>
            <w:rStyle w:val="Lienhypertexte"/>
            <w:noProof/>
          </w:rPr>
          <w:t>e)</w:t>
        </w:r>
        <w:r w:rsidR="008B29A2">
          <w:rPr>
            <w:noProof/>
          </w:rPr>
          <w:tab/>
        </w:r>
        <w:r w:rsidR="008B29A2" w:rsidRPr="00A047AC">
          <w:rPr>
            <w:rStyle w:val="Lienhypertexte"/>
            <w:noProof/>
          </w:rPr>
          <w:t>Bhoutan</w:t>
        </w:r>
        <w:r w:rsidR="008B29A2">
          <w:rPr>
            <w:noProof/>
            <w:webHidden/>
          </w:rPr>
          <w:tab/>
        </w:r>
        <w:r w:rsidR="008B29A2">
          <w:rPr>
            <w:noProof/>
            <w:webHidden/>
          </w:rPr>
          <w:fldChar w:fldCharType="begin"/>
        </w:r>
        <w:r w:rsidR="008B29A2">
          <w:rPr>
            <w:noProof/>
            <w:webHidden/>
          </w:rPr>
          <w:instrText xml:space="preserve"> PAGEREF _Toc355874187 \h </w:instrText>
        </w:r>
        <w:r w:rsidR="008B29A2">
          <w:rPr>
            <w:noProof/>
            <w:webHidden/>
          </w:rPr>
        </w:r>
        <w:r w:rsidR="008B29A2">
          <w:rPr>
            <w:noProof/>
            <w:webHidden/>
          </w:rPr>
          <w:fldChar w:fldCharType="separate"/>
        </w:r>
        <w:r w:rsidR="008B29A2">
          <w:rPr>
            <w:noProof/>
            <w:webHidden/>
          </w:rPr>
          <w:t>256</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88" w:history="1">
        <w:r w:rsidR="008B29A2" w:rsidRPr="00A047AC">
          <w:rPr>
            <w:rStyle w:val="Lienhypertexte"/>
            <w:noProof/>
          </w:rPr>
          <w:t>f)</w:t>
        </w:r>
        <w:r w:rsidR="008B29A2">
          <w:rPr>
            <w:noProof/>
          </w:rPr>
          <w:tab/>
        </w:r>
        <w:r w:rsidR="008B29A2" w:rsidRPr="00A047AC">
          <w:rPr>
            <w:rStyle w:val="Lienhypertexte"/>
            <w:noProof/>
          </w:rPr>
          <w:t>Bouddhisme</w:t>
        </w:r>
        <w:r w:rsidR="008B29A2">
          <w:rPr>
            <w:noProof/>
            <w:webHidden/>
          </w:rPr>
          <w:tab/>
        </w:r>
        <w:r w:rsidR="008B29A2">
          <w:rPr>
            <w:noProof/>
            <w:webHidden/>
          </w:rPr>
          <w:fldChar w:fldCharType="begin"/>
        </w:r>
        <w:r w:rsidR="008B29A2">
          <w:rPr>
            <w:noProof/>
            <w:webHidden/>
          </w:rPr>
          <w:instrText xml:space="preserve"> PAGEREF _Toc355874188 \h </w:instrText>
        </w:r>
        <w:r w:rsidR="008B29A2">
          <w:rPr>
            <w:noProof/>
            <w:webHidden/>
          </w:rPr>
        </w:r>
        <w:r w:rsidR="008B29A2">
          <w:rPr>
            <w:noProof/>
            <w:webHidden/>
          </w:rPr>
          <w:fldChar w:fldCharType="separate"/>
        </w:r>
        <w:r w:rsidR="008B29A2">
          <w:rPr>
            <w:noProof/>
            <w:webHidden/>
          </w:rPr>
          <w:t>256</w:t>
        </w:r>
        <w:r w:rsidR="008B29A2">
          <w:rPr>
            <w:noProof/>
            <w:webHidden/>
          </w:rPr>
          <w:fldChar w:fldCharType="end"/>
        </w:r>
      </w:hyperlink>
    </w:p>
    <w:p w:rsidR="008B29A2" w:rsidRDefault="00F26B4F">
      <w:pPr>
        <w:pStyle w:val="TM4"/>
        <w:tabs>
          <w:tab w:val="left" w:pos="1100"/>
          <w:tab w:val="right" w:leader="dot" w:pos="9062"/>
        </w:tabs>
        <w:rPr>
          <w:noProof/>
        </w:rPr>
      </w:pPr>
      <w:hyperlink w:anchor="_Toc355874189" w:history="1">
        <w:r w:rsidR="008B29A2" w:rsidRPr="00A047AC">
          <w:rPr>
            <w:rStyle w:val="Lienhypertexte"/>
            <w:noProof/>
          </w:rPr>
          <w:t>g)</w:t>
        </w:r>
        <w:r w:rsidR="008B29A2">
          <w:rPr>
            <w:noProof/>
          </w:rPr>
          <w:tab/>
        </w:r>
        <w:r w:rsidR="008B29A2" w:rsidRPr="00A047AC">
          <w:rPr>
            <w:rStyle w:val="Lienhypertexte"/>
            <w:noProof/>
          </w:rPr>
          <w:t>Pakistan</w:t>
        </w:r>
        <w:r w:rsidR="008B29A2">
          <w:rPr>
            <w:noProof/>
            <w:webHidden/>
          </w:rPr>
          <w:tab/>
        </w:r>
        <w:r w:rsidR="008B29A2">
          <w:rPr>
            <w:noProof/>
            <w:webHidden/>
          </w:rPr>
          <w:fldChar w:fldCharType="begin"/>
        </w:r>
        <w:r w:rsidR="008B29A2">
          <w:rPr>
            <w:noProof/>
            <w:webHidden/>
          </w:rPr>
          <w:instrText xml:space="preserve"> PAGEREF _Toc355874189 \h </w:instrText>
        </w:r>
        <w:r w:rsidR="008B29A2">
          <w:rPr>
            <w:noProof/>
            <w:webHidden/>
          </w:rPr>
        </w:r>
        <w:r w:rsidR="008B29A2">
          <w:rPr>
            <w:noProof/>
            <w:webHidden/>
          </w:rPr>
          <w:fldChar w:fldCharType="separate"/>
        </w:r>
        <w:r w:rsidR="008B29A2">
          <w:rPr>
            <w:noProof/>
            <w:webHidden/>
          </w:rPr>
          <w:t>257</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90" w:history="1">
        <w:r w:rsidR="008B29A2" w:rsidRPr="00A047AC">
          <w:rPr>
            <w:rStyle w:val="Lienhypertexte"/>
            <w:noProof/>
          </w:rPr>
          <w:t>(1)</w:t>
        </w:r>
        <w:r w:rsidR="008B29A2">
          <w:rPr>
            <w:noProof/>
          </w:rPr>
          <w:tab/>
        </w:r>
        <w:r w:rsidR="008B29A2" w:rsidRPr="00A047AC">
          <w:rPr>
            <w:rStyle w:val="Lienhypertexte"/>
            <w:noProof/>
          </w:rPr>
          <w:t>Formule du « 2+6 » et économie</w:t>
        </w:r>
        <w:r w:rsidR="008B29A2">
          <w:rPr>
            <w:noProof/>
            <w:webHidden/>
          </w:rPr>
          <w:tab/>
        </w:r>
        <w:r w:rsidR="008B29A2">
          <w:rPr>
            <w:noProof/>
            <w:webHidden/>
          </w:rPr>
          <w:fldChar w:fldCharType="begin"/>
        </w:r>
        <w:r w:rsidR="008B29A2">
          <w:rPr>
            <w:noProof/>
            <w:webHidden/>
          </w:rPr>
          <w:instrText xml:space="preserve"> PAGEREF _Toc355874190 \h </w:instrText>
        </w:r>
        <w:r w:rsidR="008B29A2">
          <w:rPr>
            <w:noProof/>
            <w:webHidden/>
          </w:rPr>
        </w:r>
        <w:r w:rsidR="008B29A2">
          <w:rPr>
            <w:noProof/>
            <w:webHidden/>
          </w:rPr>
          <w:fldChar w:fldCharType="separate"/>
        </w:r>
        <w:r w:rsidR="008B29A2">
          <w:rPr>
            <w:noProof/>
            <w:webHidden/>
          </w:rPr>
          <w:t>257</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91" w:history="1">
        <w:r w:rsidR="008B29A2" w:rsidRPr="00A047AC">
          <w:rPr>
            <w:rStyle w:val="Lienhypertexte"/>
            <w:noProof/>
          </w:rPr>
          <w:t>(2)</w:t>
        </w:r>
        <w:r w:rsidR="008B29A2">
          <w:rPr>
            <w:noProof/>
          </w:rPr>
          <w:tab/>
        </w:r>
        <w:r w:rsidR="008B29A2" w:rsidRPr="00A047AC">
          <w:rPr>
            <w:rStyle w:val="Lienhypertexte"/>
            <w:noProof/>
          </w:rPr>
          <w:t>Etude d’Amitabh Mattoo</w:t>
        </w:r>
        <w:r w:rsidR="008B29A2">
          <w:rPr>
            <w:noProof/>
            <w:webHidden/>
          </w:rPr>
          <w:tab/>
        </w:r>
        <w:r w:rsidR="008B29A2">
          <w:rPr>
            <w:noProof/>
            <w:webHidden/>
          </w:rPr>
          <w:fldChar w:fldCharType="begin"/>
        </w:r>
        <w:r w:rsidR="008B29A2">
          <w:rPr>
            <w:noProof/>
            <w:webHidden/>
          </w:rPr>
          <w:instrText xml:space="preserve"> PAGEREF _Toc355874191 \h </w:instrText>
        </w:r>
        <w:r w:rsidR="008B29A2">
          <w:rPr>
            <w:noProof/>
            <w:webHidden/>
          </w:rPr>
        </w:r>
        <w:r w:rsidR="008B29A2">
          <w:rPr>
            <w:noProof/>
            <w:webHidden/>
          </w:rPr>
          <w:fldChar w:fldCharType="separate"/>
        </w:r>
        <w:r w:rsidR="008B29A2">
          <w:rPr>
            <w:noProof/>
            <w:webHidden/>
          </w:rPr>
          <w:t>257</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92" w:history="1">
        <w:r w:rsidR="008B29A2" w:rsidRPr="00A047AC">
          <w:rPr>
            <w:rStyle w:val="Lienhypertexte"/>
            <w:noProof/>
          </w:rPr>
          <w:t>(3)</w:t>
        </w:r>
        <w:r w:rsidR="008B29A2">
          <w:rPr>
            <w:noProof/>
          </w:rPr>
          <w:tab/>
        </w:r>
        <w:r w:rsidR="008B29A2" w:rsidRPr="00A047AC">
          <w:rPr>
            <w:rStyle w:val="Lienhypertexte"/>
            <w:noProof/>
          </w:rPr>
          <w:t>Chine-Pakistan</w:t>
        </w:r>
        <w:r w:rsidR="008B29A2">
          <w:rPr>
            <w:noProof/>
            <w:webHidden/>
          </w:rPr>
          <w:tab/>
        </w:r>
        <w:r w:rsidR="008B29A2">
          <w:rPr>
            <w:noProof/>
            <w:webHidden/>
          </w:rPr>
          <w:fldChar w:fldCharType="begin"/>
        </w:r>
        <w:r w:rsidR="008B29A2">
          <w:rPr>
            <w:noProof/>
            <w:webHidden/>
          </w:rPr>
          <w:instrText xml:space="preserve"> PAGEREF _Toc355874192 \h </w:instrText>
        </w:r>
        <w:r w:rsidR="008B29A2">
          <w:rPr>
            <w:noProof/>
            <w:webHidden/>
          </w:rPr>
        </w:r>
        <w:r w:rsidR="008B29A2">
          <w:rPr>
            <w:noProof/>
            <w:webHidden/>
          </w:rPr>
          <w:fldChar w:fldCharType="separate"/>
        </w:r>
        <w:r w:rsidR="008B29A2">
          <w:rPr>
            <w:noProof/>
            <w:webHidden/>
          </w:rPr>
          <w:t>257</w:t>
        </w:r>
        <w:r w:rsidR="008B29A2">
          <w:rPr>
            <w:noProof/>
            <w:webHidden/>
          </w:rPr>
          <w:fldChar w:fldCharType="end"/>
        </w:r>
      </w:hyperlink>
    </w:p>
    <w:p w:rsidR="008B29A2" w:rsidRDefault="00F26B4F">
      <w:pPr>
        <w:pStyle w:val="TM6"/>
        <w:tabs>
          <w:tab w:val="left" w:pos="1760"/>
          <w:tab w:val="right" w:leader="dot" w:pos="9062"/>
        </w:tabs>
        <w:rPr>
          <w:noProof/>
        </w:rPr>
      </w:pPr>
      <w:hyperlink w:anchor="_Toc355874193" w:history="1">
        <w:r w:rsidR="008B29A2" w:rsidRPr="00A047AC">
          <w:rPr>
            <w:rStyle w:val="Lienhypertexte"/>
            <w:noProof/>
          </w:rPr>
          <w:t>(a)</w:t>
        </w:r>
        <w:r w:rsidR="008B29A2">
          <w:rPr>
            <w:noProof/>
          </w:rPr>
          <w:tab/>
        </w:r>
        <w:r w:rsidR="008B29A2" w:rsidRPr="00A047AC">
          <w:rPr>
            <w:rStyle w:val="Lienhypertexte"/>
            <w:noProof/>
          </w:rPr>
          <w:t>Très bonnes relations</w:t>
        </w:r>
        <w:r w:rsidR="008B29A2">
          <w:rPr>
            <w:noProof/>
            <w:webHidden/>
          </w:rPr>
          <w:tab/>
        </w:r>
        <w:r w:rsidR="008B29A2">
          <w:rPr>
            <w:noProof/>
            <w:webHidden/>
          </w:rPr>
          <w:fldChar w:fldCharType="begin"/>
        </w:r>
        <w:r w:rsidR="008B29A2">
          <w:rPr>
            <w:noProof/>
            <w:webHidden/>
          </w:rPr>
          <w:instrText xml:space="preserve"> PAGEREF _Toc355874193 \h </w:instrText>
        </w:r>
        <w:r w:rsidR="008B29A2">
          <w:rPr>
            <w:noProof/>
            <w:webHidden/>
          </w:rPr>
        </w:r>
        <w:r w:rsidR="008B29A2">
          <w:rPr>
            <w:noProof/>
            <w:webHidden/>
          </w:rPr>
          <w:fldChar w:fldCharType="separate"/>
        </w:r>
        <w:r w:rsidR="008B29A2">
          <w:rPr>
            <w:noProof/>
            <w:webHidden/>
          </w:rPr>
          <w:t>257</w:t>
        </w:r>
        <w:r w:rsidR="008B29A2">
          <w:rPr>
            <w:noProof/>
            <w:webHidden/>
          </w:rPr>
          <w:fldChar w:fldCharType="end"/>
        </w:r>
      </w:hyperlink>
    </w:p>
    <w:p w:rsidR="008B29A2" w:rsidRDefault="00F26B4F">
      <w:pPr>
        <w:pStyle w:val="TM6"/>
        <w:tabs>
          <w:tab w:val="left" w:pos="1760"/>
          <w:tab w:val="right" w:leader="dot" w:pos="9062"/>
        </w:tabs>
        <w:rPr>
          <w:noProof/>
        </w:rPr>
      </w:pPr>
      <w:hyperlink w:anchor="_Toc355874194" w:history="1">
        <w:r w:rsidR="008B29A2" w:rsidRPr="00A047AC">
          <w:rPr>
            <w:rStyle w:val="Lienhypertexte"/>
            <w:noProof/>
          </w:rPr>
          <w:t>(b)</w:t>
        </w:r>
        <w:r w:rsidR="008B29A2">
          <w:rPr>
            <w:noProof/>
          </w:rPr>
          <w:tab/>
        </w:r>
        <w:r w:rsidR="008B29A2" w:rsidRPr="00A047AC">
          <w:rPr>
            <w:rStyle w:val="Lienhypertexte"/>
            <w:noProof/>
          </w:rPr>
          <w:t>Port de Gwadar (près du Golfe d’Oman)</w:t>
        </w:r>
        <w:r w:rsidR="008B29A2">
          <w:rPr>
            <w:noProof/>
            <w:webHidden/>
          </w:rPr>
          <w:tab/>
        </w:r>
        <w:r w:rsidR="008B29A2">
          <w:rPr>
            <w:noProof/>
            <w:webHidden/>
          </w:rPr>
          <w:fldChar w:fldCharType="begin"/>
        </w:r>
        <w:r w:rsidR="008B29A2">
          <w:rPr>
            <w:noProof/>
            <w:webHidden/>
          </w:rPr>
          <w:instrText xml:space="preserve"> PAGEREF _Toc355874194 \h </w:instrText>
        </w:r>
        <w:r w:rsidR="008B29A2">
          <w:rPr>
            <w:noProof/>
            <w:webHidden/>
          </w:rPr>
        </w:r>
        <w:r w:rsidR="008B29A2">
          <w:rPr>
            <w:noProof/>
            <w:webHidden/>
          </w:rPr>
          <w:fldChar w:fldCharType="separate"/>
        </w:r>
        <w:r w:rsidR="008B29A2">
          <w:rPr>
            <w:noProof/>
            <w:webHidden/>
          </w:rPr>
          <w:t>257</w:t>
        </w:r>
        <w:r w:rsidR="008B29A2">
          <w:rPr>
            <w:noProof/>
            <w:webHidden/>
          </w:rPr>
          <w:fldChar w:fldCharType="end"/>
        </w:r>
      </w:hyperlink>
    </w:p>
    <w:p w:rsidR="008B29A2" w:rsidRDefault="00F26B4F">
      <w:pPr>
        <w:pStyle w:val="TM6"/>
        <w:tabs>
          <w:tab w:val="left" w:pos="1760"/>
          <w:tab w:val="right" w:leader="dot" w:pos="9062"/>
        </w:tabs>
        <w:rPr>
          <w:noProof/>
        </w:rPr>
      </w:pPr>
      <w:hyperlink w:anchor="_Toc355874195" w:history="1">
        <w:r w:rsidR="008B29A2" w:rsidRPr="00A047AC">
          <w:rPr>
            <w:rStyle w:val="Lienhypertexte"/>
            <w:noProof/>
          </w:rPr>
          <w:t>(c)</w:t>
        </w:r>
        <w:r w:rsidR="008B29A2">
          <w:rPr>
            <w:noProof/>
          </w:rPr>
          <w:tab/>
        </w:r>
        <w:r w:rsidR="008B29A2" w:rsidRPr="00A047AC">
          <w:rPr>
            <w:rStyle w:val="Lienhypertexte"/>
            <w:noProof/>
          </w:rPr>
          <w:t>Projet oléoduc Gwadar-Kashgar (Xinjiang)</w:t>
        </w:r>
        <w:r w:rsidR="008B29A2">
          <w:rPr>
            <w:noProof/>
            <w:webHidden/>
          </w:rPr>
          <w:tab/>
        </w:r>
        <w:r w:rsidR="008B29A2">
          <w:rPr>
            <w:noProof/>
            <w:webHidden/>
          </w:rPr>
          <w:fldChar w:fldCharType="begin"/>
        </w:r>
        <w:r w:rsidR="008B29A2">
          <w:rPr>
            <w:noProof/>
            <w:webHidden/>
          </w:rPr>
          <w:instrText xml:space="preserve"> PAGEREF _Toc355874195 \h </w:instrText>
        </w:r>
        <w:r w:rsidR="008B29A2">
          <w:rPr>
            <w:noProof/>
            <w:webHidden/>
          </w:rPr>
        </w:r>
        <w:r w:rsidR="008B29A2">
          <w:rPr>
            <w:noProof/>
            <w:webHidden/>
          </w:rPr>
          <w:fldChar w:fldCharType="separate"/>
        </w:r>
        <w:r w:rsidR="008B29A2">
          <w:rPr>
            <w:noProof/>
            <w:webHidden/>
          </w:rPr>
          <w:t>258</w:t>
        </w:r>
        <w:r w:rsidR="008B29A2">
          <w:rPr>
            <w:noProof/>
            <w:webHidden/>
          </w:rPr>
          <w:fldChar w:fldCharType="end"/>
        </w:r>
      </w:hyperlink>
    </w:p>
    <w:p w:rsidR="008B29A2" w:rsidRDefault="00F26B4F">
      <w:pPr>
        <w:pStyle w:val="TM5"/>
        <w:tabs>
          <w:tab w:val="left" w:pos="1540"/>
          <w:tab w:val="right" w:leader="dot" w:pos="9062"/>
        </w:tabs>
        <w:rPr>
          <w:noProof/>
        </w:rPr>
      </w:pPr>
      <w:hyperlink w:anchor="_Toc355874196" w:history="1">
        <w:r w:rsidR="008B29A2" w:rsidRPr="00A047AC">
          <w:rPr>
            <w:rStyle w:val="Lienhypertexte"/>
            <w:noProof/>
          </w:rPr>
          <w:t>(4)</w:t>
        </w:r>
        <w:r w:rsidR="008B29A2">
          <w:rPr>
            <w:noProof/>
          </w:rPr>
          <w:tab/>
        </w:r>
        <w:r w:rsidR="008B29A2" w:rsidRPr="00A047AC">
          <w:rPr>
            <w:rStyle w:val="Lienhypertexte"/>
            <w:noProof/>
          </w:rPr>
          <w:t>Bonne relation avec l’Iran</w:t>
        </w:r>
        <w:r w:rsidR="008B29A2">
          <w:rPr>
            <w:noProof/>
            <w:webHidden/>
          </w:rPr>
          <w:tab/>
        </w:r>
        <w:r w:rsidR="008B29A2">
          <w:rPr>
            <w:noProof/>
            <w:webHidden/>
          </w:rPr>
          <w:fldChar w:fldCharType="begin"/>
        </w:r>
        <w:r w:rsidR="008B29A2">
          <w:rPr>
            <w:noProof/>
            <w:webHidden/>
          </w:rPr>
          <w:instrText xml:space="preserve"> PAGEREF _Toc355874196 \h </w:instrText>
        </w:r>
        <w:r w:rsidR="008B29A2">
          <w:rPr>
            <w:noProof/>
            <w:webHidden/>
          </w:rPr>
        </w:r>
        <w:r w:rsidR="008B29A2">
          <w:rPr>
            <w:noProof/>
            <w:webHidden/>
          </w:rPr>
          <w:fldChar w:fldCharType="separate"/>
        </w:r>
        <w:r w:rsidR="008B29A2">
          <w:rPr>
            <w:noProof/>
            <w:webHidden/>
          </w:rPr>
          <w:t>259</w:t>
        </w:r>
        <w:r w:rsidR="008B29A2">
          <w:rPr>
            <w:noProof/>
            <w:webHidden/>
          </w:rPr>
          <w:fldChar w:fldCharType="end"/>
        </w:r>
      </w:hyperlink>
    </w:p>
    <w:p w:rsidR="008B29A2" w:rsidRDefault="00F26B4F">
      <w:pPr>
        <w:pStyle w:val="TM6"/>
        <w:tabs>
          <w:tab w:val="left" w:pos="1760"/>
          <w:tab w:val="right" w:leader="dot" w:pos="9062"/>
        </w:tabs>
        <w:rPr>
          <w:noProof/>
        </w:rPr>
      </w:pPr>
      <w:hyperlink w:anchor="_Toc355874197" w:history="1">
        <w:r w:rsidR="008B29A2" w:rsidRPr="00A047AC">
          <w:rPr>
            <w:rStyle w:val="Lienhypertexte"/>
            <w:noProof/>
          </w:rPr>
          <w:t>(a)</w:t>
        </w:r>
        <w:r w:rsidR="008B29A2">
          <w:rPr>
            <w:noProof/>
          </w:rPr>
          <w:tab/>
        </w:r>
        <w:r w:rsidR="008B29A2" w:rsidRPr="00A047AC">
          <w:rPr>
            <w:rStyle w:val="Lienhypertexte"/>
            <w:noProof/>
          </w:rPr>
          <w:t>Application du Mandala</w:t>
        </w:r>
        <w:r w:rsidR="008B29A2">
          <w:rPr>
            <w:noProof/>
            <w:webHidden/>
          </w:rPr>
          <w:tab/>
        </w:r>
        <w:r w:rsidR="008B29A2">
          <w:rPr>
            <w:noProof/>
            <w:webHidden/>
          </w:rPr>
          <w:fldChar w:fldCharType="begin"/>
        </w:r>
        <w:r w:rsidR="008B29A2">
          <w:rPr>
            <w:noProof/>
            <w:webHidden/>
          </w:rPr>
          <w:instrText xml:space="preserve"> PAGEREF _Toc355874197 \h </w:instrText>
        </w:r>
        <w:r w:rsidR="008B29A2">
          <w:rPr>
            <w:noProof/>
            <w:webHidden/>
          </w:rPr>
        </w:r>
        <w:r w:rsidR="008B29A2">
          <w:rPr>
            <w:noProof/>
            <w:webHidden/>
          </w:rPr>
          <w:fldChar w:fldCharType="separate"/>
        </w:r>
        <w:r w:rsidR="008B29A2">
          <w:rPr>
            <w:noProof/>
            <w:webHidden/>
          </w:rPr>
          <w:t>259</w:t>
        </w:r>
        <w:r w:rsidR="008B29A2">
          <w:rPr>
            <w:noProof/>
            <w:webHidden/>
          </w:rPr>
          <w:fldChar w:fldCharType="end"/>
        </w:r>
      </w:hyperlink>
    </w:p>
    <w:p w:rsidR="008B29A2" w:rsidRDefault="00F26B4F">
      <w:pPr>
        <w:pStyle w:val="TM6"/>
        <w:tabs>
          <w:tab w:val="left" w:pos="1760"/>
          <w:tab w:val="right" w:leader="dot" w:pos="9062"/>
        </w:tabs>
        <w:rPr>
          <w:noProof/>
        </w:rPr>
      </w:pPr>
      <w:hyperlink w:anchor="_Toc355874198" w:history="1">
        <w:r w:rsidR="008B29A2" w:rsidRPr="00A047AC">
          <w:rPr>
            <w:rStyle w:val="Lienhypertexte"/>
            <w:noProof/>
            <w:lang w:val="en-US"/>
          </w:rPr>
          <w:t>(b)</w:t>
        </w:r>
        <w:r w:rsidR="008B29A2">
          <w:rPr>
            <w:noProof/>
          </w:rPr>
          <w:tab/>
        </w:r>
        <w:r w:rsidR="008B29A2" w:rsidRPr="00A047AC">
          <w:rPr>
            <w:rStyle w:val="Lienhypertexte"/>
            <w:noProof/>
            <w:lang w:val="en-US"/>
          </w:rPr>
          <w:t>Inter-Governmental Agreement on International North-South Transport Corridor (September 2000)</w:t>
        </w:r>
        <w:r w:rsidR="008B29A2">
          <w:rPr>
            <w:noProof/>
            <w:webHidden/>
          </w:rPr>
          <w:tab/>
        </w:r>
        <w:r w:rsidR="008B29A2">
          <w:rPr>
            <w:noProof/>
            <w:webHidden/>
          </w:rPr>
          <w:fldChar w:fldCharType="begin"/>
        </w:r>
        <w:r w:rsidR="008B29A2">
          <w:rPr>
            <w:noProof/>
            <w:webHidden/>
          </w:rPr>
          <w:instrText xml:space="preserve"> PAGEREF _Toc355874198 \h </w:instrText>
        </w:r>
        <w:r w:rsidR="008B29A2">
          <w:rPr>
            <w:noProof/>
            <w:webHidden/>
          </w:rPr>
        </w:r>
        <w:r w:rsidR="008B29A2">
          <w:rPr>
            <w:noProof/>
            <w:webHidden/>
          </w:rPr>
          <w:fldChar w:fldCharType="separate"/>
        </w:r>
        <w:r w:rsidR="008B29A2">
          <w:rPr>
            <w:noProof/>
            <w:webHidden/>
          </w:rPr>
          <w:t>259</w:t>
        </w:r>
        <w:r w:rsidR="008B29A2">
          <w:rPr>
            <w:noProof/>
            <w:webHidden/>
          </w:rPr>
          <w:fldChar w:fldCharType="end"/>
        </w:r>
      </w:hyperlink>
    </w:p>
    <w:p w:rsidR="008B29A2" w:rsidRDefault="00F26B4F">
      <w:pPr>
        <w:pStyle w:val="TM6"/>
        <w:tabs>
          <w:tab w:val="left" w:pos="1760"/>
          <w:tab w:val="right" w:leader="dot" w:pos="9062"/>
        </w:tabs>
        <w:rPr>
          <w:noProof/>
        </w:rPr>
      </w:pPr>
      <w:hyperlink w:anchor="_Toc355874199" w:history="1">
        <w:r w:rsidR="008B29A2" w:rsidRPr="00A047AC">
          <w:rPr>
            <w:rStyle w:val="Lienhypertexte"/>
            <w:noProof/>
          </w:rPr>
          <w:t>(c)</w:t>
        </w:r>
        <w:r w:rsidR="008B29A2">
          <w:rPr>
            <w:noProof/>
          </w:rPr>
          <w:tab/>
        </w:r>
        <w:r w:rsidR="008B29A2" w:rsidRPr="00A047AC">
          <w:rPr>
            <w:rStyle w:val="Lienhypertexte"/>
            <w:noProof/>
          </w:rPr>
          <w:t>Projet IPI</w:t>
        </w:r>
        <w:r w:rsidR="008B29A2">
          <w:rPr>
            <w:noProof/>
            <w:webHidden/>
          </w:rPr>
          <w:tab/>
        </w:r>
        <w:r w:rsidR="008B29A2">
          <w:rPr>
            <w:noProof/>
            <w:webHidden/>
          </w:rPr>
          <w:fldChar w:fldCharType="begin"/>
        </w:r>
        <w:r w:rsidR="008B29A2">
          <w:rPr>
            <w:noProof/>
            <w:webHidden/>
          </w:rPr>
          <w:instrText xml:space="preserve"> PAGEREF _Toc355874199 \h </w:instrText>
        </w:r>
        <w:r w:rsidR="008B29A2">
          <w:rPr>
            <w:noProof/>
            <w:webHidden/>
          </w:rPr>
        </w:r>
        <w:r w:rsidR="008B29A2">
          <w:rPr>
            <w:noProof/>
            <w:webHidden/>
          </w:rPr>
          <w:fldChar w:fldCharType="separate"/>
        </w:r>
        <w:r w:rsidR="008B29A2">
          <w:rPr>
            <w:noProof/>
            <w:webHidden/>
          </w:rPr>
          <w:t>259</w:t>
        </w:r>
        <w:r w:rsidR="008B29A2">
          <w:rPr>
            <w:noProof/>
            <w:webHidden/>
          </w:rPr>
          <w:fldChar w:fldCharType="end"/>
        </w:r>
      </w:hyperlink>
    </w:p>
    <w:p w:rsidR="008B29A2" w:rsidRDefault="00F26B4F">
      <w:pPr>
        <w:pStyle w:val="TM5"/>
        <w:tabs>
          <w:tab w:val="left" w:pos="1540"/>
          <w:tab w:val="right" w:leader="dot" w:pos="9062"/>
        </w:tabs>
        <w:rPr>
          <w:noProof/>
        </w:rPr>
      </w:pPr>
      <w:hyperlink w:anchor="_Toc355874200" w:history="1">
        <w:r w:rsidR="008B29A2" w:rsidRPr="00A047AC">
          <w:rPr>
            <w:rStyle w:val="Lienhypertexte"/>
            <w:noProof/>
          </w:rPr>
          <w:t>(5)</w:t>
        </w:r>
        <w:r w:rsidR="008B29A2">
          <w:rPr>
            <w:noProof/>
          </w:rPr>
          <w:tab/>
        </w:r>
        <w:r w:rsidR="008B29A2" w:rsidRPr="00A047AC">
          <w:rPr>
            <w:rStyle w:val="Lienhypertexte"/>
            <w:noProof/>
          </w:rPr>
          <w:t>Arabie Saoudite</w:t>
        </w:r>
        <w:r w:rsidR="008B29A2">
          <w:rPr>
            <w:noProof/>
            <w:webHidden/>
          </w:rPr>
          <w:tab/>
        </w:r>
        <w:r w:rsidR="008B29A2">
          <w:rPr>
            <w:noProof/>
            <w:webHidden/>
          </w:rPr>
          <w:fldChar w:fldCharType="begin"/>
        </w:r>
        <w:r w:rsidR="008B29A2">
          <w:rPr>
            <w:noProof/>
            <w:webHidden/>
          </w:rPr>
          <w:instrText xml:space="preserve"> PAGEREF _Toc355874200 \h </w:instrText>
        </w:r>
        <w:r w:rsidR="008B29A2">
          <w:rPr>
            <w:noProof/>
            <w:webHidden/>
          </w:rPr>
        </w:r>
        <w:r w:rsidR="008B29A2">
          <w:rPr>
            <w:noProof/>
            <w:webHidden/>
          </w:rPr>
          <w:fldChar w:fldCharType="separate"/>
        </w:r>
        <w:r w:rsidR="008B29A2">
          <w:rPr>
            <w:noProof/>
            <w:webHidden/>
          </w:rPr>
          <w:t>260</w:t>
        </w:r>
        <w:r w:rsidR="008B29A2">
          <w:rPr>
            <w:noProof/>
            <w:webHidden/>
          </w:rPr>
          <w:fldChar w:fldCharType="end"/>
        </w:r>
      </w:hyperlink>
    </w:p>
    <w:p w:rsidR="008B29A2" w:rsidRDefault="00F26B4F">
      <w:pPr>
        <w:pStyle w:val="TM4"/>
        <w:tabs>
          <w:tab w:val="left" w:pos="1100"/>
          <w:tab w:val="right" w:leader="dot" w:pos="9062"/>
        </w:tabs>
        <w:rPr>
          <w:noProof/>
        </w:rPr>
      </w:pPr>
      <w:hyperlink w:anchor="_Toc355874201" w:history="1">
        <w:r w:rsidR="008B29A2" w:rsidRPr="00A047AC">
          <w:rPr>
            <w:rStyle w:val="Lienhypertexte"/>
            <w:noProof/>
          </w:rPr>
          <w:t>h)</w:t>
        </w:r>
        <w:r w:rsidR="008B29A2">
          <w:rPr>
            <w:noProof/>
          </w:rPr>
          <w:tab/>
        </w:r>
        <w:r w:rsidR="008B29A2" w:rsidRPr="00A047AC">
          <w:rPr>
            <w:rStyle w:val="Lienhypertexte"/>
            <w:noProof/>
          </w:rPr>
          <w:t>Afghanistan</w:t>
        </w:r>
        <w:r w:rsidR="008B29A2">
          <w:rPr>
            <w:noProof/>
            <w:webHidden/>
          </w:rPr>
          <w:tab/>
        </w:r>
        <w:r w:rsidR="008B29A2">
          <w:rPr>
            <w:noProof/>
            <w:webHidden/>
          </w:rPr>
          <w:fldChar w:fldCharType="begin"/>
        </w:r>
        <w:r w:rsidR="008B29A2">
          <w:rPr>
            <w:noProof/>
            <w:webHidden/>
          </w:rPr>
          <w:instrText xml:space="preserve"> PAGEREF _Toc355874201 \h </w:instrText>
        </w:r>
        <w:r w:rsidR="008B29A2">
          <w:rPr>
            <w:noProof/>
            <w:webHidden/>
          </w:rPr>
        </w:r>
        <w:r w:rsidR="008B29A2">
          <w:rPr>
            <w:noProof/>
            <w:webHidden/>
          </w:rPr>
          <w:fldChar w:fldCharType="separate"/>
        </w:r>
        <w:r w:rsidR="008B29A2">
          <w:rPr>
            <w:noProof/>
            <w:webHidden/>
          </w:rPr>
          <w:t>260</w:t>
        </w:r>
        <w:r w:rsidR="008B29A2">
          <w:rPr>
            <w:noProof/>
            <w:webHidden/>
          </w:rPr>
          <w:fldChar w:fldCharType="end"/>
        </w:r>
      </w:hyperlink>
    </w:p>
    <w:p w:rsidR="008B29A2" w:rsidRDefault="00F26B4F">
      <w:pPr>
        <w:pStyle w:val="TM5"/>
        <w:tabs>
          <w:tab w:val="left" w:pos="1540"/>
          <w:tab w:val="right" w:leader="dot" w:pos="9062"/>
        </w:tabs>
        <w:rPr>
          <w:noProof/>
        </w:rPr>
      </w:pPr>
      <w:hyperlink w:anchor="_Toc355874202" w:history="1">
        <w:r w:rsidR="008B29A2" w:rsidRPr="00A047AC">
          <w:rPr>
            <w:rStyle w:val="Lienhypertexte"/>
            <w:noProof/>
          </w:rPr>
          <w:t>(1)</w:t>
        </w:r>
        <w:r w:rsidR="008B29A2">
          <w:rPr>
            <w:noProof/>
          </w:rPr>
          <w:tab/>
        </w:r>
        <w:r w:rsidR="008B29A2" w:rsidRPr="00A047AC">
          <w:rPr>
            <w:rStyle w:val="Lienhypertexte"/>
            <w:noProof/>
          </w:rPr>
          <w:t>Importance de l’Afghanistan</w:t>
        </w:r>
        <w:r w:rsidR="008B29A2">
          <w:rPr>
            <w:noProof/>
            <w:webHidden/>
          </w:rPr>
          <w:tab/>
        </w:r>
        <w:r w:rsidR="008B29A2">
          <w:rPr>
            <w:noProof/>
            <w:webHidden/>
          </w:rPr>
          <w:fldChar w:fldCharType="begin"/>
        </w:r>
        <w:r w:rsidR="008B29A2">
          <w:rPr>
            <w:noProof/>
            <w:webHidden/>
          </w:rPr>
          <w:instrText xml:space="preserve"> PAGEREF _Toc355874202 \h </w:instrText>
        </w:r>
        <w:r w:rsidR="008B29A2">
          <w:rPr>
            <w:noProof/>
            <w:webHidden/>
          </w:rPr>
        </w:r>
        <w:r w:rsidR="008B29A2">
          <w:rPr>
            <w:noProof/>
            <w:webHidden/>
          </w:rPr>
          <w:fldChar w:fldCharType="separate"/>
        </w:r>
        <w:r w:rsidR="008B29A2">
          <w:rPr>
            <w:noProof/>
            <w:webHidden/>
          </w:rPr>
          <w:t>260</w:t>
        </w:r>
        <w:r w:rsidR="008B29A2">
          <w:rPr>
            <w:noProof/>
            <w:webHidden/>
          </w:rPr>
          <w:fldChar w:fldCharType="end"/>
        </w:r>
      </w:hyperlink>
    </w:p>
    <w:p w:rsidR="008B29A2" w:rsidRDefault="00F26B4F">
      <w:pPr>
        <w:pStyle w:val="TM5"/>
        <w:tabs>
          <w:tab w:val="left" w:pos="1540"/>
          <w:tab w:val="right" w:leader="dot" w:pos="9062"/>
        </w:tabs>
        <w:rPr>
          <w:noProof/>
        </w:rPr>
      </w:pPr>
      <w:hyperlink w:anchor="_Toc355874203" w:history="1">
        <w:r w:rsidR="008B29A2" w:rsidRPr="00A047AC">
          <w:rPr>
            <w:rStyle w:val="Lienhypertexte"/>
            <w:noProof/>
          </w:rPr>
          <w:t>(2)</w:t>
        </w:r>
        <w:r w:rsidR="008B29A2">
          <w:rPr>
            <w:noProof/>
          </w:rPr>
          <w:tab/>
        </w:r>
        <w:r w:rsidR="008B29A2" w:rsidRPr="00A047AC">
          <w:rPr>
            <w:rStyle w:val="Lienhypertexte"/>
            <w:noProof/>
          </w:rPr>
          <w:t>Construction d’infrastructures : autoroute Delaram-Zaranj (Route 606)</w:t>
        </w:r>
        <w:r w:rsidR="008B29A2">
          <w:rPr>
            <w:noProof/>
            <w:webHidden/>
          </w:rPr>
          <w:tab/>
        </w:r>
        <w:r w:rsidR="008B29A2">
          <w:rPr>
            <w:noProof/>
            <w:webHidden/>
          </w:rPr>
          <w:fldChar w:fldCharType="begin"/>
        </w:r>
        <w:r w:rsidR="008B29A2">
          <w:rPr>
            <w:noProof/>
            <w:webHidden/>
          </w:rPr>
          <w:instrText xml:space="preserve"> PAGEREF _Toc355874203 \h </w:instrText>
        </w:r>
        <w:r w:rsidR="008B29A2">
          <w:rPr>
            <w:noProof/>
            <w:webHidden/>
          </w:rPr>
        </w:r>
        <w:r w:rsidR="008B29A2">
          <w:rPr>
            <w:noProof/>
            <w:webHidden/>
          </w:rPr>
          <w:fldChar w:fldCharType="separate"/>
        </w:r>
        <w:r w:rsidR="008B29A2">
          <w:rPr>
            <w:noProof/>
            <w:webHidden/>
          </w:rPr>
          <w:t>261</w:t>
        </w:r>
        <w:r w:rsidR="008B29A2">
          <w:rPr>
            <w:noProof/>
            <w:webHidden/>
          </w:rPr>
          <w:fldChar w:fldCharType="end"/>
        </w:r>
      </w:hyperlink>
    </w:p>
    <w:p w:rsidR="008B29A2" w:rsidRDefault="00F26B4F">
      <w:pPr>
        <w:pStyle w:val="TM5"/>
        <w:tabs>
          <w:tab w:val="left" w:pos="1540"/>
          <w:tab w:val="right" w:leader="dot" w:pos="9062"/>
        </w:tabs>
        <w:rPr>
          <w:noProof/>
        </w:rPr>
      </w:pPr>
      <w:hyperlink w:anchor="_Toc355874204" w:history="1">
        <w:r w:rsidR="008B29A2" w:rsidRPr="00A047AC">
          <w:rPr>
            <w:rStyle w:val="Lienhypertexte"/>
            <w:noProof/>
          </w:rPr>
          <w:t>(3)</w:t>
        </w:r>
        <w:r w:rsidR="008B29A2">
          <w:rPr>
            <w:noProof/>
          </w:rPr>
          <w:tab/>
        </w:r>
        <w:r w:rsidR="008B29A2" w:rsidRPr="00A047AC">
          <w:rPr>
            <w:rStyle w:val="Lienhypertexte"/>
            <w:noProof/>
          </w:rPr>
          <w:t>Comment l’Inde influence-t-elle l’Afghanistan ?</w:t>
        </w:r>
        <w:r w:rsidR="008B29A2">
          <w:rPr>
            <w:noProof/>
            <w:webHidden/>
          </w:rPr>
          <w:tab/>
        </w:r>
        <w:r w:rsidR="008B29A2">
          <w:rPr>
            <w:noProof/>
            <w:webHidden/>
          </w:rPr>
          <w:fldChar w:fldCharType="begin"/>
        </w:r>
        <w:r w:rsidR="008B29A2">
          <w:rPr>
            <w:noProof/>
            <w:webHidden/>
          </w:rPr>
          <w:instrText xml:space="preserve"> PAGEREF _Toc355874204 \h </w:instrText>
        </w:r>
        <w:r w:rsidR="008B29A2">
          <w:rPr>
            <w:noProof/>
            <w:webHidden/>
          </w:rPr>
        </w:r>
        <w:r w:rsidR="008B29A2">
          <w:rPr>
            <w:noProof/>
            <w:webHidden/>
          </w:rPr>
          <w:fldChar w:fldCharType="separate"/>
        </w:r>
        <w:r w:rsidR="008B29A2">
          <w:rPr>
            <w:noProof/>
            <w:webHidden/>
          </w:rPr>
          <w:t>261</w:t>
        </w:r>
        <w:r w:rsidR="008B29A2">
          <w:rPr>
            <w:noProof/>
            <w:webHidden/>
          </w:rPr>
          <w:fldChar w:fldCharType="end"/>
        </w:r>
      </w:hyperlink>
    </w:p>
    <w:p w:rsidR="008B29A2" w:rsidRDefault="00F26B4F">
      <w:pPr>
        <w:pStyle w:val="TM5"/>
        <w:tabs>
          <w:tab w:val="left" w:pos="1540"/>
          <w:tab w:val="right" w:leader="dot" w:pos="9062"/>
        </w:tabs>
        <w:rPr>
          <w:noProof/>
        </w:rPr>
      </w:pPr>
      <w:hyperlink w:anchor="_Toc355874205" w:history="1">
        <w:r w:rsidR="008B29A2" w:rsidRPr="00A047AC">
          <w:rPr>
            <w:rStyle w:val="Lienhypertexte"/>
            <w:noProof/>
          </w:rPr>
          <w:t>(4)</w:t>
        </w:r>
        <w:r w:rsidR="008B29A2">
          <w:rPr>
            <w:noProof/>
          </w:rPr>
          <w:tab/>
        </w:r>
        <w:r w:rsidR="008B29A2" w:rsidRPr="00A047AC">
          <w:rPr>
            <w:rStyle w:val="Lienhypertexte"/>
            <w:noProof/>
          </w:rPr>
          <w:t>Objectifs indiens</w:t>
        </w:r>
        <w:r w:rsidR="008B29A2">
          <w:rPr>
            <w:noProof/>
            <w:webHidden/>
          </w:rPr>
          <w:tab/>
        </w:r>
        <w:r w:rsidR="008B29A2">
          <w:rPr>
            <w:noProof/>
            <w:webHidden/>
          </w:rPr>
          <w:fldChar w:fldCharType="begin"/>
        </w:r>
        <w:r w:rsidR="008B29A2">
          <w:rPr>
            <w:noProof/>
            <w:webHidden/>
          </w:rPr>
          <w:instrText xml:space="preserve"> PAGEREF _Toc355874205 \h </w:instrText>
        </w:r>
        <w:r w:rsidR="008B29A2">
          <w:rPr>
            <w:noProof/>
            <w:webHidden/>
          </w:rPr>
        </w:r>
        <w:r w:rsidR="008B29A2">
          <w:rPr>
            <w:noProof/>
            <w:webHidden/>
          </w:rPr>
          <w:fldChar w:fldCharType="separate"/>
        </w:r>
        <w:r w:rsidR="008B29A2">
          <w:rPr>
            <w:noProof/>
            <w:webHidden/>
          </w:rPr>
          <w:t>262</w:t>
        </w:r>
        <w:r w:rsidR="008B29A2">
          <w:rPr>
            <w:noProof/>
            <w:webHidden/>
          </w:rPr>
          <w:fldChar w:fldCharType="end"/>
        </w:r>
      </w:hyperlink>
    </w:p>
    <w:p w:rsidR="008B29A2" w:rsidRDefault="00F26B4F">
      <w:pPr>
        <w:pStyle w:val="TM5"/>
        <w:tabs>
          <w:tab w:val="left" w:pos="1540"/>
          <w:tab w:val="right" w:leader="dot" w:pos="9062"/>
        </w:tabs>
        <w:rPr>
          <w:noProof/>
        </w:rPr>
      </w:pPr>
      <w:hyperlink w:anchor="_Toc355874206" w:history="1">
        <w:r w:rsidR="008B29A2" w:rsidRPr="00A047AC">
          <w:rPr>
            <w:rStyle w:val="Lienhypertexte"/>
            <w:noProof/>
          </w:rPr>
          <w:t>(5)</w:t>
        </w:r>
        <w:r w:rsidR="008B29A2">
          <w:rPr>
            <w:noProof/>
          </w:rPr>
          <w:tab/>
        </w:r>
        <w:r w:rsidR="008B29A2" w:rsidRPr="00A047AC">
          <w:rPr>
            <w:rStyle w:val="Lienhypertexte"/>
            <w:noProof/>
          </w:rPr>
          <w:t>Objectifs chinois</w:t>
        </w:r>
        <w:r w:rsidR="008B29A2">
          <w:rPr>
            <w:noProof/>
            <w:webHidden/>
          </w:rPr>
          <w:tab/>
        </w:r>
        <w:r w:rsidR="008B29A2">
          <w:rPr>
            <w:noProof/>
            <w:webHidden/>
          </w:rPr>
          <w:fldChar w:fldCharType="begin"/>
        </w:r>
        <w:r w:rsidR="008B29A2">
          <w:rPr>
            <w:noProof/>
            <w:webHidden/>
          </w:rPr>
          <w:instrText xml:space="preserve"> PAGEREF _Toc355874206 \h </w:instrText>
        </w:r>
        <w:r w:rsidR="008B29A2">
          <w:rPr>
            <w:noProof/>
            <w:webHidden/>
          </w:rPr>
        </w:r>
        <w:r w:rsidR="008B29A2">
          <w:rPr>
            <w:noProof/>
            <w:webHidden/>
          </w:rPr>
          <w:fldChar w:fldCharType="separate"/>
        </w:r>
        <w:r w:rsidR="008B29A2">
          <w:rPr>
            <w:noProof/>
            <w:webHidden/>
          </w:rPr>
          <w:t>262</w:t>
        </w:r>
        <w:r w:rsidR="008B29A2">
          <w:rPr>
            <w:noProof/>
            <w:webHidden/>
          </w:rPr>
          <w:fldChar w:fldCharType="end"/>
        </w:r>
      </w:hyperlink>
    </w:p>
    <w:p w:rsidR="008B29A2" w:rsidRDefault="00F26B4F">
      <w:pPr>
        <w:pStyle w:val="TM4"/>
        <w:tabs>
          <w:tab w:val="left" w:pos="1100"/>
          <w:tab w:val="right" w:leader="dot" w:pos="9062"/>
        </w:tabs>
        <w:rPr>
          <w:noProof/>
        </w:rPr>
      </w:pPr>
      <w:hyperlink w:anchor="_Toc355874207" w:history="1">
        <w:r w:rsidR="008B29A2" w:rsidRPr="00A047AC">
          <w:rPr>
            <w:rStyle w:val="Lienhypertexte"/>
            <w:noProof/>
          </w:rPr>
          <w:t>i)</w:t>
        </w:r>
        <w:r w:rsidR="008B29A2">
          <w:rPr>
            <w:noProof/>
          </w:rPr>
          <w:tab/>
        </w:r>
        <w:r w:rsidR="008B29A2" w:rsidRPr="00A047AC">
          <w:rPr>
            <w:rStyle w:val="Lienhypertexte"/>
            <w:noProof/>
          </w:rPr>
          <w:t>Myanmar</w:t>
        </w:r>
        <w:r w:rsidR="008B29A2">
          <w:rPr>
            <w:noProof/>
            <w:webHidden/>
          </w:rPr>
          <w:tab/>
        </w:r>
        <w:r w:rsidR="008B29A2">
          <w:rPr>
            <w:noProof/>
            <w:webHidden/>
          </w:rPr>
          <w:fldChar w:fldCharType="begin"/>
        </w:r>
        <w:r w:rsidR="008B29A2">
          <w:rPr>
            <w:noProof/>
            <w:webHidden/>
          </w:rPr>
          <w:instrText xml:space="preserve"> PAGEREF _Toc355874207 \h </w:instrText>
        </w:r>
        <w:r w:rsidR="008B29A2">
          <w:rPr>
            <w:noProof/>
            <w:webHidden/>
          </w:rPr>
        </w:r>
        <w:r w:rsidR="008B29A2">
          <w:rPr>
            <w:noProof/>
            <w:webHidden/>
          </w:rPr>
          <w:fldChar w:fldCharType="separate"/>
        </w:r>
        <w:r w:rsidR="008B29A2">
          <w:rPr>
            <w:noProof/>
            <w:webHidden/>
          </w:rPr>
          <w:t>262</w:t>
        </w:r>
        <w:r w:rsidR="008B29A2">
          <w:rPr>
            <w:noProof/>
            <w:webHidden/>
          </w:rPr>
          <w:fldChar w:fldCharType="end"/>
        </w:r>
      </w:hyperlink>
    </w:p>
    <w:p w:rsidR="008B29A2" w:rsidRDefault="00F26B4F">
      <w:pPr>
        <w:pStyle w:val="TM5"/>
        <w:tabs>
          <w:tab w:val="left" w:pos="1540"/>
          <w:tab w:val="right" w:leader="dot" w:pos="9062"/>
        </w:tabs>
        <w:rPr>
          <w:noProof/>
        </w:rPr>
      </w:pPr>
      <w:hyperlink w:anchor="_Toc355874208" w:history="1">
        <w:r w:rsidR="008B29A2" w:rsidRPr="00A047AC">
          <w:rPr>
            <w:rStyle w:val="Lienhypertexte"/>
            <w:noProof/>
          </w:rPr>
          <w:t>(1)</w:t>
        </w:r>
        <w:r w:rsidR="008B29A2">
          <w:rPr>
            <w:noProof/>
          </w:rPr>
          <w:tab/>
        </w:r>
        <w:r w:rsidR="008B29A2" w:rsidRPr="00A047AC">
          <w:rPr>
            <w:rStyle w:val="Lienhypertexte"/>
            <w:noProof/>
          </w:rPr>
          <w:t>Relation avec la Chine</w:t>
        </w:r>
        <w:r w:rsidR="008B29A2">
          <w:rPr>
            <w:noProof/>
            <w:webHidden/>
          </w:rPr>
          <w:tab/>
        </w:r>
        <w:r w:rsidR="008B29A2">
          <w:rPr>
            <w:noProof/>
            <w:webHidden/>
          </w:rPr>
          <w:fldChar w:fldCharType="begin"/>
        </w:r>
        <w:r w:rsidR="008B29A2">
          <w:rPr>
            <w:noProof/>
            <w:webHidden/>
          </w:rPr>
          <w:instrText xml:space="preserve"> PAGEREF _Toc355874208 \h </w:instrText>
        </w:r>
        <w:r w:rsidR="008B29A2">
          <w:rPr>
            <w:noProof/>
            <w:webHidden/>
          </w:rPr>
        </w:r>
        <w:r w:rsidR="008B29A2">
          <w:rPr>
            <w:noProof/>
            <w:webHidden/>
          </w:rPr>
          <w:fldChar w:fldCharType="separate"/>
        </w:r>
        <w:r w:rsidR="008B29A2">
          <w:rPr>
            <w:noProof/>
            <w:webHidden/>
          </w:rPr>
          <w:t>262</w:t>
        </w:r>
        <w:r w:rsidR="008B29A2">
          <w:rPr>
            <w:noProof/>
            <w:webHidden/>
          </w:rPr>
          <w:fldChar w:fldCharType="end"/>
        </w:r>
      </w:hyperlink>
    </w:p>
    <w:p w:rsidR="008B29A2" w:rsidRDefault="00F26B4F">
      <w:pPr>
        <w:pStyle w:val="TM6"/>
        <w:tabs>
          <w:tab w:val="left" w:pos="1760"/>
          <w:tab w:val="right" w:leader="dot" w:pos="9062"/>
        </w:tabs>
        <w:rPr>
          <w:noProof/>
        </w:rPr>
      </w:pPr>
      <w:hyperlink w:anchor="_Toc355874209" w:history="1">
        <w:r w:rsidR="008B29A2" w:rsidRPr="00A047AC">
          <w:rPr>
            <w:rStyle w:val="Lienhypertexte"/>
            <w:noProof/>
          </w:rPr>
          <w:t>(a)</w:t>
        </w:r>
        <w:r w:rsidR="008B29A2">
          <w:rPr>
            <w:noProof/>
          </w:rPr>
          <w:tab/>
        </w:r>
        <w:r w:rsidR="008B29A2" w:rsidRPr="00A047AC">
          <w:rPr>
            <w:rStyle w:val="Lienhypertexte"/>
            <w:noProof/>
          </w:rPr>
          <w:t>Bonnes relations avec la Chine</w:t>
        </w:r>
        <w:r w:rsidR="008B29A2">
          <w:rPr>
            <w:noProof/>
            <w:webHidden/>
          </w:rPr>
          <w:tab/>
        </w:r>
        <w:r w:rsidR="008B29A2">
          <w:rPr>
            <w:noProof/>
            <w:webHidden/>
          </w:rPr>
          <w:fldChar w:fldCharType="begin"/>
        </w:r>
        <w:r w:rsidR="008B29A2">
          <w:rPr>
            <w:noProof/>
            <w:webHidden/>
          </w:rPr>
          <w:instrText xml:space="preserve"> PAGEREF _Toc355874209 \h </w:instrText>
        </w:r>
        <w:r w:rsidR="008B29A2">
          <w:rPr>
            <w:noProof/>
            <w:webHidden/>
          </w:rPr>
        </w:r>
        <w:r w:rsidR="008B29A2">
          <w:rPr>
            <w:noProof/>
            <w:webHidden/>
          </w:rPr>
          <w:fldChar w:fldCharType="separate"/>
        </w:r>
        <w:r w:rsidR="008B29A2">
          <w:rPr>
            <w:noProof/>
            <w:webHidden/>
          </w:rPr>
          <w:t>262</w:t>
        </w:r>
        <w:r w:rsidR="008B29A2">
          <w:rPr>
            <w:noProof/>
            <w:webHidden/>
          </w:rPr>
          <w:fldChar w:fldCharType="end"/>
        </w:r>
      </w:hyperlink>
    </w:p>
    <w:p w:rsidR="008B29A2" w:rsidRDefault="00F26B4F">
      <w:pPr>
        <w:pStyle w:val="TM6"/>
        <w:tabs>
          <w:tab w:val="left" w:pos="1760"/>
          <w:tab w:val="right" w:leader="dot" w:pos="9062"/>
        </w:tabs>
        <w:rPr>
          <w:noProof/>
        </w:rPr>
      </w:pPr>
      <w:hyperlink w:anchor="_Toc355874210" w:history="1">
        <w:r w:rsidR="008B29A2" w:rsidRPr="00A047AC">
          <w:rPr>
            <w:rStyle w:val="Lienhypertexte"/>
            <w:noProof/>
          </w:rPr>
          <w:t>(b)</w:t>
        </w:r>
        <w:r w:rsidR="008B29A2">
          <w:rPr>
            <w:noProof/>
          </w:rPr>
          <w:tab/>
        </w:r>
        <w:r w:rsidR="008B29A2" w:rsidRPr="00A047AC">
          <w:rPr>
            <w:rStyle w:val="Lienhypertexte"/>
            <w:noProof/>
          </w:rPr>
          <w:t>Projets de pipelines</w:t>
        </w:r>
        <w:r w:rsidR="008B29A2">
          <w:rPr>
            <w:noProof/>
            <w:webHidden/>
          </w:rPr>
          <w:tab/>
        </w:r>
        <w:r w:rsidR="008B29A2">
          <w:rPr>
            <w:noProof/>
            <w:webHidden/>
          </w:rPr>
          <w:fldChar w:fldCharType="begin"/>
        </w:r>
        <w:r w:rsidR="008B29A2">
          <w:rPr>
            <w:noProof/>
            <w:webHidden/>
          </w:rPr>
          <w:instrText xml:space="preserve"> PAGEREF _Toc355874210 \h </w:instrText>
        </w:r>
        <w:r w:rsidR="008B29A2">
          <w:rPr>
            <w:noProof/>
            <w:webHidden/>
          </w:rPr>
        </w:r>
        <w:r w:rsidR="008B29A2">
          <w:rPr>
            <w:noProof/>
            <w:webHidden/>
          </w:rPr>
          <w:fldChar w:fldCharType="separate"/>
        </w:r>
        <w:r w:rsidR="008B29A2">
          <w:rPr>
            <w:noProof/>
            <w:webHidden/>
          </w:rPr>
          <w:t>263</w:t>
        </w:r>
        <w:r w:rsidR="008B29A2">
          <w:rPr>
            <w:noProof/>
            <w:webHidden/>
          </w:rPr>
          <w:fldChar w:fldCharType="end"/>
        </w:r>
      </w:hyperlink>
    </w:p>
    <w:p w:rsidR="008B29A2" w:rsidRDefault="00F26B4F">
      <w:pPr>
        <w:pStyle w:val="TM6"/>
        <w:tabs>
          <w:tab w:val="left" w:pos="1760"/>
          <w:tab w:val="right" w:leader="dot" w:pos="9062"/>
        </w:tabs>
        <w:rPr>
          <w:noProof/>
        </w:rPr>
      </w:pPr>
      <w:hyperlink w:anchor="_Toc355874211" w:history="1">
        <w:r w:rsidR="008B29A2" w:rsidRPr="00A047AC">
          <w:rPr>
            <w:rStyle w:val="Lienhypertexte"/>
            <w:noProof/>
          </w:rPr>
          <w:t>(c)</w:t>
        </w:r>
        <w:r w:rsidR="008B29A2">
          <w:rPr>
            <w:noProof/>
          </w:rPr>
          <w:tab/>
        </w:r>
        <w:r w:rsidR="008B29A2" w:rsidRPr="00A047AC">
          <w:rPr>
            <w:rStyle w:val="Lienhypertexte"/>
            <w:noProof/>
          </w:rPr>
          <w:t>Relations commerciales</w:t>
        </w:r>
        <w:r w:rsidR="008B29A2">
          <w:rPr>
            <w:noProof/>
            <w:webHidden/>
          </w:rPr>
          <w:tab/>
        </w:r>
        <w:r w:rsidR="008B29A2">
          <w:rPr>
            <w:noProof/>
            <w:webHidden/>
          </w:rPr>
          <w:fldChar w:fldCharType="begin"/>
        </w:r>
        <w:r w:rsidR="008B29A2">
          <w:rPr>
            <w:noProof/>
            <w:webHidden/>
          </w:rPr>
          <w:instrText xml:space="preserve"> PAGEREF _Toc355874211 \h </w:instrText>
        </w:r>
        <w:r w:rsidR="008B29A2">
          <w:rPr>
            <w:noProof/>
            <w:webHidden/>
          </w:rPr>
        </w:r>
        <w:r w:rsidR="008B29A2">
          <w:rPr>
            <w:noProof/>
            <w:webHidden/>
          </w:rPr>
          <w:fldChar w:fldCharType="separate"/>
        </w:r>
        <w:r w:rsidR="008B29A2">
          <w:rPr>
            <w:noProof/>
            <w:webHidden/>
          </w:rPr>
          <w:t>263</w:t>
        </w:r>
        <w:r w:rsidR="008B29A2">
          <w:rPr>
            <w:noProof/>
            <w:webHidden/>
          </w:rPr>
          <w:fldChar w:fldCharType="end"/>
        </w:r>
      </w:hyperlink>
    </w:p>
    <w:p w:rsidR="008B29A2" w:rsidRDefault="00F26B4F">
      <w:pPr>
        <w:pStyle w:val="TM5"/>
        <w:tabs>
          <w:tab w:val="left" w:pos="1540"/>
          <w:tab w:val="right" w:leader="dot" w:pos="9062"/>
        </w:tabs>
        <w:rPr>
          <w:noProof/>
        </w:rPr>
      </w:pPr>
      <w:hyperlink w:anchor="_Toc355874212" w:history="1">
        <w:r w:rsidR="008B29A2" w:rsidRPr="00A047AC">
          <w:rPr>
            <w:rStyle w:val="Lienhypertexte"/>
            <w:noProof/>
          </w:rPr>
          <w:t>(2)</w:t>
        </w:r>
        <w:r w:rsidR="008B29A2">
          <w:rPr>
            <w:noProof/>
          </w:rPr>
          <w:tab/>
        </w:r>
        <w:r w:rsidR="008B29A2" w:rsidRPr="00A047AC">
          <w:rPr>
            <w:rStyle w:val="Lienhypertexte"/>
            <w:noProof/>
          </w:rPr>
          <w:t>Relation avec l’Inde</w:t>
        </w:r>
        <w:r w:rsidR="008B29A2">
          <w:rPr>
            <w:noProof/>
            <w:webHidden/>
          </w:rPr>
          <w:tab/>
        </w:r>
        <w:r w:rsidR="008B29A2">
          <w:rPr>
            <w:noProof/>
            <w:webHidden/>
          </w:rPr>
          <w:fldChar w:fldCharType="begin"/>
        </w:r>
        <w:r w:rsidR="008B29A2">
          <w:rPr>
            <w:noProof/>
            <w:webHidden/>
          </w:rPr>
          <w:instrText xml:space="preserve"> PAGEREF _Toc355874212 \h </w:instrText>
        </w:r>
        <w:r w:rsidR="008B29A2">
          <w:rPr>
            <w:noProof/>
            <w:webHidden/>
          </w:rPr>
        </w:r>
        <w:r w:rsidR="008B29A2">
          <w:rPr>
            <w:noProof/>
            <w:webHidden/>
          </w:rPr>
          <w:fldChar w:fldCharType="separate"/>
        </w:r>
        <w:r w:rsidR="008B29A2">
          <w:rPr>
            <w:noProof/>
            <w:webHidden/>
          </w:rPr>
          <w:t>263</w:t>
        </w:r>
        <w:r w:rsidR="008B29A2">
          <w:rPr>
            <w:noProof/>
            <w:webHidden/>
          </w:rPr>
          <w:fldChar w:fldCharType="end"/>
        </w:r>
      </w:hyperlink>
    </w:p>
    <w:p w:rsidR="008B29A2" w:rsidRDefault="00F26B4F">
      <w:pPr>
        <w:pStyle w:val="TM6"/>
        <w:tabs>
          <w:tab w:val="left" w:pos="1760"/>
          <w:tab w:val="right" w:leader="dot" w:pos="9062"/>
        </w:tabs>
        <w:rPr>
          <w:noProof/>
        </w:rPr>
      </w:pPr>
      <w:hyperlink w:anchor="_Toc355874213" w:history="1">
        <w:r w:rsidR="008B29A2" w:rsidRPr="00A047AC">
          <w:rPr>
            <w:rStyle w:val="Lienhypertexte"/>
            <w:noProof/>
          </w:rPr>
          <w:t>(a)</w:t>
        </w:r>
        <w:r w:rsidR="008B29A2">
          <w:rPr>
            <w:noProof/>
          </w:rPr>
          <w:tab/>
        </w:r>
        <w:r w:rsidR="008B29A2" w:rsidRPr="00A047AC">
          <w:rPr>
            <w:rStyle w:val="Lienhypertexte"/>
            <w:noProof/>
          </w:rPr>
          <w:t>Evolution</w:t>
        </w:r>
        <w:r w:rsidR="008B29A2">
          <w:rPr>
            <w:noProof/>
            <w:webHidden/>
          </w:rPr>
          <w:tab/>
        </w:r>
        <w:r w:rsidR="008B29A2">
          <w:rPr>
            <w:noProof/>
            <w:webHidden/>
          </w:rPr>
          <w:fldChar w:fldCharType="begin"/>
        </w:r>
        <w:r w:rsidR="008B29A2">
          <w:rPr>
            <w:noProof/>
            <w:webHidden/>
          </w:rPr>
          <w:instrText xml:space="preserve"> PAGEREF _Toc355874213 \h </w:instrText>
        </w:r>
        <w:r w:rsidR="008B29A2">
          <w:rPr>
            <w:noProof/>
            <w:webHidden/>
          </w:rPr>
        </w:r>
        <w:r w:rsidR="008B29A2">
          <w:rPr>
            <w:noProof/>
            <w:webHidden/>
          </w:rPr>
          <w:fldChar w:fldCharType="separate"/>
        </w:r>
        <w:r w:rsidR="008B29A2">
          <w:rPr>
            <w:noProof/>
            <w:webHidden/>
          </w:rPr>
          <w:t>263</w:t>
        </w:r>
        <w:r w:rsidR="008B29A2">
          <w:rPr>
            <w:noProof/>
            <w:webHidden/>
          </w:rPr>
          <w:fldChar w:fldCharType="end"/>
        </w:r>
      </w:hyperlink>
    </w:p>
    <w:p w:rsidR="008B29A2" w:rsidRDefault="00F26B4F">
      <w:pPr>
        <w:pStyle w:val="TM6"/>
        <w:tabs>
          <w:tab w:val="left" w:pos="1760"/>
          <w:tab w:val="right" w:leader="dot" w:pos="9062"/>
        </w:tabs>
        <w:rPr>
          <w:noProof/>
        </w:rPr>
      </w:pPr>
      <w:hyperlink w:anchor="_Toc355874214" w:history="1">
        <w:r w:rsidR="008B29A2" w:rsidRPr="00A047AC">
          <w:rPr>
            <w:rStyle w:val="Lienhypertexte"/>
            <w:noProof/>
          </w:rPr>
          <w:t>(b)</w:t>
        </w:r>
        <w:r w:rsidR="008B29A2">
          <w:rPr>
            <w:noProof/>
          </w:rPr>
          <w:tab/>
        </w:r>
        <w:r w:rsidR="008B29A2" w:rsidRPr="00A047AC">
          <w:rPr>
            <w:rStyle w:val="Lienhypertexte"/>
            <w:noProof/>
          </w:rPr>
          <w:t>Enjeux énergétiques</w:t>
        </w:r>
        <w:r w:rsidR="008B29A2">
          <w:rPr>
            <w:noProof/>
            <w:webHidden/>
          </w:rPr>
          <w:tab/>
        </w:r>
        <w:r w:rsidR="008B29A2">
          <w:rPr>
            <w:noProof/>
            <w:webHidden/>
          </w:rPr>
          <w:fldChar w:fldCharType="begin"/>
        </w:r>
        <w:r w:rsidR="008B29A2">
          <w:rPr>
            <w:noProof/>
            <w:webHidden/>
          </w:rPr>
          <w:instrText xml:space="preserve"> PAGEREF _Toc355874214 \h </w:instrText>
        </w:r>
        <w:r w:rsidR="008B29A2">
          <w:rPr>
            <w:noProof/>
            <w:webHidden/>
          </w:rPr>
        </w:r>
        <w:r w:rsidR="008B29A2">
          <w:rPr>
            <w:noProof/>
            <w:webHidden/>
          </w:rPr>
          <w:fldChar w:fldCharType="separate"/>
        </w:r>
        <w:r w:rsidR="008B29A2">
          <w:rPr>
            <w:noProof/>
            <w:webHidden/>
          </w:rPr>
          <w:t>264</w:t>
        </w:r>
        <w:r w:rsidR="008B29A2">
          <w:rPr>
            <w:noProof/>
            <w:webHidden/>
          </w:rPr>
          <w:fldChar w:fldCharType="end"/>
        </w:r>
      </w:hyperlink>
    </w:p>
    <w:p w:rsidR="008B29A2" w:rsidRDefault="00F26B4F">
      <w:pPr>
        <w:pStyle w:val="TM6"/>
        <w:tabs>
          <w:tab w:val="left" w:pos="1760"/>
          <w:tab w:val="right" w:leader="dot" w:pos="9062"/>
        </w:tabs>
        <w:rPr>
          <w:noProof/>
        </w:rPr>
      </w:pPr>
      <w:hyperlink w:anchor="_Toc355874215" w:history="1">
        <w:r w:rsidR="008B29A2" w:rsidRPr="00A047AC">
          <w:rPr>
            <w:rStyle w:val="Lienhypertexte"/>
            <w:noProof/>
          </w:rPr>
          <w:t>(c)</w:t>
        </w:r>
        <w:r w:rsidR="008B29A2">
          <w:rPr>
            <w:noProof/>
          </w:rPr>
          <w:tab/>
        </w:r>
        <w:r w:rsidR="008B29A2" w:rsidRPr="00A047AC">
          <w:rPr>
            <w:rStyle w:val="Lienhypertexte"/>
            <w:noProof/>
          </w:rPr>
          <w:t>Objectifs</w:t>
        </w:r>
        <w:r w:rsidR="008B29A2">
          <w:rPr>
            <w:noProof/>
            <w:webHidden/>
          </w:rPr>
          <w:tab/>
        </w:r>
        <w:r w:rsidR="008B29A2">
          <w:rPr>
            <w:noProof/>
            <w:webHidden/>
          </w:rPr>
          <w:fldChar w:fldCharType="begin"/>
        </w:r>
        <w:r w:rsidR="008B29A2">
          <w:rPr>
            <w:noProof/>
            <w:webHidden/>
          </w:rPr>
          <w:instrText xml:space="preserve"> PAGEREF _Toc355874215 \h </w:instrText>
        </w:r>
        <w:r w:rsidR="008B29A2">
          <w:rPr>
            <w:noProof/>
            <w:webHidden/>
          </w:rPr>
        </w:r>
        <w:r w:rsidR="008B29A2">
          <w:rPr>
            <w:noProof/>
            <w:webHidden/>
          </w:rPr>
          <w:fldChar w:fldCharType="separate"/>
        </w:r>
        <w:r w:rsidR="008B29A2">
          <w:rPr>
            <w:noProof/>
            <w:webHidden/>
          </w:rPr>
          <w:t>264</w:t>
        </w:r>
        <w:r w:rsidR="008B29A2">
          <w:rPr>
            <w:noProof/>
            <w:webHidden/>
          </w:rPr>
          <w:fldChar w:fldCharType="end"/>
        </w:r>
      </w:hyperlink>
    </w:p>
    <w:p w:rsidR="008B29A2" w:rsidRDefault="00F26B4F">
      <w:pPr>
        <w:pStyle w:val="TM5"/>
        <w:tabs>
          <w:tab w:val="left" w:pos="1540"/>
          <w:tab w:val="right" w:leader="dot" w:pos="9062"/>
        </w:tabs>
        <w:rPr>
          <w:noProof/>
        </w:rPr>
      </w:pPr>
      <w:hyperlink w:anchor="_Toc355874216" w:history="1">
        <w:r w:rsidR="008B29A2" w:rsidRPr="00A047AC">
          <w:rPr>
            <w:rStyle w:val="Lienhypertexte"/>
            <w:noProof/>
          </w:rPr>
          <w:t>(3)</w:t>
        </w:r>
        <w:r w:rsidR="008B29A2">
          <w:rPr>
            <w:noProof/>
          </w:rPr>
          <w:tab/>
        </w:r>
        <w:r w:rsidR="008B29A2" w:rsidRPr="00A047AC">
          <w:rPr>
            <w:rStyle w:val="Lienhypertexte"/>
            <w:noProof/>
          </w:rPr>
          <w:t>Myanmar</w:t>
        </w:r>
        <w:r w:rsidR="008B29A2">
          <w:rPr>
            <w:noProof/>
            <w:webHidden/>
          </w:rPr>
          <w:tab/>
        </w:r>
        <w:r w:rsidR="008B29A2">
          <w:rPr>
            <w:noProof/>
            <w:webHidden/>
          </w:rPr>
          <w:fldChar w:fldCharType="begin"/>
        </w:r>
        <w:r w:rsidR="008B29A2">
          <w:rPr>
            <w:noProof/>
            <w:webHidden/>
          </w:rPr>
          <w:instrText xml:space="preserve"> PAGEREF _Toc355874216 \h </w:instrText>
        </w:r>
        <w:r w:rsidR="008B29A2">
          <w:rPr>
            <w:noProof/>
            <w:webHidden/>
          </w:rPr>
        </w:r>
        <w:r w:rsidR="008B29A2">
          <w:rPr>
            <w:noProof/>
            <w:webHidden/>
          </w:rPr>
          <w:fldChar w:fldCharType="separate"/>
        </w:r>
        <w:r w:rsidR="008B29A2">
          <w:rPr>
            <w:noProof/>
            <w:webHidden/>
          </w:rPr>
          <w:t>265</w:t>
        </w:r>
        <w:r w:rsidR="008B29A2">
          <w:rPr>
            <w:noProof/>
            <w:webHidden/>
          </w:rPr>
          <w:fldChar w:fldCharType="end"/>
        </w:r>
      </w:hyperlink>
    </w:p>
    <w:p w:rsidR="008B29A2" w:rsidRDefault="00F26B4F">
      <w:pPr>
        <w:pStyle w:val="TM4"/>
        <w:tabs>
          <w:tab w:val="left" w:pos="1100"/>
          <w:tab w:val="right" w:leader="dot" w:pos="9062"/>
        </w:tabs>
        <w:rPr>
          <w:noProof/>
        </w:rPr>
      </w:pPr>
      <w:hyperlink w:anchor="_Toc355874217" w:history="1">
        <w:r w:rsidR="008B29A2" w:rsidRPr="00A047AC">
          <w:rPr>
            <w:rStyle w:val="Lienhypertexte"/>
            <w:noProof/>
          </w:rPr>
          <w:t>j)</w:t>
        </w:r>
        <w:r w:rsidR="008B29A2">
          <w:rPr>
            <w:noProof/>
          </w:rPr>
          <w:tab/>
        </w:r>
        <w:r w:rsidR="008B29A2" w:rsidRPr="00A047AC">
          <w:rPr>
            <w:rStyle w:val="Lienhypertexte"/>
            <w:noProof/>
          </w:rPr>
          <w:t>Indochine</w:t>
        </w:r>
        <w:r w:rsidR="008B29A2">
          <w:rPr>
            <w:noProof/>
            <w:webHidden/>
          </w:rPr>
          <w:tab/>
        </w:r>
        <w:r w:rsidR="008B29A2">
          <w:rPr>
            <w:noProof/>
            <w:webHidden/>
          </w:rPr>
          <w:fldChar w:fldCharType="begin"/>
        </w:r>
        <w:r w:rsidR="008B29A2">
          <w:rPr>
            <w:noProof/>
            <w:webHidden/>
          </w:rPr>
          <w:instrText xml:space="preserve"> PAGEREF _Toc355874217 \h </w:instrText>
        </w:r>
        <w:r w:rsidR="008B29A2">
          <w:rPr>
            <w:noProof/>
            <w:webHidden/>
          </w:rPr>
        </w:r>
        <w:r w:rsidR="008B29A2">
          <w:rPr>
            <w:noProof/>
            <w:webHidden/>
          </w:rPr>
          <w:fldChar w:fldCharType="separate"/>
        </w:r>
        <w:r w:rsidR="008B29A2">
          <w:rPr>
            <w:noProof/>
            <w:webHidden/>
          </w:rPr>
          <w:t>265</w:t>
        </w:r>
        <w:r w:rsidR="008B29A2">
          <w:rPr>
            <w:noProof/>
            <w:webHidden/>
          </w:rPr>
          <w:fldChar w:fldCharType="end"/>
        </w:r>
      </w:hyperlink>
    </w:p>
    <w:p w:rsidR="008B29A2" w:rsidRDefault="00F26B4F">
      <w:pPr>
        <w:pStyle w:val="TM5"/>
        <w:tabs>
          <w:tab w:val="left" w:pos="1540"/>
          <w:tab w:val="right" w:leader="dot" w:pos="9062"/>
        </w:tabs>
        <w:rPr>
          <w:noProof/>
        </w:rPr>
      </w:pPr>
      <w:hyperlink w:anchor="_Toc355874218" w:history="1">
        <w:r w:rsidR="008B29A2" w:rsidRPr="00A047AC">
          <w:rPr>
            <w:rStyle w:val="Lienhypertexte"/>
            <w:noProof/>
          </w:rPr>
          <w:t>(1)</w:t>
        </w:r>
        <w:r w:rsidR="008B29A2">
          <w:rPr>
            <w:noProof/>
          </w:rPr>
          <w:tab/>
        </w:r>
        <w:r w:rsidR="008B29A2" w:rsidRPr="00A047AC">
          <w:rPr>
            <w:rStyle w:val="Lienhypertexte"/>
            <w:noProof/>
          </w:rPr>
          <w:t>La Chine</w:t>
        </w:r>
        <w:r w:rsidR="008B29A2">
          <w:rPr>
            <w:noProof/>
            <w:webHidden/>
          </w:rPr>
          <w:tab/>
        </w:r>
        <w:r w:rsidR="008B29A2">
          <w:rPr>
            <w:noProof/>
            <w:webHidden/>
          </w:rPr>
          <w:fldChar w:fldCharType="begin"/>
        </w:r>
        <w:r w:rsidR="008B29A2">
          <w:rPr>
            <w:noProof/>
            <w:webHidden/>
          </w:rPr>
          <w:instrText xml:space="preserve"> PAGEREF _Toc355874218 \h </w:instrText>
        </w:r>
        <w:r w:rsidR="008B29A2">
          <w:rPr>
            <w:noProof/>
            <w:webHidden/>
          </w:rPr>
        </w:r>
        <w:r w:rsidR="008B29A2">
          <w:rPr>
            <w:noProof/>
            <w:webHidden/>
          </w:rPr>
          <w:fldChar w:fldCharType="separate"/>
        </w:r>
        <w:r w:rsidR="008B29A2">
          <w:rPr>
            <w:noProof/>
            <w:webHidden/>
          </w:rPr>
          <w:t>265</w:t>
        </w:r>
        <w:r w:rsidR="008B29A2">
          <w:rPr>
            <w:noProof/>
            <w:webHidden/>
          </w:rPr>
          <w:fldChar w:fldCharType="end"/>
        </w:r>
      </w:hyperlink>
    </w:p>
    <w:p w:rsidR="008B29A2" w:rsidRDefault="00F26B4F">
      <w:pPr>
        <w:pStyle w:val="TM5"/>
        <w:tabs>
          <w:tab w:val="left" w:pos="1540"/>
          <w:tab w:val="right" w:leader="dot" w:pos="9062"/>
        </w:tabs>
        <w:rPr>
          <w:noProof/>
        </w:rPr>
      </w:pPr>
      <w:hyperlink w:anchor="_Toc355874219" w:history="1">
        <w:r w:rsidR="008B29A2" w:rsidRPr="00A047AC">
          <w:rPr>
            <w:rStyle w:val="Lienhypertexte"/>
            <w:noProof/>
          </w:rPr>
          <w:t>(2)</w:t>
        </w:r>
        <w:r w:rsidR="008B29A2">
          <w:rPr>
            <w:noProof/>
          </w:rPr>
          <w:tab/>
        </w:r>
        <w:r w:rsidR="008B29A2" w:rsidRPr="00A047AC">
          <w:rPr>
            <w:rStyle w:val="Lienhypertexte"/>
            <w:noProof/>
          </w:rPr>
          <w:t>L’Inde</w:t>
        </w:r>
        <w:r w:rsidR="008B29A2">
          <w:rPr>
            <w:noProof/>
            <w:webHidden/>
          </w:rPr>
          <w:tab/>
        </w:r>
        <w:r w:rsidR="008B29A2">
          <w:rPr>
            <w:noProof/>
            <w:webHidden/>
          </w:rPr>
          <w:fldChar w:fldCharType="begin"/>
        </w:r>
        <w:r w:rsidR="008B29A2">
          <w:rPr>
            <w:noProof/>
            <w:webHidden/>
          </w:rPr>
          <w:instrText xml:space="preserve"> PAGEREF _Toc355874219 \h </w:instrText>
        </w:r>
        <w:r w:rsidR="008B29A2">
          <w:rPr>
            <w:noProof/>
            <w:webHidden/>
          </w:rPr>
        </w:r>
        <w:r w:rsidR="008B29A2">
          <w:rPr>
            <w:noProof/>
            <w:webHidden/>
          </w:rPr>
          <w:fldChar w:fldCharType="separate"/>
        </w:r>
        <w:r w:rsidR="008B29A2">
          <w:rPr>
            <w:noProof/>
            <w:webHidden/>
          </w:rPr>
          <w:t>266</w:t>
        </w:r>
        <w:r w:rsidR="008B29A2">
          <w:rPr>
            <w:noProof/>
            <w:webHidden/>
          </w:rPr>
          <w:fldChar w:fldCharType="end"/>
        </w:r>
      </w:hyperlink>
    </w:p>
    <w:p w:rsidR="008B29A2" w:rsidRDefault="00F26B4F">
      <w:pPr>
        <w:pStyle w:val="TM6"/>
        <w:tabs>
          <w:tab w:val="left" w:pos="1760"/>
          <w:tab w:val="right" w:leader="dot" w:pos="9062"/>
        </w:tabs>
        <w:rPr>
          <w:noProof/>
        </w:rPr>
      </w:pPr>
      <w:hyperlink w:anchor="_Toc355874220" w:history="1">
        <w:r w:rsidR="008B29A2" w:rsidRPr="00A047AC">
          <w:rPr>
            <w:rStyle w:val="Lienhypertexte"/>
            <w:noProof/>
          </w:rPr>
          <w:t>(a)</w:t>
        </w:r>
        <w:r w:rsidR="008B29A2">
          <w:rPr>
            <w:noProof/>
          </w:rPr>
          <w:tab/>
        </w:r>
        <w:r w:rsidR="008B29A2" w:rsidRPr="00A047AC">
          <w:rPr>
            <w:rStyle w:val="Lienhypertexte"/>
            <w:noProof/>
          </w:rPr>
          <w:t>Look east Policy</w:t>
        </w:r>
        <w:r w:rsidR="008B29A2">
          <w:rPr>
            <w:noProof/>
            <w:webHidden/>
          </w:rPr>
          <w:tab/>
        </w:r>
        <w:r w:rsidR="008B29A2">
          <w:rPr>
            <w:noProof/>
            <w:webHidden/>
          </w:rPr>
          <w:fldChar w:fldCharType="begin"/>
        </w:r>
        <w:r w:rsidR="008B29A2">
          <w:rPr>
            <w:noProof/>
            <w:webHidden/>
          </w:rPr>
          <w:instrText xml:space="preserve"> PAGEREF _Toc355874220 \h </w:instrText>
        </w:r>
        <w:r w:rsidR="008B29A2">
          <w:rPr>
            <w:noProof/>
            <w:webHidden/>
          </w:rPr>
        </w:r>
        <w:r w:rsidR="008B29A2">
          <w:rPr>
            <w:noProof/>
            <w:webHidden/>
          </w:rPr>
          <w:fldChar w:fldCharType="separate"/>
        </w:r>
        <w:r w:rsidR="008B29A2">
          <w:rPr>
            <w:noProof/>
            <w:webHidden/>
          </w:rPr>
          <w:t>266</w:t>
        </w:r>
        <w:r w:rsidR="008B29A2">
          <w:rPr>
            <w:noProof/>
            <w:webHidden/>
          </w:rPr>
          <w:fldChar w:fldCharType="end"/>
        </w:r>
      </w:hyperlink>
    </w:p>
    <w:p w:rsidR="008B29A2" w:rsidRDefault="00F26B4F">
      <w:pPr>
        <w:pStyle w:val="TM6"/>
        <w:tabs>
          <w:tab w:val="left" w:pos="1760"/>
          <w:tab w:val="right" w:leader="dot" w:pos="9062"/>
        </w:tabs>
        <w:rPr>
          <w:noProof/>
        </w:rPr>
      </w:pPr>
      <w:hyperlink w:anchor="_Toc355874221" w:history="1">
        <w:r w:rsidR="008B29A2" w:rsidRPr="00A047AC">
          <w:rPr>
            <w:rStyle w:val="Lienhypertexte"/>
            <w:noProof/>
          </w:rPr>
          <w:t>(b)</w:t>
        </w:r>
        <w:r w:rsidR="008B29A2">
          <w:rPr>
            <w:noProof/>
          </w:rPr>
          <w:tab/>
        </w:r>
        <w:r w:rsidR="008B29A2" w:rsidRPr="00A047AC">
          <w:rPr>
            <w:rStyle w:val="Lienhypertexte"/>
            <w:noProof/>
          </w:rPr>
          <w:t>Vietnam</w:t>
        </w:r>
        <w:r w:rsidR="008B29A2">
          <w:rPr>
            <w:noProof/>
            <w:webHidden/>
          </w:rPr>
          <w:tab/>
        </w:r>
        <w:r w:rsidR="008B29A2">
          <w:rPr>
            <w:noProof/>
            <w:webHidden/>
          </w:rPr>
          <w:fldChar w:fldCharType="begin"/>
        </w:r>
        <w:r w:rsidR="008B29A2">
          <w:rPr>
            <w:noProof/>
            <w:webHidden/>
          </w:rPr>
          <w:instrText xml:space="preserve"> PAGEREF _Toc355874221 \h </w:instrText>
        </w:r>
        <w:r w:rsidR="008B29A2">
          <w:rPr>
            <w:noProof/>
            <w:webHidden/>
          </w:rPr>
        </w:r>
        <w:r w:rsidR="008B29A2">
          <w:rPr>
            <w:noProof/>
            <w:webHidden/>
          </w:rPr>
          <w:fldChar w:fldCharType="separate"/>
        </w:r>
        <w:r w:rsidR="008B29A2">
          <w:rPr>
            <w:noProof/>
            <w:webHidden/>
          </w:rPr>
          <w:t>266</w:t>
        </w:r>
        <w:r w:rsidR="008B29A2">
          <w:rPr>
            <w:noProof/>
            <w:webHidden/>
          </w:rPr>
          <w:fldChar w:fldCharType="end"/>
        </w:r>
      </w:hyperlink>
    </w:p>
    <w:p w:rsidR="008B29A2" w:rsidRDefault="00F26B4F">
      <w:pPr>
        <w:pStyle w:val="TM6"/>
        <w:tabs>
          <w:tab w:val="left" w:pos="1760"/>
          <w:tab w:val="right" w:leader="dot" w:pos="9062"/>
        </w:tabs>
        <w:rPr>
          <w:noProof/>
        </w:rPr>
      </w:pPr>
      <w:hyperlink w:anchor="_Toc355874222" w:history="1">
        <w:r w:rsidR="008B29A2" w:rsidRPr="00A047AC">
          <w:rPr>
            <w:rStyle w:val="Lienhypertexte"/>
            <w:noProof/>
          </w:rPr>
          <w:t>(c)</w:t>
        </w:r>
        <w:r w:rsidR="008B29A2">
          <w:rPr>
            <w:noProof/>
          </w:rPr>
          <w:tab/>
        </w:r>
        <w:r w:rsidR="008B29A2" w:rsidRPr="00A047AC">
          <w:rPr>
            <w:rStyle w:val="Lienhypertexte"/>
            <w:noProof/>
          </w:rPr>
          <w:t>Thaïlande</w:t>
        </w:r>
        <w:r w:rsidR="008B29A2">
          <w:rPr>
            <w:noProof/>
            <w:webHidden/>
          </w:rPr>
          <w:tab/>
        </w:r>
        <w:r w:rsidR="008B29A2">
          <w:rPr>
            <w:noProof/>
            <w:webHidden/>
          </w:rPr>
          <w:fldChar w:fldCharType="begin"/>
        </w:r>
        <w:r w:rsidR="008B29A2">
          <w:rPr>
            <w:noProof/>
            <w:webHidden/>
          </w:rPr>
          <w:instrText xml:space="preserve"> PAGEREF _Toc355874222 \h </w:instrText>
        </w:r>
        <w:r w:rsidR="008B29A2">
          <w:rPr>
            <w:noProof/>
            <w:webHidden/>
          </w:rPr>
        </w:r>
        <w:r w:rsidR="008B29A2">
          <w:rPr>
            <w:noProof/>
            <w:webHidden/>
          </w:rPr>
          <w:fldChar w:fldCharType="separate"/>
        </w:r>
        <w:r w:rsidR="008B29A2">
          <w:rPr>
            <w:noProof/>
            <w:webHidden/>
          </w:rPr>
          <w:t>267</w:t>
        </w:r>
        <w:r w:rsidR="008B29A2">
          <w:rPr>
            <w:noProof/>
            <w:webHidden/>
          </w:rPr>
          <w:fldChar w:fldCharType="end"/>
        </w:r>
      </w:hyperlink>
    </w:p>
    <w:p w:rsidR="008B29A2" w:rsidRDefault="00F26B4F">
      <w:pPr>
        <w:pStyle w:val="TM4"/>
        <w:tabs>
          <w:tab w:val="left" w:pos="1100"/>
          <w:tab w:val="right" w:leader="dot" w:pos="9062"/>
        </w:tabs>
        <w:rPr>
          <w:noProof/>
        </w:rPr>
      </w:pPr>
      <w:hyperlink w:anchor="_Toc355874223" w:history="1">
        <w:r w:rsidR="008B29A2" w:rsidRPr="00A047AC">
          <w:rPr>
            <w:rStyle w:val="Lienhypertexte"/>
            <w:noProof/>
          </w:rPr>
          <w:t>k)</w:t>
        </w:r>
        <w:r w:rsidR="008B29A2">
          <w:rPr>
            <w:noProof/>
          </w:rPr>
          <w:tab/>
        </w:r>
        <w:r w:rsidR="008B29A2" w:rsidRPr="00A047AC">
          <w:rPr>
            <w:rStyle w:val="Lienhypertexte"/>
            <w:noProof/>
          </w:rPr>
          <w:t>Bangladesh</w:t>
        </w:r>
        <w:r w:rsidR="008B29A2">
          <w:rPr>
            <w:noProof/>
            <w:webHidden/>
          </w:rPr>
          <w:tab/>
        </w:r>
        <w:r w:rsidR="008B29A2">
          <w:rPr>
            <w:noProof/>
            <w:webHidden/>
          </w:rPr>
          <w:fldChar w:fldCharType="begin"/>
        </w:r>
        <w:r w:rsidR="008B29A2">
          <w:rPr>
            <w:noProof/>
            <w:webHidden/>
          </w:rPr>
          <w:instrText xml:space="preserve"> PAGEREF _Toc355874223 \h </w:instrText>
        </w:r>
        <w:r w:rsidR="008B29A2">
          <w:rPr>
            <w:noProof/>
            <w:webHidden/>
          </w:rPr>
        </w:r>
        <w:r w:rsidR="008B29A2">
          <w:rPr>
            <w:noProof/>
            <w:webHidden/>
          </w:rPr>
          <w:fldChar w:fldCharType="separate"/>
        </w:r>
        <w:r w:rsidR="008B29A2">
          <w:rPr>
            <w:noProof/>
            <w:webHidden/>
          </w:rPr>
          <w:t>267</w:t>
        </w:r>
        <w:r w:rsidR="008B29A2">
          <w:rPr>
            <w:noProof/>
            <w:webHidden/>
          </w:rPr>
          <w:fldChar w:fldCharType="end"/>
        </w:r>
      </w:hyperlink>
    </w:p>
    <w:p w:rsidR="008B29A2" w:rsidRDefault="00F26B4F">
      <w:pPr>
        <w:pStyle w:val="TM5"/>
        <w:tabs>
          <w:tab w:val="left" w:pos="1540"/>
          <w:tab w:val="right" w:leader="dot" w:pos="9062"/>
        </w:tabs>
        <w:rPr>
          <w:noProof/>
        </w:rPr>
      </w:pPr>
      <w:hyperlink w:anchor="_Toc355874224" w:history="1">
        <w:r w:rsidR="008B29A2" w:rsidRPr="00A047AC">
          <w:rPr>
            <w:rStyle w:val="Lienhypertexte"/>
            <w:noProof/>
          </w:rPr>
          <w:t>(1)</w:t>
        </w:r>
        <w:r w:rsidR="008B29A2">
          <w:rPr>
            <w:noProof/>
          </w:rPr>
          <w:tab/>
        </w:r>
        <w:r w:rsidR="008B29A2" w:rsidRPr="00A047AC">
          <w:rPr>
            <w:rStyle w:val="Lienhypertexte"/>
            <w:noProof/>
          </w:rPr>
          <w:t>Chine</w:t>
        </w:r>
        <w:r w:rsidR="008B29A2">
          <w:rPr>
            <w:noProof/>
            <w:webHidden/>
          </w:rPr>
          <w:tab/>
        </w:r>
        <w:r w:rsidR="008B29A2">
          <w:rPr>
            <w:noProof/>
            <w:webHidden/>
          </w:rPr>
          <w:fldChar w:fldCharType="begin"/>
        </w:r>
        <w:r w:rsidR="008B29A2">
          <w:rPr>
            <w:noProof/>
            <w:webHidden/>
          </w:rPr>
          <w:instrText xml:space="preserve"> PAGEREF _Toc355874224 \h </w:instrText>
        </w:r>
        <w:r w:rsidR="008B29A2">
          <w:rPr>
            <w:noProof/>
            <w:webHidden/>
          </w:rPr>
        </w:r>
        <w:r w:rsidR="008B29A2">
          <w:rPr>
            <w:noProof/>
            <w:webHidden/>
          </w:rPr>
          <w:fldChar w:fldCharType="separate"/>
        </w:r>
        <w:r w:rsidR="008B29A2">
          <w:rPr>
            <w:noProof/>
            <w:webHidden/>
          </w:rPr>
          <w:t>267</w:t>
        </w:r>
        <w:r w:rsidR="008B29A2">
          <w:rPr>
            <w:noProof/>
            <w:webHidden/>
          </w:rPr>
          <w:fldChar w:fldCharType="end"/>
        </w:r>
      </w:hyperlink>
    </w:p>
    <w:p w:rsidR="008B29A2" w:rsidRDefault="00F26B4F">
      <w:pPr>
        <w:pStyle w:val="TM5"/>
        <w:tabs>
          <w:tab w:val="left" w:pos="1540"/>
          <w:tab w:val="right" w:leader="dot" w:pos="9062"/>
        </w:tabs>
        <w:rPr>
          <w:noProof/>
        </w:rPr>
      </w:pPr>
      <w:hyperlink w:anchor="_Toc355874225" w:history="1">
        <w:r w:rsidR="008B29A2" w:rsidRPr="00A047AC">
          <w:rPr>
            <w:rStyle w:val="Lienhypertexte"/>
            <w:noProof/>
          </w:rPr>
          <w:t>(2)</w:t>
        </w:r>
        <w:r w:rsidR="008B29A2">
          <w:rPr>
            <w:noProof/>
          </w:rPr>
          <w:tab/>
        </w:r>
        <w:r w:rsidR="008B29A2" w:rsidRPr="00A047AC">
          <w:rPr>
            <w:rStyle w:val="Lienhypertexte"/>
            <w:noProof/>
          </w:rPr>
          <w:t>Inde</w:t>
        </w:r>
        <w:r w:rsidR="008B29A2">
          <w:rPr>
            <w:noProof/>
            <w:webHidden/>
          </w:rPr>
          <w:tab/>
        </w:r>
        <w:r w:rsidR="008B29A2">
          <w:rPr>
            <w:noProof/>
            <w:webHidden/>
          </w:rPr>
          <w:fldChar w:fldCharType="begin"/>
        </w:r>
        <w:r w:rsidR="008B29A2">
          <w:rPr>
            <w:noProof/>
            <w:webHidden/>
          </w:rPr>
          <w:instrText xml:space="preserve"> PAGEREF _Toc355874225 \h </w:instrText>
        </w:r>
        <w:r w:rsidR="008B29A2">
          <w:rPr>
            <w:noProof/>
            <w:webHidden/>
          </w:rPr>
        </w:r>
        <w:r w:rsidR="008B29A2">
          <w:rPr>
            <w:noProof/>
            <w:webHidden/>
          </w:rPr>
          <w:fldChar w:fldCharType="separate"/>
        </w:r>
        <w:r w:rsidR="008B29A2">
          <w:rPr>
            <w:noProof/>
            <w:webHidden/>
          </w:rPr>
          <w:t>267</w:t>
        </w:r>
        <w:r w:rsidR="008B29A2">
          <w:rPr>
            <w:noProof/>
            <w:webHidden/>
          </w:rPr>
          <w:fldChar w:fldCharType="end"/>
        </w:r>
      </w:hyperlink>
    </w:p>
    <w:p w:rsidR="008B29A2" w:rsidRDefault="00F26B4F">
      <w:pPr>
        <w:pStyle w:val="TM4"/>
        <w:tabs>
          <w:tab w:val="left" w:pos="1100"/>
          <w:tab w:val="right" w:leader="dot" w:pos="9062"/>
        </w:tabs>
        <w:rPr>
          <w:noProof/>
        </w:rPr>
      </w:pPr>
      <w:hyperlink w:anchor="_Toc355874226" w:history="1">
        <w:r w:rsidR="008B29A2" w:rsidRPr="00A047AC">
          <w:rPr>
            <w:rStyle w:val="Lienhypertexte"/>
            <w:noProof/>
          </w:rPr>
          <w:t>l)</w:t>
        </w:r>
        <w:r w:rsidR="008B29A2">
          <w:rPr>
            <w:noProof/>
          </w:rPr>
          <w:tab/>
        </w:r>
        <w:r w:rsidR="008B29A2" w:rsidRPr="00A047AC">
          <w:rPr>
            <w:rStyle w:val="Lienhypertexte"/>
            <w:noProof/>
          </w:rPr>
          <w:t>Sri Lanka</w:t>
        </w:r>
        <w:r w:rsidR="008B29A2">
          <w:rPr>
            <w:noProof/>
            <w:webHidden/>
          </w:rPr>
          <w:tab/>
        </w:r>
        <w:r w:rsidR="008B29A2">
          <w:rPr>
            <w:noProof/>
            <w:webHidden/>
          </w:rPr>
          <w:fldChar w:fldCharType="begin"/>
        </w:r>
        <w:r w:rsidR="008B29A2">
          <w:rPr>
            <w:noProof/>
            <w:webHidden/>
          </w:rPr>
          <w:instrText xml:space="preserve"> PAGEREF _Toc355874226 \h </w:instrText>
        </w:r>
        <w:r w:rsidR="008B29A2">
          <w:rPr>
            <w:noProof/>
            <w:webHidden/>
          </w:rPr>
        </w:r>
        <w:r w:rsidR="008B29A2">
          <w:rPr>
            <w:noProof/>
            <w:webHidden/>
          </w:rPr>
          <w:fldChar w:fldCharType="separate"/>
        </w:r>
        <w:r w:rsidR="008B29A2">
          <w:rPr>
            <w:noProof/>
            <w:webHidden/>
          </w:rPr>
          <w:t>268</w:t>
        </w:r>
        <w:r w:rsidR="008B29A2">
          <w:rPr>
            <w:noProof/>
            <w:webHidden/>
          </w:rPr>
          <w:fldChar w:fldCharType="end"/>
        </w:r>
      </w:hyperlink>
    </w:p>
    <w:p w:rsidR="008B29A2" w:rsidRDefault="00F26B4F">
      <w:pPr>
        <w:pStyle w:val="TM5"/>
        <w:tabs>
          <w:tab w:val="left" w:pos="1540"/>
          <w:tab w:val="right" w:leader="dot" w:pos="9062"/>
        </w:tabs>
        <w:rPr>
          <w:noProof/>
        </w:rPr>
      </w:pPr>
      <w:hyperlink w:anchor="_Toc355874227" w:history="1">
        <w:r w:rsidR="008B29A2" w:rsidRPr="00A047AC">
          <w:rPr>
            <w:rStyle w:val="Lienhypertexte"/>
            <w:noProof/>
          </w:rPr>
          <w:t>(1)</w:t>
        </w:r>
        <w:r w:rsidR="008B29A2">
          <w:rPr>
            <w:noProof/>
          </w:rPr>
          <w:tab/>
        </w:r>
        <w:r w:rsidR="008B29A2" w:rsidRPr="00A047AC">
          <w:rPr>
            <w:rStyle w:val="Lienhypertexte"/>
            <w:noProof/>
          </w:rPr>
          <w:t>Position Sri-Lankaise</w:t>
        </w:r>
        <w:r w:rsidR="008B29A2">
          <w:rPr>
            <w:noProof/>
            <w:webHidden/>
          </w:rPr>
          <w:tab/>
        </w:r>
        <w:r w:rsidR="008B29A2">
          <w:rPr>
            <w:noProof/>
            <w:webHidden/>
          </w:rPr>
          <w:fldChar w:fldCharType="begin"/>
        </w:r>
        <w:r w:rsidR="008B29A2">
          <w:rPr>
            <w:noProof/>
            <w:webHidden/>
          </w:rPr>
          <w:instrText xml:space="preserve"> PAGEREF _Toc355874227 \h </w:instrText>
        </w:r>
        <w:r w:rsidR="008B29A2">
          <w:rPr>
            <w:noProof/>
            <w:webHidden/>
          </w:rPr>
        </w:r>
        <w:r w:rsidR="008B29A2">
          <w:rPr>
            <w:noProof/>
            <w:webHidden/>
          </w:rPr>
          <w:fldChar w:fldCharType="separate"/>
        </w:r>
        <w:r w:rsidR="008B29A2">
          <w:rPr>
            <w:noProof/>
            <w:webHidden/>
          </w:rPr>
          <w:t>268</w:t>
        </w:r>
        <w:r w:rsidR="008B29A2">
          <w:rPr>
            <w:noProof/>
            <w:webHidden/>
          </w:rPr>
          <w:fldChar w:fldCharType="end"/>
        </w:r>
      </w:hyperlink>
    </w:p>
    <w:p w:rsidR="008B29A2" w:rsidRDefault="00F26B4F">
      <w:pPr>
        <w:pStyle w:val="TM5"/>
        <w:tabs>
          <w:tab w:val="left" w:pos="1540"/>
          <w:tab w:val="right" w:leader="dot" w:pos="9062"/>
        </w:tabs>
        <w:rPr>
          <w:noProof/>
        </w:rPr>
      </w:pPr>
      <w:hyperlink w:anchor="_Toc355874228" w:history="1">
        <w:r w:rsidR="008B29A2" w:rsidRPr="00A047AC">
          <w:rPr>
            <w:rStyle w:val="Lienhypertexte"/>
            <w:noProof/>
          </w:rPr>
          <w:t>(2)</w:t>
        </w:r>
        <w:r w:rsidR="008B29A2">
          <w:rPr>
            <w:noProof/>
          </w:rPr>
          <w:tab/>
        </w:r>
        <w:r w:rsidR="008B29A2" w:rsidRPr="00A047AC">
          <w:rPr>
            <w:rStyle w:val="Lienhypertexte"/>
            <w:noProof/>
          </w:rPr>
          <w:t>Projets chinois</w:t>
        </w:r>
        <w:r w:rsidR="008B29A2">
          <w:rPr>
            <w:noProof/>
            <w:webHidden/>
          </w:rPr>
          <w:tab/>
        </w:r>
        <w:r w:rsidR="008B29A2">
          <w:rPr>
            <w:noProof/>
            <w:webHidden/>
          </w:rPr>
          <w:fldChar w:fldCharType="begin"/>
        </w:r>
        <w:r w:rsidR="008B29A2">
          <w:rPr>
            <w:noProof/>
            <w:webHidden/>
          </w:rPr>
          <w:instrText xml:space="preserve"> PAGEREF _Toc355874228 \h </w:instrText>
        </w:r>
        <w:r w:rsidR="008B29A2">
          <w:rPr>
            <w:noProof/>
            <w:webHidden/>
          </w:rPr>
        </w:r>
        <w:r w:rsidR="008B29A2">
          <w:rPr>
            <w:noProof/>
            <w:webHidden/>
          </w:rPr>
          <w:fldChar w:fldCharType="separate"/>
        </w:r>
        <w:r w:rsidR="008B29A2">
          <w:rPr>
            <w:noProof/>
            <w:webHidden/>
          </w:rPr>
          <w:t>268</w:t>
        </w:r>
        <w:r w:rsidR="008B29A2">
          <w:rPr>
            <w:noProof/>
            <w:webHidden/>
          </w:rPr>
          <w:fldChar w:fldCharType="end"/>
        </w:r>
      </w:hyperlink>
    </w:p>
    <w:p w:rsidR="008B29A2" w:rsidRDefault="00F26B4F">
      <w:pPr>
        <w:pStyle w:val="TM4"/>
        <w:tabs>
          <w:tab w:val="left" w:pos="1320"/>
          <w:tab w:val="right" w:leader="dot" w:pos="9062"/>
        </w:tabs>
        <w:rPr>
          <w:noProof/>
        </w:rPr>
      </w:pPr>
      <w:hyperlink w:anchor="_Toc355874229" w:history="1">
        <w:r w:rsidR="008B29A2" w:rsidRPr="00A047AC">
          <w:rPr>
            <w:rStyle w:val="Lienhypertexte"/>
            <w:noProof/>
          </w:rPr>
          <w:t>m)</w:t>
        </w:r>
        <w:r w:rsidR="008B29A2">
          <w:rPr>
            <w:noProof/>
          </w:rPr>
          <w:tab/>
        </w:r>
        <w:r w:rsidR="008B29A2" w:rsidRPr="00A047AC">
          <w:rPr>
            <w:rStyle w:val="Lienhypertexte"/>
            <w:noProof/>
          </w:rPr>
          <w:t>Voies maritimes</w:t>
        </w:r>
        <w:r w:rsidR="008B29A2">
          <w:rPr>
            <w:noProof/>
            <w:webHidden/>
          </w:rPr>
          <w:tab/>
        </w:r>
        <w:r w:rsidR="008B29A2">
          <w:rPr>
            <w:noProof/>
            <w:webHidden/>
          </w:rPr>
          <w:fldChar w:fldCharType="begin"/>
        </w:r>
        <w:r w:rsidR="008B29A2">
          <w:rPr>
            <w:noProof/>
            <w:webHidden/>
          </w:rPr>
          <w:instrText xml:space="preserve"> PAGEREF _Toc355874229 \h </w:instrText>
        </w:r>
        <w:r w:rsidR="008B29A2">
          <w:rPr>
            <w:noProof/>
            <w:webHidden/>
          </w:rPr>
        </w:r>
        <w:r w:rsidR="008B29A2">
          <w:rPr>
            <w:noProof/>
            <w:webHidden/>
          </w:rPr>
          <w:fldChar w:fldCharType="separate"/>
        </w:r>
        <w:r w:rsidR="008B29A2">
          <w:rPr>
            <w:noProof/>
            <w:webHidden/>
          </w:rPr>
          <w:t>269</w:t>
        </w:r>
        <w:r w:rsidR="008B29A2">
          <w:rPr>
            <w:noProof/>
            <w:webHidden/>
          </w:rPr>
          <w:fldChar w:fldCharType="end"/>
        </w:r>
      </w:hyperlink>
    </w:p>
    <w:p w:rsidR="008B29A2" w:rsidRDefault="00F26B4F">
      <w:pPr>
        <w:pStyle w:val="TM5"/>
        <w:tabs>
          <w:tab w:val="left" w:pos="1540"/>
          <w:tab w:val="right" w:leader="dot" w:pos="9062"/>
        </w:tabs>
        <w:rPr>
          <w:noProof/>
        </w:rPr>
      </w:pPr>
      <w:hyperlink w:anchor="_Toc355874230" w:history="1">
        <w:r w:rsidR="008B29A2" w:rsidRPr="00A047AC">
          <w:rPr>
            <w:rStyle w:val="Lienhypertexte"/>
            <w:noProof/>
          </w:rPr>
          <w:t>(1)</w:t>
        </w:r>
        <w:r w:rsidR="008B29A2">
          <w:rPr>
            <w:noProof/>
          </w:rPr>
          <w:tab/>
        </w:r>
        <w:r w:rsidR="008B29A2" w:rsidRPr="00A047AC">
          <w:rPr>
            <w:rStyle w:val="Lienhypertexte"/>
            <w:noProof/>
          </w:rPr>
          <w:t>Collier de perles</w:t>
        </w:r>
        <w:r w:rsidR="008B29A2">
          <w:rPr>
            <w:noProof/>
            <w:webHidden/>
          </w:rPr>
          <w:tab/>
        </w:r>
        <w:r w:rsidR="008B29A2">
          <w:rPr>
            <w:noProof/>
            <w:webHidden/>
          </w:rPr>
          <w:fldChar w:fldCharType="begin"/>
        </w:r>
        <w:r w:rsidR="008B29A2">
          <w:rPr>
            <w:noProof/>
            <w:webHidden/>
          </w:rPr>
          <w:instrText xml:space="preserve"> PAGEREF _Toc355874230 \h </w:instrText>
        </w:r>
        <w:r w:rsidR="008B29A2">
          <w:rPr>
            <w:noProof/>
            <w:webHidden/>
          </w:rPr>
        </w:r>
        <w:r w:rsidR="008B29A2">
          <w:rPr>
            <w:noProof/>
            <w:webHidden/>
          </w:rPr>
          <w:fldChar w:fldCharType="separate"/>
        </w:r>
        <w:r w:rsidR="008B29A2">
          <w:rPr>
            <w:noProof/>
            <w:webHidden/>
          </w:rPr>
          <w:t>269</w:t>
        </w:r>
        <w:r w:rsidR="008B29A2">
          <w:rPr>
            <w:noProof/>
            <w:webHidden/>
          </w:rPr>
          <w:fldChar w:fldCharType="end"/>
        </w:r>
      </w:hyperlink>
    </w:p>
    <w:p w:rsidR="008B29A2" w:rsidRDefault="00F26B4F">
      <w:pPr>
        <w:pStyle w:val="TM5"/>
        <w:tabs>
          <w:tab w:val="left" w:pos="1540"/>
          <w:tab w:val="right" w:leader="dot" w:pos="9062"/>
        </w:tabs>
        <w:rPr>
          <w:noProof/>
        </w:rPr>
      </w:pPr>
      <w:hyperlink w:anchor="_Toc355874231" w:history="1">
        <w:r w:rsidR="008B29A2" w:rsidRPr="00A047AC">
          <w:rPr>
            <w:rStyle w:val="Lienhypertexte"/>
            <w:noProof/>
          </w:rPr>
          <w:t>(2)</w:t>
        </w:r>
        <w:r w:rsidR="008B29A2">
          <w:rPr>
            <w:noProof/>
          </w:rPr>
          <w:tab/>
        </w:r>
        <w:r w:rsidR="008B29A2" w:rsidRPr="00A047AC">
          <w:rPr>
            <w:rStyle w:val="Lienhypertexte"/>
            <w:noProof/>
          </w:rPr>
          <w:t>Réponse indienne : collier d’émeraude ?</w:t>
        </w:r>
        <w:r w:rsidR="008B29A2">
          <w:rPr>
            <w:noProof/>
            <w:webHidden/>
          </w:rPr>
          <w:tab/>
        </w:r>
        <w:r w:rsidR="008B29A2">
          <w:rPr>
            <w:noProof/>
            <w:webHidden/>
          </w:rPr>
          <w:fldChar w:fldCharType="begin"/>
        </w:r>
        <w:r w:rsidR="008B29A2">
          <w:rPr>
            <w:noProof/>
            <w:webHidden/>
          </w:rPr>
          <w:instrText xml:space="preserve"> PAGEREF _Toc355874231 \h </w:instrText>
        </w:r>
        <w:r w:rsidR="008B29A2">
          <w:rPr>
            <w:noProof/>
            <w:webHidden/>
          </w:rPr>
        </w:r>
        <w:r w:rsidR="008B29A2">
          <w:rPr>
            <w:noProof/>
            <w:webHidden/>
          </w:rPr>
          <w:fldChar w:fldCharType="separate"/>
        </w:r>
        <w:r w:rsidR="008B29A2">
          <w:rPr>
            <w:noProof/>
            <w:webHidden/>
          </w:rPr>
          <w:t>270</w:t>
        </w:r>
        <w:r w:rsidR="008B29A2">
          <w:rPr>
            <w:noProof/>
            <w:webHidden/>
          </w:rPr>
          <w:fldChar w:fldCharType="end"/>
        </w:r>
      </w:hyperlink>
    </w:p>
    <w:p w:rsidR="008B29A2" w:rsidRDefault="00F26B4F">
      <w:pPr>
        <w:pStyle w:val="TM3"/>
        <w:tabs>
          <w:tab w:val="left" w:pos="880"/>
          <w:tab w:val="right" w:leader="dot" w:pos="9062"/>
        </w:tabs>
        <w:rPr>
          <w:noProof/>
        </w:rPr>
      </w:pPr>
      <w:hyperlink w:anchor="_Toc355874232" w:history="1">
        <w:r w:rsidR="008B29A2" w:rsidRPr="00A047AC">
          <w:rPr>
            <w:rStyle w:val="Lienhypertexte"/>
            <w:noProof/>
          </w:rPr>
          <w:t>6.</w:t>
        </w:r>
        <w:r w:rsidR="008B29A2">
          <w:rPr>
            <w:noProof/>
          </w:rPr>
          <w:tab/>
        </w:r>
        <w:r w:rsidR="008B29A2" w:rsidRPr="00A047AC">
          <w:rPr>
            <w:rStyle w:val="Lienhypertexte"/>
            <w:noProof/>
          </w:rPr>
          <w:t>Conclusion</w:t>
        </w:r>
        <w:r w:rsidR="008B29A2">
          <w:rPr>
            <w:noProof/>
            <w:webHidden/>
          </w:rPr>
          <w:tab/>
        </w:r>
        <w:r w:rsidR="008B29A2">
          <w:rPr>
            <w:noProof/>
            <w:webHidden/>
          </w:rPr>
          <w:fldChar w:fldCharType="begin"/>
        </w:r>
        <w:r w:rsidR="008B29A2">
          <w:rPr>
            <w:noProof/>
            <w:webHidden/>
          </w:rPr>
          <w:instrText xml:space="preserve"> PAGEREF _Toc355874232 \h </w:instrText>
        </w:r>
        <w:r w:rsidR="008B29A2">
          <w:rPr>
            <w:noProof/>
            <w:webHidden/>
          </w:rPr>
        </w:r>
        <w:r w:rsidR="008B29A2">
          <w:rPr>
            <w:noProof/>
            <w:webHidden/>
          </w:rPr>
          <w:fldChar w:fldCharType="separate"/>
        </w:r>
        <w:r w:rsidR="008B29A2">
          <w:rPr>
            <w:noProof/>
            <w:webHidden/>
          </w:rPr>
          <w:t>272</w:t>
        </w:r>
        <w:r w:rsidR="008B29A2">
          <w:rPr>
            <w:noProof/>
            <w:webHidden/>
          </w:rPr>
          <w:fldChar w:fldCharType="end"/>
        </w:r>
      </w:hyperlink>
    </w:p>
    <w:p w:rsidR="008B29A2" w:rsidRDefault="00F26B4F">
      <w:pPr>
        <w:pStyle w:val="TM1"/>
        <w:tabs>
          <w:tab w:val="left" w:pos="660"/>
          <w:tab w:val="right" w:leader="dot" w:pos="9062"/>
        </w:tabs>
        <w:rPr>
          <w:noProof/>
        </w:rPr>
      </w:pPr>
      <w:hyperlink w:anchor="_Toc355874233" w:history="1">
        <w:r w:rsidR="008B29A2" w:rsidRPr="00A047AC">
          <w:rPr>
            <w:rStyle w:val="Lienhypertexte"/>
            <w:noProof/>
          </w:rPr>
          <w:t>XXI.</w:t>
        </w:r>
        <w:r w:rsidR="008B29A2">
          <w:rPr>
            <w:noProof/>
          </w:rPr>
          <w:tab/>
        </w:r>
        <w:r w:rsidR="008B29A2" w:rsidRPr="00A047AC">
          <w:rPr>
            <w:rStyle w:val="Lienhypertexte"/>
            <w:noProof/>
          </w:rPr>
          <w:t>Chine - Afrique</w:t>
        </w:r>
        <w:r w:rsidR="008B29A2">
          <w:rPr>
            <w:noProof/>
            <w:webHidden/>
          </w:rPr>
          <w:tab/>
        </w:r>
        <w:r w:rsidR="008B29A2">
          <w:rPr>
            <w:noProof/>
            <w:webHidden/>
          </w:rPr>
          <w:fldChar w:fldCharType="begin"/>
        </w:r>
        <w:r w:rsidR="008B29A2">
          <w:rPr>
            <w:noProof/>
            <w:webHidden/>
          </w:rPr>
          <w:instrText xml:space="preserve"> PAGEREF _Toc355874233 \h </w:instrText>
        </w:r>
        <w:r w:rsidR="008B29A2">
          <w:rPr>
            <w:noProof/>
            <w:webHidden/>
          </w:rPr>
        </w:r>
        <w:r w:rsidR="008B29A2">
          <w:rPr>
            <w:noProof/>
            <w:webHidden/>
          </w:rPr>
          <w:fldChar w:fldCharType="separate"/>
        </w:r>
        <w:r w:rsidR="008B29A2">
          <w:rPr>
            <w:noProof/>
            <w:webHidden/>
          </w:rPr>
          <w:t>273</w:t>
        </w:r>
        <w:r w:rsidR="008B29A2">
          <w:rPr>
            <w:noProof/>
            <w:webHidden/>
          </w:rPr>
          <w:fldChar w:fldCharType="end"/>
        </w:r>
      </w:hyperlink>
    </w:p>
    <w:p w:rsidR="008B29A2" w:rsidRDefault="00F26B4F">
      <w:pPr>
        <w:pStyle w:val="TM2"/>
        <w:tabs>
          <w:tab w:val="left" w:pos="660"/>
          <w:tab w:val="right" w:leader="dot" w:pos="9062"/>
        </w:tabs>
        <w:rPr>
          <w:noProof/>
        </w:rPr>
      </w:pPr>
      <w:hyperlink w:anchor="_Toc355874234" w:history="1">
        <w:r w:rsidR="008B29A2" w:rsidRPr="00A047AC">
          <w:rPr>
            <w:rStyle w:val="Lienhypertexte"/>
            <w:noProof/>
          </w:rPr>
          <w:t>A.</w:t>
        </w:r>
        <w:r w:rsidR="008B29A2">
          <w:rPr>
            <w:noProof/>
          </w:rPr>
          <w:tab/>
        </w:r>
        <w:r w:rsidR="008B29A2" w:rsidRPr="00A047AC">
          <w:rPr>
            <w:rStyle w:val="Lienhypertexte"/>
            <w:noProof/>
          </w:rPr>
          <w:t>Historique</w:t>
        </w:r>
        <w:r w:rsidR="008B29A2">
          <w:rPr>
            <w:noProof/>
            <w:webHidden/>
          </w:rPr>
          <w:tab/>
        </w:r>
        <w:r w:rsidR="008B29A2">
          <w:rPr>
            <w:noProof/>
            <w:webHidden/>
          </w:rPr>
          <w:fldChar w:fldCharType="begin"/>
        </w:r>
        <w:r w:rsidR="008B29A2">
          <w:rPr>
            <w:noProof/>
            <w:webHidden/>
          </w:rPr>
          <w:instrText xml:space="preserve"> PAGEREF _Toc355874234 \h </w:instrText>
        </w:r>
        <w:r w:rsidR="008B29A2">
          <w:rPr>
            <w:noProof/>
            <w:webHidden/>
          </w:rPr>
        </w:r>
        <w:r w:rsidR="008B29A2">
          <w:rPr>
            <w:noProof/>
            <w:webHidden/>
          </w:rPr>
          <w:fldChar w:fldCharType="separate"/>
        </w:r>
        <w:r w:rsidR="008B29A2">
          <w:rPr>
            <w:noProof/>
            <w:webHidden/>
          </w:rPr>
          <w:t>273</w:t>
        </w:r>
        <w:r w:rsidR="008B29A2">
          <w:rPr>
            <w:noProof/>
            <w:webHidden/>
          </w:rPr>
          <w:fldChar w:fldCharType="end"/>
        </w:r>
      </w:hyperlink>
    </w:p>
    <w:p w:rsidR="008B29A2" w:rsidRDefault="00F26B4F">
      <w:pPr>
        <w:pStyle w:val="TM3"/>
        <w:tabs>
          <w:tab w:val="left" w:pos="880"/>
          <w:tab w:val="right" w:leader="dot" w:pos="9062"/>
        </w:tabs>
        <w:rPr>
          <w:noProof/>
        </w:rPr>
      </w:pPr>
      <w:hyperlink w:anchor="_Toc355874235" w:history="1">
        <w:r w:rsidR="008B29A2" w:rsidRPr="00A047AC">
          <w:rPr>
            <w:rStyle w:val="Lienhypertexte"/>
            <w:noProof/>
          </w:rPr>
          <w:t>1.</w:t>
        </w:r>
        <w:r w:rsidR="008B29A2">
          <w:rPr>
            <w:noProof/>
          </w:rPr>
          <w:tab/>
        </w:r>
        <w:r w:rsidR="008B29A2" w:rsidRPr="00A047AC">
          <w:rPr>
            <w:rStyle w:val="Lienhypertexte"/>
            <w:noProof/>
          </w:rPr>
          <w:t>De Zeng He à Bandung</w:t>
        </w:r>
        <w:r w:rsidR="008B29A2">
          <w:rPr>
            <w:noProof/>
            <w:webHidden/>
          </w:rPr>
          <w:tab/>
        </w:r>
        <w:r w:rsidR="008B29A2">
          <w:rPr>
            <w:noProof/>
            <w:webHidden/>
          </w:rPr>
          <w:fldChar w:fldCharType="begin"/>
        </w:r>
        <w:r w:rsidR="008B29A2">
          <w:rPr>
            <w:noProof/>
            <w:webHidden/>
          </w:rPr>
          <w:instrText xml:space="preserve"> PAGEREF _Toc355874235 \h </w:instrText>
        </w:r>
        <w:r w:rsidR="008B29A2">
          <w:rPr>
            <w:noProof/>
            <w:webHidden/>
          </w:rPr>
        </w:r>
        <w:r w:rsidR="008B29A2">
          <w:rPr>
            <w:noProof/>
            <w:webHidden/>
          </w:rPr>
          <w:fldChar w:fldCharType="separate"/>
        </w:r>
        <w:r w:rsidR="008B29A2">
          <w:rPr>
            <w:noProof/>
            <w:webHidden/>
          </w:rPr>
          <w:t>273</w:t>
        </w:r>
        <w:r w:rsidR="008B29A2">
          <w:rPr>
            <w:noProof/>
            <w:webHidden/>
          </w:rPr>
          <w:fldChar w:fldCharType="end"/>
        </w:r>
      </w:hyperlink>
    </w:p>
    <w:p w:rsidR="008B29A2" w:rsidRDefault="00F26B4F">
      <w:pPr>
        <w:pStyle w:val="TM3"/>
        <w:tabs>
          <w:tab w:val="left" w:pos="880"/>
          <w:tab w:val="right" w:leader="dot" w:pos="9062"/>
        </w:tabs>
        <w:rPr>
          <w:noProof/>
        </w:rPr>
      </w:pPr>
      <w:hyperlink w:anchor="_Toc355874236" w:history="1">
        <w:r w:rsidR="008B29A2" w:rsidRPr="00A047AC">
          <w:rPr>
            <w:rStyle w:val="Lienhypertexte"/>
            <w:noProof/>
          </w:rPr>
          <w:t>2.</w:t>
        </w:r>
        <w:r w:rsidR="008B29A2">
          <w:rPr>
            <w:noProof/>
          </w:rPr>
          <w:tab/>
        </w:r>
        <w:r w:rsidR="008B29A2" w:rsidRPr="00A047AC">
          <w:rPr>
            <w:rStyle w:val="Lienhypertexte"/>
            <w:noProof/>
          </w:rPr>
          <w:t>Zhou Enlai</w:t>
        </w:r>
        <w:r w:rsidR="008B29A2">
          <w:rPr>
            <w:noProof/>
            <w:webHidden/>
          </w:rPr>
          <w:tab/>
        </w:r>
        <w:r w:rsidR="008B29A2">
          <w:rPr>
            <w:noProof/>
            <w:webHidden/>
          </w:rPr>
          <w:fldChar w:fldCharType="begin"/>
        </w:r>
        <w:r w:rsidR="008B29A2">
          <w:rPr>
            <w:noProof/>
            <w:webHidden/>
          </w:rPr>
          <w:instrText xml:space="preserve"> PAGEREF _Toc355874236 \h </w:instrText>
        </w:r>
        <w:r w:rsidR="008B29A2">
          <w:rPr>
            <w:noProof/>
            <w:webHidden/>
          </w:rPr>
        </w:r>
        <w:r w:rsidR="008B29A2">
          <w:rPr>
            <w:noProof/>
            <w:webHidden/>
          </w:rPr>
          <w:fldChar w:fldCharType="separate"/>
        </w:r>
        <w:r w:rsidR="008B29A2">
          <w:rPr>
            <w:noProof/>
            <w:webHidden/>
          </w:rPr>
          <w:t>273</w:t>
        </w:r>
        <w:r w:rsidR="008B29A2">
          <w:rPr>
            <w:noProof/>
            <w:webHidden/>
          </w:rPr>
          <w:fldChar w:fldCharType="end"/>
        </w:r>
      </w:hyperlink>
    </w:p>
    <w:p w:rsidR="008B29A2" w:rsidRDefault="00F26B4F">
      <w:pPr>
        <w:pStyle w:val="TM3"/>
        <w:tabs>
          <w:tab w:val="left" w:pos="880"/>
          <w:tab w:val="right" w:leader="dot" w:pos="9062"/>
        </w:tabs>
        <w:rPr>
          <w:noProof/>
        </w:rPr>
      </w:pPr>
      <w:hyperlink w:anchor="_Toc355874237" w:history="1">
        <w:r w:rsidR="008B29A2" w:rsidRPr="00A047AC">
          <w:rPr>
            <w:rStyle w:val="Lienhypertexte"/>
            <w:noProof/>
          </w:rPr>
          <w:t>3.</w:t>
        </w:r>
        <w:r w:rsidR="008B29A2">
          <w:rPr>
            <w:noProof/>
          </w:rPr>
          <w:tab/>
        </w:r>
        <w:r w:rsidR="008B29A2" w:rsidRPr="00A047AC">
          <w:rPr>
            <w:rStyle w:val="Lienhypertexte"/>
            <w:noProof/>
          </w:rPr>
          <w:t>La Chine s’installe durablement</w:t>
        </w:r>
        <w:r w:rsidR="008B29A2">
          <w:rPr>
            <w:noProof/>
            <w:webHidden/>
          </w:rPr>
          <w:tab/>
        </w:r>
        <w:r w:rsidR="008B29A2">
          <w:rPr>
            <w:noProof/>
            <w:webHidden/>
          </w:rPr>
          <w:fldChar w:fldCharType="begin"/>
        </w:r>
        <w:r w:rsidR="008B29A2">
          <w:rPr>
            <w:noProof/>
            <w:webHidden/>
          </w:rPr>
          <w:instrText xml:space="preserve"> PAGEREF _Toc355874237 \h </w:instrText>
        </w:r>
        <w:r w:rsidR="008B29A2">
          <w:rPr>
            <w:noProof/>
            <w:webHidden/>
          </w:rPr>
        </w:r>
        <w:r w:rsidR="008B29A2">
          <w:rPr>
            <w:noProof/>
            <w:webHidden/>
          </w:rPr>
          <w:fldChar w:fldCharType="separate"/>
        </w:r>
        <w:r w:rsidR="008B29A2">
          <w:rPr>
            <w:noProof/>
            <w:webHidden/>
          </w:rPr>
          <w:t>274</w:t>
        </w:r>
        <w:r w:rsidR="008B29A2">
          <w:rPr>
            <w:noProof/>
            <w:webHidden/>
          </w:rPr>
          <w:fldChar w:fldCharType="end"/>
        </w:r>
      </w:hyperlink>
    </w:p>
    <w:p w:rsidR="008B29A2" w:rsidRDefault="00F26B4F">
      <w:pPr>
        <w:pStyle w:val="TM2"/>
        <w:tabs>
          <w:tab w:val="left" w:pos="660"/>
          <w:tab w:val="right" w:leader="dot" w:pos="9062"/>
        </w:tabs>
        <w:rPr>
          <w:noProof/>
        </w:rPr>
      </w:pPr>
      <w:hyperlink w:anchor="_Toc355874238" w:history="1">
        <w:r w:rsidR="008B29A2" w:rsidRPr="00A047AC">
          <w:rPr>
            <w:rStyle w:val="Lienhypertexte"/>
            <w:noProof/>
          </w:rPr>
          <w:t>B.</w:t>
        </w:r>
        <w:r w:rsidR="008B29A2">
          <w:rPr>
            <w:noProof/>
          </w:rPr>
          <w:tab/>
        </w:r>
        <w:r w:rsidR="008B29A2" w:rsidRPr="00A047AC">
          <w:rPr>
            <w:rStyle w:val="Lienhypertexte"/>
            <w:noProof/>
          </w:rPr>
          <w:t>Quelques chiffres</w:t>
        </w:r>
        <w:r w:rsidR="008B29A2">
          <w:rPr>
            <w:noProof/>
            <w:webHidden/>
          </w:rPr>
          <w:tab/>
        </w:r>
        <w:r w:rsidR="008B29A2">
          <w:rPr>
            <w:noProof/>
            <w:webHidden/>
          </w:rPr>
          <w:fldChar w:fldCharType="begin"/>
        </w:r>
        <w:r w:rsidR="008B29A2">
          <w:rPr>
            <w:noProof/>
            <w:webHidden/>
          </w:rPr>
          <w:instrText xml:space="preserve"> PAGEREF _Toc355874238 \h </w:instrText>
        </w:r>
        <w:r w:rsidR="008B29A2">
          <w:rPr>
            <w:noProof/>
            <w:webHidden/>
          </w:rPr>
        </w:r>
        <w:r w:rsidR="008B29A2">
          <w:rPr>
            <w:noProof/>
            <w:webHidden/>
          </w:rPr>
          <w:fldChar w:fldCharType="separate"/>
        </w:r>
        <w:r w:rsidR="008B29A2">
          <w:rPr>
            <w:noProof/>
            <w:webHidden/>
          </w:rPr>
          <w:t>274</w:t>
        </w:r>
        <w:r w:rsidR="008B29A2">
          <w:rPr>
            <w:noProof/>
            <w:webHidden/>
          </w:rPr>
          <w:fldChar w:fldCharType="end"/>
        </w:r>
      </w:hyperlink>
    </w:p>
    <w:p w:rsidR="008B29A2" w:rsidRDefault="00F26B4F">
      <w:pPr>
        <w:pStyle w:val="TM2"/>
        <w:tabs>
          <w:tab w:val="left" w:pos="660"/>
          <w:tab w:val="right" w:leader="dot" w:pos="9062"/>
        </w:tabs>
        <w:rPr>
          <w:noProof/>
        </w:rPr>
      </w:pPr>
      <w:hyperlink w:anchor="_Toc355874239" w:history="1">
        <w:r w:rsidR="008B29A2" w:rsidRPr="00A047AC">
          <w:rPr>
            <w:rStyle w:val="Lienhypertexte"/>
            <w:noProof/>
          </w:rPr>
          <w:t>C.</w:t>
        </w:r>
        <w:r w:rsidR="008B29A2">
          <w:rPr>
            <w:noProof/>
          </w:rPr>
          <w:tab/>
        </w:r>
        <w:r w:rsidR="008B29A2" w:rsidRPr="00A047AC">
          <w:rPr>
            <w:rStyle w:val="Lienhypertexte"/>
            <w:noProof/>
          </w:rPr>
          <w:t>Economie</w:t>
        </w:r>
        <w:r w:rsidR="008B29A2">
          <w:rPr>
            <w:noProof/>
            <w:webHidden/>
          </w:rPr>
          <w:tab/>
        </w:r>
        <w:r w:rsidR="008B29A2">
          <w:rPr>
            <w:noProof/>
            <w:webHidden/>
          </w:rPr>
          <w:fldChar w:fldCharType="begin"/>
        </w:r>
        <w:r w:rsidR="008B29A2">
          <w:rPr>
            <w:noProof/>
            <w:webHidden/>
          </w:rPr>
          <w:instrText xml:space="preserve"> PAGEREF _Toc355874239 \h </w:instrText>
        </w:r>
        <w:r w:rsidR="008B29A2">
          <w:rPr>
            <w:noProof/>
            <w:webHidden/>
          </w:rPr>
        </w:r>
        <w:r w:rsidR="008B29A2">
          <w:rPr>
            <w:noProof/>
            <w:webHidden/>
          </w:rPr>
          <w:fldChar w:fldCharType="separate"/>
        </w:r>
        <w:r w:rsidR="008B29A2">
          <w:rPr>
            <w:noProof/>
            <w:webHidden/>
          </w:rPr>
          <w:t>274</w:t>
        </w:r>
        <w:r w:rsidR="008B29A2">
          <w:rPr>
            <w:noProof/>
            <w:webHidden/>
          </w:rPr>
          <w:fldChar w:fldCharType="end"/>
        </w:r>
      </w:hyperlink>
    </w:p>
    <w:p w:rsidR="008B29A2" w:rsidRDefault="00F26B4F">
      <w:pPr>
        <w:pStyle w:val="TM3"/>
        <w:tabs>
          <w:tab w:val="left" w:pos="880"/>
          <w:tab w:val="right" w:leader="dot" w:pos="9062"/>
        </w:tabs>
        <w:rPr>
          <w:noProof/>
        </w:rPr>
      </w:pPr>
      <w:hyperlink w:anchor="_Toc355874240" w:history="1">
        <w:r w:rsidR="008B29A2" w:rsidRPr="00A047AC">
          <w:rPr>
            <w:rStyle w:val="Lienhypertexte"/>
            <w:noProof/>
          </w:rPr>
          <w:t>1.</w:t>
        </w:r>
        <w:r w:rsidR="008B29A2">
          <w:rPr>
            <w:noProof/>
          </w:rPr>
          <w:tab/>
        </w:r>
        <w:r w:rsidR="008B29A2" w:rsidRPr="00A047AC">
          <w:rPr>
            <w:rStyle w:val="Lienhypertexte"/>
            <w:noProof/>
          </w:rPr>
          <w:t>Pétrole et gaz</w:t>
        </w:r>
        <w:r w:rsidR="008B29A2">
          <w:rPr>
            <w:noProof/>
            <w:webHidden/>
          </w:rPr>
          <w:tab/>
        </w:r>
        <w:r w:rsidR="008B29A2">
          <w:rPr>
            <w:noProof/>
            <w:webHidden/>
          </w:rPr>
          <w:fldChar w:fldCharType="begin"/>
        </w:r>
        <w:r w:rsidR="008B29A2">
          <w:rPr>
            <w:noProof/>
            <w:webHidden/>
          </w:rPr>
          <w:instrText xml:space="preserve"> PAGEREF _Toc355874240 \h </w:instrText>
        </w:r>
        <w:r w:rsidR="008B29A2">
          <w:rPr>
            <w:noProof/>
            <w:webHidden/>
          </w:rPr>
        </w:r>
        <w:r w:rsidR="008B29A2">
          <w:rPr>
            <w:noProof/>
            <w:webHidden/>
          </w:rPr>
          <w:fldChar w:fldCharType="separate"/>
        </w:r>
        <w:r w:rsidR="008B29A2">
          <w:rPr>
            <w:noProof/>
            <w:webHidden/>
          </w:rPr>
          <w:t>274</w:t>
        </w:r>
        <w:r w:rsidR="008B29A2">
          <w:rPr>
            <w:noProof/>
            <w:webHidden/>
          </w:rPr>
          <w:fldChar w:fldCharType="end"/>
        </w:r>
      </w:hyperlink>
    </w:p>
    <w:p w:rsidR="008B29A2" w:rsidRDefault="00F26B4F">
      <w:pPr>
        <w:pStyle w:val="TM4"/>
        <w:tabs>
          <w:tab w:val="left" w:pos="1100"/>
          <w:tab w:val="right" w:leader="dot" w:pos="9062"/>
        </w:tabs>
        <w:rPr>
          <w:noProof/>
        </w:rPr>
      </w:pPr>
      <w:hyperlink w:anchor="_Toc355874241" w:history="1">
        <w:r w:rsidR="008B29A2" w:rsidRPr="00A047AC">
          <w:rPr>
            <w:rStyle w:val="Lienhypertexte"/>
            <w:noProof/>
          </w:rPr>
          <w:t>a)</w:t>
        </w:r>
        <w:r w:rsidR="008B29A2">
          <w:rPr>
            <w:noProof/>
          </w:rPr>
          <w:tab/>
        </w:r>
        <w:r w:rsidR="008B29A2" w:rsidRPr="00A047AC">
          <w:rPr>
            <w:rStyle w:val="Lienhypertexte"/>
            <w:noProof/>
          </w:rPr>
          <w:t>Pipeline au Soudan</w:t>
        </w:r>
        <w:r w:rsidR="008B29A2">
          <w:rPr>
            <w:noProof/>
            <w:webHidden/>
          </w:rPr>
          <w:tab/>
        </w:r>
        <w:r w:rsidR="008B29A2">
          <w:rPr>
            <w:noProof/>
            <w:webHidden/>
          </w:rPr>
          <w:fldChar w:fldCharType="begin"/>
        </w:r>
        <w:r w:rsidR="008B29A2">
          <w:rPr>
            <w:noProof/>
            <w:webHidden/>
          </w:rPr>
          <w:instrText xml:space="preserve"> PAGEREF _Toc355874241 \h </w:instrText>
        </w:r>
        <w:r w:rsidR="008B29A2">
          <w:rPr>
            <w:noProof/>
            <w:webHidden/>
          </w:rPr>
        </w:r>
        <w:r w:rsidR="008B29A2">
          <w:rPr>
            <w:noProof/>
            <w:webHidden/>
          </w:rPr>
          <w:fldChar w:fldCharType="separate"/>
        </w:r>
        <w:r w:rsidR="008B29A2">
          <w:rPr>
            <w:noProof/>
            <w:webHidden/>
          </w:rPr>
          <w:t>274</w:t>
        </w:r>
        <w:r w:rsidR="008B29A2">
          <w:rPr>
            <w:noProof/>
            <w:webHidden/>
          </w:rPr>
          <w:fldChar w:fldCharType="end"/>
        </w:r>
      </w:hyperlink>
    </w:p>
    <w:p w:rsidR="008B29A2" w:rsidRDefault="00F26B4F">
      <w:pPr>
        <w:pStyle w:val="TM3"/>
        <w:tabs>
          <w:tab w:val="left" w:pos="880"/>
          <w:tab w:val="right" w:leader="dot" w:pos="9062"/>
        </w:tabs>
        <w:rPr>
          <w:noProof/>
        </w:rPr>
      </w:pPr>
      <w:hyperlink w:anchor="_Toc355874242" w:history="1">
        <w:r w:rsidR="008B29A2" w:rsidRPr="00A047AC">
          <w:rPr>
            <w:rStyle w:val="Lienhypertexte"/>
            <w:noProof/>
          </w:rPr>
          <w:t>2.</w:t>
        </w:r>
        <w:r w:rsidR="008B29A2">
          <w:rPr>
            <w:noProof/>
          </w:rPr>
          <w:tab/>
        </w:r>
        <w:r w:rsidR="008B29A2" w:rsidRPr="00A047AC">
          <w:rPr>
            <w:rStyle w:val="Lienhypertexte"/>
            <w:noProof/>
          </w:rPr>
          <w:t>Pipeline complémentaire au Kenya</w:t>
        </w:r>
        <w:r w:rsidR="008B29A2">
          <w:rPr>
            <w:noProof/>
            <w:webHidden/>
          </w:rPr>
          <w:tab/>
        </w:r>
        <w:r w:rsidR="008B29A2">
          <w:rPr>
            <w:noProof/>
            <w:webHidden/>
          </w:rPr>
          <w:fldChar w:fldCharType="begin"/>
        </w:r>
        <w:r w:rsidR="008B29A2">
          <w:rPr>
            <w:noProof/>
            <w:webHidden/>
          </w:rPr>
          <w:instrText xml:space="preserve"> PAGEREF _Toc355874242 \h </w:instrText>
        </w:r>
        <w:r w:rsidR="008B29A2">
          <w:rPr>
            <w:noProof/>
            <w:webHidden/>
          </w:rPr>
        </w:r>
        <w:r w:rsidR="008B29A2">
          <w:rPr>
            <w:noProof/>
            <w:webHidden/>
          </w:rPr>
          <w:fldChar w:fldCharType="separate"/>
        </w:r>
        <w:r w:rsidR="008B29A2">
          <w:rPr>
            <w:noProof/>
            <w:webHidden/>
          </w:rPr>
          <w:t>275</w:t>
        </w:r>
        <w:r w:rsidR="008B29A2">
          <w:rPr>
            <w:noProof/>
            <w:webHidden/>
          </w:rPr>
          <w:fldChar w:fldCharType="end"/>
        </w:r>
      </w:hyperlink>
    </w:p>
    <w:p w:rsidR="008B29A2" w:rsidRDefault="00F26B4F">
      <w:pPr>
        <w:pStyle w:val="TM3"/>
        <w:tabs>
          <w:tab w:val="left" w:pos="880"/>
          <w:tab w:val="right" w:leader="dot" w:pos="9062"/>
        </w:tabs>
        <w:rPr>
          <w:noProof/>
        </w:rPr>
      </w:pPr>
      <w:hyperlink w:anchor="_Toc355874243" w:history="1">
        <w:r w:rsidR="008B29A2" w:rsidRPr="00A047AC">
          <w:rPr>
            <w:rStyle w:val="Lienhypertexte"/>
            <w:noProof/>
          </w:rPr>
          <w:t>3.</w:t>
        </w:r>
        <w:r w:rsidR="008B29A2">
          <w:rPr>
            <w:noProof/>
          </w:rPr>
          <w:tab/>
        </w:r>
        <w:r w:rsidR="008B29A2" w:rsidRPr="00A047AC">
          <w:rPr>
            <w:rStyle w:val="Lienhypertexte"/>
            <w:noProof/>
          </w:rPr>
          <w:t>Les autres pays</w:t>
        </w:r>
        <w:r w:rsidR="008B29A2">
          <w:rPr>
            <w:noProof/>
            <w:webHidden/>
          </w:rPr>
          <w:tab/>
        </w:r>
        <w:r w:rsidR="008B29A2">
          <w:rPr>
            <w:noProof/>
            <w:webHidden/>
          </w:rPr>
          <w:fldChar w:fldCharType="begin"/>
        </w:r>
        <w:r w:rsidR="008B29A2">
          <w:rPr>
            <w:noProof/>
            <w:webHidden/>
          </w:rPr>
          <w:instrText xml:space="preserve"> PAGEREF _Toc355874243 \h </w:instrText>
        </w:r>
        <w:r w:rsidR="008B29A2">
          <w:rPr>
            <w:noProof/>
            <w:webHidden/>
          </w:rPr>
        </w:r>
        <w:r w:rsidR="008B29A2">
          <w:rPr>
            <w:noProof/>
            <w:webHidden/>
          </w:rPr>
          <w:fldChar w:fldCharType="separate"/>
        </w:r>
        <w:r w:rsidR="008B29A2">
          <w:rPr>
            <w:noProof/>
            <w:webHidden/>
          </w:rPr>
          <w:t>276</w:t>
        </w:r>
        <w:r w:rsidR="008B29A2">
          <w:rPr>
            <w:noProof/>
            <w:webHidden/>
          </w:rPr>
          <w:fldChar w:fldCharType="end"/>
        </w:r>
      </w:hyperlink>
    </w:p>
    <w:p w:rsidR="008B29A2" w:rsidRDefault="00F26B4F">
      <w:pPr>
        <w:pStyle w:val="TM3"/>
        <w:tabs>
          <w:tab w:val="left" w:pos="880"/>
          <w:tab w:val="right" w:leader="dot" w:pos="9062"/>
        </w:tabs>
        <w:rPr>
          <w:noProof/>
        </w:rPr>
      </w:pPr>
      <w:hyperlink w:anchor="_Toc355874244" w:history="1">
        <w:r w:rsidR="008B29A2" w:rsidRPr="00A047AC">
          <w:rPr>
            <w:rStyle w:val="Lienhypertexte"/>
            <w:noProof/>
          </w:rPr>
          <w:t>4.</w:t>
        </w:r>
        <w:r w:rsidR="008B29A2">
          <w:rPr>
            <w:noProof/>
          </w:rPr>
          <w:tab/>
        </w:r>
        <w:r w:rsidR="008B29A2" w:rsidRPr="00A047AC">
          <w:rPr>
            <w:rStyle w:val="Lienhypertexte"/>
            <w:noProof/>
          </w:rPr>
          <w:t>Relations commerciales</w:t>
        </w:r>
        <w:r w:rsidR="008B29A2">
          <w:rPr>
            <w:noProof/>
            <w:webHidden/>
          </w:rPr>
          <w:tab/>
        </w:r>
        <w:r w:rsidR="008B29A2">
          <w:rPr>
            <w:noProof/>
            <w:webHidden/>
          </w:rPr>
          <w:fldChar w:fldCharType="begin"/>
        </w:r>
        <w:r w:rsidR="008B29A2">
          <w:rPr>
            <w:noProof/>
            <w:webHidden/>
          </w:rPr>
          <w:instrText xml:space="preserve"> PAGEREF _Toc355874244 \h </w:instrText>
        </w:r>
        <w:r w:rsidR="008B29A2">
          <w:rPr>
            <w:noProof/>
            <w:webHidden/>
          </w:rPr>
        </w:r>
        <w:r w:rsidR="008B29A2">
          <w:rPr>
            <w:noProof/>
            <w:webHidden/>
          </w:rPr>
          <w:fldChar w:fldCharType="separate"/>
        </w:r>
        <w:r w:rsidR="008B29A2">
          <w:rPr>
            <w:noProof/>
            <w:webHidden/>
          </w:rPr>
          <w:t>277</w:t>
        </w:r>
        <w:r w:rsidR="008B29A2">
          <w:rPr>
            <w:noProof/>
            <w:webHidden/>
          </w:rPr>
          <w:fldChar w:fldCharType="end"/>
        </w:r>
      </w:hyperlink>
    </w:p>
    <w:p w:rsidR="008B29A2" w:rsidRDefault="00F26B4F">
      <w:pPr>
        <w:pStyle w:val="TM3"/>
        <w:tabs>
          <w:tab w:val="left" w:pos="880"/>
          <w:tab w:val="right" w:leader="dot" w:pos="9062"/>
        </w:tabs>
        <w:rPr>
          <w:noProof/>
        </w:rPr>
      </w:pPr>
      <w:hyperlink w:anchor="_Toc355874245" w:history="1">
        <w:r w:rsidR="008B29A2" w:rsidRPr="00A047AC">
          <w:rPr>
            <w:rStyle w:val="Lienhypertexte"/>
            <w:noProof/>
          </w:rPr>
          <w:t>5.</w:t>
        </w:r>
        <w:r w:rsidR="008B29A2">
          <w:rPr>
            <w:noProof/>
          </w:rPr>
          <w:tab/>
        </w:r>
        <w:r w:rsidR="008B29A2" w:rsidRPr="00A047AC">
          <w:rPr>
            <w:rStyle w:val="Lienhypertexte"/>
            <w:noProof/>
          </w:rPr>
          <w:t>Deux remarques très importantes</w:t>
        </w:r>
        <w:r w:rsidR="008B29A2">
          <w:rPr>
            <w:noProof/>
            <w:webHidden/>
          </w:rPr>
          <w:tab/>
        </w:r>
        <w:r w:rsidR="008B29A2">
          <w:rPr>
            <w:noProof/>
            <w:webHidden/>
          </w:rPr>
          <w:fldChar w:fldCharType="begin"/>
        </w:r>
        <w:r w:rsidR="008B29A2">
          <w:rPr>
            <w:noProof/>
            <w:webHidden/>
          </w:rPr>
          <w:instrText xml:space="preserve"> PAGEREF _Toc355874245 \h </w:instrText>
        </w:r>
        <w:r w:rsidR="008B29A2">
          <w:rPr>
            <w:noProof/>
            <w:webHidden/>
          </w:rPr>
        </w:r>
        <w:r w:rsidR="008B29A2">
          <w:rPr>
            <w:noProof/>
            <w:webHidden/>
          </w:rPr>
          <w:fldChar w:fldCharType="separate"/>
        </w:r>
        <w:r w:rsidR="008B29A2">
          <w:rPr>
            <w:noProof/>
            <w:webHidden/>
          </w:rPr>
          <w:t>277</w:t>
        </w:r>
        <w:r w:rsidR="008B29A2">
          <w:rPr>
            <w:noProof/>
            <w:webHidden/>
          </w:rPr>
          <w:fldChar w:fldCharType="end"/>
        </w:r>
      </w:hyperlink>
    </w:p>
    <w:p w:rsidR="008B29A2" w:rsidRDefault="00F26B4F">
      <w:pPr>
        <w:pStyle w:val="TM3"/>
        <w:tabs>
          <w:tab w:val="left" w:pos="880"/>
          <w:tab w:val="right" w:leader="dot" w:pos="9062"/>
        </w:tabs>
        <w:rPr>
          <w:noProof/>
        </w:rPr>
      </w:pPr>
      <w:hyperlink w:anchor="_Toc355874246" w:history="1">
        <w:r w:rsidR="008B29A2" w:rsidRPr="00A047AC">
          <w:rPr>
            <w:rStyle w:val="Lienhypertexte"/>
            <w:noProof/>
          </w:rPr>
          <w:t>6.</w:t>
        </w:r>
        <w:r w:rsidR="008B29A2">
          <w:rPr>
            <w:noProof/>
          </w:rPr>
          <w:tab/>
        </w:r>
        <w:r w:rsidR="008B29A2" w:rsidRPr="00A047AC">
          <w:rPr>
            <w:rStyle w:val="Lienhypertexte"/>
            <w:noProof/>
          </w:rPr>
          <w:t>Secteur minier/bois : chaque pays a sa spécialité</w:t>
        </w:r>
        <w:r w:rsidR="008B29A2">
          <w:rPr>
            <w:noProof/>
            <w:webHidden/>
          </w:rPr>
          <w:tab/>
        </w:r>
        <w:r w:rsidR="008B29A2">
          <w:rPr>
            <w:noProof/>
            <w:webHidden/>
          </w:rPr>
          <w:fldChar w:fldCharType="begin"/>
        </w:r>
        <w:r w:rsidR="008B29A2">
          <w:rPr>
            <w:noProof/>
            <w:webHidden/>
          </w:rPr>
          <w:instrText xml:space="preserve"> PAGEREF _Toc355874246 \h </w:instrText>
        </w:r>
        <w:r w:rsidR="008B29A2">
          <w:rPr>
            <w:noProof/>
            <w:webHidden/>
          </w:rPr>
        </w:r>
        <w:r w:rsidR="008B29A2">
          <w:rPr>
            <w:noProof/>
            <w:webHidden/>
          </w:rPr>
          <w:fldChar w:fldCharType="separate"/>
        </w:r>
        <w:r w:rsidR="008B29A2">
          <w:rPr>
            <w:noProof/>
            <w:webHidden/>
          </w:rPr>
          <w:t>277</w:t>
        </w:r>
        <w:r w:rsidR="008B29A2">
          <w:rPr>
            <w:noProof/>
            <w:webHidden/>
          </w:rPr>
          <w:fldChar w:fldCharType="end"/>
        </w:r>
      </w:hyperlink>
    </w:p>
    <w:p w:rsidR="008B29A2" w:rsidRDefault="00F26B4F">
      <w:pPr>
        <w:pStyle w:val="TM3"/>
        <w:tabs>
          <w:tab w:val="left" w:pos="880"/>
          <w:tab w:val="right" w:leader="dot" w:pos="9062"/>
        </w:tabs>
        <w:rPr>
          <w:noProof/>
        </w:rPr>
      </w:pPr>
      <w:hyperlink w:anchor="_Toc355874247" w:history="1">
        <w:r w:rsidR="008B29A2" w:rsidRPr="00A047AC">
          <w:rPr>
            <w:rStyle w:val="Lienhypertexte"/>
            <w:noProof/>
          </w:rPr>
          <w:t>7.</w:t>
        </w:r>
        <w:r w:rsidR="008B29A2">
          <w:rPr>
            <w:noProof/>
          </w:rPr>
          <w:tab/>
        </w:r>
        <w:r w:rsidR="008B29A2" w:rsidRPr="00A047AC">
          <w:rPr>
            <w:rStyle w:val="Lienhypertexte"/>
            <w:noProof/>
          </w:rPr>
          <w:t>Sécurité alimentaire</w:t>
        </w:r>
        <w:r w:rsidR="008B29A2">
          <w:rPr>
            <w:noProof/>
            <w:webHidden/>
          </w:rPr>
          <w:tab/>
        </w:r>
        <w:r w:rsidR="008B29A2">
          <w:rPr>
            <w:noProof/>
            <w:webHidden/>
          </w:rPr>
          <w:fldChar w:fldCharType="begin"/>
        </w:r>
        <w:r w:rsidR="008B29A2">
          <w:rPr>
            <w:noProof/>
            <w:webHidden/>
          </w:rPr>
          <w:instrText xml:space="preserve"> PAGEREF _Toc355874247 \h </w:instrText>
        </w:r>
        <w:r w:rsidR="008B29A2">
          <w:rPr>
            <w:noProof/>
            <w:webHidden/>
          </w:rPr>
        </w:r>
        <w:r w:rsidR="008B29A2">
          <w:rPr>
            <w:noProof/>
            <w:webHidden/>
          </w:rPr>
          <w:fldChar w:fldCharType="separate"/>
        </w:r>
        <w:r w:rsidR="008B29A2">
          <w:rPr>
            <w:noProof/>
            <w:webHidden/>
          </w:rPr>
          <w:t>278</w:t>
        </w:r>
        <w:r w:rsidR="008B29A2">
          <w:rPr>
            <w:noProof/>
            <w:webHidden/>
          </w:rPr>
          <w:fldChar w:fldCharType="end"/>
        </w:r>
      </w:hyperlink>
    </w:p>
    <w:p w:rsidR="008B29A2" w:rsidRDefault="00F26B4F">
      <w:pPr>
        <w:pStyle w:val="TM4"/>
        <w:tabs>
          <w:tab w:val="left" w:pos="1100"/>
          <w:tab w:val="right" w:leader="dot" w:pos="9062"/>
        </w:tabs>
        <w:rPr>
          <w:noProof/>
        </w:rPr>
      </w:pPr>
      <w:hyperlink w:anchor="_Toc355874248" w:history="1">
        <w:r w:rsidR="008B29A2" w:rsidRPr="00A047AC">
          <w:rPr>
            <w:rStyle w:val="Lienhypertexte"/>
            <w:noProof/>
          </w:rPr>
          <w:t>a)</w:t>
        </w:r>
        <w:r w:rsidR="008B29A2">
          <w:rPr>
            <w:noProof/>
          </w:rPr>
          <w:tab/>
        </w:r>
        <w:r w:rsidR="008B29A2" w:rsidRPr="00A047AC">
          <w:rPr>
            <w:rStyle w:val="Lienhypertexte"/>
            <w:noProof/>
          </w:rPr>
          <w:t>La situation</w:t>
        </w:r>
        <w:r w:rsidR="008B29A2">
          <w:rPr>
            <w:noProof/>
            <w:webHidden/>
          </w:rPr>
          <w:tab/>
        </w:r>
        <w:r w:rsidR="008B29A2">
          <w:rPr>
            <w:noProof/>
            <w:webHidden/>
          </w:rPr>
          <w:fldChar w:fldCharType="begin"/>
        </w:r>
        <w:r w:rsidR="008B29A2">
          <w:rPr>
            <w:noProof/>
            <w:webHidden/>
          </w:rPr>
          <w:instrText xml:space="preserve"> PAGEREF _Toc355874248 \h </w:instrText>
        </w:r>
        <w:r w:rsidR="008B29A2">
          <w:rPr>
            <w:noProof/>
            <w:webHidden/>
          </w:rPr>
        </w:r>
        <w:r w:rsidR="008B29A2">
          <w:rPr>
            <w:noProof/>
            <w:webHidden/>
          </w:rPr>
          <w:fldChar w:fldCharType="separate"/>
        </w:r>
        <w:r w:rsidR="008B29A2">
          <w:rPr>
            <w:noProof/>
            <w:webHidden/>
          </w:rPr>
          <w:t>278</w:t>
        </w:r>
        <w:r w:rsidR="008B29A2">
          <w:rPr>
            <w:noProof/>
            <w:webHidden/>
          </w:rPr>
          <w:fldChar w:fldCharType="end"/>
        </w:r>
      </w:hyperlink>
    </w:p>
    <w:p w:rsidR="008B29A2" w:rsidRDefault="00F26B4F">
      <w:pPr>
        <w:pStyle w:val="TM4"/>
        <w:tabs>
          <w:tab w:val="left" w:pos="1100"/>
          <w:tab w:val="right" w:leader="dot" w:pos="9062"/>
        </w:tabs>
        <w:rPr>
          <w:noProof/>
        </w:rPr>
      </w:pPr>
      <w:hyperlink w:anchor="_Toc355874249" w:history="1">
        <w:r w:rsidR="008B29A2" w:rsidRPr="00A047AC">
          <w:rPr>
            <w:rStyle w:val="Lienhypertexte"/>
            <w:noProof/>
          </w:rPr>
          <w:t>b)</w:t>
        </w:r>
        <w:r w:rsidR="008B29A2">
          <w:rPr>
            <w:noProof/>
          </w:rPr>
          <w:tab/>
        </w:r>
        <w:r w:rsidR="008B29A2" w:rsidRPr="00A047AC">
          <w:rPr>
            <w:rStyle w:val="Lienhypertexte"/>
            <w:noProof/>
          </w:rPr>
          <w:t>Problème social</w:t>
        </w:r>
        <w:r w:rsidR="008B29A2">
          <w:rPr>
            <w:noProof/>
            <w:webHidden/>
          </w:rPr>
          <w:tab/>
        </w:r>
        <w:r w:rsidR="008B29A2">
          <w:rPr>
            <w:noProof/>
            <w:webHidden/>
          </w:rPr>
          <w:fldChar w:fldCharType="begin"/>
        </w:r>
        <w:r w:rsidR="008B29A2">
          <w:rPr>
            <w:noProof/>
            <w:webHidden/>
          </w:rPr>
          <w:instrText xml:space="preserve"> PAGEREF _Toc355874249 \h </w:instrText>
        </w:r>
        <w:r w:rsidR="008B29A2">
          <w:rPr>
            <w:noProof/>
            <w:webHidden/>
          </w:rPr>
        </w:r>
        <w:r w:rsidR="008B29A2">
          <w:rPr>
            <w:noProof/>
            <w:webHidden/>
          </w:rPr>
          <w:fldChar w:fldCharType="separate"/>
        </w:r>
        <w:r w:rsidR="008B29A2">
          <w:rPr>
            <w:noProof/>
            <w:webHidden/>
          </w:rPr>
          <w:t>279</w:t>
        </w:r>
        <w:r w:rsidR="008B29A2">
          <w:rPr>
            <w:noProof/>
            <w:webHidden/>
          </w:rPr>
          <w:fldChar w:fldCharType="end"/>
        </w:r>
      </w:hyperlink>
    </w:p>
    <w:p w:rsidR="008B29A2" w:rsidRDefault="00F26B4F">
      <w:pPr>
        <w:pStyle w:val="TM3"/>
        <w:tabs>
          <w:tab w:val="left" w:pos="880"/>
          <w:tab w:val="right" w:leader="dot" w:pos="9062"/>
        </w:tabs>
        <w:rPr>
          <w:noProof/>
        </w:rPr>
      </w:pPr>
      <w:hyperlink w:anchor="_Toc355874250" w:history="1">
        <w:r w:rsidR="008B29A2" w:rsidRPr="00A047AC">
          <w:rPr>
            <w:rStyle w:val="Lienhypertexte"/>
            <w:noProof/>
          </w:rPr>
          <w:t>8.</w:t>
        </w:r>
        <w:r w:rsidR="008B29A2">
          <w:rPr>
            <w:noProof/>
          </w:rPr>
          <w:tab/>
        </w:r>
        <w:r w:rsidR="008B29A2" w:rsidRPr="00A047AC">
          <w:rPr>
            <w:rStyle w:val="Lienhypertexte"/>
            <w:noProof/>
          </w:rPr>
          <w:t>Infrastructure/logistiques</w:t>
        </w:r>
        <w:r w:rsidR="008B29A2">
          <w:rPr>
            <w:noProof/>
            <w:webHidden/>
          </w:rPr>
          <w:tab/>
        </w:r>
        <w:r w:rsidR="008B29A2">
          <w:rPr>
            <w:noProof/>
            <w:webHidden/>
          </w:rPr>
          <w:fldChar w:fldCharType="begin"/>
        </w:r>
        <w:r w:rsidR="008B29A2">
          <w:rPr>
            <w:noProof/>
            <w:webHidden/>
          </w:rPr>
          <w:instrText xml:space="preserve"> PAGEREF _Toc355874250 \h </w:instrText>
        </w:r>
        <w:r w:rsidR="008B29A2">
          <w:rPr>
            <w:noProof/>
            <w:webHidden/>
          </w:rPr>
        </w:r>
        <w:r w:rsidR="008B29A2">
          <w:rPr>
            <w:noProof/>
            <w:webHidden/>
          </w:rPr>
          <w:fldChar w:fldCharType="separate"/>
        </w:r>
        <w:r w:rsidR="008B29A2">
          <w:rPr>
            <w:noProof/>
            <w:webHidden/>
          </w:rPr>
          <w:t>279</w:t>
        </w:r>
        <w:r w:rsidR="008B29A2">
          <w:rPr>
            <w:noProof/>
            <w:webHidden/>
          </w:rPr>
          <w:fldChar w:fldCharType="end"/>
        </w:r>
      </w:hyperlink>
    </w:p>
    <w:p w:rsidR="008B29A2" w:rsidRDefault="00F26B4F">
      <w:pPr>
        <w:pStyle w:val="TM3"/>
        <w:tabs>
          <w:tab w:val="left" w:pos="880"/>
          <w:tab w:val="right" w:leader="dot" w:pos="9062"/>
        </w:tabs>
        <w:rPr>
          <w:noProof/>
        </w:rPr>
      </w:pPr>
      <w:hyperlink w:anchor="_Toc355874251" w:history="1">
        <w:r w:rsidR="008B29A2" w:rsidRPr="00A047AC">
          <w:rPr>
            <w:rStyle w:val="Lienhypertexte"/>
            <w:noProof/>
          </w:rPr>
          <w:t>9.</w:t>
        </w:r>
        <w:r w:rsidR="008B29A2">
          <w:rPr>
            <w:noProof/>
          </w:rPr>
          <w:tab/>
        </w:r>
        <w:r w:rsidR="008B29A2" w:rsidRPr="00A047AC">
          <w:rPr>
            <w:rStyle w:val="Lienhypertexte"/>
            <w:noProof/>
          </w:rPr>
          <w:t>Autres secteurs</w:t>
        </w:r>
        <w:r w:rsidR="008B29A2">
          <w:rPr>
            <w:noProof/>
            <w:webHidden/>
          </w:rPr>
          <w:tab/>
        </w:r>
        <w:r w:rsidR="008B29A2">
          <w:rPr>
            <w:noProof/>
            <w:webHidden/>
          </w:rPr>
          <w:fldChar w:fldCharType="begin"/>
        </w:r>
        <w:r w:rsidR="008B29A2">
          <w:rPr>
            <w:noProof/>
            <w:webHidden/>
          </w:rPr>
          <w:instrText xml:space="preserve"> PAGEREF _Toc355874251 \h </w:instrText>
        </w:r>
        <w:r w:rsidR="008B29A2">
          <w:rPr>
            <w:noProof/>
            <w:webHidden/>
          </w:rPr>
        </w:r>
        <w:r w:rsidR="008B29A2">
          <w:rPr>
            <w:noProof/>
            <w:webHidden/>
          </w:rPr>
          <w:fldChar w:fldCharType="separate"/>
        </w:r>
        <w:r w:rsidR="008B29A2">
          <w:rPr>
            <w:noProof/>
            <w:webHidden/>
          </w:rPr>
          <w:t>280</w:t>
        </w:r>
        <w:r w:rsidR="008B29A2">
          <w:rPr>
            <w:noProof/>
            <w:webHidden/>
          </w:rPr>
          <w:fldChar w:fldCharType="end"/>
        </w:r>
      </w:hyperlink>
    </w:p>
    <w:p w:rsidR="008B29A2" w:rsidRDefault="00F26B4F">
      <w:pPr>
        <w:pStyle w:val="TM2"/>
        <w:tabs>
          <w:tab w:val="left" w:pos="660"/>
          <w:tab w:val="right" w:leader="dot" w:pos="9062"/>
        </w:tabs>
        <w:rPr>
          <w:noProof/>
        </w:rPr>
      </w:pPr>
      <w:hyperlink w:anchor="_Toc355874252" w:history="1">
        <w:r w:rsidR="008B29A2" w:rsidRPr="00A047AC">
          <w:rPr>
            <w:rStyle w:val="Lienhypertexte"/>
            <w:noProof/>
            <w:lang w:eastAsia="fr-BE"/>
          </w:rPr>
          <w:t>D.</w:t>
        </w:r>
        <w:r w:rsidR="008B29A2">
          <w:rPr>
            <w:noProof/>
          </w:rPr>
          <w:tab/>
        </w:r>
        <w:r w:rsidR="008B29A2" w:rsidRPr="00A047AC">
          <w:rPr>
            <w:rStyle w:val="Lienhypertexte"/>
            <w:noProof/>
            <w:lang w:eastAsia="fr-BE"/>
          </w:rPr>
          <w:t>Contrats chinois</w:t>
        </w:r>
        <w:r w:rsidR="008B29A2">
          <w:rPr>
            <w:noProof/>
            <w:webHidden/>
          </w:rPr>
          <w:tab/>
        </w:r>
        <w:r w:rsidR="008B29A2">
          <w:rPr>
            <w:noProof/>
            <w:webHidden/>
          </w:rPr>
          <w:fldChar w:fldCharType="begin"/>
        </w:r>
        <w:r w:rsidR="008B29A2">
          <w:rPr>
            <w:noProof/>
            <w:webHidden/>
          </w:rPr>
          <w:instrText xml:space="preserve"> PAGEREF _Toc355874252 \h </w:instrText>
        </w:r>
        <w:r w:rsidR="008B29A2">
          <w:rPr>
            <w:noProof/>
            <w:webHidden/>
          </w:rPr>
        </w:r>
        <w:r w:rsidR="008B29A2">
          <w:rPr>
            <w:noProof/>
            <w:webHidden/>
          </w:rPr>
          <w:fldChar w:fldCharType="separate"/>
        </w:r>
        <w:r w:rsidR="008B29A2">
          <w:rPr>
            <w:noProof/>
            <w:webHidden/>
          </w:rPr>
          <w:t>280</w:t>
        </w:r>
        <w:r w:rsidR="008B29A2">
          <w:rPr>
            <w:noProof/>
            <w:webHidden/>
          </w:rPr>
          <w:fldChar w:fldCharType="end"/>
        </w:r>
      </w:hyperlink>
    </w:p>
    <w:p w:rsidR="008B29A2" w:rsidRDefault="00F26B4F">
      <w:pPr>
        <w:pStyle w:val="TM3"/>
        <w:tabs>
          <w:tab w:val="left" w:pos="880"/>
          <w:tab w:val="right" w:leader="dot" w:pos="9062"/>
        </w:tabs>
        <w:rPr>
          <w:noProof/>
        </w:rPr>
      </w:pPr>
      <w:hyperlink w:anchor="_Toc355874253" w:history="1">
        <w:r w:rsidR="008B29A2" w:rsidRPr="00A047AC">
          <w:rPr>
            <w:rStyle w:val="Lienhypertexte"/>
            <w:noProof/>
            <w:lang w:eastAsia="fr-BE"/>
          </w:rPr>
          <w:t>1.</w:t>
        </w:r>
        <w:r w:rsidR="008B29A2">
          <w:rPr>
            <w:noProof/>
          </w:rPr>
          <w:tab/>
        </w:r>
        <w:r w:rsidR="008B29A2" w:rsidRPr="00A047AC">
          <w:rPr>
            <w:rStyle w:val="Lienhypertexte"/>
            <w:noProof/>
            <w:lang w:eastAsia="fr-BE"/>
          </w:rPr>
          <w:t>Les principales méthodes chinoises</w:t>
        </w:r>
        <w:r w:rsidR="008B29A2">
          <w:rPr>
            <w:noProof/>
            <w:webHidden/>
          </w:rPr>
          <w:tab/>
        </w:r>
        <w:r w:rsidR="008B29A2">
          <w:rPr>
            <w:noProof/>
            <w:webHidden/>
          </w:rPr>
          <w:fldChar w:fldCharType="begin"/>
        </w:r>
        <w:r w:rsidR="008B29A2">
          <w:rPr>
            <w:noProof/>
            <w:webHidden/>
          </w:rPr>
          <w:instrText xml:space="preserve"> PAGEREF _Toc355874253 \h </w:instrText>
        </w:r>
        <w:r w:rsidR="008B29A2">
          <w:rPr>
            <w:noProof/>
            <w:webHidden/>
          </w:rPr>
        </w:r>
        <w:r w:rsidR="008B29A2">
          <w:rPr>
            <w:noProof/>
            <w:webHidden/>
          </w:rPr>
          <w:fldChar w:fldCharType="separate"/>
        </w:r>
        <w:r w:rsidR="008B29A2">
          <w:rPr>
            <w:noProof/>
            <w:webHidden/>
          </w:rPr>
          <w:t>280</w:t>
        </w:r>
        <w:r w:rsidR="008B29A2">
          <w:rPr>
            <w:noProof/>
            <w:webHidden/>
          </w:rPr>
          <w:fldChar w:fldCharType="end"/>
        </w:r>
      </w:hyperlink>
    </w:p>
    <w:p w:rsidR="008B29A2" w:rsidRDefault="00F26B4F">
      <w:pPr>
        <w:pStyle w:val="TM3"/>
        <w:tabs>
          <w:tab w:val="left" w:pos="880"/>
          <w:tab w:val="right" w:leader="dot" w:pos="9062"/>
        </w:tabs>
        <w:rPr>
          <w:noProof/>
        </w:rPr>
      </w:pPr>
      <w:hyperlink w:anchor="_Toc355874254" w:history="1">
        <w:r w:rsidR="008B29A2" w:rsidRPr="00A047AC">
          <w:rPr>
            <w:rStyle w:val="Lienhypertexte"/>
            <w:noProof/>
            <w:lang w:eastAsia="fr-BE"/>
          </w:rPr>
          <w:t>2.</w:t>
        </w:r>
        <w:r w:rsidR="008B29A2">
          <w:rPr>
            <w:noProof/>
          </w:rPr>
          <w:tab/>
        </w:r>
        <w:r w:rsidR="008B29A2" w:rsidRPr="00A047AC">
          <w:rPr>
            <w:rStyle w:val="Lienhypertexte"/>
            <w:noProof/>
            <w:lang w:eastAsia="fr-BE"/>
          </w:rPr>
          <w:t>Contrats « ressources pour infrastructures » = contrats d’échanges (trocs)</w:t>
        </w:r>
        <w:r w:rsidR="008B29A2">
          <w:rPr>
            <w:noProof/>
            <w:webHidden/>
          </w:rPr>
          <w:tab/>
        </w:r>
        <w:r w:rsidR="008B29A2">
          <w:rPr>
            <w:noProof/>
            <w:webHidden/>
          </w:rPr>
          <w:fldChar w:fldCharType="begin"/>
        </w:r>
        <w:r w:rsidR="008B29A2">
          <w:rPr>
            <w:noProof/>
            <w:webHidden/>
          </w:rPr>
          <w:instrText xml:space="preserve"> PAGEREF _Toc355874254 \h </w:instrText>
        </w:r>
        <w:r w:rsidR="008B29A2">
          <w:rPr>
            <w:noProof/>
            <w:webHidden/>
          </w:rPr>
        </w:r>
        <w:r w:rsidR="008B29A2">
          <w:rPr>
            <w:noProof/>
            <w:webHidden/>
          </w:rPr>
          <w:fldChar w:fldCharType="separate"/>
        </w:r>
        <w:r w:rsidR="008B29A2">
          <w:rPr>
            <w:noProof/>
            <w:webHidden/>
          </w:rPr>
          <w:t>281</w:t>
        </w:r>
        <w:r w:rsidR="008B29A2">
          <w:rPr>
            <w:noProof/>
            <w:webHidden/>
          </w:rPr>
          <w:fldChar w:fldCharType="end"/>
        </w:r>
      </w:hyperlink>
    </w:p>
    <w:p w:rsidR="008B29A2" w:rsidRDefault="00F26B4F">
      <w:pPr>
        <w:pStyle w:val="TM4"/>
        <w:tabs>
          <w:tab w:val="left" w:pos="1100"/>
          <w:tab w:val="right" w:leader="dot" w:pos="9062"/>
        </w:tabs>
        <w:rPr>
          <w:noProof/>
        </w:rPr>
      </w:pPr>
      <w:hyperlink w:anchor="_Toc355874255" w:history="1">
        <w:r w:rsidR="008B29A2" w:rsidRPr="00A047AC">
          <w:rPr>
            <w:rStyle w:val="Lienhypertexte"/>
            <w:noProof/>
          </w:rPr>
          <w:t>a)</w:t>
        </w:r>
        <w:r w:rsidR="008B29A2">
          <w:rPr>
            <w:noProof/>
          </w:rPr>
          <w:tab/>
        </w:r>
        <w:r w:rsidR="008B29A2" w:rsidRPr="00A047AC">
          <w:rPr>
            <w:rStyle w:val="Lienhypertexte"/>
            <w:noProof/>
          </w:rPr>
          <w:t>Ex : Contrat Chine-RDC (68% pour la Chine, 32% pour la RDC)</w:t>
        </w:r>
        <w:r w:rsidR="008B29A2">
          <w:rPr>
            <w:noProof/>
            <w:webHidden/>
          </w:rPr>
          <w:tab/>
        </w:r>
        <w:r w:rsidR="008B29A2">
          <w:rPr>
            <w:noProof/>
            <w:webHidden/>
          </w:rPr>
          <w:fldChar w:fldCharType="begin"/>
        </w:r>
        <w:r w:rsidR="008B29A2">
          <w:rPr>
            <w:noProof/>
            <w:webHidden/>
          </w:rPr>
          <w:instrText xml:space="preserve"> PAGEREF _Toc355874255 \h </w:instrText>
        </w:r>
        <w:r w:rsidR="008B29A2">
          <w:rPr>
            <w:noProof/>
            <w:webHidden/>
          </w:rPr>
        </w:r>
        <w:r w:rsidR="008B29A2">
          <w:rPr>
            <w:noProof/>
            <w:webHidden/>
          </w:rPr>
          <w:fldChar w:fldCharType="separate"/>
        </w:r>
        <w:r w:rsidR="008B29A2">
          <w:rPr>
            <w:noProof/>
            <w:webHidden/>
          </w:rPr>
          <w:t>281</w:t>
        </w:r>
        <w:r w:rsidR="008B29A2">
          <w:rPr>
            <w:noProof/>
            <w:webHidden/>
          </w:rPr>
          <w:fldChar w:fldCharType="end"/>
        </w:r>
      </w:hyperlink>
    </w:p>
    <w:p w:rsidR="008B29A2" w:rsidRDefault="00F26B4F">
      <w:pPr>
        <w:pStyle w:val="TM3"/>
        <w:tabs>
          <w:tab w:val="left" w:pos="880"/>
          <w:tab w:val="right" w:leader="dot" w:pos="9062"/>
        </w:tabs>
        <w:rPr>
          <w:noProof/>
        </w:rPr>
      </w:pPr>
      <w:hyperlink w:anchor="_Toc355874256" w:history="1">
        <w:r w:rsidR="008B29A2" w:rsidRPr="00A047AC">
          <w:rPr>
            <w:rStyle w:val="Lienhypertexte"/>
            <w:noProof/>
          </w:rPr>
          <w:t>3.</w:t>
        </w:r>
        <w:r w:rsidR="008B29A2">
          <w:rPr>
            <w:noProof/>
          </w:rPr>
          <w:tab/>
        </w:r>
        <w:r w:rsidR="008B29A2" w:rsidRPr="00A047AC">
          <w:rPr>
            <w:rStyle w:val="Lienhypertexte"/>
            <w:noProof/>
          </w:rPr>
          <w:t>Fonds de développement sino-africain</w:t>
        </w:r>
        <w:r w:rsidR="008B29A2">
          <w:rPr>
            <w:noProof/>
            <w:webHidden/>
          </w:rPr>
          <w:tab/>
        </w:r>
        <w:r w:rsidR="008B29A2">
          <w:rPr>
            <w:noProof/>
            <w:webHidden/>
          </w:rPr>
          <w:fldChar w:fldCharType="begin"/>
        </w:r>
        <w:r w:rsidR="008B29A2">
          <w:rPr>
            <w:noProof/>
            <w:webHidden/>
          </w:rPr>
          <w:instrText xml:space="preserve"> PAGEREF _Toc355874256 \h </w:instrText>
        </w:r>
        <w:r w:rsidR="008B29A2">
          <w:rPr>
            <w:noProof/>
            <w:webHidden/>
          </w:rPr>
        </w:r>
        <w:r w:rsidR="008B29A2">
          <w:rPr>
            <w:noProof/>
            <w:webHidden/>
          </w:rPr>
          <w:fldChar w:fldCharType="separate"/>
        </w:r>
        <w:r w:rsidR="008B29A2">
          <w:rPr>
            <w:noProof/>
            <w:webHidden/>
          </w:rPr>
          <w:t>282</w:t>
        </w:r>
        <w:r w:rsidR="008B29A2">
          <w:rPr>
            <w:noProof/>
            <w:webHidden/>
          </w:rPr>
          <w:fldChar w:fldCharType="end"/>
        </w:r>
      </w:hyperlink>
    </w:p>
    <w:p w:rsidR="008B29A2" w:rsidRDefault="00F26B4F">
      <w:pPr>
        <w:pStyle w:val="TM3"/>
        <w:tabs>
          <w:tab w:val="left" w:pos="880"/>
          <w:tab w:val="right" w:leader="dot" w:pos="9062"/>
        </w:tabs>
        <w:rPr>
          <w:noProof/>
        </w:rPr>
      </w:pPr>
      <w:hyperlink w:anchor="_Toc355874257" w:history="1">
        <w:r w:rsidR="008B29A2" w:rsidRPr="00A047AC">
          <w:rPr>
            <w:rStyle w:val="Lienhypertexte"/>
            <w:noProof/>
          </w:rPr>
          <w:t>4.</w:t>
        </w:r>
        <w:r w:rsidR="008B29A2">
          <w:rPr>
            <w:noProof/>
          </w:rPr>
          <w:tab/>
        </w:r>
        <w:r w:rsidR="008B29A2" w:rsidRPr="00A047AC">
          <w:rPr>
            <w:rStyle w:val="Lienhypertexte"/>
            <w:noProof/>
          </w:rPr>
          <w:t>Institutions internationales</w:t>
        </w:r>
        <w:r w:rsidR="008B29A2">
          <w:rPr>
            <w:noProof/>
            <w:webHidden/>
          </w:rPr>
          <w:tab/>
        </w:r>
        <w:r w:rsidR="008B29A2">
          <w:rPr>
            <w:noProof/>
            <w:webHidden/>
          </w:rPr>
          <w:fldChar w:fldCharType="begin"/>
        </w:r>
        <w:r w:rsidR="008B29A2">
          <w:rPr>
            <w:noProof/>
            <w:webHidden/>
          </w:rPr>
          <w:instrText xml:space="preserve"> PAGEREF _Toc355874257 \h </w:instrText>
        </w:r>
        <w:r w:rsidR="008B29A2">
          <w:rPr>
            <w:noProof/>
            <w:webHidden/>
          </w:rPr>
        </w:r>
        <w:r w:rsidR="008B29A2">
          <w:rPr>
            <w:noProof/>
            <w:webHidden/>
          </w:rPr>
          <w:fldChar w:fldCharType="separate"/>
        </w:r>
        <w:r w:rsidR="008B29A2">
          <w:rPr>
            <w:noProof/>
            <w:webHidden/>
          </w:rPr>
          <w:t>283</w:t>
        </w:r>
        <w:r w:rsidR="008B29A2">
          <w:rPr>
            <w:noProof/>
            <w:webHidden/>
          </w:rPr>
          <w:fldChar w:fldCharType="end"/>
        </w:r>
      </w:hyperlink>
    </w:p>
    <w:p w:rsidR="008B29A2" w:rsidRDefault="00F26B4F">
      <w:pPr>
        <w:pStyle w:val="TM3"/>
        <w:tabs>
          <w:tab w:val="left" w:pos="880"/>
          <w:tab w:val="right" w:leader="dot" w:pos="9062"/>
        </w:tabs>
        <w:rPr>
          <w:noProof/>
        </w:rPr>
      </w:pPr>
      <w:hyperlink w:anchor="_Toc355874258" w:history="1">
        <w:r w:rsidR="008B29A2" w:rsidRPr="00A047AC">
          <w:rPr>
            <w:rStyle w:val="Lienhypertexte"/>
            <w:noProof/>
          </w:rPr>
          <w:t>5.</w:t>
        </w:r>
        <w:r w:rsidR="008B29A2">
          <w:rPr>
            <w:noProof/>
          </w:rPr>
          <w:tab/>
        </w:r>
        <w:r w:rsidR="008B29A2" w:rsidRPr="00A047AC">
          <w:rPr>
            <w:rStyle w:val="Lienhypertexte"/>
            <w:noProof/>
          </w:rPr>
          <w:t>China International Fund (CIF)</w:t>
        </w:r>
        <w:r w:rsidR="008B29A2">
          <w:rPr>
            <w:noProof/>
            <w:webHidden/>
          </w:rPr>
          <w:tab/>
        </w:r>
        <w:r w:rsidR="008B29A2">
          <w:rPr>
            <w:noProof/>
            <w:webHidden/>
          </w:rPr>
          <w:fldChar w:fldCharType="begin"/>
        </w:r>
        <w:r w:rsidR="008B29A2">
          <w:rPr>
            <w:noProof/>
            <w:webHidden/>
          </w:rPr>
          <w:instrText xml:space="preserve"> PAGEREF _Toc355874258 \h </w:instrText>
        </w:r>
        <w:r w:rsidR="008B29A2">
          <w:rPr>
            <w:noProof/>
            <w:webHidden/>
          </w:rPr>
        </w:r>
        <w:r w:rsidR="008B29A2">
          <w:rPr>
            <w:noProof/>
            <w:webHidden/>
          </w:rPr>
          <w:fldChar w:fldCharType="separate"/>
        </w:r>
        <w:r w:rsidR="008B29A2">
          <w:rPr>
            <w:noProof/>
            <w:webHidden/>
          </w:rPr>
          <w:t>283</w:t>
        </w:r>
        <w:r w:rsidR="008B29A2">
          <w:rPr>
            <w:noProof/>
            <w:webHidden/>
          </w:rPr>
          <w:fldChar w:fldCharType="end"/>
        </w:r>
      </w:hyperlink>
    </w:p>
    <w:p w:rsidR="008B29A2" w:rsidRDefault="00F26B4F">
      <w:pPr>
        <w:pStyle w:val="TM3"/>
        <w:tabs>
          <w:tab w:val="left" w:pos="880"/>
          <w:tab w:val="right" w:leader="dot" w:pos="9062"/>
        </w:tabs>
        <w:rPr>
          <w:noProof/>
        </w:rPr>
      </w:pPr>
      <w:hyperlink w:anchor="_Toc355874259" w:history="1">
        <w:r w:rsidR="008B29A2" w:rsidRPr="00A047AC">
          <w:rPr>
            <w:rStyle w:val="Lienhypertexte"/>
            <w:noProof/>
          </w:rPr>
          <w:t>6.</w:t>
        </w:r>
        <w:r w:rsidR="008B29A2">
          <w:rPr>
            <w:noProof/>
          </w:rPr>
          <w:tab/>
        </w:r>
        <w:r w:rsidR="008B29A2" w:rsidRPr="00A047AC">
          <w:rPr>
            <w:rStyle w:val="Lienhypertexte"/>
            <w:noProof/>
          </w:rPr>
          <w:t>Investissements directs chinois</w:t>
        </w:r>
        <w:r w:rsidR="008B29A2">
          <w:rPr>
            <w:noProof/>
            <w:webHidden/>
          </w:rPr>
          <w:tab/>
        </w:r>
        <w:r w:rsidR="008B29A2">
          <w:rPr>
            <w:noProof/>
            <w:webHidden/>
          </w:rPr>
          <w:fldChar w:fldCharType="begin"/>
        </w:r>
        <w:r w:rsidR="008B29A2">
          <w:rPr>
            <w:noProof/>
            <w:webHidden/>
          </w:rPr>
          <w:instrText xml:space="preserve"> PAGEREF _Toc355874259 \h </w:instrText>
        </w:r>
        <w:r w:rsidR="008B29A2">
          <w:rPr>
            <w:noProof/>
            <w:webHidden/>
          </w:rPr>
        </w:r>
        <w:r w:rsidR="008B29A2">
          <w:rPr>
            <w:noProof/>
            <w:webHidden/>
          </w:rPr>
          <w:fldChar w:fldCharType="separate"/>
        </w:r>
        <w:r w:rsidR="008B29A2">
          <w:rPr>
            <w:noProof/>
            <w:webHidden/>
          </w:rPr>
          <w:t>283</w:t>
        </w:r>
        <w:r w:rsidR="008B29A2">
          <w:rPr>
            <w:noProof/>
            <w:webHidden/>
          </w:rPr>
          <w:fldChar w:fldCharType="end"/>
        </w:r>
      </w:hyperlink>
    </w:p>
    <w:p w:rsidR="008B29A2" w:rsidRDefault="00F26B4F">
      <w:pPr>
        <w:pStyle w:val="TM2"/>
        <w:tabs>
          <w:tab w:val="left" w:pos="660"/>
          <w:tab w:val="right" w:leader="dot" w:pos="9062"/>
        </w:tabs>
        <w:rPr>
          <w:noProof/>
        </w:rPr>
      </w:pPr>
      <w:hyperlink w:anchor="_Toc355874260" w:history="1">
        <w:r w:rsidR="008B29A2" w:rsidRPr="00A047AC">
          <w:rPr>
            <w:rStyle w:val="Lienhypertexte"/>
            <w:noProof/>
          </w:rPr>
          <w:t>E.</w:t>
        </w:r>
        <w:r w:rsidR="008B29A2">
          <w:rPr>
            <w:noProof/>
          </w:rPr>
          <w:tab/>
        </w:r>
        <w:r w:rsidR="008B29A2" w:rsidRPr="00A047AC">
          <w:rPr>
            <w:rStyle w:val="Lienhypertexte"/>
            <w:noProof/>
          </w:rPr>
          <w:t>Sommets</w:t>
        </w:r>
        <w:r w:rsidR="008B29A2">
          <w:rPr>
            <w:noProof/>
            <w:webHidden/>
          </w:rPr>
          <w:tab/>
        </w:r>
        <w:r w:rsidR="008B29A2">
          <w:rPr>
            <w:noProof/>
            <w:webHidden/>
          </w:rPr>
          <w:fldChar w:fldCharType="begin"/>
        </w:r>
        <w:r w:rsidR="008B29A2">
          <w:rPr>
            <w:noProof/>
            <w:webHidden/>
          </w:rPr>
          <w:instrText xml:space="preserve"> PAGEREF _Toc355874260 \h </w:instrText>
        </w:r>
        <w:r w:rsidR="008B29A2">
          <w:rPr>
            <w:noProof/>
            <w:webHidden/>
          </w:rPr>
        </w:r>
        <w:r w:rsidR="008B29A2">
          <w:rPr>
            <w:noProof/>
            <w:webHidden/>
          </w:rPr>
          <w:fldChar w:fldCharType="separate"/>
        </w:r>
        <w:r w:rsidR="008B29A2">
          <w:rPr>
            <w:noProof/>
            <w:webHidden/>
          </w:rPr>
          <w:t>284</w:t>
        </w:r>
        <w:r w:rsidR="008B29A2">
          <w:rPr>
            <w:noProof/>
            <w:webHidden/>
          </w:rPr>
          <w:fldChar w:fldCharType="end"/>
        </w:r>
      </w:hyperlink>
    </w:p>
    <w:p w:rsidR="008B29A2" w:rsidRDefault="00F26B4F">
      <w:pPr>
        <w:pStyle w:val="TM2"/>
        <w:tabs>
          <w:tab w:val="left" w:pos="660"/>
          <w:tab w:val="right" w:leader="dot" w:pos="9062"/>
        </w:tabs>
        <w:rPr>
          <w:noProof/>
        </w:rPr>
      </w:pPr>
      <w:hyperlink w:anchor="_Toc355874261" w:history="1">
        <w:r w:rsidR="008B29A2" w:rsidRPr="00A047AC">
          <w:rPr>
            <w:rStyle w:val="Lienhypertexte"/>
            <w:noProof/>
          </w:rPr>
          <w:t>F.</w:t>
        </w:r>
        <w:r w:rsidR="008B29A2">
          <w:rPr>
            <w:noProof/>
          </w:rPr>
          <w:tab/>
        </w:r>
        <w:r w:rsidR="008B29A2" w:rsidRPr="00A047AC">
          <w:rPr>
            <w:rStyle w:val="Lienhypertexte"/>
            <w:noProof/>
          </w:rPr>
          <w:t>Réactions</w:t>
        </w:r>
        <w:r w:rsidR="008B29A2">
          <w:rPr>
            <w:noProof/>
            <w:webHidden/>
          </w:rPr>
          <w:tab/>
        </w:r>
        <w:r w:rsidR="008B29A2">
          <w:rPr>
            <w:noProof/>
            <w:webHidden/>
          </w:rPr>
          <w:fldChar w:fldCharType="begin"/>
        </w:r>
        <w:r w:rsidR="008B29A2">
          <w:rPr>
            <w:noProof/>
            <w:webHidden/>
          </w:rPr>
          <w:instrText xml:space="preserve"> PAGEREF _Toc355874261 \h </w:instrText>
        </w:r>
        <w:r w:rsidR="008B29A2">
          <w:rPr>
            <w:noProof/>
            <w:webHidden/>
          </w:rPr>
        </w:r>
        <w:r w:rsidR="008B29A2">
          <w:rPr>
            <w:noProof/>
            <w:webHidden/>
          </w:rPr>
          <w:fldChar w:fldCharType="separate"/>
        </w:r>
        <w:r w:rsidR="008B29A2">
          <w:rPr>
            <w:noProof/>
            <w:webHidden/>
          </w:rPr>
          <w:t>284</w:t>
        </w:r>
        <w:r w:rsidR="008B29A2">
          <w:rPr>
            <w:noProof/>
            <w:webHidden/>
          </w:rPr>
          <w:fldChar w:fldCharType="end"/>
        </w:r>
      </w:hyperlink>
    </w:p>
    <w:p w:rsidR="008B29A2" w:rsidRDefault="00F26B4F">
      <w:pPr>
        <w:pStyle w:val="TM3"/>
        <w:tabs>
          <w:tab w:val="left" w:pos="880"/>
          <w:tab w:val="right" w:leader="dot" w:pos="9062"/>
        </w:tabs>
        <w:rPr>
          <w:noProof/>
        </w:rPr>
      </w:pPr>
      <w:hyperlink w:anchor="_Toc355874262" w:history="1">
        <w:r w:rsidR="008B29A2" w:rsidRPr="00A047AC">
          <w:rPr>
            <w:rStyle w:val="Lienhypertexte"/>
            <w:noProof/>
          </w:rPr>
          <w:t>1.</w:t>
        </w:r>
        <w:r w:rsidR="008B29A2">
          <w:rPr>
            <w:noProof/>
          </w:rPr>
          <w:tab/>
        </w:r>
        <w:r w:rsidR="008B29A2" w:rsidRPr="00A047AC">
          <w:rPr>
            <w:rStyle w:val="Lienhypertexte"/>
            <w:noProof/>
          </w:rPr>
          <w:t>Enthousiasme</w:t>
        </w:r>
        <w:r w:rsidR="008B29A2">
          <w:rPr>
            <w:noProof/>
            <w:webHidden/>
          </w:rPr>
          <w:tab/>
        </w:r>
        <w:r w:rsidR="008B29A2">
          <w:rPr>
            <w:noProof/>
            <w:webHidden/>
          </w:rPr>
          <w:fldChar w:fldCharType="begin"/>
        </w:r>
        <w:r w:rsidR="008B29A2">
          <w:rPr>
            <w:noProof/>
            <w:webHidden/>
          </w:rPr>
          <w:instrText xml:space="preserve"> PAGEREF _Toc355874262 \h </w:instrText>
        </w:r>
        <w:r w:rsidR="008B29A2">
          <w:rPr>
            <w:noProof/>
            <w:webHidden/>
          </w:rPr>
        </w:r>
        <w:r w:rsidR="008B29A2">
          <w:rPr>
            <w:noProof/>
            <w:webHidden/>
          </w:rPr>
          <w:fldChar w:fldCharType="separate"/>
        </w:r>
        <w:r w:rsidR="008B29A2">
          <w:rPr>
            <w:noProof/>
            <w:webHidden/>
          </w:rPr>
          <w:t>284</w:t>
        </w:r>
        <w:r w:rsidR="008B29A2">
          <w:rPr>
            <w:noProof/>
            <w:webHidden/>
          </w:rPr>
          <w:fldChar w:fldCharType="end"/>
        </w:r>
      </w:hyperlink>
    </w:p>
    <w:p w:rsidR="008B29A2" w:rsidRDefault="00F26B4F">
      <w:pPr>
        <w:pStyle w:val="TM3"/>
        <w:tabs>
          <w:tab w:val="left" w:pos="880"/>
          <w:tab w:val="right" w:leader="dot" w:pos="9062"/>
        </w:tabs>
        <w:rPr>
          <w:noProof/>
        </w:rPr>
      </w:pPr>
      <w:hyperlink w:anchor="_Toc355874263" w:history="1">
        <w:r w:rsidR="008B29A2" w:rsidRPr="00A047AC">
          <w:rPr>
            <w:rStyle w:val="Lienhypertexte"/>
            <w:noProof/>
          </w:rPr>
          <w:t>2.</w:t>
        </w:r>
        <w:r w:rsidR="008B29A2">
          <w:rPr>
            <w:noProof/>
          </w:rPr>
          <w:tab/>
        </w:r>
        <w:r w:rsidR="008B29A2" w:rsidRPr="00A047AC">
          <w:rPr>
            <w:rStyle w:val="Lienhypertexte"/>
            <w:noProof/>
          </w:rPr>
          <w:t>Défis</w:t>
        </w:r>
        <w:r w:rsidR="008B29A2">
          <w:rPr>
            <w:noProof/>
            <w:webHidden/>
          </w:rPr>
          <w:tab/>
        </w:r>
        <w:r w:rsidR="008B29A2">
          <w:rPr>
            <w:noProof/>
            <w:webHidden/>
          </w:rPr>
          <w:fldChar w:fldCharType="begin"/>
        </w:r>
        <w:r w:rsidR="008B29A2">
          <w:rPr>
            <w:noProof/>
            <w:webHidden/>
          </w:rPr>
          <w:instrText xml:space="preserve"> PAGEREF _Toc355874263 \h </w:instrText>
        </w:r>
        <w:r w:rsidR="008B29A2">
          <w:rPr>
            <w:noProof/>
            <w:webHidden/>
          </w:rPr>
        </w:r>
        <w:r w:rsidR="008B29A2">
          <w:rPr>
            <w:noProof/>
            <w:webHidden/>
          </w:rPr>
          <w:fldChar w:fldCharType="separate"/>
        </w:r>
        <w:r w:rsidR="008B29A2">
          <w:rPr>
            <w:noProof/>
            <w:webHidden/>
          </w:rPr>
          <w:t>285</w:t>
        </w:r>
        <w:r w:rsidR="008B29A2">
          <w:rPr>
            <w:noProof/>
            <w:webHidden/>
          </w:rPr>
          <w:fldChar w:fldCharType="end"/>
        </w:r>
      </w:hyperlink>
    </w:p>
    <w:p w:rsidR="008B29A2" w:rsidRDefault="00F26B4F">
      <w:pPr>
        <w:pStyle w:val="TM2"/>
        <w:tabs>
          <w:tab w:val="left" w:pos="660"/>
          <w:tab w:val="right" w:leader="dot" w:pos="9062"/>
        </w:tabs>
        <w:rPr>
          <w:noProof/>
        </w:rPr>
      </w:pPr>
      <w:hyperlink w:anchor="_Toc355874264" w:history="1">
        <w:r w:rsidR="008B29A2" w:rsidRPr="00A047AC">
          <w:rPr>
            <w:rStyle w:val="Lienhypertexte"/>
            <w:noProof/>
          </w:rPr>
          <w:t>G.</w:t>
        </w:r>
        <w:r w:rsidR="008B29A2">
          <w:rPr>
            <w:noProof/>
          </w:rPr>
          <w:tab/>
        </w:r>
        <w:r w:rsidR="008B29A2" w:rsidRPr="00A047AC">
          <w:rPr>
            <w:rStyle w:val="Lienhypertexte"/>
            <w:noProof/>
          </w:rPr>
          <w:t>Soft Power</w:t>
        </w:r>
        <w:r w:rsidR="008B29A2">
          <w:rPr>
            <w:noProof/>
            <w:webHidden/>
          </w:rPr>
          <w:tab/>
        </w:r>
        <w:r w:rsidR="008B29A2">
          <w:rPr>
            <w:noProof/>
            <w:webHidden/>
          </w:rPr>
          <w:fldChar w:fldCharType="begin"/>
        </w:r>
        <w:r w:rsidR="008B29A2">
          <w:rPr>
            <w:noProof/>
            <w:webHidden/>
          </w:rPr>
          <w:instrText xml:space="preserve"> PAGEREF _Toc355874264 \h </w:instrText>
        </w:r>
        <w:r w:rsidR="008B29A2">
          <w:rPr>
            <w:noProof/>
            <w:webHidden/>
          </w:rPr>
        </w:r>
        <w:r w:rsidR="008B29A2">
          <w:rPr>
            <w:noProof/>
            <w:webHidden/>
          </w:rPr>
          <w:fldChar w:fldCharType="separate"/>
        </w:r>
        <w:r w:rsidR="008B29A2">
          <w:rPr>
            <w:noProof/>
            <w:webHidden/>
          </w:rPr>
          <w:t>285</w:t>
        </w:r>
        <w:r w:rsidR="008B29A2">
          <w:rPr>
            <w:noProof/>
            <w:webHidden/>
          </w:rPr>
          <w:fldChar w:fldCharType="end"/>
        </w:r>
      </w:hyperlink>
    </w:p>
    <w:p w:rsidR="008B29A2" w:rsidRDefault="00F26B4F">
      <w:pPr>
        <w:pStyle w:val="TM2"/>
        <w:tabs>
          <w:tab w:val="left" w:pos="660"/>
          <w:tab w:val="right" w:leader="dot" w:pos="9062"/>
        </w:tabs>
        <w:rPr>
          <w:noProof/>
        </w:rPr>
      </w:pPr>
      <w:hyperlink w:anchor="_Toc355874265" w:history="1">
        <w:r w:rsidR="008B29A2" w:rsidRPr="00A047AC">
          <w:rPr>
            <w:rStyle w:val="Lienhypertexte"/>
            <w:noProof/>
          </w:rPr>
          <w:t>H.</w:t>
        </w:r>
        <w:r w:rsidR="008B29A2">
          <w:rPr>
            <w:noProof/>
          </w:rPr>
          <w:tab/>
        </w:r>
        <w:r w:rsidR="008B29A2" w:rsidRPr="00A047AC">
          <w:rPr>
            <w:rStyle w:val="Lienhypertexte"/>
            <w:noProof/>
          </w:rPr>
          <w:t>Hard Power</w:t>
        </w:r>
        <w:r w:rsidR="008B29A2">
          <w:rPr>
            <w:noProof/>
            <w:webHidden/>
          </w:rPr>
          <w:tab/>
        </w:r>
        <w:r w:rsidR="008B29A2">
          <w:rPr>
            <w:noProof/>
            <w:webHidden/>
          </w:rPr>
          <w:fldChar w:fldCharType="begin"/>
        </w:r>
        <w:r w:rsidR="008B29A2">
          <w:rPr>
            <w:noProof/>
            <w:webHidden/>
          </w:rPr>
          <w:instrText xml:space="preserve"> PAGEREF _Toc355874265 \h </w:instrText>
        </w:r>
        <w:r w:rsidR="008B29A2">
          <w:rPr>
            <w:noProof/>
            <w:webHidden/>
          </w:rPr>
        </w:r>
        <w:r w:rsidR="008B29A2">
          <w:rPr>
            <w:noProof/>
            <w:webHidden/>
          </w:rPr>
          <w:fldChar w:fldCharType="separate"/>
        </w:r>
        <w:r w:rsidR="008B29A2">
          <w:rPr>
            <w:noProof/>
            <w:webHidden/>
          </w:rPr>
          <w:t>286</w:t>
        </w:r>
        <w:r w:rsidR="008B29A2">
          <w:rPr>
            <w:noProof/>
            <w:webHidden/>
          </w:rPr>
          <w:fldChar w:fldCharType="end"/>
        </w:r>
      </w:hyperlink>
    </w:p>
    <w:p w:rsidR="008B29A2" w:rsidRDefault="00F26B4F">
      <w:pPr>
        <w:pStyle w:val="TM2"/>
        <w:tabs>
          <w:tab w:val="left" w:pos="660"/>
          <w:tab w:val="right" w:leader="dot" w:pos="9062"/>
        </w:tabs>
        <w:rPr>
          <w:noProof/>
        </w:rPr>
      </w:pPr>
      <w:hyperlink w:anchor="_Toc355874266" w:history="1">
        <w:r w:rsidR="008B29A2" w:rsidRPr="00A047AC">
          <w:rPr>
            <w:rStyle w:val="Lienhypertexte"/>
            <w:noProof/>
          </w:rPr>
          <w:t>I.</w:t>
        </w:r>
        <w:r w:rsidR="008B29A2">
          <w:rPr>
            <w:noProof/>
          </w:rPr>
          <w:tab/>
        </w:r>
        <w:r w:rsidR="008B29A2" w:rsidRPr="00A047AC">
          <w:rPr>
            <w:rStyle w:val="Lienhypertexte"/>
            <w:noProof/>
          </w:rPr>
          <w:t>Voies maritimes</w:t>
        </w:r>
        <w:r w:rsidR="008B29A2">
          <w:rPr>
            <w:noProof/>
            <w:webHidden/>
          </w:rPr>
          <w:tab/>
        </w:r>
        <w:r w:rsidR="008B29A2">
          <w:rPr>
            <w:noProof/>
            <w:webHidden/>
          </w:rPr>
          <w:fldChar w:fldCharType="begin"/>
        </w:r>
        <w:r w:rsidR="008B29A2">
          <w:rPr>
            <w:noProof/>
            <w:webHidden/>
          </w:rPr>
          <w:instrText xml:space="preserve"> PAGEREF _Toc355874266 \h </w:instrText>
        </w:r>
        <w:r w:rsidR="008B29A2">
          <w:rPr>
            <w:noProof/>
            <w:webHidden/>
          </w:rPr>
        </w:r>
        <w:r w:rsidR="008B29A2">
          <w:rPr>
            <w:noProof/>
            <w:webHidden/>
          </w:rPr>
          <w:fldChar w:fldCharType="separate"/>
        </w:r>
        <w:r w:rsidR="008B29A2">
          <w:rPr>
            <w:noProof/>
            <w:webHidden/>
          </w:rPr>
          <w:t>287</w:t>
        </w:r>
        <w:r w:rsidR="008B29A2">
          <w:rPr>
            <w:noProof/>
            <w:webHidden/>
          </w:rPr>
          <w:fldChar w:fldCharType="end"/>
        </w:r>
      </w:hyperlink>
    </w:p>
    <w:p w:rsidR="008B29A2" w:rsidRDefault="00F26B4F">
      <w:pPr>
        <w:pStyle w:val="TM3"/>
        <w:tabs>
          <w:tab w:val="left" w:pos="880"/>
          <w:tab w:val="right" w:leader="dot" w:pos="9062"/>
        </w:tabs>
        <w:rPr>
          <w:noProof/>
        </w:rPr>
      </w:pPr>
      <w:hyperlink w:anchor="_Toc355874267" w:history="1">
        <w:r w:rsidR="008B29A2" w:rsidRPr="00A047AC">
          <w:rPr>
            <w:rStyle w:val="Lienhypertexte"/>
            <w:noProof/>
          </w:rPr>
          <w:t>1.</w:t>
        </w:r>
        <w:r w:rsidR="008B29A2">
          <w:rPr>
            <w:noProof/>
          </w:rPr>
          <w:tab/>
        </w:r>
        <w:r w:rsidR="008B29A2" w:rsidRPr="00A047AC">
          <w:rPr>
            <w:rStyle w:val="Lienhypertexte"/>
            <w:noProof/>
          </w:rPr>
          <w:t>Jeu de go</w:t>
        </w:r>
        <w:r w:rsidR="008B29A2">
          <w:rPr>
            <w:noProof/>
            <w:webHidden/>
          </w:rPr>
          <w:tab/>
        </w:r>
        <w:r w:rsidR="008B29A2">
          <w:rPr>
            <w:noProof/>
            <w:webHidden/>
          </w:rPr>
          <w:fldChar w:fldCharType="begin"/>
        </w:r>
        <w:r w:rsidR="008B29A2">
          <w:rPr>
            <w:noProof/>
            <w:webHidden/>
          </w:rPr>
          <w:instrText xml:space="preserve"> PAGEREF _Toc355874267 \h </w:instrText>
        </w:r>
        <w:r w:rsidR="008B29A2">
          <w:rPr>
            <w:noProof/>
            <w:webHidden/>
          </w:rPr>
        </w:r>
        <w:r w:rsidR="008B29A2">
          <w:rPr>
            <w:noProof/>
            <w:webHidden/>
          </w:rPr>
          <w:fldChar w:fldCharType="separate"/>
        </w:r>
        <w:r w:rsidR="008B29A2">
          <w:rPr>
            <w:noProof/>
            <w:webHidden/>
          </w:rPr>
          <w:t>287</w:t>
        </w:r>
        <w:r w:rsidR="008B29A2">
          <w:rPr>
            <w:noProof/>
            <w:webHidden/>
          </w:rPr>
          <w:fldChar w:fldCharType="end"/>
        </w:r>
      </w:hyperlink>
    </w:p>
    <w:p w:rsidR="008B29A2" w:rsidRDefault="00F26B4F">
      <w:pPr>
        <w:pStyle w:val="TM3"/>
        <w:tabs>
          <w:tab w:val="left" w:pos="880"/>
          <w:tab w:val="right" w:leader="dot" w:pos="9062"/>
        </w:tabs>
        <w:rPr>
          <w:noProof/>
        </w:rPr>
      </w:pPr>
      <w:hyperlink w:anchor="_Toc355874268" w:history="1">
        <w:r w:rsidR="008B29A2" w:rsidRPr="00A047AC">
          <w:rPr>
            <w:rStyle w:val="Lienhypertexte"/>
            <w:noProof/>
          </w:rPr>
          <w:t>2.</w:t>
        </w:r>
        <w:r w:rsidR="008B29A2">
          <w:rPr>
            <w:noProof/>
          </w:rPr>
          <w:tab/>
        </w:r>
        <w:r w:rsidR="008B29A2" w:rsidRPr="00A047AC">
          <w:rPr>
            <w:rStyle w:val="Lienhypertexte"/>
            <w:noProof/>
          </w:rPr>
          <w:t>Remarques</w:t>
        </w:r>
        <w:r w:rsidR="008B29A2">
          <w:rPr>
            <w:noProof/>
            <w:webHidden/>
          </w:rPr>
          <w:tab/>
        </w:r>
        <w:r w:rsidR="008B29A2">
          <w:rPr>
            <w:noProof/>
            <w:webHidden/>
          </w:rPr>
          <w:fldChar w:fldCharType="begin"/>
        </w:r>
        <w:r w:rsidR="008B29A2">
          <w:rPr>
            <w:noProof/>
            <w:webHidden/>
          </w:rPr>
          <w:instrText xml:space="preserve"> PAGEREF _Toc355874268 \h </w:instrText>
        </w:r>
        <w:r w:rsidR="008B29A2">
          <w:rPr>
            <w:noProof/>
            <w:webHidden/>
          </w:rPr>
        </w:r>
        <w:r w:rsidR="008B29A2">
          <w:rPr>
            <w:noProof/>
            <w:webHidden/>
          </w:rPr>
          <w:fldChar w:fldCharType="separate"/>
        </w:r>
        <w:r w:rsidR="008B29A2">
          <w:rPr>
            <w:noProof/>
            <w:webHidden/>
          </w:rPr>
          <w:t>288</w:t>
        </w:r>
        <w:r w:rsidR="008B29A2">
          <w:rPr>
            <w:noProof/>
            <w:webHidden/>
          </w:rPr>
          <w:fldChar w:fldCharType="end"/>
        </w:r>
      </w:hyperlink>
    </w:p>
    <w:p w:rsidR="008B29A2" w:rsidRDefault="00F26B4F">
      <w:pPr>
        <w:pStyle w:val="TM2"/>
        <w:tabs>
          <w:tab w:val="left" w:pos="660"/>
          <w:tab w:val="right" w:leader="dot" w:pos="9062"/>
        </w:tabs>
        <w:rPr>
          <w:noProof/>
        </w:rPr>
      </w:pPr>
      <w:hyperlink w:anchor="_Toc355874269" w:history="1">
        <w:r w:rsidR="008B29A2" w:rsidRPr="00A047AC">
          <w:rPr>
            <w:rStyle w:val="Lienhypertexte"/>
            <w:noProof/>
          </w:rPr>
          <w:t>J.</w:t>
        </w:r>
        <w:r w:rsidR="008B29A2">
          <w:rPr>
            <w:noProof/>
          </w:rPr>
          <w:tab/>
        </w:r>
        <w:r w:rsidR="008B29A2" w:rsidRPr="00A047AC">
          <w:rPr>
            <w:rStyle w:val="Lienhypertexte"/>
            <w:noProof/>
          </w:rPr>
          <w:t>Développement des infrastructures au service de la géostratégie et de la géo-économie</w:t>
        </w:r>
        <w:r w:rsidR="008B29A2">
          <w:rPr>
            <w:noProof/>
            <w:webHidden/>
          </w:rPr>
          <w:tab/>
        </w:r>
        <w:r w:rsidR="008B29A2">
          <w:rPr>
            <w:noProof/>
            <w:webHidden/>
          </w:rPr>
          <w:fldChar w:fldCharType="begin"/>
        </w:r>
        <w:r w:rsidR="008B29A2">
          <w:rPr>
            <w:noProof/>
            <w:webHidden/>
          </w:rPr>
          <w:instrText xml:space="preserve"> PAGEREF _Toc355874269 \h </w:instrText>
        </w:r>
        <w:r w:rsidR="008B29A2">
          <w:rPr>
            <w:noProof/>
            <w:webHidden/>
          </w:rPr>
        </w:r>
        <w:r w:rsidR="008B29A2">
          <w:rPr>
            <w:noProof/>
            <w:webHidden/>
          </w:rPr>
          <w:fldChar w:fldCharType="separate"/>
        </w:r>
        <w:r w:rsidR="008B29A2">
          <w:rPr>
            <w:noProof/>
            <w:webHidden/>
          </w:rPr>
          <w:t>292</w:t>
        </w:r>
        <w:r w:rsidR="008B29A2">
          <w:rPr>
            <w:noProof/>
            <w:webHidden/>
          </w:rPr>
          <w:fldChar w:fldCharType="end"/>
        </w:r>
      </w:hyperlink>
    </w:p>
    <w:p w:rsidR="008B29A2" w:rsidRDefault="00F26B4F">
      <w:pPr>
        <w:pStyle w:val="TM2"/>
        <w:tabs>
          <w:tab w:val="left" w:pos="660"/>
          <w:tab w:val="right" w:leader="dot" w:pos="9062"/>
        </w:tabs>
        <w:rPr>
          <w:noProof/>
        </w:rPr>
      </w:pPr>
      <w:hyperlink w:anchor="_Toc355874270" w:history="1">
        <w:r w:rsidR="008B29A2" w:rsidRPr="00A047AC">
          <w:rPr>
            <w:rStyle w:val="Lienhypertexte"/>
            <w:noProof/>
          </w:rPr>
          <w:t>K.</w:t>
        </w:r>
        <w:r w:rsidR="008B29A2">
          <w:rPr>
            <w:noProof/>
          </w:rPr>
          <w:tab/>
        </w:r>
        <w:r w:rsidR="008B29A2" w:rsidRPr="00A047AC">
          <w:rPr>
            <w:rStyle w:val="Lienhypertexte"/>
            <w:noProof/>
          </w:rPr>
          <w:t>Conclusion</w:t>
        </w:r>
        <w:r w:rsidR="008B29A2">
          <w:rPr>
            <w:noProof/>
            <w:webHidden/>
          </w:rPr>
          <w:tab/>
        </w:r>
        <w:r w:rsidR="008B29A2">
          <w:rPr>
            <w:noProof/>
            <w:webHidden/>
          </w:rPr>
          <w:fldChar w:fldCharType="begin"/>
        </w:r>
        <w:r w:rsidR="008B29A2">
          <w:rPr>
            <w:noProof/>
            <w:webHidden/>
          </w:rPr>
          <w:instrText xml:space="preserve"> PAGEREF _Toc355874270 \h </w:instrText>
        </w:r>
        <w:r w:rsidR="008B29A2">
          <w:rPr>
            <w:noProof/>
            <w:webHidden/>
          </w:rPr>
        </w:r>
        <w:r w:rsidR="008B29A2">
          <w:rPr>
            <w:noProof/>
            <w:webHidden/>
          </w:rPr>
          <w:fldChar w:fldCharType="separate"/>
        </w:r>
        <w:r w:rsidR="008B29A2">
          <w:rPr>
            <w:noProof/>
            <w:webHidden/>
          </w:rPr>
          <w:t>292</w:t>
        </w:r>
        <w:r w:rsidR="008B29A2">
          <w:rPr>
            <w:noProof/>
            <w:webHidden/>
          </w:rPr>
          <w:fldChar w:fldCharType="end"/>
        </w:r>
      </w:hyperlink>
    </w:p>
    <w:p w:rsidR="008B29A2" w:rsidRDefault="00F26B4F">
      <w:pPr>
        <w:pStyle w:val="TM1"/>
        <w:tabs>
          <w:tab w:val="left" w:pos="660"/>
          <w:tab w:val="right" w:leader="dot" w:pos="9062"/>
        </w:tabs>
        <w:rPr>
          <w:noProof/>
        </w:rPr>
      </w:pPr>
      <w:hyperlink w:anchor="_Toc355874271" w:history="1">
        <w:r w:rsidR="008B29A2" w:rsidRPr="00A047AC">
          <w:rPr>
            <w:rStyle w:val="Lienhypertexte"/>
            <w:noProof/>
          </w:rPr>
          <w:t>XXII.</w:t>
        </w:r>
        <w:r w:rsidR="008B29A2">
          <w:rPr>
            <w:noProof/>
          </w:rPr>
          <w:tab/>
        </w:r>
        <w:r w:rsidR="008B29A2" w:rsidRPr="00A047AC">
          <w:rPr>
            <w:rStyle w:val="Lienhypertexte"/>
            <w:noProof/>
          </w:rPr>
          <w:t>Chine -Union européenne</w:t>
        </w:r>
        <w:r w:rsidR="008B29A2">
          <w:rPr>
            <w:noProof/>
            <w:webHidden/>
          </w:rPr>
          <w:tab/>
        </w:r>
        <w:r w:rsidR="008B29A2">
          <w:rPr>
            <w:noProof/>
            <w:webHidden/>
          </w:rPr>
          <w:fldChar w:fldCharType="begin"/>
        </w:r>
        <w:r w:rsidR="008B29A2">
          <w:rPr>
            <w:noProof/>
            <w:webHidden/>
          </w:rPr>
          <w:instrText xml:space="preserve"> PAGEREF _Toc355874271 \h </w:instrText>
        </w:r>
        <w:r w:rsidR="008B29A2">
          <w:rPr>
            <w:noProof/>
            <w:webHidden/>
          </w:rPr>
        </w:r>
        <w:r w:rsidR="008B29A2">
          <w:rPr>
            <w:noProof/>
            <w:webHidden/>
          </w:rPr>
          <w:fldChar w:fldCharType="separate"/>
        </w:r>
        <w:r w:rsidR="008B29A2">
          <w:rPr>
            <w:noProof/>
            <w:webHidden/>
          </w:rPr>
          <w:t>293</w:t>
        </w:r>
        <w:r w:rsidR="008B29A2">
          <w:rPr>
            <w:noProof/>
            <w:webHidden/>
          </w:rPr>
          <w:fldChar w:fldCharType="end"/>
        </w:r>
      </w:hyperlink>
    </w:p>
    <w:p w:rsidR="008B29A2" w:rsidRDefault="00F26B4F">
      <w:pPr>
        <w:pStyle w:val="TM2"/>
        <w:tabs>
          <w:tab w:val="left" w:pos="660"/>
          <w:tab w:val="right" w:leader="dot" w:pos="9062"/>
        </w:tabs>
        <w:rPr>
          <w:noProof/>
        </w:rPr>
      </w:pPr>
      <w:hyperlink w:anchor="_Toc355874272" w:history="1">
        <w:r w:rsidR="008B29A2" w:rsidRPr="00A047AC">
          <w:rPr>
            <w:rStyle w:val="Lienhypertexte"/>
            <w:noProof/>
          </w:rPr>
          <w:t>A.</w:t>
        </w:r>
        <w:r w:rsidR="008B29A2">
          <w:rPr>
            <w:noProof/>
          </w:rPr>
          <w:tab/>
        </w:r>
        <w:r w:rsidR="008B29A2" w:rsidRPr="00A047AC">
          <w:rPr>
            <w:rStyle w:val="Lienhypertexte"/>
            <w:noProof/>
          </w:rPr>
          <w:t>Historiques</w:t>
        </w:r>
        <w:r w:rsidR="008B29A2">
          <w:rPr>
            <w:noProof/>
            <w:webHidden/>
          </w:rPr>
          <w:tab/>
        </w:r>
        <w:r w:rsidR="008B29A2">
          <w:rPr>
            <w:noProof/>
            <w:webHidden/>
          </w:rPr>
          <w:fldChar w:fldCharType="begin"/>
        </w:r>
        <w:r w:rsidR="008B29A2">
          <w:rPr>
            <w:noProof/>
            <w:webHidden/>
          </w:rPr>
          <w:instrText xml:space="preserve"> PAGEREF _Toc355874272 \h </w:instrText>
        </w:r>
        <w:r w:rsidR="008B29A2">
          <w:rPr>
            <w:noProof/>
            <w:webHidden/>
          </w:rPr>
        </w:r>
        <w:r w:rsidR="008B29A2">
          <w:rPr>
            <w:noProof/>
            <w:webHidden/>
          </w:rPr>
          <w:fldChar w:fldCharType="separate"/>
        </w:r>
        <w:r w:rsidR="008B29A2">
          <w:rPr>
            <w:noProof/>
            <w:webHidden/>
          </w:rPr>
          <w:t>293</w:t>
        </w:r>
        <w:r w:rsidR="008B29A2">
          <w:rPr>
            <w:noProof/>
            <w:webHidden/>
          </w:rPr>
          <w:fldChar w:fldCharType="end"/>
        </w:r>
      </w:hyperlink>
    </w:p>
    <w:p w:rsidR="008B29A2" w:rsidRDefault="00F26B4F">
      <w:pPr>
        <w:pStyle w:val="TM2"/>
        <w:tabs>
          <w:tab w:val="left" w:pos="660"/>
          <w:tab w:val="right" w:leader="dot" w:pos="9062"/>
        </w:tabs>
        <w:rPr>
          <w:noProof/>
        </w:rPr>
      </w:pPr>
      <w:hyperlink w:anchor="_Toc355874273" w:history="1">
        <w:r w:rsidR="008B29A2" w:rsidRPr="00A047AC">
          <w:rPr>
            <w:rStyle w:val="Lienhypertexte"/>
            <w:noProof/>
          </w:rPr>
          <w:t>B.</w:t>
        </w:r>
        <w:r w:rsidR="008B29A2">
          <w:rPr>
            <w:noProof/>
          </w:rPr>
          <w:tab/>
        </w:r>
        <w:r w:rsidR="008B29A2" w:rsidRPr="00A047AC">
          <w:rPr>
            <w:rStyle w:val="Lienhypertexte"/>
            <w:noProof/>
          </w:rPr>
          <w:t>Embargo sur les armes et remarques</w:t>
        </w:r>
        <w:r w:rsidR="008B29A2">
          <w:rPr>
            <w:noProof/>
            <w:webHidden/>
          </w:rPr>
          <w:tab/>
        </w:r>
        <w:r w:rsidR="008B29A2">
          <w:rPr>
            <w:noProof/>
            <w:webHidden/>
          </w:rPr>
          <w:fldChar w:fldCharType="begin"/>
        </w:r>
        <w:r w:rsidR="008B29A2">
          <w:rPr>
            <w:noProof/>
            <w:webHidden/>
          </w:rPr>
          <w:instrText xml:space="preserve"> PAGEREF _Toc355874273 \h </w:instrText>
        </w:r>
        <w:r w:rsidR="008B29A2">
          <w:rPr>
            <w:noProof/>
            <w:webHidden/>
          </w:rPr>
        </w:r>
        <w:r w:rsidR="008B29A2">
          <w:rPr>
            <w:noProof/>
            <w:webHidden/>
          </w:rPr>
          <w:fldChar w:fldCharType="separate"/>
        </w:r>
        <w:r w:rsidR="008B29A2">
          <w:rPr>
            <w:noProof/>
            <w:webHidden/>
          </w:rPr>
          <w:t>295</w:t>
        </w:r>
        <w:r w:rsidR="008B29A2">
          <w:rPr>
            <w:noProof/>
            <w:webHidden/>
          </w:rPr>
          <w:fldChar w:fldCharType="end"/>
        </w:r>
      </w:hyperlink>
    </w:p>
    <w:p w:rsidR="008B29A2" w:rsidRDefault="00F26B4F">
      <w:pPr>
        <w:pStyle w:val="TM2"/>
        <w:tabs>
          <w:tab w:val="left" w:pos="660"/>
          <w:tab w:val="right" w:leader="dot" w:pos="9062"/>
        </w:tabs>
        <w:rPr>
          <w:noProof/>
        </w:rPr>
      </w:pPr>
      <w:hyperlink w:anchor="_Toc355874274" w:history="1">
        <w:r w:rsidR="008B29A2" w:rsidRPr="00A047AC">
          <w:rPr>
            <w:rStyle w:val="Lienhypertexte"/>
            <w:noProof/>
          </w:rPr>
          <w:t>C.</w:t>
        </w:r>
        <w:r w:rsidR="008B29A2">
          <w:rPr>
            <w:noProof/>
          </w:rPr>
          <w:tab/>
        </w:r>
        <w:r w:rsidR="008B29A2" w:rsidRPr="00A047AC">
          <w:rPr>
            <w:rStyle w:val="Lienhypertexte"/>
            <w:noProof/>
          </w:rPr>
          <w:t>Défi ou partenaire ?</w:t>
        </w:r>
        <w:r w:rsidR="008B29A2">
          <w:rPr>
            <w:noProof/>
            <w:webHidden/>
          </w:rPr>
          <w:tab/>
        </w:r>
        <w:r w:rsidR="008B29A2">
          <w:rPr>
            <w:noProof/>
            <w:webHidden/>
          </w:rPr>
          <w:fldChar w:fldCharType="begin"/>
        </w:r>
        <w:r w:rsidR="008B29A2">
          <w:rPr>
            <w:noProof/>
            <w:webHidden/>
          </w:rPr>
          <w:instrText xml:space="preserve"> PAGEREF _Toc355874274 \h </w:instrText>
        </w:r>
        <w:r w:rsidR="008B29A2">
          <w:rPr>
            <w:noProof/>
            <w:webHidden/>
          </w:rPr>
        </w:r>
        <w:r w:rsidR="008B29A2">
          <w:rPr>
            <w:noProof/>
            <w:webHidden/>
          </w:rPr>
          <w:fldChar w:fldCharType="separate"/>
        </w:r>
        <w:r w:rsidR="008B29A2">
          <w:rPr>
            <w:noProof/>
            <w:webHidden/>
          </w:rPr>
          <w:t>296</w:t>
        </w:r>
        <w:r w:rsidR="008B29A2">
          <w:rPr>
            <w:noProof/>
            <w:webHidden/>
          </w:rPr>
          <w:fldChar w:fldCharType="end"/>
        </w:r>
      </w:hyperlink>
    </w:p>
    <w:p w:rsidR="008B29A2" w:rsidRDefault="00F26B4F">
      <w:pPr>
        <w:pStyle w:val="TM3"/>
        <w:tabs>
          <w:tab w:val="left" w:pos="880"/>
          <w:tab w:val="right" w:leader="dot" w:pos="9062"/>
        </w:tabs>
        <w:rPr>
          <w:noProof/>
        </w:rPr>
      </w:pPr>
      <w:hyperlink w:anchor="_Toc355874275" w:history="1">
        <w:r w:rsidR="008B29A2" w:rsidRPr="00A047AC">
          <w:rPr>
            <w:rStyle w:val="Lienhypertexte"/>
            <w:noProof/>
          </w:rPr>
          <w:t>1.</w:t>
        </w:r>
        <w:r w:rsidR="008B29A2">
          <w:rPr>
            <w:noProof/>
          </w:rPr>
          <w:tab/>
        </w:r>
        <w:r w:rsidR="008B29A2" w:rsidRPr="00A047AC">
          <w:rPr>
            <w:rStyle w:val="Lienhypertexte"/>
            <w:noProof/>
          </w:rPr>
          <w:t>Partenaire</w:t>
        </w:r>
        <w:r w:rsidR="008B29A2">
          <w:rPr>
            <w:noProof/>
            <w:webHidden/>
          </w:rPr>
          <w:tab/>
        </w:r>
        <w:r w:rsidR="008B29A2">
          <w:rPr>
            <w:noProof/>
            <w:webHidden/>
          </w:rPr>
          <w:fldChar w:fldCharType="begin"/>
        </w:r>
        <w:r w:rsidR="008B29A2">
          <w:rPr>
            <w:noProof/>
            <w:webHidden/>
          </w:rPr>
          <w:instrText xml:space="preserve"> PAGEREF _Toc355874275 \h </w:instrText>
        </w:r>
        <w:r w:rsidR="008B29A2">
          <w:rPr>
            <w:noProof/>
            <w:webHidden/>
          </w:rPr>
        </w:r>
        <w:r w:rsidR="008B29A2">
          <w:rPr>
            <w:noProof/>
            <w:webHidden/>
          </w:rPr>
          <w:fldChar w:fldCharType="separate"/>
        </w:r>
        <w:r w:rsidR="008B29A2">
          <w:rPr>
            <w:noProof/>
            <w:webHidden/>
          </w:rPr>
          <w:t>296</w:t>
        </w:r>
        <w:r w:rsidR="008B29A2">
          <w:rPr>
            <w:noProof/>
            <w:webHidden/>
          </w:rPr>
          <w:fldChar w:fldCharType="end"/>
        </w:r>
      </w:hyperlink>
    </w:p>
    <w:p w:rsidR="008B29A2" w:rsidRDefault="00F26B4F">
      <w:pPr>
        <w:pStyle w:val="TM4"/>
        <w:tabs>
          <w:tab w:val="left" w:pos="1100"/>
          <w:tab w:val="right" w:leader="dot" w:pos="9062"/>
        </w:tabs>
        <w:rPr>
          <w:noProof/>
        </w:rPr>
      </w:pPr>
      <w:hyperlink w:anchor="_Toc355874276" w:history="1">
        <w:r w:rsidR="008B29A2" w:rsidRPr="00A047AC">
          <w:rPr>
            <w:rStyle w:val="Lienhypertexte"/>
            <w:noProof/>
          </w:rPr>
          <w:t>a)</w:t>
        </w:r>
        <w:r w:rsidR="008B29A2">
          <w:rPr>
            <w:noProof/>
          </w:rPr>
          <w:tab/>
        </w:r>
        <w:r w:rsidR="008B29A2" w:rsidRPr="00A047AC">
          <w:rPr>
            <w:rStyle w:val="Lienhypertexte"/>
            <w:noProof/>
          </w:rPr>
          <w:t>Multipolarité</w:t>
        </w:r>
        <w:r w:rsidR="008B29A2">
          <w:rPr>
            <w:noProof/>
            <w:webHidden/>
          </w:rPr>
          <w:tab/>
        </w:r>
        <w:r w:rsidR="008B29A2">
          <w:rPr>
            <w:noProof/>
            <w:webHidden/>
          </w:rPr>
          <w:fldChar w:fldCharType="begin"/>
        </w:r>
        <w:r w:rsidR="008B29A2">
          <w:rPr>
            <w:noProof/>
            <w:webHidden/>
          </w:rPr>
          <w:instrText xml:space="preserve"> PAGEREF _Toc355874276 \h </w:instrText>
        </w:r>
        <w:r w:rsidR="008B29A2">
          <w:rPr>
            <w:noProof/>
            <w:webHidden/>
          </w:rPr>
        </w:r>
        <w:r w:rsidR="008B29A2">
          <w:rPr>
            <w:noProof/>
            <w:webHidden/>
          </w:rPr>
          <w:fldChar w:fldCharType="separate"/>
        </w:r>
        <w:r w:rsidR="008B29A2">
          <w:rPr>
            <w:noProof/>
            <w:webHidden/>
          </w:rPr>
          <w:t>296</w:t>
        </w:r>
        <w:r w:rsidR="008B29A2">
          <w:rPr>
            <w:noProof/>
            <w:webHidden/>
          </w:rPr>
          <w:fldChar w:fldCharType="end"/>
        </w:r>
      </w:hyperlink>
    </w:p>
    <w:p w:rsidR="008B29A2" w:rsidRDefault="00F26B4F">
      <w:pPr>
        <w:pStyle w:val="TM4"/>
        <w:tabs>
          <w:tab w:val="left" w:pos="1100"/>
          <w:tab w:val="right" w:leader="dot" w:pos="9062"/>
        </w:tabs>
        <w:rPr>
          <w:noProof/>
        </w:rPr>
      </w:pPr>
      <w:hyperlink w:anchor="_Toc355874277" w:history="1">
        <w:r w:rsidR="008B29A2" w:rsidRPr="00A047AC">
          <w:rPr>
            <w:rStyle w:val="Lienhypertexte"/>
            <w:noProof/>
          </w:rPr>
          <w:t>b)</w:t>
        </w:r>
        <w:r w:rsidR="008B29A2">
          <w:rPr>
            <w:noProof/>
          </w:rPr>
          <w:tab/>
        </w:r>
        <w:r w:rsidR="008B29A2" w:rsidRPr="00A047AC">
          <w:rPr>
            <w:rStyle w:val="Lienhypertexte"/>
            <w:noProof/>
          </w:rPr>
          <w:t>Interdépendance économique</w:t>
        </w:r>
        <w:r w:rsidR="008B29A2">
          <w:rPr>
            <w:noProof/>
            <w:webHidden/>
          </w:rPr>
          <w:tab/>
        </w:r>
        <w:r w:rsidR="008B29A2">
          <w:rPr>
            <w:noProof/>
            <w:webHidden/>
          </w:rPr>
          <w:fldChar w:fldCharType="begin"/>
        </w:r>
        <w:r w:rsidR="008B29A2">
          <w:rPr>
            <w:noProof/>
            <w:webHidden/>
          </w:rPr>
          <w:instrText xml:space="preserve"> PAGEREF _Toc355874277 \h </w:instrText>
        </w:r>
        <w:r w:rsidR="008B29A2">
          <w:rPr>
            <w:noProof/>
            <w:webHidden/>
          </w:rPr>
        </w:r>
        <w:r w:rsidR="008B29A2">
          <w:rPr>
            <w:noProof/>
            <w:webHidden/>
          </w:rPr>
          <w:fldChar w:fldCharType="separate"/>
        </w:r>
        <w:r w:rsidR="008B29A2">
          <w:rPr>
            <w:noProof/>
            <w:webHidden/>
          </w:rPr>
          <w:t>296</w:t>
        </w:r>
        <w:r w:rsidR="008B29A2">
          <w:rPr>
            <w:noProof/>
            <w:webHidden/>
          </w:rPr>
          <w:fldChar w:fldCharType="end"/>
        </w:r>
      </w:hyperlink>
    </w:p>
    <w:p w:rsidR="008B29A2" w:rsidRDefault="00F26B4F">
      <w:pPr>
        <w:pStyle w:val="TM3"/>
        <w:tabs>
          <w:tab w:val="left" w:pos="880"/>
          <w:tab w:val="right" w:leader="dot" w:pos="9062"/>
        </w:tabs>
        <w:rPr>
          <w:noProof/>
        </w:rPr>
      </w:pPr>
      <w:hyperlink w:anchor="_Toc355874278" w:history="1">
        <w:r w:rsidR="008B29A2" w:rsidRPr="00A047AC">
          <w:rPr>
            <w:rStyle w:val="Lienhypertexte"/>
            <w:noProof/>
          </w:rPr>
          <w:t>2.</w:t>
        </w:r>
        <w:r w:rsidR="008B29A2">
          <w:rPr>
            <w:noProof/>
          </w:rPr>
          <w:tab/>
        </w:r>
        <w:r w:rsidR="008B29A2" w:rsidRPr="00A047AC">
          <w:rPr>
            <w:rStyle w:val="Lienhypertexte"/>
            <w:noProof/>
          </w:rPr>
          <w:t>Défi</w:t>
        </w:r>
        <w:r w:rsidR="008B29A2">
          <w:rPr>
            <w:noProof/>
            <w:webHidden/>
          </w:rPr>
          <w:tab/>
        </w:r>
        <w:r w:rsidR="008B29A2">
          <w:rPr>
            <w:noProof/>
            <w:webHidden/>
          </w:rPr>
          <w:fldChar w:fldCharType="begin"/>
        </w:r>
        <w:r w:rsidR="008B29A2">
          <w:rPr>
            <w:noProof/>
            <w:webHidden/>
          </w:rPr>
          <w:instrText xml:space="preserve"> PAGEREF _Toc355874278 \h </w:instrText>
        </w:r>
        <w:r w:rsidR="008B29A2">
          <w:rPr>
            <w:noProof/>
            <w:webHidden/>
          </w:rPr>
        </w:r>
        <w:r w:rsidR="008B29A2">
          <w:rPr>
            <w:noProof/>
            <w:webHidden/>
          </w:rPr>
          <w:fldChar w:fldCharType="separate"/>
        </w:r>
        <w:r w:rsidR="008B29A2">
          <w:rPr>
            <w:noProof/>
            <w:webHidden/>
          </w:rPr>
          <w:t>296</w:t>
        </w:r>
        <w:r w:rsidR="008B29A2">
          <w:rPr>
            <w:noProof/>
            <w:webHidden/>
          </w:rPr>
          <w:fldChar w:fldCharType="end"/>
        </w:r>
      </w:hyperlink>
    </w:p>
    <w:p w:rsidR="008B29A2" w:rsidRDefault="00F26B4F">
      <w:pPr>
        <w:pStyle w:val="TM2"/>
        <w:tabs>
          <w:tab w:val="left" w:pos="660"/>
          <w:tab w:val="right" w:leader="dot" w:pos="9062"/>
        </w:tabs>
        <w:rPr>
          <w:noProof/>
        </w:rPr>
      </w:pPr>
      <w:hyperlink w:anchor="_Toc355874279" w:history="1">
        <w:r w:rsidR="008B29A2" w:rsidRPr="00A047AC">
          <w:rPr>
            <w:rStyle w:val="Lienhypertexte"/>
            <w:noProof/>
          </w:rPr>
          <w:t>D.</w:t>
        </w:r>
        <w:r w:rsidR="008B29A2">
          <w:rPr>
            <w:noProof/>
          </w:rPr>
          <w:tab/>
        </w:r>
        <w:r w:rsidR="008B29A2" w:rsidRPr="00A047AC">
          <w:rPr>
            <w:rStyle w:val="Lienhypertexte"/>
            <w:noProof/>
          </w:rPr>
          <w:t>Jeu de go</w:t>
        </w:r>
        <w:r w:rsidR="008B29A2">
          <w:rPr>
            <w:noProof/>
            <w:webHidden/>
          </w:rPr>
          <w:tab/>
        </w:r>
        <w:r w:rsidR="008B29A2">
          <w:rPr>
            <w:noProof/>
            <w:webHidden/>
          </w:rPr>
          <w:fldChar w:fldCharType="begin"/>
        </w:r>
        <w:r w:rsidR="008B29A2">
          <w:rPr>
            <w:noProof/>
            <w:webHidden/>
          </w:rPr>
          <w:instrText xml:space="preserve"> PAGEREF _Toc355874279 \h </w:instrText>
        </w:r>
        <w:r w:rsidR="008B29A2">
          <w:rPr>
            <w:noProof/>
            <w:webHidden/>
          </w:rPr>
        </w:r>
        <w:r w:rsidR="008B29A2">
          <w:rPr>
            <w:noProof/>
            <w:webHidden/>
          </w:rPr>
          <w:fldChar w:fldCharType="separate"/>
        </w:r>
        <w:r w:rsidR="008B29A2">
          <w:rPr>
            <w:noProof/>
            <w:webHidden/>
          </w:rPr>
          <w:t>297</w:t>
        </w:r>
        <w:r w:rsidR="008B29A2">
          <w:rPr>
            <w:noProof/>
            <w:webHidden/>
          </w:rPr>
          <w:fldChar w:fldCharType="end"/>
        </w:r>
      </w:hyperlink>
    </w:p>
    <w:p w:rsidR="008B29A2" w:rsidRDefault="00F26B4F">
      <w:pPr>
        <w:pStyle w:val="TM3"/>
        <w:tabs>
          <w:tab w:val="left" w:pos="880"/>
          <w:tab w:val="right" w:leader="dot" w:pos="9062"/>
        </w:tabs>
        <w:rPr>
          <w:noProof/>
        </w:rPr>
      </w:pPr>
      <w:hyperlink w:anchor="_Toc355874280" w:history="1">
        <w:r w:rsidR="008B29A2" w:rsidRPr="00A047AC">
          <w:rPr>
            <w:rStyle w:val="Lienhypertexte"/>
            <w:noProof/>
          </w:rPr>
          <w:t>1.</w:t>
        </w:r>
        <w:r w:rsidR="008B29A2">
          <w:rPr>
            <w:noProof/>
          </w:rPr>
          <w:tab/>
        </w:r>
        <w:r w:rsidR="008B29A2" w:rsidRPr="00A047AC">
          <w:rPr>
            <w:rStyle w:val="Lienhypertexte"/>
            <w:noProof/>
          </w:rPr>
          <w:t>Offensive</w:t>
        </w:r>
        <w:r w:rsidR="008B29A2">
          <w:rPr>
            <w:noProof/>
            <w:webHidden/>
          </w:rPr>
          <w:tab/>
        </w:r>
        <w:r w:rsidR="008B29A2">
          <w:rPr>
            <w:noProof/>
            <w:webHidden/>
          </w:rPr>
          <w:fldChar w:fldCharType="begin"/>
        </w:r>
        <w:r w:rsidR="008B29A2">
          <w:rPr>
            <w:noProof/>
            <w:webHidden/>
          </w:rPr>
          <w:instrText xml:space="preserve"> PAGEREF _Toc355874280 \h </w:instrText>
        </w:r>
        <w:r w:rsidR="008B29A2">
          <w:rPr>
            <w:noProof/>
            <w:webHidden/>
          </w:rPr>
        </w:r>
        <w:r w:rsidR="008B29A2">
          <w:rPr>
            <w:noProof/>
            <w:webHidden/>
          </w:rPr>
          <w:fldChar w:fldCharType="separate"/>
        </w:r>
        <w:r w:rsidR="008B29A2">
          <w:rPr>
            <w:noProof/>
            <w:webHidden/>
          </w:rPr>
          <w:t>297</w:t>
        </w:r>
        <w:r w:rsidR="008B29A2">
          <w:rPr>
            <w:noProof/>
            <w:webHidden/>
          </w:rPr>
          <w:fldChar w:fldCharType="end"/>
        </w:r>
      </w:hyperlink>
    </w:p>
    <w:p w:rsidR="008B29A2" w:rsidRDefault="00F26B4F">
      <w:pPr>
        <w:pStyle w:val="TM3"/>
        <w:tabs>
          <w:tab w:val="left" w:pos="880"/>
          <w:tab w:val="right" w:leader="dot" w:pos="9062"/>
        </w:tabs>
        <w:rPr>
          <w:noProof/>
        </w:rPr>
      </w:pPr>
      <w:hyperlink w:anchor="_Toc355874281" w:history="1">
        <w:r w:rsidR="008B29A2" w:rsidRPr="00A047AC">
          <w:rPr>
            <w:rStyle w:val="Lienhypertexte"/>
            <w:noProof/>
          </w:rPr>
          <w:t>2.</w:t>
        </w:r>
        <w:r w:rsidR="008B29A2">
          <w:rPr>
            <w:noProof/>
          </w:rPr>
          <w:tab/>
        </w:r>
        <w:r w:rsidR="008B29A2" w:rsidRPr="00A047AC">
          <w:rPr>
            <w:rStyle w:val="Lienhypertexte"/>
            <w:noProof/>
          </w:rPr>
          <w:t>Rachat de dette</w:t>
        </w:r>
        <w:r w:rsidR="008B29A2">
          <w:rPr>
            <w:noProof/>
            <w:webHidden/>
          </w:rPr>
          <w:tab/>
        </w:r>
        <w:r w:rsidR="008B29A2">
          <w:rPr>
            <w:noProof/>
            <w:webHidden/>
          </w:rPr>
          <w:fldChar w:fldCharType="begin"/>
        </w:r>
        <w:r w:rsidR="008B29A2">
          <w:rPr>
            <w:noProof/>
            <w:webHidden/>
          </w:rPr>
          <w:instrText xml:space="preserve"> PAGEREF _Toc355874281 \h </w:instrText>
        </w:r>
        <w:r w:rsidR="008B29A2">
          <w:rPr>
            <w:noProof/>
            <w:webHidden/>
          </w:rPr>
        </w:r>
        <w:r w:rsidR="008B29A2">
          <w:rPr>
            <w:noProof/>
            <w:webHidden/>
          </w:rPr>
          <w:fldChar w:fldCharType="separate"/>
        </w:r>
        <w:r w:rsidR="008B29A2">
          <w:rPr>
            <w:noProof/>
            <w:webHidden/>
          </w:rPr>
          <w:t>297</w:t>
        </w:r>
        <w:r w:rsidR="008B29A2">
          <w:rPr>
            <w:noProof/>
            <w:webHidden/>
          </w:rPr>
          <w:fldChar w:fldCharType="end"/>
        </w:r>
      </w:hyperlink>
    </w:p>
    <w:p w:rsidR="008B29A2" w:rsidRDefault="00F26B4F">
      <w:pPr>
        <w:pStyle w:val="TM2"/>
        <w:tabs>
          <w:tab w:val="left" w:pos="660"/>
          <w:tab w:val="right" w:leader="dot" w:pos="9062"/>
        </w:tabs>
        <w:rPr>
          <w:noProof/>
        </w:rPr>
      </w:pPr>
      <w:hyperlink w:anchor="_Toc355874282" w:history="1">
        <w:r w:rsidR="008B29A2" w:rsidRPr="00A047AC">
          <w:rPr>
            <w:rStyle w:val="Lienhypertexte"/>
            <w:noProof/>
          </w:rPr>
          <w:t>E.</w:t>
        </w:r>
        <w:r w:rsidR="008B29A2">
          <w:rPr>
            <w:noProof/>
          </w:rPr>
          <w:tab/>
        </w:r>
        <w:r w:rsidR="008B29A2" w:rsidRPr="00A047AC">
          <w:rPr>
            <w:rStyle w:val="Lienhypertexte"/>
            <w:noProof/>
          </w:rPr>
          <w:t>Exemple : la 4G</w:t>
        </w:r>
        <w:r w:rsidR="008B29A2">
          <w:rPr>
            <w:noProof/>
            <w:webHidden/>
          </w:rPr>
          <w:tab/>
        </w:r>
        <w:r w:rsidR="008B29A2">
          <w:rPr>
            <w:noProof/>
            <w:webHidden/>
          </w:rPr>
          <w:fldChar w:fldCharType="begin"/>
        </w:r>
        <w:r w:rsidR="008B29A2">
          <w:rPr>
            <w:noProof/>
            <w:webHidden/>
          </w:rPr>
          <w:instrText xml:space="preserve"> PAGEREF _Toc355874282 \h </w:instrText>
        </w:r>
        <w:r w:rsidR="008B29A2">
          <w:rPr>
            <w:noProof/>
            <w:webHidden/>
          </w:rPr>
        </w:r>
        <w:r w:rsidR="008B29A2">
          <w:rPr>
            <w:noProof/>
            <w:webHidden/>
          </w:rPr>
          <w:fldChar w:fldCharType="separate"/>
        </w:r>
        <w:r w:rsidR="008B29A2">
          <w:rPr>
            <w:noProof/>
            <w:webHidden/>
          </w:rPr>
          <w:t>298</w:t>
        </w:r>
        <w:r w:rsidR="008B29A2">
          <w:rPr>
            <w:noProof/>
            <w:webHidden/>
          </w:rPr>
          <w:fldChar w:fldCharType="end"/>
        </w:r>
      </w:hyperlink>
    </w:p>
    <w:p w:rsidR="008B29A2" w:rsidRDefault="00F26B4F">
      <w:pPr>
        <w:pStyle w:val="TM2"/>
        <w:tabs>
          <w:tab w:val="left" w:pos="660"/>
          <w:tab w:val="right" w:leader="dot" w:pos="9062"/>
        </w:tabs>
        <w:rPr>
          <w:noProof/>
        </w:rPr>
      </w:pPr>
      <w:hyperlink w:anchor="_Toc355874283" w:history="1">
        <w:r w:rsidR="008B29A2" w:rsidRPr="00A047AC">
          <w:rPr>
            <w:rStyle w:val="Lienhypertexte"/>
            <w:noProof/>
          </w:rPr>
          <w:t>F.</w:t>
        </w:r>
        <w:r w:rsidR="008B29A2">
          <w:rPr>
            <w:noProof/>
          </w:rPr>
          <w:tab/>
        </w:r>
        <w:r w:rsidR="008B29A2" w:rsidRPr="00A047AC">
          <w:rPr>
            <w:rStyle w:val="Lienhypertexte"/>
            <w:noProof/>
          </w:rPr>
          <w:t>Route de la Soie</w:t>
        </w:r>
        <w:r w:rsidR="008B29A2">
          <w:rPr>
            <w:noProof/>
            <w:webHidden/>
          </w:rPr>
          <w:tab/>
        </w:r>
        <w:r w:rsidR="008B29A2">
          <w:rPr>
            <w:noProof/>
            <w:webHidden/>
          </w:rPr>
          <w:fldChar w:fldCharType="begin"/>
        </w:r>
        <w:r w:rsidR="008B29A2">
          <w:rPr>
            <w:noProof/>
            <w:webHidden/>
          </w:rPr>
          <w:instrText xml:space="preserve"> PAGEREF _Toc355874283 \h </w:instrText>
        </w:r>
        <w:r w:rsidR="008B29A2">
          <w:rPr>
            <w:noProof/>
            <w:webHidden/>
          </w:rPr>
        </w:r>
        <w:r w:rsidR="008B29A2">
          <w:rPr>
            <w:noProof/>
            <w:webHidden/>
          </w:rPr>
          <w:fldChar w:fldCharType="separate"/>
        </w:r>
        <w:r w:rsidR="008B29A2">
          <w:rPr>
            <w:noProof/>
            <w:webHidden/>
          </w:rPr>
          <w:t>298</w:t>
        </w:r>
        <w:r w:rsidR="008B29A2">
          <w:rPr>
            <w:noProof/>
            <w:webHidden/>
          </w:rPr>
          <w:fldChar w:fldCharType="end"/>
        </w:r>
      </w:hyperlink>
    </w:p>
    <w:p w:rsidR="008B29A2" w:rsidRDefault="00F26B4F">
      <w:pPr>
        <w:pStyle w:val="TM2"/>
        <w:tabs>
          <w:tab w:val="left" w:pos="660"/>
          <w:tab w:val="right" w:leader="dot" w:pos="9062"/>
        </w:tabs>
        <w:rPr>
          <w:noProof/>
        </w:rPr>
      </w:pPr>
      <w:hyperlink w:anchor="_Toc355874284" w:history="1">
        <w:r w:rsidR="008B29A2" w:rsidRPr="00A047AC">
          <w:rPr>
            <w:rStyle w:val="Lienhypertexte"/>
            <w:noProof/>
          </w:rPr>
          <w:t>G.</w:t>
        </w:r>
        <w:r w:rsidR="008B29A2">
          <w:rPr>
            <w:noProof/>
          </w:rPr>
          <w:tab/>
        </w:r>
        <w:r w:rsidR="008B29A2" w:rsidRPr="00A047AC">
          <w:rPr>
            <w:rStyle w:val="Lienhypertexte"/>
            <w:noProof/>
          </w:rPr>
          <w:t>L’UE face à la Chine : puissance et coercition en question</w:t>
        </w:r>
        <w:r w:rsidR="008B29A2">
          <w:rPr>
            <w:noProof/>
            <w:webHidden/>
          </w:rPr>
          <w:tab/>
        </w:r>
        <w:r w:rsidR="008B29A2">
          <w:rPr>
            <w:noProof/>
            <w:webHidden/>
          </w:rPr>
          <w:fldChar w:fldCharType="begin"/>
        </w:r>
        <w:r w:rsidR="008B29A2">
          <w:rPr>
            <w:noProof/>
            <w:webHidden/>
          </w:rPr>
          <w:instrText xml:space="preserve"> PAGEREF _Toc355874284 \h </w:instrText>
        </w:r>
        <w:r w:rsidR="008B29A2">
          <w:rPr>
            <w:noProof/>
            <w:webHidden/>
          </w:rPr>
        </w:r>
        <w:r w:rsidR="008B29A2">
          <w:rPr>
            <w:noProof/>
            <w:webHidden/>
          </w:rPr>
          <w:fldChar w:fldCharType="separate"/>
        </w:r>
        <w:r w:rsidR="008B29A2">
          <w:rPr>
            <w:noProof/>
            <w:webHidden/>
          </w:rPr>
          <w:t>299</w:t>
        </w:r>
        <w:r w:rsidR="008B29A2">
          <w:rPr>
            <w:noProof/>
            <w:webHidden/>
          </w:rPr>
          <w:fldChar w:fldCharType="end"/>
        </w:r>
      </w:hyperlink>
    </w:p>
    <w:p w:rsidR="008B29A2" w:rsidRDefault="00F26B4F">
      <w:pPr>
        <w:pStyle w:val="TM3"/>
        <w:tabs>
          <w:tab w:val="left" w:pos="880"/>
          <w:tab w:val="right" w:leader="dot" w:pos="9062"/>
        </w:tabs>
        <w:rPr>
          <w:noProof/>
        </w:rPr>
      </w:pPr>
      <w:hyperlink w:anchor="_Toc355874285" w:history="1">
        <w:r w:rsidR="008B29A2" w:rsidRPr="00A047AC">
          <w:rPr>
            <w:rStyle w:val="Lienhypertexte"/>
            <w:noProof/>
          </w:rPr>
          <w:t>1.</w:t>
        </w:r>
        <w:r w:rsidR="008B29A2">
          <w:rPr>
            <w:noProof/>
          </w:rPr>
          <w:tab/>
        </w:r>
        <w:r w:rsidR="008B29A2" w:rsidRPr="00A047AC">
          <w:rPr>
            <w:rStyle w:val="Lienhypertexte"/>
            <w:noProof/>
          </w:rPr>
          <w:t>L’UE, une puissance « exemplaire »</w:t>
        </w:r>
        <w:r w:rsidR="008B29A2">
          <w:rPr>
            <w:noProof/>
            <w:webHidden/>
          </w:rPr>
          <w:tab/>
        </w:r>
        <w:r w:rsidR="008B29A2">
          <w:rPr>
            <w:noProof/>
            <w:webHidden/>
          </w:rPr>
          <w:fldChar w:fldCharType="begin"/>
        </w:r>
        <w:r w:rsidR="008B29A2">
          <w:rPr>
            <w:noProof/>
            <w:webHidden/>
          </w:rPr>
          <w:instrText xml:space="preserve"> PAGEREF _Toc355874285 \h </w:instrText>
        </w:r>
        <w:r w:rsidR="008B29A2">
          <w:rPr>
            <w:noProof/>
            <w:webHidden/>
          </w:rPr>
        </w:r>
        <w:r w:rsidR="008B29A2">
          <w:rPr>
            <w:noProof/>
            <w:webHidden/>
          </w:rPr>
          <w:fldChar w:fldCharType="separate"/>
        </w:r>
        <w:r w:rsidR="008B29A2">
          <w:rPr>
            <w:noProof/>
            <w:webHidden/>
          </w:rPr>
          <w:t>299</w:t>
        </w:r>
        <w:r w:rsidR="008B29A2">
          <w:rPr>
            <w:noProof/>
            <w:webHidden/>
          </w:rPr>
          <w:fldChar w:fldCharType="end"/>
        </w:r>
      </w:hyperlink>
    </w:p>
    <w:p w:rsidR="008B29A2" w:rsidRDefault="00F26B4F">
      <w:pPr>
        <w:pStyle w:val="TM3"/>
        <w:tabs>
          <w:tab w:val="left" w:pos="880"/>
          <w:tab w:val="right" w:leader="dot" w:pos="9062"/>
        </w:tabs>
        <w:rPr>
          <w:noProof/>
        </w:rPr>
      </w:pPr>
      <w:hyperlink w:anchor="_Toc355874286" w:history="1">
        <w:r w:rsidR="008B29A2" w:rsidRPr="00A047AC">
          <w:rPr>
            <w:rStyle w:val="Lienhypertexte"/>
            <w:noProof/>
          </w:rPr>
          <w:t>2.</w:t>
        </w:r>
        <w:r w:rsidR="008B29A2">
          <w:rPr>
            <w:noProof/>
          </w:rPr>
          <w:tab/>
        </w:r>
        <w:r w:rsidR="008B29A2" w:rsidRPr="00A047AC">
          <w:rPr>
            <w:rStyle w:val="Lienhypertexte"/>
            <w:noProof/>
          </w:rPr>
          <w:t>La Chine, puissance en ascension pacifique</w:t>
        </w:r>
        <w:r w:rsidR="008B29A2">
          <w:rPr>
            <w:noProof/>
            <w:webHidden/>
          </w:rPr>
          <w:tab/>
        </w:r>
        <w:r w:rsidR="008B29A2">
          <w:rPr>
            <w:noProof/>
            <w:webHidden/>
          </w:rPr>
          <w:fldChar w:fldCharType="begin"/>
        </w:r>
        <w:r w:rsidR="008B29A2">
          <w:rPr>
            <w:noProof/>
            <w:webHidden/>
          </w:rPr>
          <w:instrText xml:space="preserve"> PAGEREF _Toc355874286 \h </w:instrText>
        </w:r>
        <w:r w:rsidR="008B29A2">
          <w:rPr>
            <w:noProof/>
            <w:webHidden/>
          </w:rPr>
        </w:r>
        <w:r w:rsidR="008B29A2">
          <w:rPr>
            <w:noProof/>
            <w:webHidden/>
          </w:rPr>
          <w:fldChar w:fldCharType="separate"/>
        </w:r>
        <w:r w:rsidR="008B29A2">
          <w:rPr>
            <w:noProof/>
            <w:webHidden/>
          </w:rPr>
          <w:t>300</w:t>
        </w:r>
        <w:r w:rsidR="008B29A2">
          <w:rPr>
            <w:noProof/>
            <w:webHidden/>
          </w:rPr>
          <w:fldChar w:fldCharType="end"/>
        </w:r>
      </w:hyperlink>
    </w:p>
    <w:p w:rsidR="008B29A2" w:rsidRDefault="00F26B4F">
      <w:pPr>
        <w:pStyle w:val="TM3"/>
        <w:tabs>
          <w:tab w:val="left" w:pos="880"/>
          <w:tab w:val="right" w:leader="dot" w:pos="9062"/>
        </w:tabs>
        <w:rPr>
          <w:noProof/>
        </w:rPr>
      </w:pPr>
      <w:hyperlink w:anchor="_Toc355874287" w:history="1">
        <w:r w:rsidR="008B29A2" w:rsidRPr="00A047AC">
          <w:rPr>
            <w:rStyle w:val="Lienhypertexte"/>
            <w:noProof/>
          </w:rPr>
          <w:t>3.</w:t>
        </w:r>
        <w:r w:rsidR="008B29A2">
          <w:rPr>
            <w:noProof/>
          </w:rPr>
          <w:tab/>
        </w:r>
        <w:r w:rsidR="008B29A2" w:rsidRPr="00A047AC">
          <w:rPr>
            <w:rStyle w:val="Lienhypertexte"/>
            <w:noProof/>
          </w:rPr>
          <w:t>Sens d’une coercition dans la coopération entre puissance</w:t>
        </w:r>
        <w:r w:rsidR="008B29A2">
          <w:rPr>
            <w:noProof/>
            <w:webHidden/>
          </w:rPr>
          <w:tab/>
        </w:r>
        <w:r w:rsidR="008B29A2">
          <w:rPr>
            <w:noProof/>
            <w:webHidden/>
          </w:rPr>
          <w:fldChar w:fldCharType="begin"/>
        </w:r>
        <w:r w:rsidR="008B29A2">
          <w:rPr>
            <w:noProof/>
            <w:webHidden/>
          </w:rPr>
          <w:instrText xml:space="preserve"> PAGEREF _Toc355874287 \h </w:instrText>
        </w:r>
        <w:r w:rsidR="008B29A2">
          <w:rPr>
            <w:noProof/>
            <w:webHidden/>
          </w:rPr>
        </w:r>
        <w:r w:rsidR="008B29A2">
          <w:rPr>
            <w:noProof/>
            <w:webHidden/>
          </w:rPr>
          <w:fldChar w:fldCharType="separate"/>
        </w:r>
        <w:r w:rsidR="008B29A2">
          <w:rPr>
            <w:noProof/>
            <w:webHidden/>
          </w:rPr>
          <w:t>300</w:t>
        </w:r>
        <w:r w:rsidR="008B29A2">
          <w:rPr>
            <w:noProof/>
            <w:webHidden/>
          </w:rPr>
          <w:fldChar w:fldCharType="end"/>
        </w:r>
      </w:hyperlink>
    </w:p>
    <w:p w:rsidR="008B29A2" w:rsidRDefault="00F26B4F">
      <w:pPr>
        <w:pStyle w:val="TM2"/>
        <w:tabs>
          <w:tab w:val="left" w:pos="660"/>
          <w:tab w:val="right" w:leader="dot" w:pos="9062"/>
        </w:tabs>
        <w:rPr>
          <w:noProof/>
        </w:rPr>
      </w:pPr>
      <w:hyperlink w:anchor="_Toc355874288" w:history="1">
        <w:r w:rsidR="008B29A2" w:rsidRPr="00A047AC">
          <w:rPr>
            <w:rStyle w:val="Lienhypertexte"/>
            <w:noProof/>
            <w:lang w:eastAsia="fr-BE"/>
          </w:rPr>
          <w:t>H.</w:t>
        </w:r>
        <w:r w:rsidR="008B29A2">
          <w:rPr>
            <w:noProof/>
          </w:rPr>
          <w:tab/>
        </w:r>
        <w:r w:rsidR="008B29A2" w:rsidRPr="00A047AC">
          <w:rPr>
            <w:rStyle w:val="Lienhypertexte"/>
            <w:noProof/>
            <w:lang w:eastAsia="fr-BE"/>
          </w:rPr>
          <w:t>Conclusion</w:t>
        </w:r>
        <w:r w:rsidR="008B29A2">
          <w:rPr>
            <w:noProof/>
            <w:webHidden/>
          </w:rPr>
          <w:tab/>
        </w:r>
        <w:r w:rsidR="008B29A2">
          <w:rPr>
            <w:noProof/>
            <w:webHidden/>
          </w:rPr>
          <w:fldChar w:fldCharType="begin"/>
        </w:r>
        <w:r w:rsidR="008B29A2">
          <w:rPr>
            <w:noProof/>
            <w:webHidden/>
          </w:rPr>
          <w:instrText xml:space="preserve"> PAGEREF _Toc355874288 \h </w:instrText>
        </w:r>
        <w:r w:rsidR="008B29A2">
          <w:rPr>
            <w:noProof/>
            <w:webHidden/>
          </w:rPr>
        </w:r>
        <w:r w:rsidR="008B29A2">
          <w:rPr>
            <w:noProof/>
            <w:webHidden/>
          </w:rPr>
          <w:fldChar w:fldCharType="separate"/>
        </w:r>
        <w:r w:rsidR="008B29A2">
          <w:rPr>
            <w:noProof/>
            <w:webHidden/>
          </w:rPr>
          <w:t>300</w:t>
        </w:r>
        <w:r w:rsidR="008B29A2">
          <w:rPr>
            <w:noProof/>
            <w:webHidden/>
          </w:rPr>
          <w:fldChar w:fldCharType="end"/>
        </w:r>
      </w:hyperlink>
    </w:p>
    <w:p w:rsidR="008B29A2" w:rsidRDefault="00F26B4F">
      <w:pPr>
        <w:pStyle w:val="TM1"/>
        <w:tabs>
          <w:tab w:val="left" w:pos="880"/>
          <w:tab w:val="right" w:leader="dot" w:pos="9062"/>
        </w:tabs>
        <w:rPr>
          <w:noProof/>
        </w:rPr>
      </w:pPr>
      <w:hyperlink w:anchor="_Toc355874289" w:history="1">
        <w:r w:rsidR="008B29A2" w:rsidRPr="00A047AC">
          <w:rPr>
            <w:rStyle w:val="Lienhypertexte"/>
            <w:noProof/>
          </w:rPr>
          <w:t>XXIII.</w:t>
        </w:r>
        <w:r w:rsidR="008B29A2">
          <w:rPr>
            <w:noProof/>
          </w:rPr>
          <w:tab/>
        </w:r>
        <w:r w:rsidR="008B29A2" w:rsidRPr="00A047AC">
          <w:rPr>
            <w:rStyle w:val="Lienhypertexte"/>
            <w:noProof/>
          </w:rPr>
          <w:t>Rappel pour l’examen</w:t>
        </w:r>
        <w:r w:rsidR="008B29A2">
          <w:rPr>
            <w:noProof/>
            <w:webHidden/>
          </w:rPr>
          <w:tab/>
        </w:r>
        <w:r w:rsidR="008B29A2">
          <w:rPr>
            <w:noProof/>
            <w:webHidden/>
          </w:rPr>
          <w:fldChar w:fldCharType="begin"/>
        </w:r>
        <w:r w:rsidR="008B29A2">
          <w:rPr>
            <w:noProof/>
            <w:webHidden/>
          </w:rPr>
          <w:instrText xml:space="preserve"> PAGEREF _Toc355874289 \h </w:instrText>
        </w:r>
        <w:r w:rsidR="008B29A2">
          <w:rPr>
            <w:noProof/>
            <w:webHidden/>
          </w:rPr>
        </w:r>
        <w:r w:rsidR="008B29A2">
          <w:rPr>
            <w:noProof/>
            <w:webHidden/>
          </w:rPr>
          <w:fldChar w:fldCharType="separate"/>
        </w:r>
        <w:r w:rsidR="008B29A2">
          <w:rPr>
            <w:noProof/>
            <w:webHidden/>
          </w:rPr>
          <w:t>301</w:t>
        </w:r>
        <w:r w:rsidR="008B29A2">
          <w:rPr>
            <w:noProof/>
            <w:webHidden/>
          </w:rPr>
          <w:fldChar w:fldCharType="end"/>
        </w:r>
      </w:hyperlink>
    </w:p>
    <w:p w:rsidR="008B29A2" w:rsidRDefault="00F26B4F">
      <w:pPr>
        <w:pStyle w:val="TM1"/>
        <w:tabs>
          <w:tab w:val="right" w:leader="dot" w:pos="9062"/>
        </w:tabs>
        <w:rPr>
          <w:noProof/>
        </w:rPr>
      </w:pPr>
      <w:hyperlink w:anchor="_Toc355874290" w:history="1">
        <w:r w:rsidR="008B29A2" w:rsidRPr="00A047AC">
          <w:rPr>
            <w:rStyle w:val="Lienhypertexte"/>
            <w:noProof/>
          </w:rPr>
          <w:t>Table des matières</w:t>
        </w:r>
        <w:r w:rsidR="008B29A2">
          <w:rPr>
            <w:noProof/>
            <w:webHidden/>
          </w:rPr>
          <w:tab/>
        </w:r>
        <w:r w:rsidR="008B29A2">
          <w:rPr>
            <w:noProof/>
            <w:webHidden/>
          </w:rPr>
          <w:fldChar w:fldCharType="begin"/>
        </w:r>
        <w:r w:rsidR="008B29A2">
          <w:rPr>
            <w:noProof/>
            <w:webHidden/>
          </w:rPr>
          <w:instrText xml:space="preserve"> PAGEREF _Toc355874290 \h </w:instrText>
        </w:r>
        <w:r w:rsidR="008B29A2">
          <w:rPr>
            <w:noProof/>
            <w:webHidden/>
          </w:rPr>
        </w:r>
        <w:r w:rsidR="008B29A2">
          <w:rPr>
            <w:noProof/>
            <w:webHidden/>
          </w:rPr>
          <w:fldChar w:fldCharType="separate"/>
        </w:r>
        <w:r w:rsidR="008B29A2">
          <w:rPr>
            <w:noProof/>
            <w:webHidden/>
          </w:rPr>
          <w:t>302</w:t>
        </w:r>
        <w:r w:rsidR="008B29A2">
          <w:rPr>
            <w:noProof/>
            <w:webHidden/>
          </w:rPr>
          <w:fldChar w:fldCharType="end"/>
        </w:r>
      </w:hyperlink>
    </w:p>
    <w:p w:rsidR="008B29A2" w:rsidRPr="008B29A2" w:rsidRDefault="008B29A2" w:rsidP="008B29A2">
      <w:pPr>
        <w:jc w:val="both"/>
      </w:pPr>
      <w:r>
        <w:fldChar w:fldCharType="end"/>
      </w:r>
    </w:p>
    <w:sectPr w:rsidR="008B29A2" w:rsidRPr="008B29A2" w:rsidSect="00CF42B6">
      <w:headerReference w:type="default" r:id="rId319"/>
      <w:footerReference w:type="default" r:id="rId320"/>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3F67" w:rsidRDefault="00243F67" w:rsidP="0042317F">
      <w:pPr>
        <w:spacing w:after="0" w:line="240" w:lineRule="auto"/>
      </w:pPr>
      <w:r>
        <w:separator/>
      </w:r>
    </w:p>
  </w:endnote>
  <w:endnote w:type="continuationSeparator" w:id="0">
    <w:p w:rsidR="00243F67" w:rsidRDefault="00243F67" w:rsidP="004231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dobe Fangsong Std R">
    <w:altName w:val="Arial Unicode MS"/>
    <w:panose1 w:val="00000000000000000000"/>
    <w:charset w:val="80"/>
    <w:family w:val="roman"/>
    <w:notTrueType/>
    <w:pitch w:val="variable"/>
    <w:sig w:usb0="00000207" w:usb1="0A0F1810" w:usb2="00000016" w:usb3="00000000" w:csb0="00060007" w:csb1="00000000"/>
  </w:font>
  <w:font w:name="Calibri">
    <w:panose1 w:val="020F0502020204030204"/>
    <w:charset w:val="00"/>
    <w:family w:val="swiss"/>
    <w:pitch w:val="variable"/>
    <w:sig w:usb0="E10002FF" w:usb1="4000ACFF" w:usb2="00000009" w:usb3="00000000" w:csb0="0000019F" w:csb1="00000000"/>
  </w:font>
  <w:font w:name="DokChampa">
    <w:panose1 w:val="020B0604020202020204"/>
    <w:charset w:val="00"/>
    <w:family w:val="swiss"/>
    <w:pitch w:val="variable"/>
    <w:sig w:usb0="03000003" w:usb1="00000000" w:usb2="00000000" w:usb3="00000000" w:csb0="0001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rbel">
    <w:altName w:val="Corbel"/>
    <w:panose1 w:val="020B0503020204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1213242"/>
      <w:docPartObj>
        <w:docPartGallery w:val="Page Numbers (Bottom of Page)"/>
        <w:docPartUnique/>
      </w:docPartObj>
    </w:sdtPr>
    <w:sdtContent>
      <w:p w:rsidR="00F26B4F" w:rsidRDefault="00F26B4F" w:rsidP="00CF42B6">
        <w:pPr>
          <w:pStyle w:val="Pieddepage"/>
        </w:pPr>
        <w:r>
          <w:fldChar w:fldCharType="begin"/>
        </w:r>
        <w:r>
          <w:instrText>PAGE   \* MERGEFORMAT</w:instrText>
        </w:r>
        <w:r>
          <w:fldChar w:fldCharType="separate"/>
        </w:r>
        <w:r w:rsidR="00922D12" w:rsidRPr="00922D12">
          <w:rPr>
            <w:noProof/>
            <w:lang w:val="fr-FR"/>
          </w:rPr>
          <w:t>301</w:t>
        </w:r>
        <w:r>
          <w:rPr>
            <w:noProof/>
            <w:lang w:val="fr-FR"/>
          </w:rPr>
          <w:fldChar w:fldCharType="end"/>
        </w:r>
        <w:r>
          <w:tab/>
        </w:r>
        <w:r>
          <w:tab/>
          <w:t>Caria Bruno et Cornelis Arnaud</w:t>
        </w:r>
      </w:p>
    </w:sdtContent>
  </w:sdt>
  <w:p w:rsidR="00F26B4F" w:rsidRDefault="00F26B4F">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3F67" w:rsidRDefault="00243F67" w:rsidP="0042317F">
      <w:pPr>
        <w:spacing w:after="0" w:line="240" w:lineRule="auto"/>
      </w:pPr>
      <w:r>
        <w:separator/>
      </w:r>
    </w:p>
  </w:footnote>
  <w:footnote w:type="continuationSeparator" w:id="0">
    <w:p w:rsidR="00243F67" w:rsidRDefault="00243F67" w:rsidP="0042317F">
      <w:pPr>
        <w:spacing w:after="0" w:line="240" w:lineRule="auto"/>
      </w:pPr>
      <w:r>
        <w:continuationSeparator/>
      </w:r>
    </w:p>
  </w:footnote>
  <w:footnote w:id="1">
    <w:p w:rsidR="00F26B4F" w:rsidRDefault="00F26B4F" w:rsidP="000A659A">
      <w:pPr>
        <w:pStyle w:val="Notedebasdepage"/>
        <w:jc w:val="both"/>
      </w:pPr>
      <w:r>
        <w:rPr>
          <w:rStyle w:val="Appelnotedebasdep"/>
        </w:rPr>
        <w:footnoteRef/>
      </w:r>
      <w:r>
        <w:t xml:space="preserve"> </w:t>
      </w:r>
      <w:hyperlink r:id="rId1" w:history="1">
        <w:r w:rsidRPr="00D460B2">
          <w:rPr>
            <w:rStyle w:val="Lienhypertexte"/>
          </w:rPr>
          <w:t>Tanguy.Struye@uclouvain.be</w:t>
        </w:r>
      </w:hyperlink>
      <w:r>
        <w:t xml:space="preserve"> </w:t>
      </w:r>
    </w:p>
  </w:footnote>
  <w:footnote w:id="2">
    <w:p w:rsidR="00F26B4F" w:rsidRDefault="00F26B4F" w:rsidP="000A659A">
      <w:pPr>
        <w:pStyle w:val="Notedebasdepage"/>
        <w:jc w:val="both"/>
      </w:pPr>
      <w:r>
        <w:rPr>
          <w:rStyle w:val="Appelnotedebasdep"/>
        </w:rPr>
        <w:footnoteRef/>
      </w:r>
      <w:r>
        <w:t xml:space="preserve"> Cours magistral, slides et ajouts du livre en </w:t>
      </w:r>
      <w:r w:rsidRPr="0091435A">
        <w:rPr>
          <w:i/>
        </w:rPr>
        <w:t>italique</w:t>
      </w:r>
      <w:r>
        <w:t>.</w:t>
      </w:r>
    </w:p>
  </w:footnote>
  <w:footnote w:id="3">
    <w:p w:rsidR="00F26B4F" w:rsidRDefault="00F26B4F" w:rsidP="000A659A">
      <w:pPr>
        <w:pStyle w:val="Notedebasdepage"/>
        <w:jc w:val="both"/>
      </w:pPr>
      <w:r>
        <w:rPr>
          <w:rStyle w:val="Appelnotedebasdep"/>
        </w:rPr>
        <w:footnoteRef/>
      </w:r>
      <w:r>
        <w:t xml:space="preserve"> Ne pas lire « La longue marche… » </w:t>
      </w:r>
      <w:proofErr w:type="gramStart"/>
      <w:r>
        <w:t>et</w:t>
      </w:r>
      <w:proofErr w:type="gramEnd"/>
      <w:r>
        <w:t xml:space="preserve"> « Programme spatial… »</w:t>
      </w:r>
    </w:p>
  </w:footnote>
  <w:footnote w:id="4">
    <w:p w:rsidR="00F26B4F" w:rsidRDefault="00F26B4F" w:rsidP="000A659A">
      <w:pPr>
        <w:pStyle w:val="Notedebasdepage"/>
        <w:jc w:val="both"/>
      </w:pPr>
      <w:r>
        <w:rPr>
          <w:rStyle w:val="Appelnotedebasdep"/>
        </w:rPr>
        <w:footnoteRef/>
      </w:r>
      <w:r>
        <w:t xml:space="preserve"> Le responsable anti-corruption est plongé dans un scandale de corruption.</w:t>
      </w:r>
    </w:p>
  </w:footnote>
  <w:footnote w:id="5">
    <w:p w:rsidR="00F26B4F" w:rsidRDefault="00F26B4F" w:rsidP="000A659A">
      <w:pPr>
        <w:pStyle w:val="Notedebasdepage"/>
        <w:jc w:val="both"/>
      </w:pPr>
      <w:r>
        <w:rPr>
          <w:rStyle w:val="Appelnotedebasdep"/>
        </w:rPr>
        <w:footnoteRef/>
      </w:r>
      <w:r>
        <w:t xml:space="preserve"> Ce qui est différent de l’ancien PC russe qui était trop rigide.</w:t>
      </w:r>
    </w:p>
  </w:footnote>
  <w:footnote w:id="6">
    <w:p w:rsidR="00F26B4F" w:rsidRDefault="00F26B4F" w:rsidP="000A659A">
      <w:pPr>
        <w:pStyle w:val="Notedebasdepage"/>
        <w:jc w:val="both"/>
      </w:pPr>
      <w:r>
        <w:rPr>
          <w:rStyle w:val="Appelnotedebasdep"/>
        </w:rPr>
        <w:footnoteRef/>
      </w:r>
      <w:r>
        <w:t xml:space="preserve"> </w:t>
      </w:r>
      <w:r w:rsidRPr="00D21DA2">
        <w:t>Également appelé la dynastie Yin</w:t>
      </w:r>
    </w:p>
  </w:footnote>
  <w:footnote w:id="7">
    <w:p w:rsidR="00F26B4F" w:rsidRDefault="00F26B4F" w:rsidP="000A659A">
      <w:pPr>
        <w:pStyle w:val="Notedebasdepage"/>
        <w:jc w:val="both"/>
      </w:pPr>
      <w:r>
        <w:rPr>
          <w:rStyle w:val="Appelnotedebasdep"/>
        </w:rPr>
        <w:footnoteRef/>
      </w:r>
      <w:r>
        <w:t xml:space="preserve"> Inventé entre 1700-1027.</w:t>
      </w:r>
    </w:p>
  </w:footnote>
  <w:footnote w:id="8">
    <w:p w:rsidR="00F26B4F" w:rsidRDefault="00F26B4F" w:rsidP="000A659A">
      <w:pPr>
        <w:pStyle w:val="Notedebasdepage"/>
        <w:jc w:val="both"/>
      </w:pPr>
      <w:r>
        <w:rPr>
          <w:rStyle w:val="Appelnotedebasdep"/>
        </w:rPr>
        <w:footnoteRef/>
      </w:r>
      <w:r>
        <w:t xml:space="preserve"> Important à retenir</w:t>
      </w:r>
    </w:p>
  </w:footnote>
  <w:footnote w:id="9">
    <w:p w:rsidR="00F26B4F" w:rsidRDefault="00F26B4F" w:rsidP="000A659A">
      <w:pPr>
        <w:pStyle w:val="Notedebasdepage"/>
        <w:jc w:val="both"/>
      </w:pPr>
      <w:r>
        <w:rPr>
          <w:rStyle w:val="Appelnotedebasdep"/>
        </w:rPr>
        <w:footnoteRef/>
      </w:r>
      <w:r>
        <w:t xml:space="preserve"> La  concurrence des USA dans le Pacifique étant trop grande.</w:t>
      </w:r>
    </w:p>
  </w:footnote>
  <w:footnote w:id="10">
    <w:p w:rsidR="00F26B4F" w:rsidRDefault="00F26B4F" w:rsidP="000A659A">
      <w:pPr>
        <w:pStyle w:val="Notedebasdepage"/>
        <w:jc w:val="both"/>
      </w:pPr>
      <w:r>
        <w:rPr>
          <w:rStyle w:val="Appelnotedebasdep"/>
        </w:rPr>
        <w:footnoteRef/>
      </w:r>
      <w:r>
        <w:t xml:space="preserve"> Aussi appelé « </w:t>
      </w:r>
      <w:proofErr w:type="spellStart"/>
      <w:r>
        <w:t>Rimland</w:t>
      </w:r>
      <w:proofErr w:type="spellEnd"/>
      <w:r>
        <w:t xml:space="preserve"> ». </w:t>
      </w:r>
    </w:p>
  </w:footnote>
  <w:footnote w:id="11">
    <w:p w:rsidR="00F26B4F" w:rsidRDefault="00F26B4F" w:rsidP="000A659A">
      <w:pPr>
        <w:pStyle w:val="Notedebasdepage"/>
        <w:jc w:val="both"/>
      </w:pPr>
      <w:r>
        <w:rPr>
          <w:rStyle w:val="Appelnotedebasdep"/>
        </w:rPr>
        <w:footnoteRef/>
      </w:r>
      <w:r>
        <w:t xml:space="preserve"> Important à retenir</w:t>
      </w:r>
    </w:p>
  </w:footnote>
  <w:footnote w:id="12">
    <w:p w:rsidR="00F26B4F" w:rsidRDefault="00F26B4F" w:rsidP="000A659A">
      <w:pPr>
        <w:pStyle w:val="Notedebasdepage"/>
        <w:jc w:val="both"/>
      </w:pPr>
      <w:r>
        <w:rPr>
          <w:rStyle w:val="Appelnotedebasdep"/>
        </w:rPr>
        <w:footnoteRef/>
      </w:r>
      <w:r>
        <w:t xml:space="preserve"> D’ethnie manchoue.</w:t>
      </w:r>
    </w:p>
  </w:footnote>
  <w:footnote w:id="13">
    <w:p w:rsidR="00F26B4F" w:rsidRDefault="00F26B4F" w:rsidP="000A659A">
      <w:pPr>
        <w:pStyle w:val="Notedebasdepage"/>
        <w:jc w:val="both"/>
      </w:pPr>
      <w:r>
        <w:rPr>
          <w:rStyle w:val="Appelnotedebasdep"/>
        </w:rPr>
        <w:footnoteRef/>
      </w:r>
      <w:r>
        <w:t xml:space="preserve"> Concept important</w:t>
      </w:r>
    </w:p>
  </w:footnote>
  <w:footnote w:id="14">
    <w:p w:rsidR="00F26B4F" w:rsidRDefault="00F26B4F" w:rsidP="000A659A">
      <w:pPr>
        <w:pStyle w:val="Notedebasdepage"/>
        <w:jc w:val="both"/>
      </w:pPr>
      <w:r>
        <w:rPr>
          <w:rStyle w:val="Appelnotedebasdep"/>
        </w:rPr>
        <w:footnoteRef/>
      </w:r>
      <w:r>
        <w:t xml:space="preserve"> Il existe toujours aujourd’hui des revendications chinoises sur la Mongolie actuelle. </w:t>
      </w:r>
    </w:p>
  </w:footnote>
  <w:footnote w:id="15">
    <w:p w:rsidR="00F26B4F" w:rsidRDefault="00F26B4F" w:rsidP="000A659A">
      <w:pPr>
        <w:pStyle w:val="Notedebasdepage"/>
        <w:jc w:val="both"/>
      </w:pPr>
      <w:r>
        <w:rPr>
          <w:rStyle w:val="Appelnotedebasdep"/>
        </w:rPr>
        <w:footnoteRef/>
      </w:r>
      <w:r>
        <w:t xml:space="preserve"> </w:t>
      </w:r>
      <w:r w:rsidRPr="008743EE">
        <w:t>Rem: Tibet proclame son indépendance</w:t>
      </w:r>
      <w:r>
        <w:t>.</w:t>
      </w:r>
    </w:p>
  </w:footnote>
  <w:footnote w:id="16">
    <w:p w:rsidR="00F26B4F" w:rsidRDefault="00F26B4F" w:rsidP="000A659A">
      <w:pPr>
        <w:pStyle w:val="Notedebasdepage"/>
        <w:jc w:val="both"/>
      </w:pPr>
      <w:r>
        <w:rPr>
          <w:rStyle w:val="Appelnotedebasdep"/>
        </w:rPr>
        <w:footnoteRef/>
      </w:r>
      <w:r>
        <w:t xml:space="preserve"> En 2009, la ROC craignait une nouvelle révolution et a renforcé la censure.</w:t>
      </w:r>
    </w:p>
  </w:footnote>
  <w:footnote w:id="17">
    <w:p w:rsidR="00F26B4F" w:rsidRDefault="00F26B4F" w:rsidP="000A659A">
      <w:pPr>
        <w:pStyle w:val="Notedebasdepage"/>
        <w:jc w:val="both"/>
      </w:pPr>
      <w:r>
        <w:rPr>
          <w:rStyle w:val="Appelnotedebasdep"/>
        </w:rPr>
        <w:footnoteRef/>
      </w:r>
      <w:r>
        <w:t xml:space="preserve"> </w:t>
      </w:r>
      <w:r w:rsidRPr="00F64647">
        <w:t>Quatrième réforme depuis 1949 (20 septembre 1954, 17 janvier 1975, 5 mars 1978).</w:t>
      </w:r>
    </w:p>
  </w:footnote>
  <w:footnote w:id="18">
    <w:p w:rsidR="00F26B4F" w:rsidRDefault="00F26B4F" w:rsidP="000A659A">
      <w:pPr>
        <w:pStyle w:val="Notedebasdepage"/>
        <w:jc w:val="both"/>
      </w:pPr>
      <w:r>
        <w:rPr>
          <w:rStyle w:val="Appelnotedebasdep"/>
        </w:rPr>
        <w:footnoteRef/>
      </w:r>
      <w:r>
        <w:t xml:space="preserve"> </w:t>
      </w:r>
      <w:r w:rsidRPr="00F64647">
        <w:t>Il s’agit d’une Etat unifié multinational (1) et un Etat socialiste (3) de dictature démocratique (2)</w:t>
      </w:r>
      <w:r>
        <w:t>.</w:t>
      </w:r>
    </w:p>
  </w:footnote>
  <w:footnote w:id="19">
    <w:p w:rsidR="00F26B4F" w:rsidRDefault="00F26B4F" w:rsidP="000A659A">
      <w:pPr>
        <w:pStyle w:val="Notedebasdepage"/>
        <w:jc w:val="both"/>
      </w:pPr>
      <w:r>
        <w:rPr>
          <w:rStyle w:val="Appelnotedebasdep"/>
        </w:rPr>
        <w:footnoteRef/>
      </w:r>
      <w:r>
        <w:t xml:space="preserve"> Le New York Times a fait 10 pages sur la corruption du 1</w:t>
      </w:r>
      <w:r w:rsidRPr="006D5F2C">
        <w:rPr>
          <w:vertAlign w:val="superscript"/>
        </w:rPr>
        <w:t>er</w:t>
      </w:r>
      <w:r>
        <w:t xml:space="preserve"> ministre chinois.</w:t>
      </w:r>
    </w:p>
  </w:footnote>
  <w:footnote w:id="20">
    <w:p w:rsidR="00F26B4F" w:rsidRDefault="00F26B4F" w:rsidP="000A659A">
      <w:pPr>
        <w:pStyle w:val="Notedebasdepage"/>
        <w:jc w:val="both"/>
      </w:pPr>
      <w:r>
        <w:rPr>
          <w:rStyle w:val="Appelnotedebasdep"/>
        </w:rPr>
        <w:footnoteRef/>
      </w:r>
      <w:r>
        <w:t xml:space="preserve"> Voir le point sur le marxiste à la page précédente.</w:t>
      </w:r>
    </w:p>
  </w:footnote>
  <w:footnote w:id="21">
    <w:p w:rsidR="00F26B4F" w:rsidRDefault="00F26B4F" w:rsidP="000A659A">
      <w:pPr>
        <w:pStyle w:val="Notedebasdepage"/>
        <w:jc w:val="both"/>
      </w:pPr>
      <w:r>
        <w:rPr>
          <w:rStyle w:val="Appelnotedebasdep"/>
        </w:rPr>
        <w:footnoteRef/>
      </w:r>
      <w:r>
        <w:t xml:space="preserve"> Toutes les institutions sont dédoublées par les organes du PC, les grands leaders se retrouvent dans les institutions officielles et celles du PC.</w:t>
      </w:r>
    </w:p>
  </w:footnote>
  <w:footnote w:id="22">
    <w:p w:rsidR="00F26B4F" w:rsidRDefault="00F26B4F" w:rsidP="000A659A">
      <w:pPr>
        <w:pStyle w:val="Notedebasdepage"/>
        <w:jc w:val="both"/>
      </w:pPr>
      <w:r>
        <w:rPr>
          <w:rStyle w:val="Appelnotedebasdep"/>
        </w:rPr>
        <w:footnoteRef/>
      </w:r>
      <w:r>
        <w:t xml:space="preserve"> Sur les 80 millions de communistes, 8 millions sont vraiment des cadres actifs. Ce sont parfois des industriels, etc. Ils ne sont plus obligés d’avoir fait tout le chemin par les instances communistes. Les instances du PC sont plus ouvertes aujourd’hui.</w:t>
      </w:r>
    </w:p>
  </w:footnote>
  <w:footnote w:id="23">
    <w:p w:rsidR="00F26B4F" w:rsidRDefault="00F26B4F" w:rsidP="000A659A">
      <w:pPr>
        <w:pStyle w:val="Notedebasdepage"/>
        <w:jc w:val="both"/>
      </w:pPr>
      <w:r>
        <w:rPr>
          <w:rStyle w:val="Appelnotedebasdep"/>
        </w:rPr>
        <w:footnoteRef/>
      </w:r>
      <w:r>
        <w:t xml:space="preserve"> Le mandat est de 5 ans pour se coupler aux institutions du PC qui se renouvellent tous les 5 ans.</w:t>
      </w:r>
    </w:p>
  </w:footnote>
  <w:footnote w:id="24">
    <w:p w:rsidR="00F26B4F" w:rsidRDefault="00F26B4F" w:rsidP="000A659A">
      <w:pPr>
        <w:pStyle w:val="Notedebasdepage"/>
        <w:jc w:val="both"/>
      </w:pPr>
      <w:r>
        <w:rPr>
          <w:rStyle w:val="Appelnotedebasdep"/>
        </w:rPr>
        <w:footnoteRef/>
      </w:r>
      <w:r>
        <w:t xml:space="preserve"> Exception : Hu </w:t>
      </w:r>
      <w:proofErr w:type="spellStart"/>
      <w:r>
        <w:t>Jintao</w:t>
      </w:r>
      <w:proofErr w:type="spellEnd"/>
      <w:r>
        <w:t xml:space="preserve"> n’a pas été président du CMC pendant deux ans.</w:t>
      </w:r>
    </w:p>
  </w:footnote>
  <w:footnote w:id="25">
    <w:p w:rsidR="00F26B4F" w:rsidRDefault="00F26B4F" w:rsidP="000A659A">
      <w:pPr>
        <w:pStyle w:val="Notedebasdepage"/>
        <w:jc w:val="both"/>
      </w:pPr>
      <w:r>
        <w:rPr>
          <w:rStyle w:val="Appelnotedebasdep"/>
        </w:rPr>
        <w:footnoteRef/>
      </w:r>
      <w:r>
        <w:t xml:space="preserve"> Copie la structure officielle sauf qu’ici le pouvoir existe réellement.</w:t>
      </w:r>
    </w:p>
  </w:footnote>
  <w:footnote w:id="26">
    <w:p w:rsidR="00F26B4F" w:rsidRDefault="00F26B4F" w:rsidP="000A659A">
      <w:pPr>
        <w:pStyle w:val="Notedebasdepage"/>
        <w:jc w:val="both"/>
      </w:pPr>
      <w:r>
        <w:rPr>
          <w:rStyle w:val="Appelnotedebasdep"/>
        </w:rPr>
        <w:footnoteRef/>
      </w:r>
      <w:r>
        <w:t xml:space="preserve"> Toujours cumulé avec la fonction de Président et de président du CMC.</w:t>
      </w:r>
    </w:p>
  </w:footnote>
  <w:footnote w:id="27">
    <w:p w:rsidR="00F26B4F" w:rsidRDefault="00F26B4F" w:rsidP="000A659A">
      <w:pPr>
        <w:pStyle w:val="Notedebasdepage"/>
        <w:jc w:val="both"/>
      </w:pPr>
      <w:r>
        <w:rPr>
          <w:rStyle w:val="Appelnotedebasdep"/>
        </w:rPr>
        <w:footnoteRef/>
      </w:r>
      <w:r>
        <w:t xml:space="preserve"> N.B. : APL = Armée Populaire de Libération</w:t>
      </w:r>
    </w:p>
  </w:footnote>
  <w:footnote w:id="28">
    <w:p w:rsidR="00F26B4F" w:rsidRDefault="00F26B4F" w:rsidP="000A659A">
      <w:pPr>
        <w:pStyle w:val="Notedebasdepage"/>
        <w:jc w:val="both"/>
      </w:pPr>
      <w:r>
        <w:rPr>
          <w:rStyle w:val="Appelnotedebasdep"/>
        </w:rPr>
        <w:footnoteRef/>
      </w:r>
      <w:r>
        <w:t xml:space="preserve"> Contrôleur des armes nucléaires.</w:t>
      </w:r>
    </w:p>
  </w:footnote>
  <w:footnote w:id="29">
    <w:p w:rsidR="00F26B4F" w:rsidRDefault="00F26B4F" w:rsidP="000A659A">
      <w:pPr>
        <w:pStyle w:val="Notedebasdepage"/>
        <w:jc w:val="both"/>
      </w:pPr>
      <w:r>
        <w:rPr>
          <w:rStyle w:val="Appelnotedebasdep"/>
        </w:rPr>
        <w:footnoteRef/>
      </w:r>
      <w:r>
        <w:t xml:space="preserve"> C’est le cas aussi en Inde.</w:t>
      </w:r>
    </w:p>
  </w:footnote>
  <w:footnote w:id="30">
    <w:p w:rsidR="00F26B4F" w:rsidRDefault="00F26B4F" w:rsidP="000A659A">
      <w:pPr>
        <w:pStyle w:val="Notedebasdepage"/>
        <w:jc w:val="both"/>
      </w:pPr>
      <w:r>
        <w:rPr>
          <w:rStyle w:val="Appelnotedebasdep"/>
        </w:rPr>
        <w:footnoteRef/>
      </w:r>
      <w:r>
        <w:t xml:space="preserve"> </w:t>
      </w:r>
      <w:r w:rsidRPr="00D723D4">
        <w:t>Rem: CMC du parti (composition identique)</w:t>
      </w:r>
      <w:r>
        <w:t>.</w:t>
      </w:r>
    </w:p>
  </w:footnote>
  <w:footnote w:id="31">
    <w:p w:rsidR="00F26B4F" w:rsidRDefault="00F26B4F" w:rsidP="000A659A">
      <w:pPr>
        <w:pStyle w:val="Notedebasdepage"/>
        <w:jc w:val="both"/>
      </w:pPr>
      <w:r>
        <w:rPr>
          <w:rStyle w:val="Appelnotedebasdep"/>
        </w:rPr>
        <w:footnoteRef/>
      </w:r>
      <w:r>
        <w:t xml:space="preserve"> Ce n’était pas le cas à l’époque de Mao.</w:t>
      </w:r>
    </w:p>
  </w:footnote>
  <w:footnote w:id="32">
    <w:p w:rsidR="00F26B4F" w:rsidRDefault="00F26B4F" w:rsidP="000A659A">
      <w:pPr>
        <w:pStyle w:val="Notedebasdepage"/>
        <w:jc w:val="both"/>
      </w:pPr>
      <w:r>
        <w:rPr>
          <w:rStyle w:val="Appelnotedebasdep"/>
        </w:rPr>
        <w:footnoteRef/>
      </w:r>
      <w:r>
        <w:t xml:space="preserve"> Poutine n’a pas suivi la même politique d’Eltsine qui était son mentor.</w:t>
      </w:r>
    </w:p>
  </w:footnote>
  <w:footnote w:id="33">
    <w:p w:rsidR="00F26B4F" w:rsidRDefault="00F26B4F" w:rsidP="000A659A">
      <w:pPr>
        <w:pStyle w:val="Notedebasdepage"/>
        <w:jc w:val="both"/>
      </w:pPr>
      <w:r>
        <w:rPr>
          <w:rStyle w:val="Appelnotedebasdep"/>
        </w:rPr>
        <w:footnoteRef/>
      </w:r>
      <w:r>
        <w:t xml:space="preserve"> Ce qui est important.</w:t>
      </w:r>
    </w:p>
  </w:footnote>
  <w:footnote w:id="34">
    <w:p w:rsidR="00F26B4F" w:rsidRDefault="00F26B4F" w:rsidP="000A659A">
      <w:pPr>
        <w:pStyle w:val="Notedebasdepage"/>
        <w:jc w:val="both"/>
      </w:pPr>
      <w:r>
        <w:rPr>
          <w:rStyle w:val="Appelnotedebasdep"/>
        </w:rPr>
        <w:footnoteRef/>
      </w:r>
      <w:r>
        <w:t xml:space="preserve"> </w:t>
      </w:r>
      <w:r w:rsidRPr="00446EA4">
        <w:rPr>
          <w:b/>
          <w:color w:val="FF0000"/>
        </w:rPr>
        <w:t>Important</w:t>
      </w:r>
      <w:r>
        <w:t>.</w:t>
      </w:r>
    </w:p>
  </w:footnote>
  <w:footnote w:id="35">
    <w:p w:rsidR="00F26B4F" w:rsidRPr="0010277E" w:rsidRDefault="00F26B4F" w:rsidP="000A659A">
      <w:pPr>
        <w:pStyle w:val="Notedebasdepage"/>
        <w:jc w:val="both"/>
        <w:rPr>
          <w:lang w:val="en-US"/>
        </w:rPr>
      </w:pPr>
      <w:r>
        <w:rPr>
          <w:rStyle w:val="Appelnotedebasdep"/>
        </w:rPr>
        <w:footnoteRef/>
      </w:r>
      <w:r w:rsidRPr="0010277E">
        <w:rPr>
          <w:lang w:val="en-US"/>
        </w:rPr>
        <w:t xml:space="preserve"> Ex. Foreign Affairs Leading Small Group/ Financial and Economic Affairs Leading Small Group</w:t>
      </w:r>
    </w:p>
  </w:footnote>
  <w:footnote w:id="36">
    <w:p w:rsidR="00F26B4F" w:rsidRPr="0010277E" w:rsidRDefault="00F26B4F" w:rsidP="000A659A">
      <w:pPr>
        <w:pStyle w:val="Notedebasdepage"/>
        <w:jc w:val="both"/>
        <w:rPr>
          <w:lang w:val="en-US"/>
        </w:rPr>
      </w:pPr>
      <w:r>
        <w:rPr>
          <w:rStyle w:val="Appelnotedebasdep"/>
        </w:rPr>
        <w:footnoteRef/>
      </w:r>
      <w:r w:rsidRPr="0010277E">
        <w:rPr>
          <w:lang w:val="en-US"/>
        </w:rPr>
        <w:t xml:space="preserve"> </w:t>
      </w:r>
      <w:r>
        <w:rPr>
          <w:lang w:val="en-US"/>
        </w:rPr>
        <w:t>Le Nati</w:t>
      </w:r>
      <w:r w:rsidRPr="0010277E">
        <w:rPr>
          <w:lang w:val="en-US"/>
        </w:rPr>
        <w:t xml:space="preserve">onal </w:t>
      </w:r>
      <w:r>
        <w:rPr>
          <w:lang w:val="en-US"/>
        </w:rPr>
        <w:t xml:space="preserve">Security Work Leading Small </w:t>
      </w:r>
      <w:r w:rsidRPr="0010277E">
        <w:rPr>
          <w:lang w:val="en-US"/>
        </w:rPr>
        <w:t>Group</w:t>
      </w:r>
      <w:r>
        <w:rPr>
          <w:lang w:val="en-US"/>
        </w:rPr>
        <w:t>.</w:t>
      </w:r>
    </w:p>
  </w:footnote>
  <w:footnote w:id="37">
    <w:p w:rsidR="00F26B4F" w:rsidRDefault="00F26B4F" w:rsidP="000A659A">
      <w:pPr>
        <w:pStyle w:val="Notedebasdepage"/>
        <w:jc w:val="both"/>
      </w:pPr>
      <w:r>
        <w:rPr>
          <w:rStyle w:val="Appelnotedebasdep"/>
        </w:rPr>
        <w:footnoteRef/>
      </w:r>
      <w:r>
        <w:t xml:space="preserve"> On voit la </w:t>
      </w:r>
      <w:r w:rsidRPr="0010277E">
        <w:rPr>
          <w:b/>
          <w:color w:val="FF0000"/>
        </w:rPr>
        <w:t>ressemblance avec le Conseil du Secrétariat Américain</w:t>
      </w:r>
      <w:r>
        <w:t>, qui conseille le président.</w:t>
      </w:r>
    </w:p>
  </w:footnote>
  <w:footnote w:id="38">
    <w:p w:rsidR="00F26B4F" w:rsidRDefault="00F26B4F" w:rsidP="000A659A">
      <w:pPr>
        <w:pStyle w:val="Notedebasdepage"/>
        <w:jc w:val="both"/>
      </w:pPr>
      <w:r>
        <w:rPr>
          <w:rStyle w:val="Appelnotedebasdep"/>
        </w:rPr>
        <w:footnoteRef/>
      </w:r>
      <w:r>
        <w:t xml:space="preserve"> </w:t>
      </w:r>
      <w:proofErr w:type="spellStart"/>
      <w:r w:rsidRPr="0010277E">
        <w:t>Foreign</w:t>
      </w:r>
      <w:proofErr w:type="spellEnd"/>
      <w:r w:rsidRPr="0010277E">
        <w:t xml:space="preserve"> </w:t>
      </w:r>
      <w:proofErr w:type="spellStart"/>
      <w:r w:rsidRPr="0010277E">
        <w:t>Affairs</w:t>
      </w:r>
      <w:proofErr w:type="spellEnd"/>
      <w:r w:rsidRPr="0010277E">
        <w:t xml:space="preserve"> </w:t>
      </w:r>
      <w:proofErr w:type="spellStart"/>
      <w:r w:rsidRPr="0010277E">
        <w:t>Leading</w:t>
      </w:r>
      <w:proofErr w:type="spellEnd"/>
      <w:r w:rsidRPr="0010277E">
        <w:t xml:space="preserve"> Small Group</w:t>
      </w:r>
    </w:p>
  </w:footnote>
  <w:footnote w:id="39">
    <w:p w:rsidR="00F26B4F" w:rsidRDefault="00F26B4F" w:rsidP="000A659A">
      <w:pPr>
        <w:pStyle w:val="Notedebasdepage"/>
        <w:jc w:val="both"/>
      </w:pPr>
      <w:r>
        <w:rPr>
          <w:rStyle w:val="Appelnotedebasdep"/>
        </w:rPr>
        <w:footnoteRef/>
      </w:r>
      <w:r>
        <w:t xml:space="preserve"> On voit le </w:t>
      </w:r>
      <w:r w:rsidRPr="0010277E">
        <w:rPr>
          <w:b/>
          <w:color w:val="FF0000"/>
        </w:rPr>
        <w:t>parallèle avec les USA</w:t>
      </w:r>
      <w:r>
        <w:t xml:space="preserve"> (</w:t>
      </w:r>
      <w:proofErr w:type="spellStart"/>
      <w:r>
        <w:t>Biden</w:t>
      </w:r>
      <w:proofErr w:type="spellEnd"/>
      <w:r>
        <w:t xml:space="preserve"> en Europe).</w:t>
      </w:r>
    </w:p>
  </w:footnote>
  <w:footnote w:id="40">
    <w:p w:rsidR="00F26B4F" w:rsidRDefault="00F26B4F" w:rsidP="000A659A">
      <w:pPr>
        <w:pStyle w:val="Notedebasdepage"/>
        <w:jc w:val="both"/>
      </w:pPr>
      <w:r>
        <w:rPr>
          <w:rStyle w:val="Appelnotedebasdep"/>
        </w:rPr>
        <w:footnoteRef/>
      </w:r>
      <w:r>
        <w:t xml:space="preserve"> On voit le </w:t>
      </w:r>
      <w:r w:rsidRPr="00810C12">
        <w:rPr>
          <w:b/>
          <w:color w:val="FF0000"/>
        </w:rPr>
        <w:t>parallèle avec les USA où le Secrétariat d’Eta est concurrencé par le Conseil</w:t>
      </w:r>
      <w:r>
        <w:t>.</w:t>
      </w:r>
    </w:p>
  </w:footnote>
  <w:footnote w:id="41">
    <w:p w:rsidR="00F26B4F" w:rsidRDefault="00F26B4F" w:rsidP="000A659A">
      <w:pPr>
        <w:pStyle w:val="Notedebasdepage"/>
        <w:jc w:val="both"/>
      </w:pPr>
      <w:r>
        <w:rPr>
          <w:rStyle w:val="Appelnotedebasdep"/>
        </w:rPr>
        <w:footnoteRef/>
      </w:r>
      <w:r>
        <w:t xml:space="preserve"> </w:t>
      </w:r>
      <w:r w:rsidRPr="003B181F">
        <w:t>Il y a des banques qui sont au service de la Chine et qui soutiennent le développement.</w:t>
      </w:r>
    </w:p>
  </w:footnote>
  <w:footnote w:id="42">
    <w:p w:rsidR="00F26B4F" w:rsidRPr="00BC1588" w:rsidRDefault="00F26B4F" w:rsidP="000A659A">
      <w:pPr>
        <w:pStyle w:val="Notedebasdepage"/>
        <w:jc w:val="both"/>
        <w:rPr>
          <w:lang w:val="en-US"/>
        </w:rPr>
      </w:pPr>
      <w:r>
        <w:rPr>
          <w:rStyle w:val="Appelnotedebasdep"/>
        </w:rPr>
        <w:footnoteRef/>
      </w:r>
      <w:r w:rsidRPr="00BC1588">
        <w:rPr>
          <w:lang w:val="en-US"/>
        </w:rPr>
        <w:t xml:space="preserve"> Shanghai Institute of International Studies.</w:t>
      </w:r>
    </w:p>
  </w:footnote>
  <w:footnote w:id="43">
    <w:p w:rsidR="00F26B4F" w:rsidRDefault="00F26B4F" w:rsidP="000A659A">
      <w:pPr>
        <w:pStyle w:val="Notedebasdepage"/>
        <w:jc w:val="both"/>
      </w:pPr>
      <w:r>
        <w:rPr>
          <w:rStyle w:val="Appelnotedebasdep"/>
        </w:rPr>
        <w:footnoteRef/>
      </w:r>
      <w:r>
        <w:t xml:space="preserve"> Comme l’institut Edmond en Belgique, qui est public.</w:t>
      </w:r>
    </w:p>
  </w:footnote>
  <w:footnote w:id="44">
    <w:p w:rsidR="00F26B4F" w:rsidRDefault="00F26B4F" w:rsidP="000A659A">
      <w:pPr>
        <w:pStyle w:val="Notedebasdepage"/>
        <w:jc w:val="both"/>
      </w:pPr>
      <w:r>
        <w:rPr>
          <w:rStyle w:val="Appelnotedebasdep"/>
        </w:rPr>
        <w:footnoteRef/>
      </w:r>
      <w:r>
        <w:t xml:space="preserve"> Dans un terme chinois qui n’est pas déshonorant pour les USA.</w:t>
      </w:r>
    </w:p>
  </w:footnote>
  <w:footnote w:id="45">
    <w:p w:rsidR="00F26B4F" w:rsidRDefault="00F26B4F" w:rsidP="000A659A">
      <w:pPr>
        <w:pStyle w:val="Notedebasdepage"/>
        <w:jc w:val="both"/>
      </w:pPr>
      <w:r>
        <w:rPr>
          <w:rStyle w:val="Appelnotedebasdep"/>
        </w:rPr>
        <w:footnoteRef/>
      </w:r>
      <w:r>
        <w:t xml:space="preserve"> Certains pensent qu’ils sont proches de Xi.</w:t>
      </w:r>
    </w:p>
  </w:footnote>
  <w:footnote w:id="46">
    <w:p w:rsidR="00F26B4F" w:rsidRDefault="00F26B4F" w:rsidP="000A659A">
      <w:pPr>
        <w:pStyle w:val="Notedebasdepage"/>
        <w:jc w:val="both"/>
      </w:pPr>
      <w:r>
        <w:rPr>
          <w:rStyle w:val="Appelnotedebasdep"/>
        </w:rPr>
        <w:footnoteRef/>
      </w:r>
      <w:r>
        <w:t xml:space="preserve"> </w:t>
      </w:r>
      <w:r w:rsidRPr="00B0169F">
        <w:t xml:space="preserve">Ex : Xi </w:t>
      </w:r>
      <w:proofErr w:type="spellStart"/>
      <w:r w:rsidRPr="00B0169F">
        <w:t>Jinping</w:t>
      </w:r>
      <w:proofErr w:type="spellEnd"/>
      <w:r w:rsidRPr="00B0169F">
        <w:t xml:space="preserve"> a fait un discours pour rappeler le devoir de l’armée de protéger le parti communiste.</w:t>
      </w:r>
    </w:p>
  </w:footnote>
  <w:footnote w:id="47">
    <w:p w:rsidR="00F26B4F" w:rsidRDefault="00F26B4F" w:rsidP="000A659A">
      <w:pPr>
        <w:pStyle w:val="Notedebasdepage"/>
        <w:jc w:val="both"/>
      </w:pPr>
      <w:r>
        <w:rPr>
          <w:rStyle w:val="Appelnotedebasdep"/>
        </w:rPr>
        <w:footnoteRef/>
      </w:r>
      <w:r>
        <w:t xml:space="preserve"> </w:t>
      </w:r>
      <w:r w:rsidRPr="00D21FFB">
        <w:t xml:space="preserve">Il existe les éditions « </w:t>
      </w:r>
      <w:proofErr w:type="spellStart"/>
      <w:r w:rsidRPr="00D21FFB">
        <w:t>Neibu</w:t>
      </w:r>
      <w:proofErr w:type="spellEnd"/>
      <w:r w:rsidRPr="00D21FFB">
        <w:t xml:space="preserve"> » (réservés aux cadres et hauts dignitaires)</w:t>
      </w:r>
      <w:r>
        <w:t>.</w:t>
      </w:r>
    </w:p>
  </w:footnote>
  <w:footnote w:id="48">
    <w:p w:rsidR="00F26B4F" w:rsidRDefault="00F26B4F" w:rsidP="000A659A">
      <w:pPr>
        <w:pStyle w:val="Notedebasdepage"/>
        <w:jc w:val="both"/>
      </w:pPr>
      <w:r>
        <w:rPr>
          <w:rStyle w:val="Appelnotedebasdep"/>
        </w:rPr>
        <w:footnoteRef/>
      </w:r>
      <w:r>
        <w:t xml:space="preserve"> </w:t>
      </w:r>
      <w:r w:rsidRPr="007260AA">
        <w:t>Présentes en matière de santé publique, environnement, droits des consommateurs…</w:t>
      </w:r>
    </w:p>
  </w:footnote>
  <w:footnote w:id="49">
    <w:p w:rsidR="00F26B4F" w:rsidRDefault="00F26B4F" w:rsidP="000A659A">
      <w:pPr>
        <w:pStyle w:val="Notedebasdepage"/>
        <w:jc w:val="both"/>
      </w:pPr>
      <w:r>
        <w:rPr>
          <w:rStyle w:val="Appelnotedebasdep"/>
        </w:rPr>
        <w:footnoteRef/>
      </w:r>
      <w:r>
        <w:t xml:space="preserve"> </w:t>
      </w:r>
      <w:r w:rsidRPr="007260AA">
        <w:t>Ex : Lors du déraillement d’un TGV, il y a eu de nombreuses critiques de la part du la société civile.</w:t>
      </w:r>
    </w:p>
  </w:footnote>
  <w:footnote w:id="50">
    <w:p w:rsidR="00F26B4F" w:rsidRDefault="00F26B4F" w:rsidP="000A659A">
      <w:pPr>
        <w:pStyle w:val="Notedebasdepage"/>
        <w:jc w:val="both"/>
      </w:pPr>
      <w:r>
        <w:rPr>
          <w:rStyle w:val="Appelnotedebasdep"/>
        </w:rPr>
        <w:footnoteRef/>
      </w:r>
      <w:r>
        <w:t xml:space="preserve"> 400 millions d’utilisateurs.</w:t>
      </w:r>
    </w:p>
  </w:footnote>
  <w:footnote w:id="51">
    <w:p w:rsidR="00F26B4F" w:rsidRDefault="00F26B4F" w:rsidP="000A659A">
      <w:pPr>
        <w:pStyle w:val="Notedebasdepage"/>
        <w:jc w:val="both"/>
      </w:pPr>
      <w:r>
        <w:rPr>
          <w:rStyle w:val="Appelnotedebasdep"/>
        </w:rPr>
        <w:footnoteRef/>
      </w:r>
      <w:r>
        <w:t xml:space="preserve"> </w:t>
      </w:r>
      <w:r w:rsidRPr="00881972">
        <w:t>2006:1460</w:t>
      </w:r>
      <w:r>
        <w:t xml:space="preserve"> </w:t>
      </w:r>
      <w:r w:rsidRPr="00881972">
        <w:t>fournisseurs</w:t>
      </w:r>
      <w:r>
        <w:t xml:space="preserve"> </w:t>
      </w:r>
      <w:r w:rsidRPr="00881972">
        <w:t>de</w:t>
      </w:r>
      <w:r>
        <w:t xml:space="preserve"> </w:t>
      </w:r>
      <w:r w:rsidRPr="00881972">
        <w:t>blogs</w:t>
      </w:r>
      <w:r>
        <w:t xml:space="preserve"> </w:t>
      </w:r>
      <w:r w:rsidRPr="00881972">
        <w:t>et52</w:t>
      </w:r>
      <w:proofErr w:type="gramStart"/>
      <w:r w:rsidRPr="00881972">
        <w:t>,3</w:t>
      </w:r>
      <w:proofErr w:type="gramEnd"/>
      <w:r>
        <w:t xml:space="preserve"> </w:t>
      </w:r>
      <w:r w:rsidRPr="00881972">
        <w:t>millions</w:t>
      </w:r>
      <w:r>
        <w:t xml:space="preserve"> </w:t>
      </w:r>
      <w:r w:rsidRPr="00881972">
        <w:t>de</w:t>
      </w:r>
      <w:r>
        <w:t xml:space="preserve"> </w:t>
      </w:r>
      <w:r w:rsidRPr="00881972">
        <w:t>blogs</w:t>
      </w:r>
      <w:r>
        <w:t>.</w:t>
      </w:r>
    </w:p>
  </w:footnote>
  <w:footnote w:id="52">
    <w:p w:rsidR="00F26B4F" w:rsidRDefault="00F26B4F" w:rsidP="000A659A">
      <w:pPr>
        <w:pStyle w:val="Notedebasdepage"/>
        <w:jc w:val="both"/>
      </w:pPr>
      <w:r>
        <w:rPr>
          <w:rStyle w:val="Appelnotedebasdep"/>
        </w:rPr>
        <w:footnoteRef/>
      </w:r>
      <w:r>
        <w:t xml:space="preserve"> </w:t>
      </w:r>
      <w:r w:rsidRPr="00881972">
        <w:t>Ex : La grande majorité des informations sur le printemps arabes ont été censuré.</w:t>
      </w:r>
    </w:p>
  </w:footnote>
  <w:footnote w:id="53">
    <w:p w:rsidR="00F26B4F" w:rsidRDefault="00F26B4F" w:rsidP="000A659A">
      <w:pPr>
        <w:pStyle w:val="Notedebasdepage"/>
        <w:jc w:val="both"/>
      </w:pPr>
      <w:r>
        <w:rPr>
          <w:rStyle w:val="Appelnotedebasdep"/>
        </w:rPr>
        <w:footnoteRef/>
      </w:r>
      <w:r>
        <w:t xml:space="preserve"> </w:t>
      </w:r>
      <w:r w:rsidRPr="00881972">
        <w:t>Officiellement</w:t>
      </w:r>
      <w:r>
        <w:t xml:space="preserve"> </w:t>
      </w:r>
      <w:r w:rsidRPr="00881972">
        <w:t>contre</w:t>
      </w:r>
      <w:r>
        <w:t xml:space="preserve"> </w:t>
      </w:r>
      <w:r w:rsidRPr="00881972">
        <w:t>la</w:t>
      </w:r>
      <w:r>
        <w:t xml:space="preserve"> </w:t>
      </w:r>
      <w:r w:rsidRPr="00881972">
        <w:t>pornographie,</w:t>
      </w:r>
      <w:r>
        <w:t xml:space="preserve"> </w:t>
      </w:r>
      <w:r w:rsidRPr="00881972">
        <w:t>mais</w:t>
      </w:r>
      <w:r>
        <w:t xml:space="preserve"> </w:t>
      </w:r>
      <w:r w:rsidRPr="00881972">
        <w:t>filtrage</w:t>
      </w:r>
      <w:r>
        <w:t xml:space="preserve"> </w:t>
      </w:r>
      <w:r w:rsidRPr="00881972">
        <w:t>plus</w:t>
      </w:r>
      <w:r>
        <w:t xml:space="preserve"> </w:t>
      </w:r>
      <w:r w:rsidRPr="00881972">
        <w:t>large</w:t>
      </w:r>
      <w:r>
        <w:t>.</w:t>
      </w:r>
    </w:p>
  </w:footnote>
  <w:footnote w:id="54">
    <w:p w:rsidR="00F26B4F" w:rsidRDefault="00F26B4F" w:rsidP="000A659A">
      <w:pPr>
        <w:pStyle w:val="Notedebasdepage"/>
        <w:jc w:val="both"/>
      </w:pPr>
      <w:r>
        <w:rPr>
          <w:rStyle w:val="Appelnotedebasdep"/>
        </w:rPr>
        <w:footnoteRef/>
      </w:r>
      <w:r>
        <w:t xml:space="preserve"> Impose un filtre en amont aux fournisseurs d’accès</w:t>
      </w:r>
    </w:p>
  </w:footnote>
  <w:footnote w:id="55">
    <w:p w:rsidR="00F26B4F" w:rsidRDefault="00F26B4F" w:rsidP="000A659A">
      <w:pPr>
        <w:pStyle w:val="Notedebasdepage"/>
        <w:jc w:val="both"/>
      </w:pPr>
      <w:r>
        <w:rPr>
          <w:rStyle w:val="Appelnotedebasdep"/>
        </w:rPr>
        <w:footnoteRef/>
      </w:r>
      <w:r>
        <w:t xml:space="preserve"> </w:t>
      </w:r>
      <w:r w:rsidRPr="00881972">
        <w:t>Payé pour poster des commentaires positifs et orienter les débats</w:t>
      </w:r>
      <w:r>
        <w:t>.</w:t>
      </w:r>
    </w:p>
  </w:footnote>
  <w:footnote w:id="56">
    <w:p w:rsidR="00F26B4F" w:rsidRPr="00CD39E7" w:rsidRDefault="00F26B4F" w:rsidP="000A659A">
      <w:pPr>
        <w:pStyle w:val="Notedebasdepage"/>
        <w:jc w:val="both"/>
        <w:rPr>
          <w:lang w:val="en-US"/>
        </w:rPr>
      </w:pPr>
      <w:r>
        <w:rPr>
          <w:rStyle w:val="Appelnotedebasdep"/>
        </w:rPr>
        <w:footnoteRef/>
      </w:r>
      <w:r w:rsidRPr="00CD39E7">
        <w:rPr>
          <w:lang w:val="en-US"/>
        </w:rPr>
        <w:t xml:space="preserve"> Red Hacker’s Alliance, China Eagle Union</w:t>
      </w:r>
      <w:r>
        <w:rPr>
          <w:lang w:val="en-US"/>
        </w:rPr>
        <w:t>…</w:t>
      </w:r>
    </w:p>
  </w:footnote>
  <w:footnote w:id="57">
    <w:p w:rsidR="00F26B4F" w:rsidRDefault="00F26B4F" w:rsidP="000A659A">
      <w:pPr>
        <w:pStyle w:val="Notedebasdepage"/>
        <w:jc w:val="both"/>
      </w:pPr>
      <w:r>
        <w:rPr>
          <w:rStyle w:val="Appelnotedebasdep"/>
        </w:rPr>
        <w:footnoteRef/>
      </w:r>
      <w:r>
        <w:t xml:space="preserve"> Etudes: Chine: 56% des attaques – Russie: 5,9 % – Etats-</w:t>
      </w:r>
      <w:r w:rsidRPr="00CD39E7">
        <w:t>Unis: 4,8 %</w:t>
      </w:r>
      <w:r>
        <w:t>.</w:t>
      </w:r>
    </w:p>
  </w:footnote>
  <w:footnote w:id="58">
    <w:p w:rsidR="00F26B4F" w:rsidRPr="00A55077" w:rsidRDefault="00F26B4F" w:rsidP="000A659A">
      <w:pPr>
        <w:pStyle w:val="Notedebasdepage"/>
        <w:jc w:val="both"/>
        <w:rPr>
          <w:b/>
          <w:color w:val="FF0000"/>
        </w:rPr>
      </w:pPr>
      <w:r>
        <w:rPr>
          <w:rStyle w:val="Appelnotedebasdep"/>
        </w:rPr>
        <w:footnoteRef/>
      </w:r>
      <w:r>
        <w:t xml:space="preserve"> </w:t>
      </w:r>
      <w:r w:rsidRPr="00A55077">
        <w:rPr>
          <w:b/>
          <w:color w:val="FF0000"/>
        </w:rPr>
        <w:t>Le chapitre du livre relatif à cette partie est plus compliqué que ce qui sera vu ici, à l’</w:t>
      </w:r>
      <w:r>
        <w:rPr>
          <w:b/>
          <w:color w:val="FF0000"/>
        </w:rPr>
        <w:t>examen c</w:t>
      </w:r>
      <w:r w:rsidRPr="00A55077">
        <w:rPr>
          <w:b/>
          <w:color w:val="FF0000"/>
        </w:rPr>
        <w:t>e chapitre</w:t>
      </w:r>
      <w:r>
        <w:rPr>
          <w:b/>
          <w:color w:val="FF0000"/>
        </w:rPr>
        <w:t xml:space="preserve"> du livre</w:t>
      </w:r>
      <w:r w:rsidRPr="00A55077">
        <w:rPr>
          <w:b/>
          <w:color w:val="FF0000"/>
        </w:rPr>
        <w:t xml:space="preserve"> n’est pas connaitre aussi bien que les autres chapitres, étant donné son fort caractère économique.</w:t>
      </w:r>
    </w:p>
  </w:footnote>
  <w:footnote w:id="59">
    <w:p w:rsidR="00F26B4F" w:rsidRDefault="00F26B4F" w:rsidP="000A659A">
      <w:pPr>
        <w:pStyle w:val="Notedebasdepage"/>
        <w:jc w:val="both"/>
      </w:pPr>
      <w:r>
        <w:rPr>
          <w:rStyle w:val="Appelnotedebasdep"/>
        </w:rPr>
        <w:footnoteRef/>
      </w:r>
      <w:r>
        <w:t xml:space="preserve"> Ceci est tout à fait différent de l’Inde par exemple : en Inde pour relier le sud au nord, c’est très compliqué, ce qui n’est pas le cas en Chine.</w:t>
      </w:r>
    </w:p>
  </w:footnote>
  <w:footnote w:id="60">
    <w:p w:rsidR="00F26B4F" w:rsidRDefault="00F26B4F" w:rsidP="000A659A">
      <w:pPr>
        <w:pStyle w:val="Notedebasdepage"/>
        <w:jc w:val="both"/>
      </w:pPr>
      <w:r>
        <w:rPr>
          <w:rStyle w:val="Appelnotedebasdep"/>
        </w:rPr>
        <w:footnoteRef/>
      </w:r>
      <w:r>
        <w:t xml:space="preserve"> </w:t>
      </w:r>
      <w:r w:rsidRPr="00FC3281">
        <w:t>Ex : Construction récente de la plus longue ligne de TGV.</w:t>
      </w:r>
    </w:p>
  </w:footnote>
  <w:footnote w:id="61">
    <w:p w:rsidR="00F26B4F" w:rsidRDefault="00F26B4F" w:rsidP="000A659A">
      <w:pPr>
        <w:pStyle w:val="Notedebasdepage"/>
        <w:jc w:val="both"/>
      </w:pPr>
      <w:r>
        <w:rPr>
          <w:rStyle w:val="Appelnotedebasdep"/>
        </w:rPr>
        <w:footnoteRef/>
      </w:r>
      <w:r>
        <w:t xml:space="preserve"> Ils construisent des routes dans le Caucase et les Balkans.</w:t>
      </w:r>
    </w:p>
  </w:footnote>
  <w:footnote w:id="62">
    <w:p w:rsidR="00F26B4F" w:rsidRDefault="00F26B4F" w:rsidP="000A659A">
      <w:pPr>
        <w:pStyle w:val="Notedebasdepage"/>
        <w:jc w:val="both"/>
      </w:pPr>
      <w:r>
        <w:rPr>
          <w:rStyle w:val="Appelnotedebasdep"/>
        </w:rPr>
        <w:footnoteRef/>
      </w:r>
      <w:r>
        <w:t xml:space="preserve"> 4,8 milliards</w:t>
      </w:r>
      <w:r w:rsidRPr="00AA449C">
        <w:t xml:space="preserve"> de barils importés</w:t>
      </w:r>
      <w:r>
        <w:t xml:space="preserve"> en 2010 dont la moitié vient du Moyen-Orient (</w:t>
      </w:r>
      <w:r w:rsidRPr="00AA449C">
        <w:t>A.S., Iran, Oman, Kuweit, Irak)</w:t>
      </w:r>
      <w:r>
        <w:t>.</w:t>
      </w:r>
    </w:p>
  </w:footnote>
  <w:footnote w:id="63">
    <w:p w:rsidR="00F26B4F" w:rsidRDefault="00F26B4F" w:rsidP="000A659A">
      <w:pPr>
        <w:pStyle w:val="Notedebasdepage"/>
        <w:jc w:val="both"/>
      </w:pPr>
      <w:r>
        <w:rPr>
          <w:rStyle w:val="Appelnotedebasdep"/>
        </w:rPr>
        <w:footnoteRef/>
      </w:r>
      <w:r>
        <w:t xml:space="preserve"> C919 (</w:t>
      </w:r>
      <w:r w:rsidRPr="00AA449C">
        <w:t>concurrent A320/B737) / 2014-2016</w:t>
      </w:r>
    </w:p>
  </w:footnote>
  <w:footnote w:id="64">
    <w:p w:rsidR="00F26B4F" w:rsidRDefault="00F26B4F" w:rsidP="000A659A">
      <w:pPr>
        <w:pStyle w:val="Notedebasdepage"/>
        <w:jc w:val="both"/>
      </w:pPr>
      <w:r>
        <w:rPr>
          <w:rStyle w:val="Appelnotedebasdep"/>
        </w:rPr>
        <w:footnoteRef/>
      </w:r>
      <w:r>
        <w:t xml:space="preserve"> Comac.</w:t>
      </w:r>
    </w:p>
  </w:footnote>
  <w:footnote w:id="65">
    <w:p w:rsidR="00F26B4F" w:rsidRDefault="00F26B4F" w:rsidP="000A659A">
      <w:pPr>
        <w:pStyle w:val="Notedebasdepage"/>
        <w:jc w:val="both"/>
      </w:pPr>
      <w:r>
        <w:rPr>
          <w:rStyle w:val="Appelnotedebasdep"/>
        </w:rPr>
        <w:footnoteRef/>
      </w:r>
      <w:r>
        <w:t xml:space="preserve"> </w:t>
      </w:r>
      <w:r w:rsidRPr="00AA449C">
        <w:t>Hausse de 56% en un an</w:t>
      </w:r>
      <w:r>
        <w:t>.</w:t>
      </w:r>
    </w:p>
  </w:footnote>
  <w:footnote w:id="66">
    <w:p w:rsidR="00F26B4F" w:rsidRDefault="00F26B4F" w:rsidP="000A659A">
      <w:pPr>
        <w:pStyle w:val="Notedebasdepage"/>
        <w:jc w:val="both"/>
      </w:pPr>
      <w:r>
        <w:rPr>
          <w:rStyle w:val="Appelnotedebasdep"/>
        </w:rPr>
        <w:footnoteRef/>
      </w:r>
      <w:r>
        <w:t xml:space="preserve"> </w:t>
      </w:r>
      <w:r w:rsidRPr="007D3941">
        <w:t xml:space="preserve">26 </w:t>
      </w:r>
      <w:proofErr w:type="spellStart"/>
      <w:r w:rsidRPr="007D3941">
        <w:t>mill</w:t>
      </w:r>
      <w:proofErr w:type="spellEnd"/>
      <w:r w:rsidRPr="007D3941">
        <w:t xml:space="preserve">. en 2008; 43,3 </w:t>
      </w:r>
      <w:proofErr w:type="spellStart"/>
      <w:r w:rsidRPr="007D3941">
        <w:t>mill</w:t>
      </w:r>
      <w:proofErr w:type="spellEnd"/>
      <w:r w:rsidRPr="007D3941">
        <w:t xml:space="preserve">. en 2009; 60 </w:t>
      </w:r>
      <w:proofErr w:type="spellStart"/>
      <w:r w:rsidRPr="007D3941">
        <w:t>mill</w:t>
      </w:r>
      <w:proofErr w:type="spellEnd"/>
      <w:r w:rsidRPr="007D3941">
        <w:t>. en 2010</w:t>
      </w:r>
      <w:r>
        <w:t>.</w:t>
      </w:r>
    </w:p>
  </w:footnote>
  <w:footnote w:id="67">
    <w:p w:rsidR="00F26B4F" w:rsidRDefault="00F26B4F" w:rsidP="000A659A">
      <w:pPr>
        <w:pStyle w:val="Notedebasdepage"/>
        <w:jc w:val="both"/>
      </w:pPr>
      <w:r>
        <w:rPr>
          <w:rStyle w:val="Appelnotedebasdep"/>
        </w:rPr>
        <w:footnoteRef/>
      </w:r>
      <w:r>
        <w:t xml:space="preserve"> Ex. : L</w:t>
      </w:r>
      <w:r w:rsidRPr="005229EB">
        <w:t xml:space="preserve">a concession du port de conteneurs du Pirée à </w:t>
      </w:r>
      <w:proofErr w:type="spellStart"/>
      <w:r w:rsidRPr="005229EB">
        <w:t>Cosco</w:t>
      </w:r>
      <w:proofErr w:type="spellEnd"/>
      <w:r w:rsidRPr="005229EB">
        <w:t xml:space="preserve"> Pacific</w:t>
      </w:r>
      <w:r>
        <w:t>.</w:t>
      </w:r>
    </w:p>
  </w:footnote>
  <w:footnote w:id="68">
    <w:p w:rsidR="00F26B4F" w:rsidRDefault="00F26B4F" w:rsidP="000A659A">
      <w:pPr>
        <w:pStyle w:val="Notedebasdepage"/>
        <w:jc w:val="both"/>
      </w:pPr>
      <w:r>
        <w:rPr>
          <w:rStyle w:val="Appelnotedebasdep"/>
        </w:rPr>
        <w:footnoteRef/>
      </w:r>
      <w:r>
        <w:t xml:space="preserve"> Après ASEAN ce sera l’Afrique.</w:t>
      </w:r>
    </w:p>
  </w:footnote>
  <w:footnote w:id="69">
    <w:p w:rsidR="00F26B4F" w:rsidRDefault="00F26B4F" w:rsidP="000A659A">
      <w:pPr>
        <w:pStyle w:val="Notedebasdepage"/>
        <w:jc w:val="both"/>
      </w:pPr>
      <w:r>
        <w:rPr>
          <w:rStyle w:val="Appelnotedebasdep"/>
        </w:rPr>
        <w:footnoteRef/>
      </w:r>
      <w:r>
        <w:t xml:space="preserve"> </w:t>
      </w:r>
      <w:r w:rsidRPr="00CF6834">
        <w:t>Ex : L</w:t>
      </w:r>
      <w:r>
        <w:t>e taux de cancer est très élevé, il faut payer pour le soigner.</w:t>
      </w:r>
    </w:p>
  </w:footnote>
  <w:footnote w:id="70">
    <w:p w:rsidR="00F26B4F" w:rsidRDefault="00F26B4F" w:rsidP="000A659A">
      <w:pPr>
        <w:pStyle w:val="Notedebasdepage"/>
        <w:jc w:val="both"/>
      </w:pPr>
      <w:r>
        <w:rPr>
          <w:rStyle w:val="Appelnotedebasdep"/>
        </w:rPr>
        <w:footnoteRef/>
      </w:r>
      <w:r>
        <w:t xml:space="preserve"> </w:t>
      </w:r>
      <w:r w:rsidRPr="00542689">
        <w:rPr>
          <w:b/>
        </w:rPr>
        <w:t>L’Iran n’est pas un pays arabe</w:t>
      </w:r>
      <w:r>
        <w:t>.</w:t>
      </w:r>
    </w:p>
  </w:footnote>
  <w:footnote w:id="71">
    <w:p w:rsidR="00F26B4F" w:rsidRDefault="00F26B4F" w:rsidP="000A659A">
      <w:pPr>
        <w:pStyle w:val="Notedebasdepage"/>
        <w:jc w:val="both"/>
      </w:pPr>
      <w:r>
        <w:rPr>
          <w:rStyle w:val="Appelnotedebasdep"/>
        </w:rPr>
        <w:footnoteRef/>
      </w:r>
      <w:r>
        <w:t xml:space="preserve"> Le Venezuela et le Canada représentent les plus grandes réserves au monde. Les USA sont entre les deux ! C’est donc la puissance la puissance la moins dépendante du pétrole au Moyen-Orient (seulement 4% des importations) ! Les USA sont au Moyen-Orient pour assurer la bonne conduite du commerce mondiale, ce qui améliore l’économie américaine. </w:t>
      </w:r>
    </w:p>
  </w:footnote>
  <w:footnote w:id="72">
    <w:p w:rsidR="00F26B4F" w:rsidRDefault="00F26B4F" w:rsidP="000A659A">
      <w:pPr>
        <w:pStyle w:val="Notedebasdepage"/>
        <w:jc w:val="both"/>
      </w:pPr>
      <w:r>
        <w:rPr>
          <w:rStyle w:val="Appelnotedebasdep"/>
        </w:rPr>
        <w:footnoteRef/>
      </w:r>
      <w:r>
        <w:t xml:space="preserve"> A cause des sanctions, l’Iran ne peut pas moderniser ses infrastructures et exploiter plus de ressources. L’Iran importe même du pétrole raffiné de Chine ! La technologie occidentale ne passe en Iran.</w:t>
      </w:r>
    </w:p>
  </w:footnote>
  <w:footnote w:id="73">
    <w:p w:rsidR="00F26B4F" w:rsidRDefault="00F26B4F" w:rsidP="000A659A">
      <w:pPr>
        <w:pStyle w:val="Notedebasdepage"/>
        <w:jc w:val="both"/>
      </w:pPr>
      <w:r>
        <w:rPr>
          <w:rStyle w:val="Appelnotedebasdep"/>
        </w:rPr>
        <w:footnoteRef/>
      </w:r>
      <w:r>
        <w:t xml:space="preserve"> L’Iran a des difficultés à moderniser ses infrastructures pétrolières. Pour exemple, l’Iran envoi son pétrole brut en Chine pour y être raffiner et finalement revenir en Iran. </w:t>
      </w:r>
    </w:p>
  </w:footnote>
  <w:footnote w:id="74">
    <w:p w:rsidR="00F26B4F" w:rsidRDefault="00F26B4F" w:rsidP="000A659A">
      <w:pPr>
        <w:pStyle w:val="Notedebasdepage"/>
        <w:jc w:val="both"/>
      </w:pPr>
      <w:r>
        <w:rPr>
          <w:rStyle w:val="Appelnotedebasdep"/>
        </w:rPr>
        <w:footnoteRef/>
      </w:r>
      <w:r>
        <w:t xml:space="preserve"> L’Amérique latine a gagné énormément suite à la découverte des réserves au Venezuela.</w:t>
      </w:r>
    </w:p>
  </w:footnote>
  <w:footnote w:id="75">
    <w:p w:rsidR="00F26B4F" w:rsidRDefault="00F26B4F" w:rsidP="000A659A">
      <w:pPr>
        <w:pStyle w:val="Notedebasdepage"/>
        <w:jc w:val="both"/>
      </w:pPr>
      <w:r>
        <w:rPr>
          <w:rStyle w:val="Appelnotedebasdep"/>
        </w:rPr>
        <w:footnoteRef/>
      </w:r>
      <w:r>
        <w:t xml:space="preserve"> La Russie possède les plus grosses réserves de gaz (+/- 20%), suivi par la Qatar puis l’Iran. La Russie voulait créer un « OPEP » du gaz mais cela a échoué à cause du peu d’enthousiasme des deux autres pays.</w:t>
      </w:r>
    </w:p>
  </w:footnote>
  <w:footnote w:id="76">
    <w:p w:rsidR="00F26B4F" w:rsidRDefault="00F26B4F" w:rsidP="000A659A">
      <w:pPr>
        <w:pStyle w:val="Notedebasdepage"/>
        <w:jc w:val="both"/>
      </w:pPr>
      <w:r>
        <w:rPr>
          <w:rStyle w:val="Appelnotedebasdep"/>
        </w:rPr>
        <w:footnoteRef/>
      </w:r>
      <w:r>
        <w:t xml:space="preserve"> Points facilement </w:t>
      </w:r>
      <w:proofErr w:type="spellStart"/>
      <w:r>
        <w:t>perturbables</w:t>
      </w:r>
      <w:proofErr w:type="spellEnd"/>
      <w:r>
        <w:t>.</w:t>
      </w:r>
    </w:p>
  </w:footnote>
  <w:footnote w:id="77">
    <w:p w:rsidR="00F26B4F" w:rsidRDefault="00F26B4F" w:rsidP="000A659A">
      <w:pPr>
        <w:pStyle w:val="Notedebasdepage"/>
        <w:jc w:val="both"/>
      </w:pPr>
      <w:r>
        <w:rPr>
          <w:rStyle w:val="Appelnotedebasdep"/>
        </w:rPr>
        <w:footnoteRef/>
      </w:r>
      <w:r>
        <w:t xml:space="preserve"> Ce point reprend pratiquement le chapitre entier du livre.</w:t>
      </w:r>
    </w:p>
  </w:footnote>
  <w:footnote w:id="78">
    <w:p w:rsidR="00F26B4F" w:rsidRDefault="00F26B4F" w:rsidP="000A659A">
      <w:pPr>
        <w:pStyle w:val="Notedebasdepage"/>
        <w:jc w:val="both"/>
      </w:pPr>
      <w:r>
        <w:rPr>
          <w:rStyle w:val="Appelnotedebasdep"/>
        </w:rPr>
        <w:footnoteRef/>
      </w:r>
      <w:r>
        <w:t xml:space="preserve"> Particulièrement la Perse.</w:t>
      </w:r>
    </w:p>
  </w:footnote>
  <w:footnote w:id="79">
    <w:p w:rsidR="00F26B4F" w:rsidRDefault="00F26B4F" w:rsidP="000A659A">
      <w:pPr>
        <w:pStyle w:val="Notedebasdepage"/>
        <w:jc w:val="both"/>
      </w:pPr>
      <w:r>
        <w:rPr>
          <w:rStyle w:val="Appelnotedebasdep"/>
        </w:rPr>
        <w:footnoteRef/>
      </w:r>
      <w:r>
        <w:t xml:space="preserve"> </w:t>
      </w:r>
      <w:r w:rsidRPr="00C8038B">
        <w:t>Dernière expédition lancée en 1432</w:t>
      </w:r>
      <w:r>
        <w:t>.</w:t>
      </w:r>
    </w:p>
  </w:footnote>
  <w:footnote w:id="80">
    <w:p w:rsidR="00F26B4F" w:rsidRDefault="00F26B4F" w:rsidP="000A659A">
      <w:pPr>
        <w:pStyle w:val="Notedebasdepage"/>
        <w:jc w:val="both"/>
      </w:pPr>
      <w:r>
        <w:rPr>
          <w:rStyle w:val="Appelnotedebasdep"/>
        </w:rPr>
        <w:footnoteRef/>
      </w:r>
      <w:r>
        <w:t xml:space="preserve"> Arabie-Saoudite, Iran, etc.</w:t>
      </w:r>
    </w:p>
  </w:footnote>
  <w:footnote w:id="81">
    <w:p w:rsidR="00F26B4F" w:rsidRDefault="00F26B4F" w:rsidP="000A659A">
      <w:pPr>
        <w:pStyle w:val="Notedebasdepage"/>
        <w:jc w:val="both"/>
      </w:pPr>
      <w:r>
        <w:rPr>
          <w:rStyle w:val="Appelnotedebasdep"/>
        </w:rPr>
        <w:footnoteRef/>
      </w:r>
      <w:r>
        <w:t xml:space="preserve"> La Chine vendra des armes aux deux.</w:t>
      </w:r>
    </w:p>
  </w:footnote>
  <w:footnote w:id="82">
    <w:p w:rsidR="00F26B4F" w:rsidRDefault="00F26B4F" w:rsidP="000A659A">
      <w:pPr>
        <w:pStyle w:val="Notedebasdepage"/>
        <w:jc w:val="both"/>
      </w:pPr>
      <w:r>
        <w:rPr>
          <w:rStyle w:val="Appelnotedebasdep"/>
        </w:rPr>
        <w:footnoteRef/>
      </w:r>
      <w:r>
        <w:t xml:space="preserve"> Représente 4000 personnes et 120 avions de chasse à bord.</w:t>
      </w:r>
    </w:p>
  </w:footnote>
  <w:footnote w:id="83">
    <w:p w:rsidR="00F26B4F" w:rsidRDefault="00F26B4F" w:rsidP="000A659A">
      <w:pPr>
        <w:pStyle w:val="Notedebasdepage"/>
        <w:jc w:val="both"/>
      </w:pPr>
      <w:r>
        <w:rPr>
          <w:rStyle w:val="Appelnotedebasdep"/>
        </w:rPr>
        <w:footnoteRef/>
      </w:r>
      <w:r>
        <w:t xml:space="preserve"> La Chine a racheté un porte-avion ukrainien en 1983 qui devait servir de casino flottant. Ils l’ont démonté et en ont fait un vrai porte-avion, mais il est bien plus faible que les porte-avions US.</w:t>
      </w:r>
    </w:p>
  </w:footnote>
  <w:footnote w:id="84">
    <w:p w:rsidR="00F26B4F" w:rsidRDefault="00F26B4F" w:rsidP="000A659A">
      <w:pPr>
        <w:pStyle w:val="Notedebasdepage"/>
        <w:jc w:val="both"/>
      </w:pPr>
      <w:r>
        <w:rPr>
          <w:rStyle w:val="Appelnotedebasdep"/>
        </w:rPr>
        <w:footnoteRef/>
      </w:r>
      <w:r>
        <w:t xml:space="preserve"> La 5</w:t>
      </w:r>
      <w:r w:rsidRPr="008858DC">
        <w:rPr>
          <w:vertAlign w:val="superscript"/>
        </w:rPr>
        <w:t>ème</w:t>
      </w:r>
      <w:r>
        <w:t xml:space="preserve"> flotte US est présente au Moyen-Orient.</w:t>
      </w:r>
    </w:p>
  </w:footnote>
  <w:footnote w:id="85">
    <w:p w:rsidR="00F26B4F" w:rsidRDefault="00F26B4F" w:rsidP="000A659A">
      <w:pPr>
        <w:pStyle w:val="Notedebasdepage"/>
        <w:jc w:val="both"/>
      </w:pPr>
      <w:r>
        <w:rPr>
          <w:rStyle w:val="Appelnotedebasdep"/>
        </w:rPr>
        <w:footnoteRef/>
      </w:r>
      <w:r>
        <w:t xml:space="preserve"> </w:t>
      </w:r>
      <w:r w:rsidRPr="008858DC">
        <w:t>4000 attaques de drones ont eu lieu au Pakistan</w:t>
      </w:r>
      <w:r>
        <w:t>,</w:t>
      </w:r>
      <w:r w:rsidRPr="008858DC">
        <w:t xml:space="preserve"> </w:t>
      </w:r>
      <w:r>
        <w:t>o</w:t>
      </w:r>
      <w:r w:rsidRPr="008858DC">
        <w:t>ù l’image des américains est la plus mauvaise au monde.</w:t>
      </w:r>
    </w:p>
  </w:footnote>
  <w:footnote w:id="86">
    <w:p w:rsidR="00F26B4F" w:rsidRDefault="00F26B4F" w:rsidP="000A659A">
      <w:pPr>
        <w:pStyle w:val="Notedebasdepage"/>
        <w:jc w:val="both"/>
      </w:pPr>
      <w:r>
        <w:rPr>
          <w:rStyle w:val="Appelnotedebasdep"/>
        </w:rPr>
        <w:footnoteRef/>
      </w:r>
      <w:r>
        <w:t xml:space="preserve"> La Gambie est le seul Etat africain a refusé de reconnaitre la Chine continentale, soutenant Taiwan inconditionnellement car ayant peur d’une annexion par le Sénégal. Il y a une statue immense des présidents gambiens et taïwanais à la sortie de l’aéroport de la capitale de la Gambie.</w:t>
      </w:r>
    </w:p>
  </w:footnote>
  <w:footnote w:id="87">
    <w:p w:rsidR="00F26B4F" w:rsidRDefault="00F26B4F" w:rsidP="000A659A">
      <w:pPr>
        <w:pStyle w:val="Notedebasdepage"/>
        <w:jc w:val="both"/>
      </w:pPr>
      <w:r>
        <w:rPr>
          <w:rStyle w:val="Appelnotedebasdep"/>
        </w:rPr>
        <w:footnoteRef/>
      </w:r>
      <w:r>
        <w:t xml:space="preserve"> </w:t>
      </w:r>
      <w:r w:rsidRPr="00B303C8">
        <w:t>Ex.: échange de biens technologiques avec Israël mais rhétorique émotionnelle sur la Palestine, contre le nucléaire iranien mais en faveur de plus de commerce avec le pays.</w:t>
      </w:r>
    </w:p>
  </w:footnote>
  <w:footnote w:id="88">
    <w:p w:rsidR="00F26B4F" w:rsidRDefault="00F26B4F" w:rsidP="000A659A">
      <w:pPr>
        <w:pStyle w:val="Notedebasdepage"/>
        <w:jc w:val="both"/>
      </w:pPr>
      <w:r>
        <w:rPr>
          <w:rStyle w:val="Appelnotedebasdep"/>
        </w:rPr>
        <w:footnoteRef/>
      </w:r>
      <w:r>
        <w:t xml:space="preserve"> </w:t>
      </w:r>
      <w:r w:rsidRPr="00B303C8">
        <w:t>Ex : La Chine ne veut pas que l’Iran ait l’arme nucléaire car cela pourrait mener à une course à l’armement dans la région. Néanmoins, la Chine ne souhaite pas mécontenter l’Iran.</w:t>
      </w:r>
    </w:p>
  </w:footnote>
  <w:footnote w:id="89">
    <w:p w:rsidR="00F26B4F" w:rsidRDefault="00F26B4F" w:rsidP="000A659A">
      <w:pPr>
        <w:pStyle w:val="Notedebasdepage"/>
        <w:jc w:val="both"/>
      </w:pPr>
      <w:r>
        <w:rPr>
          <w:rStyle w:val="Appelnotedebasdep"/>
        </w:rPr>
        <w:footnoteRef/>
      </w:r>
      <w:r>
        <w:t xml:space="preserve"> </w:t>
      </w:r>
      <w:r w:rsidRPr="00127056">
        <w:t>Ex : Croissance économique entre 8 et 10% depuis 10 ans</w:t>
      </w:r>
      <w:r>
        <w:t>.</w:t>
      </w:r>
    </w:p>
  </w:footnote>
  <w:footnote w:id="90">
    <w:p w:rsidR="00F26B4F" w:rsidRDefault="00F26B4F" w:rsidP="000A659A">
      <w:pPr>
        <w:pStyle w:val="Notedebasdepage"/>
        <w:jc w:val="both"/>
      </w:pPr>
      <w:r>
        <w:rPr>
          <w:rStyle w:val="Appelnotedebasdep"/>
        </w:rPr>
        <w:footnoteRef/>
      </w:r>
      <w:r>
        <w:t xml:space="preserve"> Seuls les Ouïgours posent problème.</w:t>
      </w:r>
    </w:p>
  </w:footnote>
  <w:footnote w:id="91">
    <w:p w:rsidR="00F26B4F" w:rsidRDefault="00F26B4F" w:rsidP="000A659A">
      <w:pPr>
        <w:pStyle w:val="Notedebasdepage"/>
        <w:jc w:val="both"/>
      </w:pPr>
      <w:r>
        <w:rPr>
          <w:rStyle w:val="Appelnotedebasdep"/>
        </w:rPr>
        <w:footnoteRef/>
      </w:r>
      <w:r>
        <w:t xml:space="preserve"> Agit comme une barrière non-tarifaire</w:t>
      </w:r>
    </w:p>
  </w:footnote>
  <w:footnote w:id="92">
    <w:p w:rsidR="00F26B4F" w:rsidRDefault="00F26B4F" w:rsidP="000A659A">
      <w:pPr>
        <w:pStyle w:val="Notedebasdepage"/>
        <w:jc w:val="both"/>
      </w:pPr>
      <w:r>
        <w:rPr>
          <w:rStyle w:val="Appelnotedebasdep"/>
        </w:rPr>
        <w:footnoteRef/>
      </w:r>
      <w:r>
        <w:t xml:space="preserve"> </w:t>
      </w:r>
      <w:r w:rsidRPr="009D584B">
        <w:t>Ex : Visa pour un Egyptien : 18 jours aux Etats-Unis ; 24h en Chine …</w:t>
      </w:r>
    </w:p>
  </w:footnote>
  <w:footnote w:id="93">
    <w:p w:rsidR="00F26B4F" w:rsidRDefault="00F26B4F" w:rsidP="000A659A">
      <w:pPr>
        <w:pStyle w:val="Notedebasdepage"/>
        <w:jc w:val="both"/>
      </w:pPr>
      <w:r>
        <w:rPr>
          <w:rStyle w:val="Appelnotedebasdep"/>
        </w:rPr>
        <w:footnoteRef/>
      </w:r>
      <w:r>
        <w:t xml:space="preserve"> Beijing </w:t>
      </w:r>
      <w:proofErr w:type="spellStart"/>
      <w:r>
        <w:t>Muslim</w:t>
      </w:r>
      <w:proofErr w:type="spellEnd"/>
      <w:r>
        <w:t xml:space="preserve"> Tours…</w:t>
      </w:r>
    </w:p>
  </w:footnote>
  <w:footnote w:id="94">
    <w:p w:rsidR="00F26B4F" w:rsidRDefault="00F26B4F" w:rsidP="000A659A">
      <w:pPr>
        <w:pStyle w:val="Notedebasdepage"/>
        <w:jc w:val="both"/>
      </w:pPr>
      <w:r>
        <w:rPr>
          <w:rStyle w:val="Appelnotedebasdep"/>
        </w:rPr>
        <w:footnoteRef/>
      </w:r>
      <w:r>
        <w:t xml:space="preserve"> </w:t>
      </w:r>
      <w:r w:rsidRPr="009D584B">
        <w:t>Réaction très discrète du monde arabe … La Syrie accusant même les Etats-Unis.</w:t>
      </w:r>
    </w:p>
  </w:footnote>
  <w:footnote w:id="95">
    <w:p w:rsidR="00F26B4F" w:rsidRDefault="00F26B4F" w:rsidP="000A659A">
      <w:pPr>
        <w:pStyle w:val="Notedebasdepage"/>
        <w:jc w:val="both"/>
      </w:pPr>
      <w:r>
        <w:rPr>
          <w:rStyle w:val="Appelnotedebasdep"/>
        </w:rPr>
        <w:footnoteRef/>
      </w:r>
      <w:r>
        <w:t xml:space="preserve"> </w:t>
      </w:r>
      <w:r w:rsidRPr="002D5CED">
        <w:t>Objectif pour 2010 rempli dès 2007 !</w:t>
      </w:r>
    </w:p>
  </w:footnote>
  <w:footnote w:id="96">
    <w:p w:rsidR="00F26B4F" w:rsidRDefault="00F26B4F" w:rsidP="000A659A">
      <w:pPr>
        <w:pStyle w:val="Notedebasdepage"/>
        <w:jc w:val="both"/>
      </w:pPr>
      <w:r>
        <w:rPr>
          <w:rStyle w:val="Appelnotedebasdep"/>
        </w:rPr>
        <w:footnoteRef/>
      </w:r>
      <w:r>
        <w:t xml:space="preserve"> Millions de barils par jour.</w:t>
      </w:r>
    </w:p>
  </w:footnote>
  <w:footnote w:id="97">
    <w:p w:rsidR="00F26B4F" w:rsidRDefault="00F26B4F" w:rsidP="000A659A">
      <w:pPr>
        <w:pStyle w:val="Notedebasdepage"/>
        <w:jc w:val="both"/>
      </w:pPr>
      <w:r>
        <w:rPr>
          <w:rStyle w:val="Appelnotedebasdep"/>
        </w:rPr>
        <w:footnoteRef/>
      </w:r>
      <w:r>
        <w:t xml:space="preserve"> </w:t>
      </w:r>
      <w:r w:rsidRPr="006E54FD">
        <w:t>2005 : financement par la CNPC d’un pipeline entre le Kazakhstan et la Chine d’une capacité de 0,4Mb/jour</w:t>
      </w:r>
      <w:r>
        <w:t>.</w:t>
      </w:r>
    </w:p>
  </w:footnote>
  <w:footnote w:id="98">
    <w:p w:rsidR="00F26B4F" w:rsidRDefault="00F26B4F" w:rsidP="000A659A">
      <w:pPr>
        <w:pStyle w:val="Notedebasdepage"/>
        <w:tabs>
          <w:tab w:val="left" w:pos="2835"/>
        </w:tabs>
        <w:jc w:val="both"/>
      </w:pPr>
      <w:r>
        <w:rPr>
          <w:rStyle w:val="Appelnotedebasdep"/>
        </w:rPr>
        <w:footnoteRef/>
      </w:r>
      <w:r>
        <w:t xml:space="preserve"> Echange de capitaux (construction d’infrastructures, routes, etc.) contre des concessions.</w:t>
      </w:r>
    </w:p>
  </w:footnote>
  <w:footnote w:id="99">
    <w:p w:rsidR="00F26B4F" w:rsidRDefault="00F26B4F" w:rsidP="000A659A">
      <w:pPr>
        <w:pStyle w:val="Notedebasdepage"/>
        <w:jc w:val="both"/>
      </w:pPr>
      <w:r>
        <w:rPr>
          <w:rStyle w:val="Appelnotedebasdep"/>
        </w:rPr>
        <w:footnoteRef/>
      </w:r>
      <w:r>
        <w:t xml:space="preserve"> Ils ont fait du business avant des relations diplomatiques.</w:t>
      </w:r>
    </w:p>
  </w:footnote>
  <w:footnote w:id="100">
    <w:p w:rsidR="00F26B4F" w:rsidRDefault="00F26B4F" w:rsidP="000A659A">
      <w:pPr>
        <w:pStyle w:val="Notedebasdepage"/>
        <w:jc w:val="both"/>
      </w:pPr>
      <w:r>
        <w:rPr>
          <w:rStyle w:val="Appelnotedebasdep"/>
        </w:rPr>
        <w:footnoteRef/>
      </w:r>
      <w:r>
        <w:t xml:space="preserve"> Les USA ont une réserve de pétrole qui leur permettrait de tenir 5 ans, les chinois en sont très loin…</w:t>
      </w:r>
    </w:p>
  </w:footnote>
  <w:footnote w:id="101">
    <w:p w:rsidR="00F26B4F" w:rsidRDefault="00F26B4F" w:rsidP="000A659A">
      <w:pPr>
        <w:pStyle w:val="Notedebasdepage"/>
        <w:jc w:val="both"/>
      </w:pPr>
      <w:r>
        <w:rPr>
          <w:rStyle w:val="Appelnotedebasdep"/>
        </w:rPr>
        <w:footnoteRef/>
      </w:r>
      <w:r>
        <w:t xml:space="preserve"> </w:t>
      </w:r>
      <w:r w:rsidRPr="000550E0">
        <w:rPr>
          <w:b/>
          <w:color w:val="FF0000"/>
        </w:rPr>
        <w:t xml:space="preserve">Important pour la libre circulation des personnes </w:t>
      </w:r>
      <w:r w:rsidRPr="000550E0">
        <w:rPr>
          <w:b/>
          <w:color w:val="FF0000"/>
        </w:rPr>
        <w:sym w:font="Wingdings" w:char="F0E0"/>
      </w:r>
      <w:r w:rsidRPr="000550E0">
        <w:rPr>
          <w:b/>
          <w:color w:val="FF0000"/>
        </w:rPr>
        <w:t xml:space="preserve"> un préalable à la libre-circulation des biens</w:t>
      </w:r>
      <w:r>
        <w:t>.</w:t>
      </w:r>
    </w:p>
  </w:footnote>
  <w:footnote w:id="102">
    <w:p w:rsidR="00F26B4F" w:rsidRDefault="00F26B4F" w:rsidP="000A659A">
      <w:pPr>
        <w:pStyle w:val="Notedebasdepage"/>
        <w:jc w:val="both"/>
      </w:pPr>
      <w:r>
        <w:rPr>
          <w:rStyle w:val="Appelnotedebasdep"/>
        </w:rPr>
        <w:footnoteRef/>
      </w:r>
      <w:r>
        <w:t xml:space="preserve"> Taiwan fait partie de la Chine continentale</w:t>
      </w:r>
    </w:p>
  </w:footnote>
  <w:footnote w:id="103">
    <w:p w:rsidR="00F26B4F" w:rsidRDefault="00F26B4F" w:rsidP="000A659A">
      <w:pPr>
        <w:pStyle w:val="Notedebasdepage"/>
        <w:jc w:val="both"/>
      </w:pPr>
      <w:r>
        <w:rPr>
          <w:rStyle w:val="Appelnotedebasdep"/>
        </w:rPr>
        <w:footnoteRef/>
      </w:r>
      <w:r>
        <w:t xml:space="preserve"> Centre névralgique de la coopération entre les pays arabes et la Chine.</w:t>
      </w:r>
    </w:p>
  </w:footnote>
  <w:footnote w:id="104">
    <w:p w:rsidR="00F26B4F" w:rsidRDefault="00F26B4F" w:rsidP="000A659A">
      <w:pPr>
        <w:pStyle w:val="Notedebasdepage"/>
        <w:jc w:val="both"/>
      </w:pPr>
      <w:r>
        <w:rPr>
          <w:rStyle w:val="Appelnotedebasdep"/>
        </w:rPr>
        <w:footnoteRef/>
      </w:r>
      <w:r>
        <w:t xml:space="preserve"> </w:t>
      </w:r>
      <w:r w:rsidRPr="00D07717">
        <w:t>(Inside Iran)</w:t>
      </w:r>
    </w:p>
  </w:footnote>
  <w:footnote w:id="105">
    <w:p w:rsidR="00F26B4F" w:rsidRDefault="00F26B4F" w:rsidP="000A659A">
      <w:pPr>
        <w:pStyle w:val="Notedebasdepage"/>
        <w:jc w:val="both"/>
      </w:pPr>
      <w:r>
        <w:rPr>
          <w:rStyle w:val="Appelnotedebasdep"/>
        </w:rPr>
        <w:footnoteRef/>
      </w:r>
      <w:r>
        <w:t xml:space="preserve"> </w:t>
      </w:r>
      <w:r w:rsidRPr="00D07717">
        <w:rPr>
          <w:b/>
          <w:color w:val="FF0000"/>
        </w:rPr>
        <w:t>Très différent !</w:t>
      </w:r>
    </w:p>
  </w:footnote>
  <w:footnote w:id="106">
    <w:p w:rsidR="00F26B4F" w:rsidRDefault="00F26B4F" w:rsidP="000A659A">
      <w:pPr>
        <w:pStyle w:val="Notedebasdepage"/>
        <w:jc w:val="both"/>
      </w:pPr>
      <w:r>
        <w:rPr>
          <w:rStyle w:val="Appelnotedebasdep"/>
        </w:rPr>
        <w:footnoteRef/>
      </w:r>
      <w:r>
        <w:t xml:space="preserve"> </w:t>
      </w:r>
      <w:r w:rsidRPr="00D07717">
        <w:t xml:space="preserve">CNPC </w:t>
      </w:r>
      <w:r w:rsidRPr="00D07717">
        <w:t> pour 4,7 milliards de $ dans le projet South Pars.</w:t>
      </w:r>
    </w:p>
  </w:footnote>
  <w:footnote w:id="107">
    <w:p w:rsidR="00F26B4F" w:rsidRDefault="00F26B4F" w:rsidP="000A659A">
      <w:pPr>
        <w:pStyle w:val="Notedebasdepage"/>
        <w:jc w:val="both"/>
      </w:pPr>
      <w:r>
        <w:rPr>
          <w:rStyle w:val="Appelnotedebasdep"/>
        </w:rPr>
        <w:footnoteRef/>
      </w:r>
      <w:r>
        <w:t xml:space="preserve"> </w:t>
      </w:r>
      <w:r w:rsidRPr="00D07717">
        <w:t>Ex : Printemps arabes, Syrie.</w:t>
      </w:r>
    </w:p>
  </w:footnote>
  <w:footnote w:id="108">
    <w:p w:rsidR="00F26B4F" w:rsidRDefault="00F26B4F" w:rsidP="000A659A">
      <w:pPr>
        <w:pStyle w:val="Notedebasdepage"/>
        <w:jc w:val="both"/>
      </w:pPr>
      <w:r>
        <w:rPr>
          <w:rStyle w:val="Appelnotedebasdep"/>
        </w:rPr>
        <w:footnoteRef/>
      </w:r>
      <w:r>
        <w:t xml:space="preserve"> Ex : Dans le cas de la Libye, les chinois appréciait que </w:t>
      </w:r>
      <w:proofErr w:type="spellStart"/>
      <w:r>
        <w:t>Khadafi</w:t>
      </w:r>
      <w:proofErr w:type="spellEnd"/>
      <w:r>
        <w:t xml:space="preserve"> soit au pouvoir. Dès l’instant où les vents ont changé, ils étaient pour son départ alors que nous avons depuis le début de la guerre réclamé son départ. En Syrie, si Assad est reçu en Chine, cela ne sera pas nécessairement choquant, alors que s’il est reçu en Europe, cela est inimaginable.</w:t>
      </w:r>
    </w:p>
  </w:footnote>
  <w:footnote w:id="109">
    <w:p w:rsidR="00F26B4F" w:rsidRDefault="00F26B4F" w:rsidP="000A659A">
      <w:pPr>
        <w:pStyle w:val="Notedebasdepage"/>
        <w:jc w:val="both"/>
      </w:pPr>
      <w:r>
        <w:rPr>
          <w:rStyle w:val="Appelnotedebasdep"/>
        </w:rPr>
        <w:footnoteRef/>
      </w:r>
      <w:r>
        <w:t xml:space="preserve"> </w:t>
      </w:r>
      <w:r w:rsidRPr="007067CA">
        <w:t>Confucius « Que le souverain remplisse ses devoirs de souverain, le ministre ses devoirs de ministre, le père ses devoirs de père, le fils ses devoirs de fils »</w:t>
      </w:r>
    </w:p>
  </w:footnote>
  <w:footnote w:id="110">
    <w:p w:rsidR="00F26B4F" w:rsidRDefault="00F26B4F" w:rsidP="000A659A">
      <w:pPr>
        <w:pStyle w:val="Notedebasdepage"/>
        <w:jc w:val="both"/>
      </w:pPr>
      <w:r>
        <w:rPr>
          <w:rStyle w:val="Appelnotedebasdep"/>
        </w:rPr>
        <w:footnoteRef/>
      </w:r>
      <w:r>
        <w:t xml:space="preserve"> </w:t>
      </w:r>
      <w:r w:rsidRPr="007067CA">
        <w:t>Ex. la Grande Muraille (contre les invasions barbares)</w:t>
      </w:r>
    </w:p>
  </w:footnote>
  <w:footnote w:id="111">
    <w:p w:rsidR="00F26B4F" w:rsidRDefault="00F26B4F" w:rsidP="000A659A">
      <w:pPr>
        <w:pStyle w:val="Notedebasdepage"/>
        <w:jc w:val="both"/>
      </w:pPr>
      <w:r>
        <w:rPr>
          <w:rStyle w:val="Appelnotedebasdep"/>
        </w:rPr>
        <w:footnoteRef/>
      </w:r>
      <w:r>
        <w:t xml:space="preserve"> </w:t>
      </w:r>
      <w:r w:rsidRPr="007067CA">
        <w:rPr>
          <w:b/>
          <w:bCs/>
          <w:color w:val="FF0000"/>
        </w:rPr>
        <w:t>Question potentielle à l’examen</w:t>
      </w:r>
      <w:r>
        <w:rPr>
          <w:b/>
          <w:bCs/>
          <w:color w:val="FF0000"/>
        </w:rPr>
        <w:t>, presque toujours. Ex. : appliquer le go à la politique chinoise vis-à-vis de l’Afrique.</w:t>
      </w:r>
    </w:p>
  </w:footnote>
  <w:footnote w:id="112">
    <w:p w:rsidR="00F26B4F" w:rsidRDefault="00F26B4F" w:rsidP="000A659A">
      <w:pPr>
        <w:pStyle w:val="Notedebasdepage"/>
        <w:jc w:val="both"/>
      </w:pPr>
      <w:r>
        <w:rPr>
          <w:rStyle w:val="Appelnotedebasdep"/>
        </w:rPr>
        <w:footnoteRef/>
      </w:r>
      <w:r>
        <w:t xml:space="preserve"> </w:t>
      </w:r>
      <w:r w:rsidRPr="00DC0705">
        <w:t>Ex : Un investissement A dans un pays A aura normalement une répercussion pour une autre raison tout à fait autre.</w:t>
      </w:r>
    </w:p>
  </w:footnote>
  <w:footnote w:id="113">
    <w:p w:rsidR="00F26B4F" w:rsidRDefault="00F26B4F" w:rsidP="000A659A">
      <w:pPr>
        <w:pStyle w:val="Notedebasdepage"/>
        <w:jc w:val="both"/>
      </w:pPr>
      <w:r>
        <w:rPr>
          <w:rStyle w:val="Appelnotedebasdep"/>
        </w:rPr>
        <w:footnoteRef/>
      </w:r>
      <w:r>
        <w:t xml:space="preserve"> Entre les USA et l’Irak dans les années 90’s.</w:t>
      </w:r>
    </w:p>
  </w:footnote>
  <w:footnote w:id="114">
    <w:p w:rsidR="00F26B4F" w:rsidRDefault="00F26B4F" w:rsidP="000A659A">
      <w:pPr>
        <w:pStyle w:val="Notedebasdepage"/>
        <w:jc w:val="both"/>
      </w:pPr>
      <w:r>
        <w:rPr>
          <w:rStyle w:val="Appelnotedebasdep"/>
        </w:rPr>
        <w:footnoteRef/>
      </w:r>
      <w:r>
        <w:t xml:space="preserve"> Côtes.</w:t>
      </w:r>
    </w:p>
  </w:footnote>
  <w:footnote w:id="115">
    <w:p w:rsidR="00F26B4F" w:rsidRDefault="00F26B4F" w:rsidP="000A659A">
      <w:pPr>
        <w:pStyle w:val="Notedebasdepage"/>
        <w:jc w:val="both"/>
      </w:pPr>
      <w:r>
        <w:rPr>
          <w:rStyle w:val="Appelnotedebasdep"/>
        </w:rPr>
        <w:footnoteRef/>
      </w:r>
      <w:r>
        <w:t xml:space="preserve"> Haute-mer.</w:t>
      </w:r>
    </w:p>
  </w:footnote>
  <w:footnote w:id="116">
    <w:p w:rsidR="00F26B4F" w:rsidRDefault="00F26B4F" w:rsidP="000A659A">
      <w:pPr>
        <w:pStyle w:val="Notedebasdepage"/>
        <w:jc w:val="both"/>
      </w:pPr>
      <w:r>
        <w:rPr>
          <w:rStyle w:val="Appelnotedebasdep"/>
        </w:rPr>
        <w:footnoteRef/>
      </w:r>
      <w:r>
        <w:t xml:space="preserve"> </w:t>
      </w:r>
      <w:proofErr w:type="spellStart"/>
      <w:r>
        <w:t>Mahan</w:t>
      </w:r>
      <w:proofErr w:type="spellEnd"/>
      <w:r>
        <w:t xml:space="preserve"> a influencé tout ce qui est politique des mers en Amérique. En Chine, il y en a beaucoup qui voudrait faire de la marine chinoise l’équivalent de la marine américaine, c’est-à-dire une présence sur toutes les mers du globe. Il y a une sorte de lobby </w:t>
      </w:r>
      <w:proofErr w:type="spellStart"/>
      <w:r>
        <w:t>mahaniste</w:t>
      </w:r>
      <w:proofErr w:type="spellEnd"/>
      <w:r>
        <w:t xml:space="preserve"> en Chine.</w:t>
      </w:r>
    </w:p>
  </w:footnote>
  <w:footnote w:id="117">
    <w:p w:rsidR="00F26B4F" w:rsidRDefault="00F26B4F" w:rsidP="000A659A">
      <w:pPr>
        <w:pStyle w:val="Notedebasdepage"/>
        <w:jc w:val="both"/>
      </w:pPr>
      <w:r>
        <w:rPr>
          <w:rStyle w:val="Appelnotedebasdep"/>
        </w:rPr>
        <w:footnoteRef/>
      </w:r>
      <w:r>
        <w:t xml:space="preserve"> Au final, la marine chinoise ne s’est développée qu’à cette époque. Le discours chinois est faux.</w:t>
      </w:r>
    </w:p>
  </w:footnote>
  <w:footnote w:id="118">
    <w:p w:rsidR="00F26B4F" w:rsidRDefault="00F26B4F" w:rsidP="000A659A">
      <w:pPr>
        <w:pStyle w:val="Notedebasdepage"/>
        <w:jc w:val="both"/>
      </w:pPr>
      <w:r>
        <w:rPr>
          <w:rStyle w:val="Appelnotedebasdep"/>
        </w:rPr>
        <w:footnoteRef/>
      </w:r>
      <w:r>
        <w:t xml:space="preserve"> </w:t>
      </w:r>
      <w:r w:rsidRPr="001C21AA">
        <w:t>Ex: Ceux qui ont été les plus efficaces à ce niveau-là, ce sont les américains. On pensera à McDonald, au Basket-ball, au cinéma américain, etc.</w:t>
      </w:r>
    </w:p>
  </w:footnote>
  <w:footnote w:id="119">
    <w:p w:rsidR="00F26B4F" w:rsidRDefault="00F26B4F" w:rsidP="000A659A">
      <w:pPr>
        <w:pStyle w:val="Notedebasdepage"/>
        <w:jc w:val="both"/>
      </w:pPr>
      <w:r>
        <w:rPr>
          <w:rStyle w:val="Appelnotedebasdep"/>
        </w:rPr>
        <w:footnoteRef/>
      </w:r>
      <w:r>
        <w:t xml:space="preserve"> Reconnu comme crédible, comme AFP.</w:t>
      </w:r>
    </w:p>
  </w:footnote>
  <w:footnote w:id="120">
    <w:p w:rsidR="00F26B4F" w:rsidRDefault="00F26B4F" w:rsidP="000A659A">
      <w:pPr>
        <w:pStyle w:val="Notedebasdepage"/>
        <w:jc w:val="both"/>
      </w:pPr>
      <w:r>
        <w:rPr>
          <w:rStyle w:val="Appelnotedebasdep"/>
        </w:rPr>
        <w:footnoteRef/>
      </w:r>
      <w:r>
        <w:t xml:space="preserve"> </w:t>
      </w:r>
      <w:r w:rsidRPr="00692C76">
        <w:t>120 000 étudiants étrangers viendront étudier en Chine en 2008, comparé à 8000, il y a 20 ans</w:t>
      </w:r>
    </w:p>
  </w:footnote>
  <w:footnote w:id="121">
    <w:p w:rsidR="00F26B4F" w:rsidRDefault="00F26B4F" w:rsidP="000A659A">
      <w:pPr>
        <w:pStyle w:val="Notedebasdepage"/>
        <w:jc w:val="both"/>
      </w:pPr>
      <w:r>
        <w:rPr>
          <w:rStyle w:val="Appelnotedebasdep"/>
        </w:rPr>
        <w:footnoteRef/>
      </w:r>
      <w:r>
        <w:t xml:space="preserve"> Mais c’est vrai qu’ils manquent de budget et qu’il y a des conflits avec les universités qui les abritent.</w:t>
      </w:r>
    </w:p>
  </w:footnote>
  <w:footnote w:id="122">
    <w:p w:rsidR="00F26B4F" w:rsidRDefault="00F26B4F" w:rsidP="000A659A">
      <w:pPr>
        <w:pStyle w:val="Notedebasdepage"/>
        <w:jc w:val="both"/>
      </w:pPr>
      <w:r>
        <w:rPr>
          <w:rStyle w:val="Appelnotedebasdep"/>
        </w:rPr>
        <w:footnoteRef/>
      </w:r>
      <w:r>
        <w:t xml:space="preserve"> Importants.</w:t>
      </w:r>
    </w:p>
  </w:footnote>
  <w:footnote w:id="123">
    <w:p w:rsidR="00F26B4F" w:rsidRDefault="00F26B4F" w:rsidP="000A659A">
      <w:pPr>
        <w:pStyle w:val="Notedebasdepage"/>
        <w:jc w:val="both"/>
      </w:pPr>
      <w:r>
        <w:rPr>
          <w:rStyle w:val="Appelnotedebasdep"/>
        </w:rPr>
        <w:footnoteRef/>
      </w:r>
      <w:r>
        <w:t xml:space="preserve"> Ex. : un occidental se focalisera sur la définition de l’article X d’un accord alors que le chinois non.</w:t>
      </w:r>
    </w:p>
  </w:footnote>
  <w:footnote w:id="124">
    <w:p w:rsidR="00F26B4F" w:rsidRDefault="00F26B4F" w:rsidP="000A659A">
      <w:pPr>
        <w:pStyle w:val="Notedebasdepage"/>
        <w:jc w:val="both"/>
      </w:pPr>
      <w:r>
        <w:rPr>
          <w:rStyle w:val="Appelnotedebasdep"/>
        </w:rPr>
        <w:footnoteRef/>
      </w:r>
      <w:r>
        <w:t xml:space="preserve"> </w:t>
      </w:r>
      <w:r w:rsidRPr="00D40649">
        <w:t xml:space="preserve"> (= garantie pour en effet redevenir un acteur majeur)</w:t>
      </w:r>
    </w:p>
  </w:footnote>
  <w:footnote w:id="125">
    <w:p w:rsidR="00F26B4F" w:rsidRDefault="00F26B4F" w:rsidP="000A659A">
      <w:pPr>
        <w:pStyle w:val="Notedebasdepage"/>
        <w:jc w:val="both"/>
      </w:pPr>
      <w:r>
        <w:rPr>
          <w:rStyle w:val="Appelnotedebasdep"/>
        </w:rPr>
        <w:footnoteRef/>
      </w:r>
      <w:r>
        <w:t xml:space="preserve"> La Chine est une île dont le noyau historique est toujours le même depuis des millénaires, celui des Hans.</w:t>
      </w:r>
    </w:p>
  </w:footnote>
  <w:footnote w:id="126">
    <w:p w:rsidR="00F26B4F" w:rsidRDefault="00F26B4F" w:rsidP="000A659A">
      <w:pPr>
        <w:pStyle w:val="Notedebasdepage"/>
        <w:jc w:val="both"/>
      </w:pPr>
      <w:r>
        <w:rPr>
          <w:rStyle w:val="Appelnotedebasdep"/>
        </w:rPr>
        <w:footnoteRef/>
      </w:r>
      <w:r>
        <w:t xml:space="preserve"> D’où la présence de zones tampons, voir les points suivants.</w:t>
      </w:r>
    </w:p>
  </w:footnote>
  <w:footnote w:id="127">
    <w:p w:rsidR="00F26B4F" w:rsidRDefault="00F26B4F" w:rsidP="000A659A">
      <w:pPr>
        <w:pStyle w:val="Notedebasdepage"/>
        <w:jc w:val="both"/>
      </w:pPr>
      <w:r>
        <w:rPr>
          <w:rStyle w:val="Appelnotedebasdep"/>
        </w:rPr>
        <w:footnoteRef/>
      </w:r>
      <w:r>
        <w:t xml:space="preserve"> D’où les guerres avec le Vietnam.</w:t>
      </w:r>
    </w:p>
  </w:footnote>
  <w:footnote w:id="128">
    <w:p w:rsidR="00F26B4F" w:rsidRDefault="00F26B4F" w:rsidP="000A659A">
      <w:pPr>
        <w:pStyle w:val="Notedebasdepage"/>
        <w:jc w:val="both"/>
      </w:pPr>
      <w:r>
        <w:rPr>
          <w:rStyle w:val="Appelnotedebasdep"/>
        </w:rPr>
        <w:footnoteRef/>
      </w:r>
      <w:r>
        <w:t xml:space="preserve"> Une des raisons pour lesquelles la Chine accorder tant d’importance à la Corée du Nord.</w:t>
      </w:r>
    </w:p>
  </w:footnote>
  <w:footnote w:id="129">
    <w:p w:rsidR="00F26B4F" w:rsidRDefault="00F26B4F" w:rsidP="000A659A">
      <w:pPr>
        <w:pStyle w:val="Notedebasdepage"/>
        <w:jc w:val="both"/>
      </w:pPr>
      <w:r>
        <w:rPr>
          <w:rStyle w:val="Appelnotedebasdep"/>
        </w:rPr>
        <w:footnoteRef/>
      </w:r>
      <w:r>
        <w:t xml:space="preserve"> Asie centrale, ASEAN, l’Indochine…</w:t>
      </w:r>
    </w:p>
  </w:footnote>
  <w:footnote w:id="130">
    <w:p w:rsidR="00F26B4F" w:rsidRDefault="00F26B4F" w:rsidP="000A659A">
      <w:pPr>
        <w:pStyle w:val="Notedebasdepage"/>
        <w:jc w:val="both"/>
      </w:pPr>
      <w:r>
        <w:rPr>
          <w:rStyle w:val="Appelnotedebasdep"/>
        </w:rPr>
        <w:footnoteRef/>
      </w:r>
      <w:r>
        <w:t xml:space="preserve"> Système mis en place contre l’Inde.</w:t>
      </w:r>
    </w:p>
  </w:footnote>
  <w:footnote w:id="131">
    <w:p w:rsidR="00F26B4F" w:rsidRDefault="00F26B4F" w:rsidP="000A659A">
      <w:pPr>
        <w:pStyle w:val="Notedebasdepage"/>
        <w:jc w:val="both"/>
      </w:pPr>
      <w:r>
        <w:rPr>
          <w:rStyle w:val="Appelnotedebasdep"/>
        </w:rPr>
        <w:footnoteRef/>
      </w:r>
      <w:r>
        <w:t xml:space="preserve"> </w:t>
      </w:r>
      <w:r w:rsidRPr="00947514">
        <w:t>Le Tibet assure la sécurité du Territoire du Xinjiang, et inversement. Lorsque l’on contrôle un des deux, on contrôle d’office l’autre.</w:t>
      </w:r>
    </w:p>
  </w:footnote>
  <w:footnote w:id="132">
    <w:p w:rsidR="00F26B4F" w:rsidRDefault="00F26B4F" w:rsidP="000A659A">
      <w:pPr>
        <w:pStyle w:val="Notedebasdepage"/>
        <w:jc w:val="both"/>
      </w:pPr>
      <w:r>
        <w:rPr>
          <w:rStyle w:val="Appelnotedebasdep"/>
        </w:rPr>
        <w:footnoteRef/>
      </w:r>
      <w:r>
        <w:t xml:space="preserve"> La Chine est en hauteur par rapport à l’Inde grâce au Tibet.</w:t>
      </w:r>
      <w:r w:rsidRPr="00947514">
        <w:t xml:space="preserve"> Les forces chinoises se trouvent dans une situation favorable par rapport à l’Inde parce qu’ils se trouvent au-dessus, et l’Inde en dessous.</w:t>
      </w:r>
    </w:p>
  </w:footnote>
  <w:footnote w:id="133">
    <w:p w:rsidR="00F26B4F" w:rsidRDefault="00F26B4F" w:rsidP="000A659A">
      <w:pPr>
        <w:pStyle w:val="Notedebasdepage"/>
        <w:jc w:val="both"/>
      </w:pPr>
      <w:r>
        <w:rPr>
          <w:rStyle w:val="Appelnotedebasdep"/>
        </w:rPr>
        <w:footnoteRef/>
      </w:r>
      <w:r>
        <w:t xml:space="preserve"> La Chine est obligée de contrôler les Tibet et le Xinjiang sinon les Hans sont vulnérables.</w:t>
      </w:r>
    </w:p>
  </w:footnote>
  <w:footnote w:id="134">
    <w:p w:rsidR="00F26B4F" w:rsidRDefault="00F26B4F" w:rsidP="000A659A">
      <w:pPr>
        <w:pStyle w:val="Notedebasdepage"/>
        <w:jc w:val="both"/>
      </w:pPr>
      <w:r>
        <w:rPr>
          <w:rStyle w:val="Appelnotedebasdep"/>
        </w:rPr>
        <w:footnoteRef/>
      </w:r>
      <w:r>
        <w:t xml:space="preserve"> </w:t>
      </w:r>
      <w:r w:rsidRPr="00682AA5">
        <w:t>Ex : Un container pour Hambourg par voie maritime d’Urumqi via Shanghai, fera 24 000 km. Par voie terrestre il devrait en faire moins de 7000km.</w:t>
      </w:r>
    </w:p>
  </w:footnote>
  <w:footnote w:id="135">
    <w:p w:rsidR="00F26B4F" w:rsidRDefault="00F26B4F" w:rsidP="000A659A">
      <w:pPr>
        <w:pStyle w:val="Notedebasdepage"/>
        <w:jc w:val="both"/>
      </w:pPr>
      <w:r>
        <w:rPr>
          <w:rStyle w:val="Appelnotedebasdep"/>
        </w:rPr>
        <w:footnoteRef/>
      </w:r>
      <w:r>
        <w:t xml:space="preserve"> </w:t>
      </w:r>
      <w:r w:rsidRPr="00682AA5">
        <w:t>C’est de là que partent les fusées chinoises.</w:t>
      </w:r>
    </w:p>
  </w:footnote>
  <w:footnote w:id="136">
    <w:p w:rsidR="00F26B4F" w:rsidRDefault="00F26B4F" w:rsidP="000A659A">
      <w:pPr>
        <w:pStyle w:val="Notedebasdepage"/>
        <w:jc w:val="both"/>
      </w:pPr>
      <w:r>
        <w:rPr>
          <w:rStyle w:val="Appelnotedebasdep"/>
        </w:rPr>
        <w:footnoteRef/>
      </w:r>
      <w:r>
        <w:t xml:space="preserve"> </w:t>
      </w:r>
      <w:r w:rsidRPr="00682AA5">
        <w:t>Peu chère</w:t>
      </w:r>
    </w:p>
  </w:footnote>
  <w:footnote w:id="137">
    <w:p w:rsidR="00F26B4F" w:rsidRDefault="00F26B4F" w:rsidP="000A659A">
      <w:pPr>
        <w:pStyle w:val="Notedebasdepage"/>
        <w:jc w:val="both"/>
      </w:pPr>
      <w:r>
        <w:rPr>
          <w:rStyle w:val="Appelnotedebasdep"/>
        </w:rPr>
        <w:footnoteRef/>
      </w:r>
      <w:r>
        <w:t xml:space="preserve"> </w:t>
      </w:r>
      <w:r w:rsidRPr="000D0762">
        <w:rPr>
          <w:b/>
          <w:color w:val="FF0000"/>
        </w:rPr>
        <w:t>Bel exemple du jeu de go où la Chine place ses pions un peu partout.</w:t>
      </w:r>
    </w:p>
  </w:footnote>
  <w:footnote w:id="138">
    <w:p w:rsidR="00F26B4F" w:rsidRDefault="00F26B4F" w:rsidP="000A659A">
      <w:pPr>
        <w:pStyle w:val="Notedebasdepage"/>
        <w:jc w:val="both"/>
      </w:pPr>
      <w:r>
        <w:rPr>
          <w:rStyle w:val="Appelnotedebasdep"/>
        </w:rPr>
        <w:footnoteRef/>
      </w:r>
      <w:r>
        <w:t xml:space="preserve"> On voit le lien avec le jeu de go.</w:t>
      </w:r>
    </w:p>
  </w:footnote>
  <w:footnote w:id="139">
    <w:p w:rsidR="00F26B4F" w:rsidRDefault="00F26B4F" w:rsidP="000A659A">
      <w:pPr>
        <w:pStyle w:val="Notedebasdepage"/>
        <w:jc w:val="both"/>
      </w:pPr>
      <w:r>
        <w:rPr>
          <w:rStyle w:val="Appelnotedebasdep"/>
        </w:rPr>
        <w:footnoteRef/>
      </w:r>
      <w:r>
        <w:t xml:space="preserve"> </w:t>
      </w:r>
      <w:r w:rsidRPr="006B5CB4">
        <w:t>Tous ces pays ont des revendications dans la région.</w:t>
      </w:r>
    </w:p>
  </w:footnote>
  <w:footnote w:id="140">
    <w:p w:rsidR="00F26B4F" w:rsidRDefault="00F26B4F" w:rsidP="000A659A">
      <w:pPr>
        <w:pStyle w:val="Notedebasdepage"/>
        <w:jc w:val="both"/>
      </w:pPr>
      <w:r>
        <w:rPr>
          <w:rStyle w:val="Appelnotedebasdep"/>
        </w:rPr>
        <w:footnoteRef/>
      </w:r>
      <w:r>
        <w:t xml:space="preserve"> Ces îles font plus ou moins partie du conflit avec Taiwan.</w:t>
      </w:r>
    </w:p>
  </w:footnote>
  <w:footnote w:id="141">
    <w:p w:rsidR="00F26B4F" w:rsidRDefault="00F26B4F" w:rsidP="000A659A">
      <w:pPr>
        <w:pStyle w:val="Notedebasdepage"/>
        <w:jc w:val="both"/>
      </w:pPr>
      <w:r>
        <w:rPr>
          <w:rStyle w:val="Appelnotedebasdep"/>
        </w:rPr>
        <w:footnoteRef/>
      </w:r>
      <w:r>
        <w:t xml:space="preserve"> </w:t>
      </w:r>
      <w:r w:rsidRPr="00287941">
        <w:t xml:space="preserve">Afin d’éviter le détroit de Malacca, la Thaïlande envisage </w:t>
      </w:r>
      <w:proofErr w:type="spellStart"/>
      <w:r w:rsidRPr="00287941">
        <w:t>laussi</w:t>
      </w:r>
      <w:proofErr w:type="spellEnd"/>
      <w:r w:rsidRPr="00287941">
        <w:t xml:space="preserve"> a construction le </w:t>
      </w:r>
      <w:proofErr w:type="spellStart"/>
      <w:r w:rsidRPr="00287941">
        <w:t>Strategic</w:t>
      </w:r>
      <w:proofErr w:type="spellEnd"/>
      <w:r w:rsidRPr="00287941">
        <w:t xml:space="preserve"> </w:t>
      </w:r>
      <w:proofErr w:type="spellStart"/>
      <w:r w:rsidRPr="00287941">
        <w:t>Energy</w:t>
      </w:r>
      <w:proofErr w:type="spellEnd"/>
      <w:r w:rsidRPr="00287941">
        <w:t xml:space="preserve"> Land Bridge (soutenu par japon/ USA) : il s’agirait soit de créer un pipeline à l’ouest et un autre à l’est de la Thaïlande ou de creuser un canal.</w:t>
      </w:r>
    </w:p>
  </w:footnote>
  <w:footnote w:id="142">
    <w:p w:rsidR="00F26B4F" w:rsidRDefault="00F26B4F" w:rsidP="000A659A">
      <w:pPr>
        <w:pStyle w:val="Notedebasdepage"/>
        <w:jc w:val="both"/>
      </w:pPr>
      <w:r>
        <w:rPr>
          <w:rStyle w:val="Appelnotedebasdep"/>
        </w:rPr>
        <w:footnoteRef/>
      </w:r>
      <w:r>
        <w:t xml:space="preserve"> </w:t>
      </w:r>
      <w:r w:rsidRPr="00F67393">
        <w:t>Janvier 2011 : Inauguration d’un oléoduc de 1000km.</w:t>
      </w:r>
    </w:p>
  </w:footnote>
  <w:footnote w:id="143">
    <w:p w:rsidR="00F26B4F" w:rsidRDefault="00F26B4F" w:rsidP="000A659A">
      <w:pPr>
        <w:pStyle w:val="Notedebasdepage"/>
        <w:jc w:val="both"/>
      </w:pPr>
      <w:r>
        <w:rPr>
          <w:rStyle w:val="Appelnotedebasdep"/>
        </w:rPr>
        <w:footnoteRef/>
      </w:r>
      <w:r>
        <w:t xml:space="preserve"> Pas de chapitre sur la Corée du sud dans le livre !</w:t>
      </w:r>
    </w:p>
  </w:footnote>
  <w:footnote w:id="144">
    <w:p w:rsidR="00F26B4F" w:rsidRDefault="00F26B4F" w:rsidP="000A659A">
      <w:pPr>
        <w:pStyle w:val="Notedebasdepage"/>
        <w:jc w:val="both"/>
      </w:pPr>
      <w:r>
        <w:rPr>
          <w:rStyle w:val="Appelnotedebasdep"/>
        </w:rPr>
        <w:footnoteRef/>
      </w:r>
      <w:r>
        <w:t xml:space="preserve"> Lien offshore/</w:t>
      </w:r>
      <w:proofErr w:type="spellStart"/>
      <w:r>
        <w:t>onshore</w:t>
      </w:r>
      <w:proofErr w:type="spellEnd"/>
    </w:p>
  </w:footnote>
  <w:footnote w:id="145">
    <w:p w:rsidR="00F26B4F" w:rsidRDefault="00F26B4F" w:rsidP="000A659A">
      <w:pPr>
        <w:pStyle w:val="Notedebasdepage"/>
        <w:jc w:val="both"/>
      </w:pPr>
      <w:r>
        <w:rPr>
          <w:rStyle w:val="Appelnotedebasdep"/>
        </w:rPr>
        <w:footnoteRef/>
      </w:r>
      <w:r>
        <w:t xml:space="preserve"> Anecdote : </w:t>
      </w:r>
      <w:r w:rsidRPr="007D1B61">
        <w:t>Les néerlandais n’ont eu un contrôle effectif de l’Indonésie uniquement av</w:t>
      </w:r>
      <w:r>
        <w:t>ant la première guerre mondiale, avec la guerre de Java les hollandais envois leurs meilleures troupes en Indonésie. Lorsque la Belgique proclame son indépendance, seules troupes faibles restent.</w:t>
      </w:r>
    </w:p>
  </w:footnote>
  <w:footnote w:id="146">
    <w:p w:rsidR="00F26B4F" w:rsidRPr="00AD6D92" w:rsidRDefault="00F26B4F" w:rsidP="000A659A">
      <w:pPr>
        <w:pStyle w:val="Notedebasdepage"/>
        <w:jc w:val="both"/>
        <w:rPr>
          <w:b/>
        </w:rPr>
      </w:pPr>
      <w:r w:rsidRPr="00AD6D92">
        <w:rPr>
          <w:rStyle w:val="Appelnotedebasdep"/>
          <w:b/>
        </w:rPr>
        <w:footnoteRef/>
      </w:r>
      <w:r w:rsidRPr="00AD6D92">
        <w:rPr>
          <w:b/>
        </w:rPr>
        <w:t xml:space="preserve"> Question d’examen potentielle.</w:t>
      </w:r>
    </w:p>
  </w:footnote>
  <w:footnote w:id="147">
    <w:p w:rsidR="00F26B4F" w:rsidRDefault="00F26B4F" w:rsidP="000A659A">
      <w:pPr>
        <w:pStyle w:val="Notedebasdepage"/>
        <w:jc w:val="both"/>
      </w:pPr>
      <w:r>
        <w:rPr>
          <w:rStyle w:val="Appelnotedebasdep"/>
        </w:rPr>
        <w:footnoteRef/>
      </w:r>
      <w:r>
        <w:t xml:space="preserve"> Hainan est resté un territoire sauvage jusqu’aux années 1980. </w:t>
      </w:r>
    </w:p>
  </w:footnote>
  <w:footnote w:id="148">
    <w:p w:rsidR="00F26B4F" w:rsidRDefault="00F26B4F" w:rsidP="000A659A">
      <w:pPr>
        <w:pStyle w:val="Notedebasdepage"/>
        <w:jc w:val="both"/>
      </w:pPr>
      <w:r>
        <w:rPr>
          <w:rStyle w:val="Appelnotedebasdep"/>
        </w:rPr>
        <w:footnoteRef/>
      </w:r>
      <w:r>
        <w:t xml:space="preserve"> Le changement à l’ONU se fait grâce  à la décolonisation, les pays non-occidentaux sont majoritaires.</w:t>
      </w:r>
    </w:p>
  </w:footnote>
  <w:footnote w:id="149">
    <w:p w:rsidR="00F26B4F" w:rsidRDefault="00F26B4F" w:rsidP="000A659A">
      <w:pPr>
        <w:pStyle w:val="Notedebasdepage"/>
        <w:jc w:val="both"/>
      </w:pPr>
      <w:r>
        <w:rPr>
          <w:rStyle w:val="Appelnotedebasdep"/>
        </w:rPr>
        <w:footnoteRef/>
      </w:r>
      <w:r>
        <w:t xml:space="preserve"> Système de parti unique.</w:t>
      </w:r>
    </w:p>
  </w:footnote>
  <w:footnote w:id="150">
    <w:p w:rsidR="00F26B4F" w:rsidRDefault="00F26B4F" w:rsidP="000A659A">
      <w:pPr>
        <w:pStyle w:val="Notedebasdepage"/>
        <w:jc w:val="both"/>
      </w:pPr>
      <w:r>
        <w:rPr>
          <w:rStyle w:val="Appelnotedebasdep"/>
        </w:rPr>
        <w:footnoteRef/>
      </w:r>
      <w:r>
        <w:t xml:space="preserve"> Il est influencé par Gorbatchev intellectuellement.</w:t>
      </w:r>
    </w:p>
  </w:footnote>
  <w:footnote w:id="151">
    <w:p w:rsidR="00F26B4F" w:rsidRDefault="00F26B4F" w:rsidP="000A659A">
      <w:pPr>
        <w:pStyle w:val="Notedebasdepage"/>
        <w:jc w:val="both"/>
      </w:pPr>
      <w:r>
        <w:rPr>
          <w:rStyle w:val="Appelnotedebasdep"/>
        </w:rPr>
        <w:footnoteRef/>
      </w:r>
      <w:r>
        <w:t xml:space="preserve"> Sa famille est originaire de Chine continentale, il a un diplôme de Harvard. Il se dit être un « nouveau-taiwanais ».</w:t>
      </w:r>
    </w:p>
  </w:footnote>
  <w:footnote w:id="152">
    <w:p w:rsidR="00F26B4F" w:rsidRDefault="00F26B4F" w:rsidP="000A659A">
      <w:pPr>
        <w:pStyle w:val="Notedebasdepage"/>
        <w:jc w:val="both"/>
      </w:pPr>
      <w:r>
        <w:rPr>
          <w:rStyle w:val="Appelnotedebasdep"/>
        </w:rPr>
        <w:footnoteRef/>
      </w:r>
      <w:r>
        <w:t xml:space="preserve"> Comme ce fût le cas pour le Japon lorsque la Chine menaça de ne plus exporter ces matières premières vers le Japon.</w:t>
      </w:r>
    </w:p>
  </w:footnote>
  <w:footnote w:id="153">
    <w:p w:rsidR="00F26B4F" w:rsidRDefault="00F26B4F" w:rsidP="000A659A">
      <w:pPr>
        <w:pStyle w:val="Notedebasdepage"/>
        <w:jc w:val="both"/>
      </w:pPr>
      <w:r>
        <w:rPr>
          <w:rStyle w:val="Appelnotedebasdep"/>
        </w:rPr>
        <w:footnoteRef/>
      </w:r>
      <w:r>
        <w:t xml:space="preserve"> </w:t>
      </w:r>
      <w:r w:rsidRPr="00FD5461">
        <w:t xml:space="preserve">Ex. : </w:t>
      </w:r>
      <w:proofErr w:type="spellStart"/>
      <w:r w:rsidRPr="00FD5461">
        <w:t>Inbev</w:t>
      </w:r>
      <w:proofErr w:type="spellEnd"/>
      <w:r w:rsidRPr="00FD5461">
        <w:t xml:space="preserve"> est brésilien.</w:t>
      </w:r>
    </w:p>
  </w:footnote>
  <w:footnote w:id="154">
    <w:p w:rsidR="00F26B4F" w:rsidRDefault="00F26B4F" w:rsidP="000A659A">
      <w:pPr>
        <w:pStyle w:val="Notedebasdepage"/>
        <w:jc w:val="both"/>
      </w:pPr>
      <w:r>
        <w:rPr>
          <w:rStyle w:val="Appelnotedebasdep"/>
        </w:rPr>
        <w:footnoteRef/>
      </w:r>
      <w:r>
        <w:t xml:space="preserve"> Reprend les principes de la PE d’un pays.</w:t>
      </w:r>
    </w:p>
  </w:footnote>
  <w:footnote w:id="155">
    <w:p w:rsidR="00F26B4F" w:rsidRDefault="00F26B4F" w:rsidP="000A659A">
      <w:pPr>
        <w:pStyle w:val="Notedebasdepage"/>
        <w:jc w:val="both"/>
      </w:pPr>
      <w:r>
        <w:rPr>
          <w:rStyle w:val="Appelnotedebasdep"/>
        </w:rPr>
        <w:footnoteRef/>
      </w:r>
      <w:r>
        <w:t xml:space="preserve"> </w:t>
      </w:r>
      <w:r w:rsidRPr="003D4806">
        <w:t>NB : En 2012, le président colombien a été en visite officielle en Chine</w:t>
      </w:r>
    </w:p>
  </w:footnote>
  <w:footnote w:id="156">
    <w:p w:rsidR="00F26B4F" w:rsidRDefault="00F26B4F" w:rsidP="000A659A">
      <w:pPr>
        <w:pStyle w:val="Notedebasdepage"/>
        <w:jc w:val="both"/>
      </w:pPr>
      <w:r>
        <w:rPr>
          <w:rStyle w:val="Appelnotedebasdep"/>
        </w:rPr>
        <w:footnoteRef/>
      </w:r>
      <w:r>
        <w:t xml:space="preserve"> </w:t>
      </w:r>
      <w:r w:rsidRPr="007B6C8C">
        <w:t>Nb : 10% de la population du Suriname est chinoise. Les investissements chinois vont-ils modifier le contexte démographique de la région ?</w:t>
      </w:r>
    </w:p>
  </w:footnote>
  <w:footnote w:id="157">
    <w:p w:rsidR="00F26B4F" w:rsidRDefault="00F26B4F" w:rsidP="000A659A">
      <w:pPr>
        <w:pStyle w:val="Notedebasdepage"/>
        <w:jc w:val="both"/>
      </w:pPr>
      <w:r>
        <w:rPr>
          <w:rStyle w:val="Appelnotedebasdep"/>
        </w:rPr>
        <w:footnoteRef/>
      </w:r>
      <w:r>
        <w:t xml:space="preserve"> </w:t>
      </w:r>
      <w:r w:rsidRPr="00CE4160">
        <w:t>Ex : Lorsque DSK a été déchu du poste de secrétaire général du FMI, la Chine a soutenu la candidature de Christine Lagarde, au lieu de soutenir le candidat mexicain.</w:t>
      </w:r>
    </w:p>
  </w:footnote>
  <w:footnote w:id="158">
    <w:p w:rsidR="00F26B4F" w:rsidRDefault="00F26B4F" w:rsidP="000A659A">
      <w:pPr>
        <w:pStyle w:val="Notedebasdepage"/>
        <w:jc w:val="both"/>
      </w:pPr>
      <w:r>
        <w:rPr>
          <w:rStyle w:val="Appelnotedebasdep"/>
        </w:rPr>
        <w:footnoteRef/>
      </w:r>
      <w:r>
        <w:t xml:space="preserve"> </w:t>
      </w:r>
      <w:r w:rsidRPr="003947E3">
        <w:t xml:space="preserve">Déficit commercial global de la Chine en 2011 </w:t>
      </w:r>
      <w:r w:rsidRPr="003947E3">
        <w:t> USD 114.5 milliards exportation &gt;&lt; USD 141,9 milliards importation</w:t>
      </w:r>
      <w:r>
        <w:t>.</w:t>
      </w:r>
    </w:p>
  </w:footnote>
  <w:footnote w:id="159">
    <w:p w:rsidR="00F26B4F" w:rsidRDefault="00F26B4F" w:rsidP="000A659A">
      <w:pPr>
        <w:pStyle w:val="Notedebasdepage"/>
        <w:jc w:val="both"/>
      </w:pPr>
      <w:r>
        <w:rPr>
          <w:rStyle w:val="Appelnotedebasdep"/>
        </w:rPr>
        <w:footnoteRef/>
      </w:r>
      <w:r>
        <w:t xml:space="preserve"> Partie tout à fait différente du livre !</w:t>
      </w:r>
    </w:p>
  </w:footnote>
  <w:footnote w:id="160">
    <w:p w:rsidR="00F26B4F" w:rsidRDefault="00F26B4F" w:rsidP="000A659A">
      <w:pPr>
        <w:pStyle w:val="Notedebasdepage"/>
        <w:jc w:val="both"/>
      </w:pPr>
      <w:r>
        <w:rPr>
          <w:rStyle w:val="Appelnotedebasdep"/>
        </w:rPr>
        <w:footnoteRef/>
      </w:r>
      <w:r>
        <w:t xml:space="preserve"> </w:t>
      </w:r>
      <w:r w:rsidRPr="00D37CFA">
        <w:rPr>
          <w:b/>
          <w:color w:val="FF0000"/>
        </w:rPr>
        <w:t>Attention ! Si on tombe sur cette question à l’examen, il faut faire le lien avec tout le cours !</w:t>
      </w:r>
    </w:p>
  </w:footnote>
  <w:footnote w:id="161">
    <w:p w:rsidR="00F26B4F" w:rsidRDefault="00F26B4F" w:rsidP="000A659A">
      <w:pPr>
        <w:pStyle w:val="Notedebasdepage"/>
        <w:jc w:val="both"/>
      </w:pPr>
      <w:r>
        <w:rPr>
          <w:rStyle w:val="Appelnotedebasdep"/>
        </w:rPr>
        <w:footnoteRef/>
      </w:r>
      <w:r>
        <w:t xml:space="preserve"> Le bâton et la carotte.</w:t>
      </w:r>
    </w:p>
  </w:footnote>
  <w:footnote w:id="162">
    <w:p w:rsidR="00F26B4F" w:rsidRDefault="00F26B4F" w:rsidP="000A659A">
      <w:pPr>
        <w:pStyle w:val="Notedebasdepage"/>
        <w:jc w:val="both"/>
      </w:pPr>
      <w:r>
        <w:rPr>
          <w:rStyle w:val="Appelnotedebasdep"/>
        </w:rPr>
        <w:footnoteRef/>
      </w:r>
      <w:r>
        <w:t xml:space="preserve"> Notamment lorsque les USA disent que </w:t>
      </w:r>
      <w:proofErr w:type="spellStart"/>
      <w:r>
        <w:t>Senkaku</w:t>
      </w:r>
      <w:proofErr w:type="spellEnd"/>
      <w:r>
        <w:t xml:space="preserve"> est japonais.</w:t>
      </w:r>
    </w:p>
  </w:footnote>
  <w:footnote w:id="163">
    <w:p w:rsidR="00F26B4F" w:rsidRDefault="00F26B4F" w:rsidP="000A659A">
      <w:pPr>
        <w:pStyle w:val="Notedebasdepage"/>
        <w:jc w:val="both"/>
      </w:pPr>
      <w:r>
        <w:rPr>
          <w:rStyle w:val="Appelnotedebasdep"/>
        </w:rPr>
        <w:footnoteRef/>
      </w:r>
      <w:r>
        <w:t xml:space="preserve"> Nous allons analyser les rapports Chine-Asean et la réaction US. Les pays de l’Asean son des pions. Il faut se souvenir des lignes de défense que les chinois prévoient. La Chine et les USA donnent l’image que tout va bien alors qu’ils préparent un repositionnement.</w:t>
      </w:r>
    </w:p>
  </w:footnote>
  <w:footnote w:id="164">
    <w:p w:rsidR="00F26B4F" w:rsidRDefault="00F26B4F" w:rsidP="000A659A">
      <w:pPr>
        <w:pStyle w:val="Notedebasdepage"/>
        <w:jc w:val="both"/>
      </w:pPr>
      <w:r>
        <w:rPr>
          <w:rStyle w:val="Appelnotedebasdep"/>
        </w:rPr>
        <w:footnoteRef/>
      </w:r>
      <w:r>
        <w:t xml:space="preserve"> Peu important.</w:t>
      </w:r>
    </w:p>
  </w:footnote>
  <w:footnote w:id="165">
    <w:p w:rsidR="00F26B4F" w:rsidRDefault="00F26B4F" w:rsidP="000A659A">
      <w:pPr>
        <w:pStyle w:val="Notedebasdepage"/>
        <w:jc w:val="both"/>
      </w:pPr>
      <w:r>
        <w:rPr>
          <w:rStyle w:val="Appelnotedebasdep"/>
        </w:rPr>
        <w:footnoteRef/>
      </w:r>
      <w:r>
        <w:t xml:space="preserve"> Pour la première fois, il n’y a pas eu de communiqué commun après la réunion sur la mer de Chine du sud.</w:t>
      </w:r>
    </w:p>
  </w:footnote>
  <w:footnote w:id="166">
    <w:p w:rsidR="00F26B4F" w:rsidRDefault="00F26B4F" w:rsidP="000A659A">
      <w:pPr>
        <w:pStyle w:val="Notedebasdepage"/>
        <w:jc w:val="both"/>
      </w:pPr>
      <w:r>
        <w:rPr>
          <w:rStyle w:val="Appelnotedebasdep"/>
        </w:rPr>
        <w:footnoteRef/>
      </w:r>
      <w:r>
        <w:t xml:space="preserve"> Depuis qu’ils ont signé le TAC</w:t>
      </w:r>
    </w:p>
  </w:footnote>
  <w:footnote w:id="167">
    <w:p w:rsidR="00F26B4F" w:rsidRDefault="00F26B4F" w:rsidP="000A659A">
      <w:pPr>
        <w:pStyle w:val="Notedebasdepage"/>
        <w:jc w:val="both"/>
      </w:pPr>
      <w:r>
        <w:rPr>
          <w:rStyle w:val="Appelnotedebasdep"/>
        </w:rPr>
        <w:footnoteRef/>
      </w:r>
      <w:r>
        <w:t xml:space="preserve"> Même si Singapour n’est pas un allié officiel.</w:t>
      </w:r>
    </w:p>
  </w:footnote>
  <w:footnote w:id="168">
    <w:p w:rsidR="00F26B4F" w:rsidRDefault="00F26B4F" w:rsidP="000A659A">
      <w:pPr>
        <w:pStyle w:val="Notedebasdepage"/>
        <w:jc w:val="both"/>
      </w:pPr>
      <w:r>
        <w:rPr>
          <w:rStyle w:val="Appelnotedebasdep"/>
        </w:rPr>
        <w:footnoteRef/>
      </w:r>
      <w:r>
        <w:t xml:space="preserve"> La « self-</w:t>
      </w:r>
      <w:proofErr w:type="spellStart"/>
      <w:r>
        <w:t>defence</w:t>
      </w:r>
      <w:proofErr w:type="spellEnd"/>
      <w:r>
        <w:t xml:space="preserve"> » </w:t>
      </w:r>
      <w:proofErr w:type="spellStart"/>
      <w:r>
        <w:t>army</w:t>
      </w:r>
      <w:proofErr w:type="spellEnd"/>
      <w:r>
        <w:t>.</w:t>
      </w:r>
    </w:p>
  </w:footnote>
  <w:footnote w:id="169">
    <w:p w:rsidR="00F26B4F" w:rsidRDefault="00F26B4F" w:rsidP="000A659A">
      <w:pPr>
        <w:pStyle w:val="Notedebasdepage"/>
        <w:jc w:val="both"/>
      </w:pPr>
      <w:r>
        <w:rPr>
          <w:rStyle w:val="Appelnotedebasdep"/>
        </w:rPr>
        <w:footnoteRef/>
      </w:r>
      <w:r>
        <w:t xml:space="preserve"> Ce qui en fait la 5ème armée du monde (alors que le Japon n’est pas censé avoir de véritable armée).</w:t>
      </w:r>
    </w:p>
  </w:footnote>
  <w:footnote w:id="170">
    <w:p w:rsidR="00F26B4F" w:rsidRDefault="00F26B4F" w:rsidP="000A659A">
      <w:pPr>
        <w:pStyle w:val="Notedebasdepage"/>
        <w:jc w:val="both"/>
      </w:pPr>
      <w:r>
        <w:rPr>
          <w:rStyle w:val="Appelnotedebasdep"/>
        </w:rPr>
        <w:footnoteRef/>
      </w:r>
      <w:r>
        <w:t xml:space="preserve"> Il s’agit en fait d’un problème intra-japonais, le gouvernement est d’accord mais pas la mairie.</w:t>
      </w:r>
    </w:p>
  </w:footnote>
  <w:footnote w:id="171">
    <w:p w:rsidR="00F26B4F" w:rsidRDefault="00F26B4F" w:rsidP="000A659A">
      <w:pPr>
        <w:pStyle w:val="Notedebasdepage"/>
        <w:jc w:val="both"/>
      </w:pPr>
      <w:r>
        <w:rPr>
          <w:rStyle w:val="Appelnotedebasdep"/>
        </w:rPr>
        <w:footnoteRef/>
      </w:r>
      <w:r>
        <w:t xml:space="preserve"> Notamment désinfecter la prolifération de serpents.</w:t>
      </w:r>
    </w:p>
  </w:footnote>
  <w:footnote w:id="172">
    <w:p w:rsidR="00F26B4F" w:rsidRDefault="00F26B4F" w:rsidP="000A659A">
      <w:pPr>
        <w:pStyle w:val="Notedebasdepage"/>
        <w:jc w:val="both"/>
      </w:pPr>
      <w:r>
        <w:rPr>
          <w:rStyle w:val="Appelnotedebasdep"/>
        </w:rPr>
        <w:footnoteRef/>
      </w:r>
      <w:r>
        <w:t xml:space="preserve"> Depuis la fin de la Guerre Froide, la présence militaire est limitée.</w:t>
      </w:r>
    </w:p>
  </w:footnote>
  <w:footnote w:id="173">
    <w:p w:rsidR="00F26B4F" w:rsidRPr="00267E10" w:rsidRDefault="00F26B4F" w:rsidP="000A659A">
      <w:pPr>
        <w:pStyle w:val="Notedebasdepage"/>
        <w:jc w:val="both"/>
        <w:rPr>
          <w:b/>
          <w:bCs/>
          <w:color w:val="FF0000"/>
        </w:rPr>
      </w:pPr>
      <w:r w:rsidRPr="00267E10">
        <w:rPr>
          <w:rStyle w:val="Appelnotedebasdep"/>
          <w:b/>
          <w:bCs/>
          <w:color w:val="FF0000"/>
        </w:rPr>
        <w:footnoteRef/>
      </w:r>
      <w:r w:rsidRPr="00267E10">
        <w:rPr>
          <w:b/>
          <w:bCs/>
          <w:color w:val="FF0000"/>
        </w:rPr>
        <w:t xml:space="preserve"> Possible question d’examen.</w:t>
      </w:r>
    </w:p>
  </w:footnote>
  <w:footnote w:id="174">
    <w:p w:rsidR="00F26B4F" w:rsidRDefault="00F26B4F" w:rsidP="000A659A">
      <w:pPr>
        <w:pStyle w:val="Notedebasdepage"/>
        <w:jc w:val="both"/>
      </w:pPr>
      <w:r>
        <w:rPr>
          <w:rStyle w:val="Appelnotedebasdep"/>
        </w:rPr>
        <w:footnoteRef/>
      </w:r>
      <w:r>
        <w:t xml:space="preserve"> 45 Milliards de$/an.</w:t>
      </w:r>
    </w:p>
  </w:footnote>
  <w:footnote w:id="175">
    <w:p w:rsidR="00F26B4F" w:rsidRDefault="00F26B4F" w:rsidP="000A659A">
      <w:pPr>
        <w:pStyle w:val="Notedebasdepage"/>
        <w:jc w:val="both"/>
      </w:pPr>
      <w:r>
        <w:rPr>
          <w:rStyle w:val="Appelnotedebasdep"/>
        </w:rPr>
        <w:footnoteRef/>
      </w:r>
      <w:r>
        <w:t xml:space="preserve"> Les relations sont bonnes avec l’Iran pour contrer le Pakistan et bonnes avec l’Afghanistan pour contrer la Chine.</w:t>
      </w:r>
    </w:p>
  </w:footnote>
  <w:footnote w:id="176">
    <w:p w:rsidR="00F26B4F" w:rsidRDefault="00F26B4F" w:rsidP="000A659A">
      <w:pPr>
        <w:pStyle w:val="Notedebasdepage"/>
        <w:jc w:val="both"/>
      </w:pPr>
      <w:r>
        <w:rPr>
          <w:rStyle w:val="Appelnotedebasdep"/>
        </w:rPr>
        <w:footnoteRef/>
      </w:r>
      <w:r>
        <w:t xml:space="preserve"> </w:t>
      </w:r>
      <w:r w:rsidRPr="00442E63">
        <w:t>Hindi</w:t>
      </w:r>
      <w:r>
        <w:t xml:space="preserve"> </w:t>
      </w:r>
      <w:proofErr w:type="spellStart"/>
      <w:r w:rsidRPr="00442E63">
        <w:t>Chini</w:t>
      </w:r>
      <w:proofErr w:type="spellEnd"/>
      <w:r>
        <w:t xml:space="preserve"> </w:t>
      </w:r>
      <w:proofErr w:type="spellStart"/>
      <w:r w:rsidRPr="00442E63">
        <w:t>Bhai</w:t>
      </w:r>
      <w:proofErr w:type="spellEnd"/>
      <w:r>
        <w:t xml:space="preserve"> </w:t>
      </w:r>
      <w:proofErr w:type="spellStart"/>
      <w:r w:rsidRPr="00442E63">
        <w:t>Bhai</w:t>
      </w:r>
      <w:proofErr w:type="spellEnd"/>
      <w:r>
        <w:t> : l’Inde et la Chine sont frères.</w:t>
      </w:r>
    </w:p>
  </w:footnote>
  <w:footnote w:id="177">
    <w:p w:rsidR="00F26B4F" w:rsidRDefault="00F26B4F" w:rsidP="000A659A">
      <w:pPr>
        <w:pStyle w:val="Notedebasdepage"/>
        <w:jc w:val="both"/>
      </w:pPr>
      <w:r>
        <w:rPr>
          <w:rStyle w:val="Appelnotedebasdep"/>
        </w:rPr>
        <w:footnoteRef/>
      </w:r>
      <w:r>
        <w:t xml:space="preserve"> </w:t>
      </w:r>
      <w:r w:rsidRPr="00690643">
        <w:t xml:space="preserve">Bouddhisme est né en Inde au 5ème </w:t>
      </w:r>
      <w:proofErr w:type="spellStart"/>
      <w:proofErr w:type="gramStart"/>
      <w:r w:rsidRPr="00690643">
        <w:t>av.J.C</w:t>
      </w:r>
      <w:proofErr w:type="spellEnd"/>
      <w:r w:rsidRPr="00690643">
        <w:t>.,</w:t>
      </w:r>
      <w:proofErr w:type="gramEnd"/>
      <w:r w:rsidRPr="00690643">
        <w:t xml:space="preserve"> ensuite surtout développé dans la région d</w:t>
      </w:r>
      <w:r>
        <w:t>e l’Asie du Sud, et peu en Inde.</w:t>
      </w:r>
    </w:p>
  </w:footnote>
  <w:footnote w:id="178">
    <w:p w:rsidR="00F26B4F" w:rsidRDefault="00F26B4F" w:rsidP="000A659A">
      <w:pPr>
        <w:pStyle w:val="Notedebasdepage"/>
        <w:jc w:val="both"/>
      </w:pPr>
      <w:r>
        <w:rPr>
          <w:rStyle w:val="Appelnotedebasdep"/>
        </w:rPr>
        <w:footnoteRef/>
      </w:r>
      <w:r>
        <w:t xml:space="preserve"> Exploitation de mines (zinc, cuivre…) constructi</w:t>
      </w:r>
      <w:r w:rsidRPr="00162FE9">
        <w:t>on de barrages hydroélectriques, domaine nucléaire civil.</w:t>
      </w:r>
    </w:p>
  </w:footnote>
  <w:footnote w:id="179">
    <w:p w:rsidR="00F26B4F" w:rsidRDefault="00F26B4F" w:rsidP="000A659A">
      <w:pPr>
        <w:pStyle w:val="Notedebasdepage"/>
        <w:jc w:val="both"/>
      </w:pPr>
      <w:r>
        <w:rPr>
          <w:rStyle w:val="Appelnotedebasdep"/>
        </w:rPr>
        <w:footnoteRef/>
      </w:r>
      <w:r>
        <w:t xml:space="preserve"> F-</w:t>
      </w:r>
      <w:r w:rsidRPr="00AE3177">
        <w:t xml:space="preserve">22 P frégates, Chars Al </w:t>
      </w:r>
      <w:proofErr w:type="spellStart"/>
      <w:r w:rsidRPr="00AE3177">
        <w:t>Zarrar</w:t>
      </w:r>
      <w:proofErr w:type="spellEnd"/>
      <w:r w:rsidRPr="00AE3177">
        <w:t xml:space="preserve"> et Al Khalid, avions JF 17, technologies</w:t>
      </w:r>
      <w:r>
        <w:t xml:space="preserve"> nucléaires, missiles, etc. </w:t>
      </w:r>
      <w:r w:rsidRPr="00AE3177">
        <w:t>Exercices militaires communs (</w:t>
      </w:r>
      <w:proofErr w:type="spellStart"/>
      <w:r w:rsidRPr="00AE3177">
        <w:t>Friendship</w:t>
      </w:r>
      <w:proofErr w:type="spellEnd"/>
      <w:r w:rsidRPr="00AE3177">
        <w:t xml:space="preserve"> 2011)</w:t>
      </w:r>
      <w:r>
        <w:t>.</w:t>
      </w:r>
    </w:p>
  </w:footnote>
  <w:footnote w:id="180">
    <w:p w:rsidR="00F26B4F" w:rsidRDefault="00F26B4F" w:rsidP="000A659A">
      <w:pPr>
        <w:pStyle w:val="Notedebasdepage"/>
        <w:jc w:val="both"/>
      </w:pPr>
      <w:r>
        <w:rPr>
          <w:rStyle w:val="Appelnotedebasdep"/>
        </w:rPr>
        <w:footnoteRef/>
      </w:r>
      <w:r>
        <w:t xml:space="preserve"> Volonté de normaliser ses relations diplomatiques avec tous les pays africains, indépendamment de leur idéologie. Symbole : chemin de fer entre la Tanzanie et la Zambie (1967-1975).</w:t>
      </w:r>
    </w:p>
  </w:footnote>
  <w:footnote w:id="181">
    <w:p w:rsidR="00F26B4F" w:rsidRDefault="00F26B4F" w:rsidP="000A659A">
      <w:pPr>
        <w:pStyle w:val="Notedebasdepage"/>
        <w:jc w:val="both"/>
      </w:pPr>
      <w:r>
        <w:rPr>
          <w:rStyle w:val="Appelnotedebasdep"/>
        </w:rPr>
        <w:footnoteRef/>
      </w:r>
      <w:r>
        <w:t xml:space="preserve"> Même si l’</w:t>
      </w:r>
      <w:r w:rsidRPr="004E4C5E">
        <w:t>assistance technique et économique restera assez limitée en comparaison à l’Union soviétique</w:t>
      </w:r>
      <w:r>
        <w:t xml:space="preserve"> et aux Etats-</w:t>
      </w:r>
      <w:r w:rsidRPr="004E4C5E">
        <w:t>Unis.</w:t>
      </w:r>
    </w:p>
  </w:footnote>
  <w:footnote w:id="182">
    <w:p w:rsidR="00F26B4F" w:rsidRDefault="00F26B4F" w:rsidP="000A659A">
      <w:pPr>
        <w:pStyle w:val="Notedebasdepage"/>
        <w:jc w:val="both"/>
      </w:pPr>
      <w:r>
        <w:rPr>
          <w:rStyle w:val="Appelnotedebasdep"/>
        </w:rPr>
        <w:footnoteRef/>
      </w:r>
      <w:r>
        <w:t xml:space="preserve"> O</w:t>
      </w:r>
      <w:r w:rsidRPr="000A659A">
        <w:t xml:space="preserve">léoduc de 1500 kilomètres chargé d’acheminer l’or noir du sud du pays jusqu’au </w:t>
      </w:r>
      <w:r>
        <w:t xml:space="preserve">terminal portuaire de </w:t>
      </w:r>
      <w:proofErr w:type="spellStart"/>
      <w:r>
        <w:t>Marsa</w:t>
      </w:r>
      <w:proofErr w:type="spellEnd"/>
      <w:r>
        <w:t xml:space="preserve"> al-</w:t>
      </w:r>
      <w:proofErr w:type="spellStart"/>
      <w:r>
        <w:t>Bashair</w:t>
      </w:r>
      <w:proofErr w:type="spellEnd"/>
      <w:r>
        <w:t xml:space="preserve"> (Mer rouge), </w:t>
      </w:r>
      <w:r w:rsidRPr="000A659A">
        <w:t>6000 gardes soc</w:t>
      </w:r>
      <w:r>
        <w:t xml:space="preserve">iétés privées et </w:t>
      </w:r>
      <w:r w:rsidRPr="000A659A">
        <w:t>7% du pétrole qu’elle consomme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6B4F" w:rsidRPr="00CF42B6" w:rsidRDefault="00F26B4F">
    <w:pPr>
      <w:pStyle w:val="En-tte"/>
      <w:rPr>
        <w:i/>
      </w:rPr>
    </w:pPr>
    <w:r>
      <w:rPr>
        <w:noProof/>
        <w:lang w:eastAsia="fr-BE"/>
      </w:rPr>
      <w:drawing>
        <wp:anchor distT="0" distB="0" distL="114300" distR="114300" simplePos="0" relativeHeight="251658240" behindDoc="0" locked="0" layoutInCell="1" allowOverlap="1">
          <wp:simplePos x="0" y="0"/>
          <wp:positionH relativeFrom="column">
            <wp:posOffset>3810</wp:posOffset>
          </wp:positionH>
          <wp:positionV relativeFrom="paragraph">
            <wp:posOffset>-13970</wp:posOffset>
          </wp:positionV>
          <wp:extent cx="231775" cy="420370"/>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1775" cy="420370"/>
                  </a:xfrm>
                  <a:prstGeom prst="rect">
                    <a:avLst/>
                  </a:prstGeom>
                  <a:noFill/>
                </pic:spPr>
              </pic:pic>
            </a:graphicData>
          </a:graphic>
        </wp:anchor>
      </w:drawing>
    </w:r>
    <w:r>
      <w:tab/>
    </w:r>
    <w:r>
      <w:tab/>
    </w:r>
    <w:r w:rsidRPr="00CF42B6">
      <w:rPr>
        <w:i/>
      </w:rPr>
      <w:t xml:space="preserve">China and World </w:t>
    </w:r>
    <w:proofErr w:type="spellStart"/>
    <w:r w:rsidRPr="00CF42B6">
      <w:rPr>
        <w:i/>
      </w:rPr>
      <w:t>Politics</w:t>
    </w:r>
    <w:proofErr w:type="spellEnd"/>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0C2A1FF8"/>
    <w:lvl w:ilvl="0">
      <w:start w:val="1"/>
      <w:numFmt w:val="bullet"/>
      <w:pStyle w:val="Listepuces3"/>
      <w:lvlText w:val=""/>
      <w:lvlJc w:val="left"/>
      <w:pPr>
        <w:tabs>
          <w:tab w:val="num" w:pos="926"/>
        </w:tabs>
        <w:ind w:left="926" w:hanging="360"/>
      </w:pPr>
      <w:rPr>
        <w:rFonts w:ascii="Symbol" w:hAnsi="Symbol" w:hint="default"/>
      </w:rPr>
    </w:lvl>
  </w:abstractNum>
  <w:abstractNum w:abstractNumId="1">
    <w:nsid w:val="FFFFFF83"/>
    <w:multiLevelType w:val="singleLevel"/>
    <w:tmpl w:val="C9A688CE"/>
    <w:lvl w:ilvl="0">
      <w:start w:val="1"/>
      <w:numFmt w:val="bullet"/>
      <w:pStyle w:val="Listepuces2"/>
      <w:lvlText w:val=""/>
      <w:lvlJc w:val="left"/>
      <w:pPr>
        <w:tabs>
          <w:tab w:val="num" w:pos="643"/>
        </w:tabs>
        <w:ind w:left="643" w:hanging="360"/>
      </w:pPr>
      <w:rPr>
        <w:rFonts w:ascii="Symbol" w:hAnsi="Symbol" w:hint="default"/>
      </w:rPr>
    </w:lvl>
  </w:abstractNum>
  <w:abstractNum w:abstractNumId="2">
    <w:nsid w:val="FFFFFF89"/>
    <w:multiLevelType w:val="singleLevel"/>
    <w:tmpl w:val="8E585310"/>
    <w:lvl w:ilvl="0">
      <w:start w:val="1"/>
      <w:numFmt w:val="bullet"/>
      <w:pStyle w:val="Listepuces"/>
      <w:lvlText w:val=""/>
      <w:lvlJc w:val="left"/>
      <w:pPr>
        <w:tabs>
          <w:tab w:val="num" w:pos="360"/>
        </w:tabs>
        <w:ind w:left="360" w:hanging="360"/>
      </w:pPr>
      <w:rPr>
        <w:rFonts w:ascii="Symbol" w:hAnsi="Symbol" w:hint="default"/>
      </w:rPr>
    </w:lvl>
  </w:abstractNum>
  <w:abstractNum w:abstractNumId="3">
    <w:nsid w:val="00805EAE"/>
    <w:multiLevelType w:val="hybridMultilevel"/>
    <w:tmpl w:val="0CC0A0B0"/>
    <w:lvl w:ilvl="0" w:tplc="391A2E2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nsid w:val="017F0DD1"/>
    <w:multiLevelType w:val="hybridMultilevel"/>
    <w:tmpl w:val="937EDF36"/>
    <w:lvl w:ilvl="0" w:tplc="080C0001">
      <w:start w:val="1"/>
      <w:numFmt w:val="bullet"/>
      <w:lvlText w:val=""/>
      <w:lvlJc w:val="left"/>
      <w:pPr>
        <w:ind w:left="1429" w:hanging="360"/>
      </w:pPr>
      <w:rPr>
        <w:rFonts w:ascii="Symbol" w:hAnsi="Symbol" w:hint="default"/>
      </w:rPr>
    </w:lvl>
    <w:lvl w:ilvl="1" w:tplc="080C0003" w:tentative="1">
      <w:start w:val="1"/>
      <w:numFmt w:val="bullet"/>
      <w:lvlText w:val="o"/>
      <w:lvlJc w:val="left"/>
      <w:pPr>
        <w:ind w:left="2149" w:hanging="360"/>
      </w:pPr>
      <w:rPr>
        <w:rFonts w:ascii="Courier New" w:hAnsi="Courier New" w:cs="Courier New" w:hint="default"/>
      </w:rPr>
    </w:lvl>
    <w:lvl w:ilvl="2" w:tplc="080C0005" w:tentative="1">
      <w:start w:val="1"/>
      <w:numFmt w:val="bullet"/>
      <w:lvlText w:val=""/>
      <w:lvlJc w:val="left"/>
      <w:pPr>
        <w:ind w:left="2869" w:hanging="360"/>
      </w:pPr>
      <w:rPr>
        <w:rFonts w:ascii="Wingdings" w:hAnsi="Wingdings" w:hint="default"/>
      </w:rPr>
    </w:lvl>
    <w:lvl w:ilvl="3" w:tplc="080C0001" w:tentative="1">
      <w:start w:val="1"/>
      <w:numFmt w:val="bullet"/>
      <w:lvlText w:val=""/>
      <w:lvlJc w:val="left"/>
      <w:pPr>
        <w:ind w:left="3589" w:hanging="360"/>
      </w:pPr>
      <w:rPr>
        <w:rFonts w:ascii="Symbol" w:hAnsi="Symbol" w:hint="default"/>
      </w:rPr>
    </w:lvl>
    <w:lvl w:ilvl="4" w:tplc="080C0003" w:tentative="1">
      <w:start w:val="1"/>
      <w:numFmt w:val="bullet"/>
      <w:lvlText w:val="o"/>
      <w:lvlJc w:val="left"/>
      <w:pPr>
        <w:ind w:left="4309" w:hanging="360"/>
      </w:pPr>
      <w:rPr>
        <w:rFonts w:ascii="Courier New" w:hAnsi="Courier New" w:cs="Courier New" w:hint="default"/>
      </w:rPr>
    </w:lvl>
    <w:lvl w:ilvl="5" w:tplc="080C0005" w:tentative="1">
      <w:start w:val="1"/>
      <w:numFmt w:val="bullet"/>
      <w:lvlText w:val=""/>
      <w:lvlJc w:val="left"/>
      <w:pPr>
        <w:ind w:left="5029" w:hanging="360"/>
      </w:pPr>
      <w:rPr>
        <w:rFonts w:ascii="Wingdings" w:hAnsi="Wingdings" w:hint="default"/>
      </w:rPr>
    </w:lvl>
    <w:lvl w:ilvl="6" w:tplc="080C0001" w:tentative="1">
      <w:start w:val="1"/>
      <w:numFmt w:val="bullet"/>
      <w:lvlText w:val=""/>
      <w:lvlJc w:val="left"/>
      <w:pPr>
        <w:ind w:left="5749" w:hanging="360"/>
      </w:pPr>
      <w:rPr>
        <w:rFonts w:ascii="Symbol" w:hAnsi="Symbol" w:hint="default"/>
      </w:rPr>
    </w:lvl>
    <w:lvl w:ilvl="7" w:tplc="080C0003" w:tentative="1">
      <w:start w:val="1"/>
      <w:numFmt w:val="bullet"/>
      <w:lvlText w:val="o"/>
      <w:lvlJc w:val="left"/>
      <w:pPr>
        <w:ind w:left="6469" w:hanging="360"/>
      </w:pPr>
      <w:rPr>
        <w:rFonts w:ascii="Courier New" w:hAnsi="Courier New" w:cs="Courier New" w:hint="default"/>
      </w:rPr>
    </w:lvl>
    <w:lvl w:ilvl="8" w:tplc="080C0005" w:tentative="1">
      <w:start w:val="1"/>
      <w:numFmt w:val="bullet"/>
      <w:lvlText w:val=""/>
      <w:lvlJc w:val="left"/>
      <w:pPr>
        <w:ind w:left="7189" w:hanging="360"/>
      </w:pPr>
      <w:rPr>
        <w:rFonts w:ascii="Wingdings" w:hAnsi="Wingdings" w:hint="default"/>
      </w:rPr>
    </w:lvl>
  </w:abstractNum>
  <w:abstractNum w:abstractNumId="5">
    <w:nsid w:val="021F0AA9"/>
    <w:multiLevelType w:val="hybridMultilevel"/>
    <w:tmpl w:val="59A81B84"/>
    <w:lvl w:ilvl="0" w:tplc="391A2E2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
    <w:nsid w:val="027E4E08"/>
    <w:multiLevelType w:val="hybridMultilevel"/>
    <w:tmpl w:val="903E0810"/>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nsid w:val="04446509"/>
    <w:multiLevelType w:val="hybridMultilevel"/>
    <w:tmpl w:val="9B5213D4"/>
    <w:lvl w:ilvl="0" w:tplc="506CD8B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nsid w:val="059D0264"/>
    <w:multiLevelType w:val="hybridMultilevel"/>
    <w:tmpl w:val="A6D85B1A"/>
    <w:lvl w:ilvl="0" w:tplc="B51C66EC">
      <w:start w:val="1"/>
      <w:numFmt w:val="bullet"/>
      <w:lvlText w:val="-"/>
      <w:lvlJc w:val="left"/>
      <w:pPr>
        <w:ind w:left="720" w:hanging="360"/>
      </w:pPr>
      <w:rPr>
        <w:rFonts w:ascii="Adobe Fangsong Std R" w:eastAsia="Adobe Fangsong Std R" w:hAnsi="Adobe Fangsong Std R" w:hint="eastAsia"/>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nsid w:val="05F0749C"/>
    <w:multiLevelType w:val="hybridMultilevel"/>
    <w:tmpl w:val="B01481A6"/>
    <w:lvl w:ilvl="0" w:tplc="506CD8B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nsid w:val="06E52C57"/>
    <w:multiLevelType w:val="hybridMultilevel"/>
    <w:tmpl w:val="95FED46E"/>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nsid w:val="079343FA"/>
    <w:multiLevelType w:val="hybridMultilevel"/>
    <w:tmpl w:val="066010FE"/>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
    <w:nsid w:val="07E4539E"/>
    <w:multiLevelType w:val="hybridMultilevel"/>
    <w:tmpl w:val="4B2C6D52"/>
    <w:lvl w:ilvl="0" w:tplc="B51C66EC">
      <w:start w:val="1"/>
      <w:numFmt w:val="bullet"/>
      <w:lvlText w:val="-"/>
      <w:lvlJc w:val="left"/>
      <w:pPr>
        <w:ind w:left="720" w:hanging="360"/>
      </w:pPr>
      <w:rPr>
        <w:rFonts w:ascii="Adobe Fangsong Std R" w:eastAsia="Adobe Fangsong Std R" w:hAnsi="Adobe Fangsong Std R" w:hint="eastAsia"/>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
    <w:nsid w:val="08461B0A"/>
    <w:multiLevelType w:val="hybridMultilevel"/>
    <w:tmpl w:val="FE443B28"/>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nsid w:val="089F62A3"/>
    <w:multiLevelType w:val="hybridMultilevel"/>
    <w:tmpl w:val="8BC464AA"/>
    <w:lvl w:ilvl="0" w:tplc="080C000D">
      <w:start w:val="1"/>
      <w:numFmt w:val="bullet"/>
      <w:lvlText w:val=""/>
      <w:lvlJc w:val="left"/>
      <w:pPr>
        <w:ind w:left="1440" w:hanging="360"/>
      </w:pPr>
      <w:rPr>
        <w:rFonts w:ascii="Wingdings" w:hAnsi="Wingdings" w:hint="default"/>
      </w:rPr>
    </w:lvl>
    <w:lvl w:ilvl="1" w:tplc="080C0003" w:tentative="1">
      <w:start w:val="1"/>
      <w:numFmt w:val="bullet"/>
      <w:lvlText w:val="o"/>
      <w:lvlJc w:val="left"/>
      <w:pPr>
        <w:ind w:left="2160" w:hanging="360"/>
      </w:pPr>
      <w:rPr>
        <w:rFonts w:ascii="Courier New" w:hAnsi="Courier New" w:cs="Courier New" w:hint="default"/>
      </w:rPr>
    </w:lvl>
    <w:lvl w:ilvl="2" w:tplc="080C0005" w:tentative="1">
      <w:start w:val="1"/>
      <w:numFmt w:val="bullet"/>
      <w:lvlText w:val=""/>
      <w:lvlJc w:val="left"/>
      <w:pPr>
        <w:ind w:left="2880" w:hanging="360"/>
      </w:pPr>
      <w:rPr>
        <w:rFonts w:ascii="Wingdings" w:hAnsi="Wingdings" w:hint="default"/>
      </w:rPr>
    </w:lvl>
    <w:lvl w:ilvl="3" w:tplc="080C0001" w:tentative="1">
      <w:start w:val="1"/>
      <w:numFmt w:val="bullet"/>
      <w:lvlText w:val=""/>
      <w:lvlJc w:val="left"/>
      <w:pPr>
        <w:ind w:left="3600" w:hanging="360"/>
      </w:pPr>
      <w:rPr>
        <w:rFonts w:ascii="Symbol" w:hAnsi="Symbol" w:hint="default"/>
      </w:rPr>
    </w:lvl>
    <w:lvl w:ilvl="4" w:tplc="080C0003" w:tentative="1">
      <w:start w:val="1"/>
      <w:numFmt w:val="bullet"/>
      <w:lvlText w:val="o"/>
      <w:lvlJc w:val="left"/>
      <w:pPr>
        <w:ind w:left="4320" w:hanging="360"/>
      </w:pPr>
      <w:rPr>
        <w:rFonts w:ascii="Courier New" w:hAnsi="Courier New" w:cs="Courier New" w:hint="default"/>
      </w:rPr>
    </w:lvl>
    <w:lvl w:ilvl="5" w:tplc="080C0005" w:tentative="1">
      <w:start w:val="1"/>
      <w:numFmt w:val="bullet"/>
      <w:lvlText w:val=""/>
      <w:lvlJc w:val="left"/>
      <w:pPr>
        <w:ind w:left="5040" w:hanging="360"/>
      </w:pPr>
      <w:rPr>
        <w:rFonts w:ascii="Wingdings" w:hAnsi="Wingdings" w:hint="default"/>
      </w:rPr>
    </w:lvl>
    <w:lvl w:ilvl="6" w:tplc="080C0001" w:tentative="1">
      <w:start w:val="1"/>
      <w:numFmt w:val="bullet"/>
      <w:lvlText w:val=""/>
      <w:lvlJc w:val="left"/>
      <w:pPr>
        <w:ind w:left="5760" w:hanging="360"/>
      </w:pPr>
      <w:rPr>
        <w:rFonts w:ascii="Symbol" w:hAnsi="Symbol" w:hint="default"/>
      </w:rPr>
    </w:lvl>
    <w:lvl w:ilvl="7" w:tplc="080C0003" w:tentative="1">
      <w:start w:val="1"/>
      <w:numFmt w:val="bullet"/>
      <w:lvlText w:val="o"/>
      <w:lvlJc w:val="left"/>
      <w:pPr>
        <w:ind w:left="6480" w:hanging="360"/>
      </w:pPr>
      <w:rPr>
        <w:rFonts w:ascii="Courier New" w:hAnsi="Courier New" w:cs="Courier New" w:hint="default"/>
      </w:rPr>
    </w:lvl>
    <w:lvl w:ilvl="8" w:tplc="080C0005" w:tentative="1">
      <w:start w:val="1"/>
      <w:numFmt w:val="bullet"/>
      <w:lvlText w:val=""/>
      <w:lvlJc w:val="left"/>
      <w:pPr>
        <w:ind w:left="7200" w:hanging="360"/>
      </w:pPr>
      <w:rPr>
        <w:rFonts w:ascii="Wingdings" w:hAnsi="Wingdings" w:hint="default"/>
      </w:rPr>
    </w:lvl>
  </w:abstractNum>
  <w:abstractNum w:abstractNumId="15">
    <w:nsid w:val="0A8F3913"/>
    <w:multiLevelType w:val="hybridMultilevel"/>
    <w:tmpl w:val="90966F30"/>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6">
    <w:nsid w:val="0BEC13EA"/>
    <w:multiLevelType w:val="hybridMultilevel"/>
    <w:tmpl w:val="5FA836C6"/>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7">
    <w:nsid w:val="0D1B76B4"/>
    <w:multiLevelType w:val="hybridMultilevel"/>
    <w:tmpl w:val="CDDAAA3C"/>
    <w:lvl w:ilvl="0" w:tplc="080C000B">
      <w:start w:val="1"/>
      <w:numFmt w:val="bullet"/>
      <w:lvlText w:val=""/>
      <w:lvlJc w:val="left"/>
      <w:pPr>
        <w:ind w:left="1068" w:hanging="360"/>
      </w:pPr>
      <w:rPr>
        <w:rFonts w:ascii="Wingdings" w:hAnsi="Wingdings" w:hint="default"/>
      </w:rPr>
    </w:lvl>
    <w:lvl w:ilvl="1" w:tplc="080C0003" w:tentative="1">
      <w:start w:val="1"/>
      <w:numFmt w:val="bullet"/>
      <w:lvlText w:val="o"/>
      <w:lvlJc w:val="left"/>
      <w:pPr>
        <w:ind w:left="1788" w:hanging="360"/>
      </w:pPr>
      <w:rPr>
        <w:rFonts w:ascii="Courier New" w:hAnsi="Courier New" w:cs="Courier New" w:hint="default"/>
      </w:rPr>
    </w:lvl>
    <w:lvl w:ilvl="2" w:tplc="080C0005" w:tentative="1">
      <w:start w:val="1"/>
      <w:numFmt w:val="bullet"/>
      <w:lvlText w:val=""/>
      <w:lvlJc w:val="left"/>
      <w:pPr>
        <w:ind w:left="2508" w:hanging="360"/>
      </w:pPr>
      <w:rPr>
        <w:rFonts w:ascii="Wingdings" w:hAnsi="Wingdings" w:hint="default"/>
      </w:rPr>
    </w:lvl>
    <w:lvl w:ilvl="3" w:tplc="080C0001" w:tentative="1">
      <w:start w:val="1"/>
      <w:numFmt w:val="bullet"/>
      <w:lvlText w:val=""/>
      <w:lvlJc w:val="left"/>
      <w:pPr>
        <w:ind w:left="3228" w:hanging="360"/>
      </w:pPr>
      <w:rPr>
        <w:rFonts w:ascii="Symbol" w:hAnsi="Symbol" w:hint="default"/>
      </w:rPr>
    </w:lvl>
    <w:lvl w:ilvl="4" w:tplc="080C0003" w:tentative="1">
      <w:start w:val="1"/>
      <w:numFmt w:val="bullet"/>
      <w:lvlText w:val="o"/>
      <w:lvlJc w:val="left"/>
      <w:pPr>
        <w:ind w:left="3948" w:hanging="360"/>
      </w:pPr>
      <w:rPr>
        <w:rFonts w:ascii="Courier New" w:hAnsi="Courier New" w:cs="Courier New" w:hint="default"/>
      </w:rPr>
    </w:lvl>
    <w:lvl w:ilvl="5" w:tplc="080C0005" w:tentative="1">
      <w:start w:val="1"/>
      <w:numFmt w:val="bullet"/>
      <w:lvlText w:val=""/>
      <w:lvlJc w:val="left"/>
      <w:pPr>
        <w:ind w:left="4668" w:hanging="360"/>
      </w:pPr>
      <w:rPr>
        <w:rFonts w:ascii="Wingdings" w:hAnsi="Wingdings" w:hint="default"/>
      </w:rPr>
    </w:lvl>
    <w:lvl w:ilvl="6" w:tplc="080C0001" w:tentative="1">
      <w:start w:val="1"/>
      <w:numFmt w:val="bullet"/>
      <w:lvlText w:val=""/>
      <w:lvlJc w:val="left"/>
      <w:pPr>
        <w:ind w:left="5388" w:hanging="360"/>
      </w:pPr>
      <w:rPr>
        <w:rFonts w:ascii="Symbol" w:hAnsi="Symbol" w:hint="default"/>
      </w:rPr>
    </w:lvl>
    <w:lvl w:ilvl="7" w:tplc="080C0003" w:tentative="1">
      <w:start w:val="1"/>
      <w:numFmt w:val="bullet"/>
      <w:lvlText w:val="o"/>
      <w:lvlJc w:val="left"/>
      <w:pPr>
        <w:ind w:left="6108" w:hanging="360"/>
      </w:pPr>
      <w:rPr>
        <w:rFonts w:ascii="Courier New" w:hAnsi="Courier New" w:cs="Courier New" w:hint="default"/>
      </w:rPr>
    </w:lvl>
    <w:lvl w:ilvl="8" w:tplc="080C0005" w:tentative="1">
      <w:start w:val="1"/>
      <w:numFmt w:val="bullet"/>
      <w:lvlText w:val=""/>
      <w:lvlJc w:val="left"/>
      <w:pPr>
        <w:ind w:left="6828" w:hanging="360"/>
      </w:pPr>
      <w:rPr>
        <w:rFonts w:ascii="Wingdings" w:hAnsi="Wingdings" w:hint="default"/>
      </w:rPr>
    </w:lvl>
  </w:abstractNum>
  <w:abstractNum w:abstractNumId="18">
    <w:nsid w:val="0DBF06D1"/>
    <w:multiLevelType w:val="hybridMultilevel"/>
    <w:tmpl w:val="781C5D3C"/>
    <w:lvl w:ilvl="0" w:tplc="506CD8B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9">
    <w:nsid w:val="0E7C593D"/>
    <w:multiLevelType w:val="hybridMultilevel"/>
    <w:tmpl w:val="5762D6FE"/>
    <w:lvl w:ilvl="0" w:tplc="080C0001">
      <w:start w:val="1"/>
      <w:numFmt w:val="bullet"/>
      <w:lvlText w:val=""/>
      <w:lvlJc w:val="left"/>
      <w:pPr>
        <w:ind w:left="1440" w:hanging="360"/>
      </w:pPr>
      <w:rPr>
        <w:rFonts w:ascii="Symbol" w:hAnsi="Symbol" w:hint="default"/>
      </w:rPr>
    </w:lvl>
    <w:lvl w:ilvl="1" w:tplc="080C0003" w:tentative="1">
      <w:start w:val="1"/>
      <w:numFmt w:val="bullet"/>
      <w:lvlText w:val="o"/>
      <w:lvlJc w:val="left"/>
      <w:pPr>
        <w:ind w:left="2160" w:hanging="360"/>
      </w:pPr>
      <w:rPr>
        <w:rFonts w:ascii="Courier New" w:hAnsi="Courier New" w:cs="Courier New" w:hint="default"/>
      </w:rPr>
    </w:lvl>
    <w:lvl w:ilvl="2" w:tplc="080C0005" w:tentative="1">
      <w:start w:val="1"/>
      <w:numFmt w:val="bullet"/>
      <w:lvlText w:val=""/>
      <w:lvlJc w:val="left"/>
      <w:pPr>
        <w:ind w:left="2880" w:hanging="360"/>
      </w:pPr>
      <w:rPr>
        <w:rFonts w:ascii="Wingdings" w:hAnsi="Wingdings" w:hint="default"/>
      </w:rPr>
    </w:lvl>
    <w:lvl w:ilvl="3" w:tplc="080C0001" w:tentative="1">
      <w:start w:val="1"/>
      <w:numFmt w:val="bullet"/>
      <w:lvlText w:val=""/>
      <w:lvlJc w:val="left"/>
      <w:pPr>
        <w:ind w:left="3600" w:hanging="360"/>
      </w:pPr>
      <w:rPr>
        <w:rFonts w:ascii="Symbol" w:hAnsi="Symbol" w:hint="default"/>
      </w:rPr>
    </w:lvl>
    <w:lvl w:ilvl="4" w:tplc="080C0003" w:tentative="1">
      <w:start w:val="1"/>
      <w:numFmt w:val="bullet"/>
      <w:lvlText w:val="o"/>
      <w:lvlJc w:val="left"/>
      <w:pPr>
        <w:ind w:left="4320" w:hanging="360"/>
      </w:pPr>
      <w:rPr>
        <w:rFonts w:ascii="Courier New" w:hAnsi="Courier New" w:cs="Courier New" w:hint="default"/>
      </w:rPr>
    </w:lvl>
    <w:lvl w:ilvl="5" w:tplc="080C0005" w:tentative="1">
      <w:start w:val="1"/>
      <w:numFmt w:val="bullet"/>
      <w:lvlText w:val=""/>
      <w:lvlJc w:val="left"/>
      <w:pPr>
        <w:ind w:left="5040" w:hanging="360"/>
      </w:pPr>
      <w:rPr>
        <w:rFonts w:ascii="Wingdings" w:hAnsi="Wingdings" w:hint="default"/>
      </w:rPr>
    </w:lvl>
    <w:lvl w:ilvl="6" w:tplc="080C0001" w:tentative="1">
      <w:start w:val="1"/>
      <w:numFmt w:val="bullet"/>
      <w:lvlText w:val=""/>
      <w:lvlJc w:val="left"/>
      <w:pPr>
        <w:ind w:left="5760" w:hanging="360"/>
      </w:pPr>
      <w:rPr>
        <w:rFonts w:ascii="Symbol" w:hAnsi="Symbol" w:hint="default"/>
      </w:rPr>
    </w:lvl>
    <w:lvl w:ilvl="7" w:tplc="080C0003" w:tentative="1">
      <w:start w:val="1"/>
      <w:numFmt w:val="bullet"/>
      <w:lvlText w:val="o"/>
      <w:lvlJc w:val="left"/>
      <w:pPr>
        <w:ind w:left="6480" w:hanging="360"/>
      </w:pPr>
      <w:rPr>
        <w:rFonts w:ascii="Courier New" w:hAnsi="Courier New" w:cs="Courier New" w:hint="default"/>
      </w:rPr>
    </w:lvl>
    <w:lvl w:ilvl="8" w:tplc="080C0005" w:tentative="1">
      <w:start w:val="1"/>
      <w:numFmt w:val="bullet"/>
      <w:lvlText w:val=""/>
      <w:lvlJc w:val="left"/>
      <w:pPr>
        <w:ind w:left="7200" w:hanging="360"/>
      </w:pPr>
      <w:rPr>
        <w:rFonts w:ascii="Wingdings" w:hAnsi="Wingdings" w:hint="default"/>
      </w:rPr>
    </w:lvl>
  </w:abstractNum>
  <w:abstractNum w:abstractNumId="20">
    <w:nsid w:val="0FE463BE"/>
    <w:multiLevelType w:val="hybridMultilevel"/>
    <w:tmpl w:val="68F060FC"/>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1">
    <w:nsid w:val="10217351"/>
    <w:multiLevelType w:val="hybridMultilevel"/>
    <w:tmpl w:val="9D30E380"/>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2">
    <w:nsid w:val="10B518A7"/>
    <w:multiLevelType w:val="hybridMultilevel"/>
    <w:tmpl w:val="CA1E862C"/>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3">
    <w:nsid w:val="10B774CE"/>
    <w:multiLevelType w:val="hybridMultilevel"/>
    <w:tmpl w:val="83B65728"/>
    <w:lvl w:ilvl="0" w:tplc="506CD8B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4">
    <w:nsid w:val="1128608A"/>
    <w:multiLevelType w:val="hybridMultilevel"/>
    <w:tmpl w:val="90302954"/>
    <w:lvl w:ilvl="0" w:tplc="080C000F">
      <w:start w:val="1"/>
      <w:numFmt w:val="decimal"/>
      <w:lvlText w:val="%1."/>
      <w:lvlJc w:val="left"/>
      <w:pPr>
        <w:ind w:left="720" w:hanging="360"/>
      </w:pPr>
    </w:lvl>
    <w:lvl w:ilvl="1" w:tplc="080C0019">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5">
    <w:nsid w:val="11D3703B"/>
    <w:multiLevelType w:val="hybridMultilevel"/>
    <w:tmpl w:val="AACA9362"/>
    <w:lvl w:ilvl="0" w:tplc="B51C66EC">
      <w:start w:val="1"/>
      <w:numFmt w:val="bullet"/>
      <w:lvlText w:val="-"/>
      <w:lvlJc w:val="left"/>
      <w:pPr>
        <w:ind w:left="720" w:hanging="360"/>
      </w:pPr>
      <w:rPr>
        <w:rFonts w:ascii="Adobe Fangsong Std R" w:eastAsia="Adobe Fangsong Std R" w:hAnsi="Adobe Fangsong Std R" w:hint="eastAsia"/>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6">
    <w:nsid w:val="13670486"/>
    <w:multiLevelType w:val="hybridMultilevel"/>
    <w:tmpl w:val="5972EE9A"/>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7">
    <w:nsid w:val="14007A90"/>
    <w:multiLevelType w:val="hybridMultilevel"/>
    <w:tmpl w:val="72C0CC52"/>
    <w:lvl w:ilvl="0" w:tplc="B51C66EC">
      <w:start w:val="1"/>
      <w:numFmt w:val="bullet"/>
      <w:lvlText w:val="-"/>
      <w:lvlJc w:val="left"/>
      <w:pPr>
        <w:ind w:left="720" w:hanging="360"/>
      </w:pPr>
      <w:rPr>
        <w:rFonts w:ascii="Adobe Fangsong Std R" w:eastAsia="Adobe Fangsong Std R" w:hAnsi="Adobe Fangsong Std R" w:hint="eastAsia"/>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8">
    <w:nsid w:val="143156F2"/>
    <w:multiLevelType w:val="hybridMultilevel"/>
    <w:tmpl w:val="B08A5420"/>
    <w:lvl w:ilvl="0" w:tplc="FFA4C054">
      <w:start w:val="2"/>
      <w:numFmt w:val="bullet"/>
      <w:lvlText w:val=""/>
      <w:lvlJc w:val="left"/>
      <w:pPr>
        <w:ind w:left="1428" w:hanging="360"/>
      </w:pPr>
      <w:rPr>
        <w:rFonts w:ascii="Symbol" w:eastAsia="Times New Roman" w:hAnsi="Symbol" w:hint="default"/>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29">
    <w:nsid w:val="147F0067"/>
    <w:multiLevelType w:val="hybridMultilevel"/>
    <w:tmpl w:val="5B52D076"/>
    <w:lvl w:ilvl="0" w:tplc="B51C66EC">
      <w:start w:val="1"/>
      <w:numFmt w:val="bullet"/>
      <w:lvlText w:val="-"/>
      <w:lvlJc w:val="left"/>
      <w:pPr>
        <w:ind w:left="720" w:hanging="360"/>
      </w:pPr>
      <w:rPr>
        <w:rFonts w:ascii="Adobe Fangsong Std R" w:eastAsia="Adobe Fangsong Std R" w:hAnsi="Adobe Fangsong Std R" w:hint="eastAsia"/>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0">
    <w:nsid w:val="15B15039"/>
    <w:multiLevelType w:val="hybridMultilevel"/>
    <w:tmpl w:val="B2781F62"/>
    <w:lvl w:ilvl="0" w:tplc="B51C66EC">
      <w:start w:val="1"/>
      <w:numFmt w:val="bullet"/>
      <w:lvlText w:val="-"/>
      <w:lvlJc w:val="left"/>
      <w:pPr>
        <w:ind w:left="720" w:hanging="360"/>
      </w:pPr>
      <w:rPr>
        <w:rFonts w:ascii="Adobe Fangsong Std R" w:eastAsia="Adobe Fangsong Std R" w:hAnsi="Adobe Fangsong Std R" w:hint="eastAsia"/>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1">
    <w:nsid w:val="168E096D"/>
    <w:multiLevelType w:val="hybridMultilevel"/>
    <w:tmpl w:val="714E374C"/>
    <w:lvl w:ilvl="0" w:tplc="506CD8B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2">
    <w:nsid w:val="186F167E"/>
    <w:multiLevelType w:val="hybridMultilevel"/>
    <w:tmpl w:val="3D3C8DEE"/>
    <w:lvl w:ilvl="0" w:tplc="080C0001">
      <w:start w:val="1"/>
      <w:numFmt w:val="bullet"/>
      <w:lvlText w:val=""/>
      <w:lvlJc w:val="left"/>
      <w:pPr>
        <w:ind w:left="1069" w:hanging="360"/>
      </w:pPr>
      <w:rPr>
        <w:rFonts w:ascii="Symbol" w:hAnsi="Symbol" w:hint="default"/>
      </w:rPr>
    </w:lvl>
    <w:lvl w:ilvl="1" w:tplc="080C0019" w:tentative="1">
      <w:start w:val="1"/>
      <w:numFmt w:val="lowerLetter"/>
      <w:lvlText w:val="%2."/>
      <w:lvlJc w:val="left"/>
      <w:pPr>
        <w:ind w:left="1789" w:hanging="360"/>
      </w:pPr>
    </w:lvl>
    <w:lvl w:ilvl="2" w:tplc="080C001B" w:tentative="1">
      <w:start w:val="1"/>
      <w:numFmt w:val="lowerRoman"/>
      <w:lvlText w:val="%3."/>
      <w:lvlJc w:val="right"/>
      <w:pPr>
        <w:ind w:left="2509" w:hanging="180"/>
      </w:pPr>
    </w:lvl>
    <w:lvl w:ilvl="3" w:tplc="080C000F" w:tentative="1">
      <w:start w:val="1"/>
      <w:numFmt w:val="decimal"/>
      <w:lvlText w:val="%4."/>
      <w:lvlJc w:val="left"/>
      <w:pPr>
        <w:ind w:left="3229" w:hanging="360"/>
      </w:pPr>
    </w:lvl>
    <w:lvl w:ilvl="4" w:tplc="080C0019" w:tentative="1">
      <w:start w:val="1"/>
      <w:numFmt w:val="lowerLetter"/>
      <w:lvlText w:val="%5."/>
      <w:lvlJc w:val="left"/>
      <w:pPr>
        <w:ind w:left="3949" w:hanging="360"/>
      </w:pPr>
    </w:lvl>
    <w:lvl w:ilvl="5" w:tplc="080C001B" w:tentative="1">
      <w:start w:val="1"/>
      <w:numFmt w:val="lowerRoman"/>
      <w:lvlText w:val="%6."/>
      <w:lvlJc w:val="right"/>
      <w:pPr>
        <w:ind w:left="4669" w:hanging="180"/>
      </w:pPr>
    </w:lvl>
    <w:lvl w:ilvl="6" w:tplc="080C000F" w:tentative="1">
      <w:start w:val="1"/>
      <w:numFmt w:val="decimal"/>
      <w:lvlText w:val="%7."/>
      <w:lvlJc w:val="left"/>
      <w:pPr>
        <w:ind w:left="5389" w:hanging="360"/>
      </w:pPr>
    </w:lvl>
    <w:lvl w:ilvl="7" w:tplc="080C0019" w:tentative="1">
      <w:start w:val="1"/>
      <w:numFmt w:val="lowerLetter"/>
      <w:lvlText w:val="%8."/>
      <w:lvlJc w:val="left"/>
      <w:pPr>
        <w:ind w:left="6109" w:hanging="360"/>
      </w:pPr>
    </w:lvl>
    <w:lvl w:ilvl="8" w:tplc="080C001B" w:tentative="1">
      <w:start w:val="1"/>
      <w:numFmt w:val="lowerRoman"/>
      <w:lvlText w:val="%9."/>
      <w:lvlJc w:val="right"/>
      <w:pPr>
        <w:ind w:left="6829" w:hanging="180"/>
      </w:pPr>
    </w:lvl>
  </w:abstractNum>
  <w:abstractNum w:abstractNumId="33">
    <w:nsid w:val="18CB5166"/>
    <w:multiLevelType w:val="hybridMultilevel"/>
    <w:tmpl w:val="A91C26F0"/>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3154B838">
      <w:start w:val="6"/>
      <w:numFmt w:val="bullet"/>
      <w:lvlText w:val=""/>
      <w:lvlJc w:val="left"/>
      <w:pPr>
        <w:ind w:left="2160" w:hanging="360"/>
      </w:pPr>
      <w:rPr>
        <w:rFonts w:ascii="Wingdings" w:eastAsiaTheme="minorHAnsi" w:hAnsi="Wingdings" w:cs="Times New Roman" w:hint="default"/>
      </w:rPr>
    </w:lvl>
    <w:lvl w:ilvl="3" w:tplc="080C000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4">
    <w:nsid w:val="1965632E"/>
    <w:multiLevelType w:val="hybridMultilevel"/>
    <w:tmpl w:val="73DC5CC8"/>
    <w:lvl w:ilvl="0" w:tplc="506CD8B0">
      <w:start w:val="1"/>
      <w:numFmt w:val="bullet"/>
      <w:lvlText w:val="›"/>
      <w:lvlJc w:val="left"/>
      <w:pPr>
        <w:ind w:left="1428" w:hanging="360"/>
      </w:pPr>
      <w:rPr>
        <w:rFonts w:ascii="Georgia" w:hAnsi="Georgia" w:hint="default"/>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35">
    <w:nsid w:val="19B6096B"/>
    <w:multiLevelType w:val="hybridMultilevel"/>
    <w:tmpl w:val="0568AFE8"/>
    <w:lvl w:ilvl="0" w:tplc="080C0001">
      <w:start w:val="1"/>
      <w:numFmt w:val="bullet"/>
      <w:lvlText w:val=""/>
      <w:lvlJc w:val="left"/>
      <w:pPr>
        <w:ind w:left="1440" w:hanging="360"/>
      </w:pPr>
      <w:rPr>
        <w:rFonts w:ascii="Symbol" w:hAnsi="Symbol" w:hint="default"/>
      </w:rPr>
    </w:lvl>
    <w:lvl w:ilvl="1" w:tplc="080C0003" w:tentative="1">
      <w:start w:val="1"/>
      <w:numFmt w:val="bullet"/>
      <w:lvlText w:val="o"/>
      <w:lvlJc w:val="left"/>
      <w:pPr>
        <w:ind w:left="2160" w:hanging="360"/>
      </w:pPr>
      <w:rPr>
        <w:rFonts w:ascii="Courier New" w:hAnsi="Courier New" w:cs="Courier New" w:hint="default"/>
      </w:rPr>
    </w:lvl>
    <w:lvl w:ilvl="2" w:tplc="080C0005" w:tentative="1">
      <w:start w:val="1"/>
      <w:numFmt w:val="bullet"/>
      <w:lvlText w:val=""/>
      <w:lvlJc w:val="left"/>
      <w:pPr>
        <w:ind w:left="2880" w:hanging="360"/>
      </w:pPr>
      <w:rPr>
        <w:rFonts w:ascii="Wingdings" w:hAnsi="Wingdings" w:hint="default"/>
      </w:rPr>
    </w:lvl>
    <w:lvl w:ilvl="3" w:tplc="080C0001" w:tentative="1">
      <w:start w:val="1"/>
      <w:numFmt w:val="bullet"/>
      <w:lvlText w:val=""/>
      <w:lvlJc w:val="left"/>
      <w:pPr>
        <w:ind w:left="3600" w:hanging="360"/>
      </w:pPr>
      <w:rPr>
        <w:rFonts w:ascii="Symbol" w:hAnsi="Symbol" w:hint="default"/>
      </w:rPr>
    </w:lvl>
    <w:lvl w:ilvl="4" w:tplc="080C0003" w:tentative="1">
      <w:start w:val="1"/>
      <w:numFmt w:val="bullet"/>
      <w:lvlText w:val="o"/>
      <w:lvlJc w:val="left"/>
      <w:pPr>
        <w:ind w:left="4320" w:hanging="360"/>
      </w:pPr>
      <w:rPr>
        <w:rFonts w:ascii="Courier New" w:hAnsi="Courier New" w:cs="Courier New" w:hint="default"/>
      </w:rPr>
    </w:lvl>
    <w:lvl w:ilvl="5" w:tplc="080C0005" w:tentative="1">
      <w:start w:val="1"/>
      <w:numFmt w:val="bullet"/>
      <w:lvlText w:val=""/>
      <w:lvlJc w:val="left"/>
      <w:pPr>
        <w:ind w:left="5040" w:hanging="360"/>
      </w:pPr>
      <w:rPr>
        <w:rFonts w:ascii="Wingdings" w:hAnsi="Wingdings" w:hint="default"/>
      </w:rPr>
    </w:lvl>
    <w:lvl w:ilvl="6" w:tplc="080C0001" w:tentative="1">
      <w:start w:val="1"/>
      <w:numFmt w:val="bullet"/>
      <w:lvlText w:val=""/>
      <w:lvlJc w:val="left"/>
      <w:pPr>
        <w:ind w:left="5760" w:hanging="360"/>
      </w:pPr>
      <w:rPr>
        <w:rFonts w:ascii="Symbol" w:hAnsi="Symbol" w:hint="default"/>
      </w:rPr>
    </w:lvl>
    <w:lvl w:ilvl="7" w:tplc="080C0003" w:tentative="1">
      <w:start w:val="1"/>
      <w:numFmt w:val="bullet"/>
      <w:lvlText w:val="o"/>
      <w:lvlJc w:val="left"/>
      <w:pPr>
        <w:ind w:left="6480" w:hanging="360"/>
      </w:pPr>
      <w:rPr>
        <w:rFonts w:ascii="Courier New" w:hAnsi="Courier New" w:cs="Courier New" w:hint="default"/>
      </w:rPr>
    </w:lvl>
    <w:lvl w:ilvl="8" w:tplc="080C0005" w:tentative="1">
      <w:start w:val="1"/>
      <w:numFmt w:val="bullet"/>
      <w:lvlText w:val=""/>
      <w:lvlJc w:val="left"/>
      <w:pPr>
        <w:ind w:left="7200" w:hanging="360"/>
      </w:pPr>
      <w:rPr>
        <w:rFonts w:ascii="Wingdings" w:hAnsi="Wingdings" w:hint="default"/>
      </w:rPr>
    </w:lvl>
  </w:abstractNum>
  <w:abstractNum w:abstractNumId="36">
    <w:nsid w:val="1A641779"/>
    <w:multiLevelType w:val="hybridMultilevel"/>
    <w:tmpl w:val="5CF6AC64"/>
    <w:lvl w:ilvl="0" w:tplc="080C0005">
      <w:start w:val="1"/>
      <w:numFmt w:val="bullet"/>
      <w:lvlText w:val=""/>
      <w:lvlJc w:val="left"/>
      <w:pPr>
        <w:ind w:left="2160" w:hanging="360"/>
      </w:pPr>
      <w:rPr>
        <w:rFonts w:ascii="Wingdings" w:hAnsi="Wingdings" w:hint="default"/>
      </w:rPr>
    </w:lvl>
    <w:lvl w:ilvl="1" w:tplc="080C0003" w:tentative="1">
      <w:start w:val="1"/>
      <w:numFmt w:val="bullet"/>
      <w:lvlText w:val="o"/>
      <w:lvlJc w:val="left"/>
      <w:pPr>
        <w:ind w:left="2880" w:hanging="360"/>
      </w:pPr>
      <w:rPr>
        <w:rFonts w:ascii="Courier New" w:hAnsi="Courier New" w:cs="Courier New" w:hint="default"/>
      </w:rPr>
    </w:lvl>
    <w:lvl w:ilvl="2" w:tplc="080C0005" w:tentative="1">
      <w:start w:val="1"/>
      <w:numFmt w:val="bullet"/>
      <w:lvlText w:val=""/>
      <w:lvlJc w:val="left"/>
      <w:pPr>
        <w:ind w:left="3600" w:hanging="360"/>
      </w:pPr>
      <w:rPr>
        <w:rFonts w:ascii="Wingdings" w:hAnsi="Wingdings" w:hint="default"/>
      </w:rPr>
    </w:lvl>
    <w:lvl w:ilvl="3" w:tplc="080C0001" w:tentative="1">
      <w:start w:val="1"/>
      <w:numFmt w:val="bullet"/>
      <w:lvlText w:val=""/>
      <w:lvlJc w:val="left"/>
      <w:pPr>
        <w:ind w:left="4320" w:hanging="360"/>
      </w:pPr>
      <w:rPr>
        <w:rFonts w:ascii="Symbol" w:hAnsi="Symbol" w:hint="default"/>
      </w:rPr>
    </w:lvl>
    <w:lvl w:ilvl="4" w:tplc="080C0003" w:tentative="1">
      <w:start w:val="1"/>
      <w:numFmt w:val="bullet"/>
      <w:lvlText w:val="o"/>
      <w:lvlJc w:val="left"/>
      <w:pPr>
        <w:ind w:left="5040" w:hanging="360"/>
      </w:pPr>
      <w:rPr>
        <w:rFonts w:ascii="Courier New" w:hAnsi="Courier New" w:cs="Courier New" w:hint="default"/>
      </w:rPr>
    </w:lvl>
    <w:lvl w:ilvl="5" w:tplc="080C0005" w:tentative="1">
      <w:start w:val="1"/>
      <w:numFmt w:val="bullet"/>
      <w:lvlText w:val=""/>
      <w:lvlJc w:val="left"/>
      <w:pPr>
        <w:ind w:left="5760" w:hanging="360"/>
      </w:pPr>
      <w:rPr>
        <w:rFonts w:ascii="Wingdings" w:hAnsi="Wingdings" w:hint="default"/>
      </w:rPr>
    </w:lvl>
    <w:lvl w:ilvl="6" w:tplc="080C0001" w:tentative="1">
      <w:start w:val="1"/>
      <w:numFmt w:val="bullet"/>
      <w:lvlText w:val=""/>
      <w:lvlJc w:val="left"/>
      <w:pPr>
        <w:ind w:left="6480" w:hanging="360"/>
      </w:pPr>
      <w:rPr>
        <w:rFonts w:ascii="Symbol" w:hAnsi="Symbol" w:hint="default"/>
      </w:rPr>
    </w:lvl>
    <w:lvl w:ilvl="7" w:tplc="080C0003" w:tentative="1">
      <w:start w:val="1"/>
      <w:numFmt w:val="bullet"/>
      <w:lvlText w:val="o"/>
      <w:lvlJc w:val="left"/>
      <w:pPr>
        <w:ind w:left="7200" w:hanging="360"/>
      </w:pPr>
      <w:rPr>
        <w:rFonts w:ascii="Courier New" w:hAnsi="Courier New" w:cs="Courier New" w:hint="default"/>
      </w:rPr>
    </w:lvl>
    <w:lvl w:ilvl="8" w:tplc="080C0005" w:tentative="1">
      <w:start w:val="1"/>
      <w:numFmt w:val="bullet"/>
      <w:lvlText w:val=""/>
      <w:lvlJc w:val="left"/>
      <w:pPr>
        <w:ind w:left="7920" w:hanging="360"/>
      </w:pPr>
      <w:rPr>
        <w:rFonts w:ascii="Wingdings" w:hAnsi="Wingdings" w:hint="default"/>
      </w:rPr>
    </w:lvl>
  </w:abstractNum>
  <w:abstractNum w:abstractNumId="37">
    <w:nsid w:val="1C4F2C37"/>
    <w:multiLevelType w:val="hybridMultilevel"/>
    <w:tmpl w:val="079A19E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8">
    <w:nsid w:val="1D160DBA"/>
    <w:multiLevelType w:val="hybridMultilevel"/>
    <w:tmpl w:val="BA7465E4"/>
    <w:lvl w:ilvl="0" w:tplc="B51C66EC">
      <w:start w:val="1"/>
      <w:numFmt w:val="bullet"/>
      <w:lvlText w:val="-"/>
      <w:lvlJc w:val="left"/>
      <w:pPr>
        <w:ind w:left="720" w:hanging="360"/>
      </w:pPr>
      <w:rPr>
        <w:rFonts w:ascii="Adobe Fangsong Std R" w:eastAsia="Adobe Fangsong Std R" w:hAnsi="Adobe Fangsong Std R" w:hint="eastAsia"/>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9">
    <w:nsid w:val="1D8B064C"/>
    <w:multiLevelType w:val="hybridMultilevel"/>
    <w:tmpl w:val="6F2C76D4"/>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0">
    <w:nsid w:val="1E01421F"/>
    <w:multiLevelType w:val="hybridMultilevel"/>
    <w:tmpl w:val="D1402F48"/>
    <w:lvl w:ilvl="0" w:tplc="B51C66EC">
      <w:start w:val="1"/>
      <w:numFmt w:val="bullet"/>
      <w:lvlText w:val="-"/>
      <w:lvlJc w:val="left"/>
      <w:pPr>
        <w:ind w:left="720" w:hanging="360"/>
      </w:pPr>
      <w:rPr>
        <w:rFonts w:ascii="Adobe Fangsong Std R" w:eastAsia="Adobe Fangsong Std R" w:hAnsi="Adobe Fangsong Std R" w:hint="eastAsia"/>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1">
    <w:nsid w:val="1E9D2F95"/>
    <w:multiLevelType w:val="hybridMultilevel"/>
    <w:tmpl w:val="3438D2E8"/>
    <w:lvl w:ilvl="0" w:tplc="45949E7A">
      <w:numFmt w:val="bullet"/>
      <w:lvlText w:val="•"/>
      <w:lvlJc w:val="left"/>
      <w:pPr>
        <w:ind w:left="720" w:hanging="360"/>
      </w:pPr>
      <w:rPr>
        <w:rFonts w:ascii="Calibri" w:eastAsiaTheme="minorHAnsi" w:hAnsi="Calibri" w:cstheme="minorBidi" w:hint="default"/>
      </w:rPr>
    </w:lvl>
    <w:lvl w:ilvl="1" w:tplc="CE449EAA">
      <w:numFmt w:val="bullet"/>
      <w:lvlText w:val="–"/>
      <w:lvlJc w:val="left"/>
      <w:pPr>
        <w:ind w:left="1440" w:hanging="360"/>
      </w:pPr>
      <w:rPr>
        <w:rFonts w:ascii="Calibri" w:eastAsiaTheme="minorHAnsi" w:hAnsi="Calibri" w:cstheme="minorBidi"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2">
    <w:nsid w:val="1EEC78D7"/>
    <w:multiLevelType w:val="hybridMultilevel"/>
    <w:tmpl w:val="89BEC30A"/>
    <w:lvl w:ilvl="0" w:tplc="BBA66B1C">
      <w:start w:val="16"/>
      <w:numFmt w:val="bullet"/>
      <w:lvlText w:val="-"/>
      <w:lvlJc w:val="left"/>
      <w:pPr>
        <w:ind w:left="753" w:hanging="360"/>
      </w:pPr>
      <w:rPr>
        <w:rFonts w:ascii="Calibri" w:eastAsia="Calibri" w:hAnsi="Calibri" w:hint="default"/>
      </w:rPr>
    </w:lvl>
    <w:lvl w:ilvl="1" w:tplc="080C0003" w:tentative="1">
      <w:start w:val="1"/>
      <w:numFmt w:val="bullet"/>
      <w:lvlText w:val="o"/>
      <w:lvlJc w:val="left"/>
      <w:pPr>
        <w:ind w:left="1473" w:hanging="360"/>
      </w:pPr>
      <w:rPr>
        <w:rFonts w:ascii="Courier New" w:hAnsi="Courier New" w:cs="Courier New" w:hint="default"/>
      </w:rPr>
    </w:lvl>
    <w:lvl w:ilvl="2" w:tplc="080C0005" w:tentative="1">
      <w:start w:val="1"/>
      <w:numFmt w:val="bullet"/>
      <w:lvlText w:val=""/>
      <w:lvlJc w:val="left"/>
      <w:pPr>
        <w:ind w:left="2193" w:hanging="360"/>
      </w:pPr>
      <w:rPr>
        <w:rFonts w:ascii="Wingdings" w:hAnsi="Wingdings" w:hint="default"/>
      </w:rPr>
    </w:lvl>
    <w:lvl w:ilvl="3" w:tplc="080C0001" w:tentative="1">
      <w:start w:val="1"/>
      <w:numFmt w:val="bullet"/>
      <w:lvlText w:val=""/>
      <w:lvlJc w:val="left"/>
      <w:pPr>
        <w:ind w:left="2913" w:hanging="360"/>
      </w:pPr>
      <w:rPr>
        <w:rFonts w:ascii="Symbol" w:hAnsi="Symbol" w:hint="default"/>
      </w:rPr>
    </w:lvl>
    <w:lvl w:ilvl="4" w:tplc="080C0003" w:tentative="1">
      <w:start w:val="1"/>
      <w:numFmt w:val="bullet"/>
      <w:lvlText w:val="o"/>
      <w:lvlJc w:val="left"/>
      <w:pPr>
        <w:ind w:left="3633" w:hanging="360"/>
      </w:pPr>
      <w:rPr>
        <w:rFonts w:ascii="Courier New" w:hAnsi="Courier New" w:cs="Courier New" w:hint="default"/>
      </w:rPr>
    </w:lvl>
    <w:lvl w:ilvl="5" w:tplc="080C0005" w:tentative="1">
      <w:start w:val="1"/>
      <w:numFmt w:val="bullet"/>
      <w:lvlText w:val=""/>
      <w:lvlJc w:val="left"/>
      <w:pPr>
        <w:ind w:left="4353" w:hanging="360"/>
      </w:pPr>
      <w:rPr>
        <w:rFonts w:ascii="Wingdings" w:hAnsi="Wingdings" w:hint="default"/>
      </w:rPr>
    </w:lvl>
    <w:lvl w:ilvl="6" w:tplc="080C0001" w:tentative="1">
      <w:start w:val="1"/>
      <w:numFmt w:val="bullet"/>
      <w:lvlText w:val=""/>
      <w:lvlJc w:val="left"/>
      <w:pPr>
        <w:ind w:left="5073" w:hanging="360"/>
      </w:pPr>
      <w:rPr>
        <w:rFonts w:ascii="Symbol" w:hAnsi="Symbol" w:hint="default"/>
      </w:rPr>
    </w:lvl>
    <w:lvl w:ilvl="7" w:tplc="080C0003" w:tentative="1">
      <w:start w:val="1"/>
      <w:numFmt w:val="bullet"/>
      <w:lvlText w:val="o"/>
      <w:lvlJc w:val="left"/>
      <w:pPr>
        <w:ind w:left="5793" w:hanging="360"/>
      </w:pPr>
      <w:rPr>
        <w:rFonts w:ascii="Courier New" w:hAnsi="Courier New" w:cs="Courier New" w:hint="default"/>
      </w:rPr>
    </w:lvl>
    <w:lvl w:ilvl="8" w:tplc="080C0005" w:tentative="1">
      <w:start w:val="1"/>
      <w:numFmt w:val="bullet"/>
      <w:lvlText w:val=""/>
      <w:lvlJc w:val="left"/>
      <w:pPr>
        <w:ind w:left="6513" w:hanging="360"/>
      </w:pPr>
      <w:rPr>
        <w:rFonts w:ascii="Wingdings" w:hAnsi="Wingdings" w:hint="default"/>
      </w:rPr>
    </w:lvl>
  </w:abstractNum>
  <w:abstractNum w:abstractNumId="43">
    <w:nsid w:val="1F361C92"/>
    <w:multiLevelType w:val="hybridMultilevel"/>
    <w:tmpl w:val="B1A8ECAA"/>
    <w:lvl w:ilvl="0" w:tplc="B51C66EC">
      <w:start w:val="1"/>
      <w:numFmt w:val="bullet"/>
      <w:lvlText w:val="-"/>
      <w:lvlJc w:val="left"/>
      <w:pPr>
        <w:ind w:left="720" w:hanging="360"/>
      </w:pPr>
      <w:rPr>
        <w:rFonts w:ascii="Adobe Fangsong Std R" w:eastAsia="Adobe Fangsong Std R" w:hAnsi="Adobe Fangsong Std R" w:hint="eastAsia"/>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4">
    <w:nsid w:val="1F3B4082"/>
    <w:multiLevelType w:val="hybridMultilevel"/>
    <w:tmpl w:val="19961454"/>
    <w:lvl w:ilvl="0" w:tplc="080C0001">
      <w:start w:val="1"/>
      <w:numFmt w:val="bullet"/>
      <w:lvlText w:val=""/>
      <w:lvlJc w:val="left"/>
      <w:pPr>
        <w:ind w:left="1429" w:hanging="360"/>
      </w:pPr>
      <w:rPr>
        <w:rFonts w:ascii="Symbol" w:hAnsi="Symbol" w:hint="default"/>
      </w:rPr>
    </w:lvl>
    <w:lvl w:ilvl="1" w:tplc="080C0003" w:tentative="1">
      <w:start w:val="1"/>
      <w:numFmt w:val="bullet"/>
      <w:lvlText w:val="o"/>
      <w:lvlJc w:val="left"/>
      <w:pPr>
        <w:ind w:left="2149" w:hanging="360"/>
      </w:pPr>
      <w:rPr>
        <w:rFonts w:ascii="Courier New" w:hAnsi="Courier New" w:cs="Courier New" w:hint="default"/>
      </w:rPr>
    </w:lvl>
    <w:lvl w:ilvl="2" w:tplc="080C0005" w:tentative="1">
      <w:start w:val="1"/>
      <w:numFmt w:val="bullet"/>
      <w:lvlText w:val=""/>
      <w:lvlJc w:val="left"/>
      <w:pPr>
        <w:ind w:left="2869" w:hanging="360"/>
      </w:pPr>
      <w:rPr>
        <w:rFonts w:ascii="Wingdings" w:hAnsi="Wingdings" w:hint="default"/>
      </w:rPr>
    </w:lvl>
    <w:lvl w:ilvl="3" w:tplc="080C0001" w:tentative="1">
      <w:start w:val="1"/>
      <w:numFmt w:val="bullet"/>
      <w:lvlText w:val=""/>
      <w:lvlJc w:val="left"/>
      <w:pPr>
        <w:ind w:left="3589" w:hanging="360"/>
      </w:pPr>
      <w:rPr>
        <w:rFonts w:ascii="Symbol" w:hAnsi="Symbol" w:hint="default"/>
      </w:rPr>
    </w:lvl>
    <w:lvl w:ilvl="4" w:tplc="080C0003" w:tentative="1">
      <w:start w:val="1"/>
      <w:numFmt w:val="bullet"/>
      <w:lvlText w:val="o"/>
      <w:lvlJc w:val="left"/>
      <w:pPr>
        <w:ind w:left="4309" w:hanging="360"/>
      </w:pPr>
      <w:rPr>
        <w:rFonts w:ascii="Courier New" w:hAnsi="Courier New" w:cs="Courier New" w:hint="default"/>
      </w:rPr>
    </w:lvl>
    <w:lvl w:ilvl="5" w:tplc="080C0005" w:tentative="1">
      <w:start w:val="1"/>
      <w:numFmt w:val="bullet"/>
      <w:lvlText w:val=""/>
      <w:lvlJc w:val="left"/>
      <w:pPr>
        <w:ind w:left="5029" w:hanging="360"/>
      </w:pPr>
      <w:rPr>
        <w:rFonts w:ascii="Wingdings" w:hAnsi="Wingdings" w:hint="default"/>
      </w:rPr>
    </w:lvl>
    <w:lvl w:ilvl="6" w:tplc="080C0001" w:tentative="1">
      <w:start w:val="1"/>
      <w:numFmt w:val="bullet"/>
      <w:lvlText w:val=""/>
      <w:lvlJc w:val="left"/>
      <w:pPr>
        <w:ind w:left="5749" w:hanging="360"/>
      </w:pPr>
      <w:rPr>
        <w:rFonts w:ascii="Symbol" w:hAnsi="Symbol" w:hint="default"/>
      </w:rPr>
    </w:lvl>
    <w:lvl w:ilvl="7" w:tplc="080C0003" w:tentative="1">
      <w:start w:val="1"/>
      <w:numFmt w:val="bullet"/>
      <w:lvlText w:val="o"/>
      <w:lvlJc w:val="left"/>
      <w:pPr>
        <w:ind w:left="6469" w:hanging="360"/>
      </w:pPr>
      <w:rPr>
        <w:rFonts w:ascii="Courier New" w:hAnsi="Courier New" w:cs="Courier New" w:hint="default"/>
      </w:rPr>
    </w:lvl>
    <w:lvl w:ilvl="8" w:tplc="080C0005" w:tentative="1">
      <w:start w:val="1"/>
      <w:numFmt w:val="bullet"/>
      <w:lvlText w:val=""/>
      <w:lvlJc w:val="left"/>
      <w:pPr>
        <w:ind w:left="7189" w:hanging="360"/>
      </w:pPr>
      <w:rPr>
        <w:rFonts w:ascii="Wingdings" w:hAnsi="Wingdings" w:hint="default"/>
      </w:rPr>
    </w:lvl>
  </w:abstractNum>
  <w:abstractNum w:abstractNumId="45">
    <w:nsid w:val="1F971CBB"/>
    <w:multiLevelType w:val="hybridMultilevel"/>
    <w:tmpl w:val="D742ADA8"/>
    <w:lvl w:ilvl="0" w:tplc="B51C66EC">
      <w:start w:val="1"/>
      <w:numFmt w:val="bullet"/>
      <w:lvlText w:val="-"/>
      <w:lvlJc w:val="left"/>
      <w:pPr>
        <w:ind w:left="720" w:hanging="360"/>
      </w:pPr>
      <w:rPr>
        <w:rFonts w:ascii="Adobe Fangsong Std R" w:eastAsia="Adobe Fangsong Std R" w:hAnsi="Adobe Fangsong Std R" w:hint="eastAsia"/>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6">
    <w:nsid w:val="208F4DE6"/>
    <w:multiLevelType w:val="hybridMultilevel"/>
    <w:tmpl w:val="5C92B6FA"/>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7">
    <w:nsid w:val="21CA74DA"/>
    <w:multiLevelType w:val="hybridMultilevel"/>
    <w:tmpl w:val="25EE7CD2"/>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8">
    <w:nsid w:val="223E5943"/>
    <w:multiLevelType w:val="hybridMultilevel"/>
    <w:tmpl w:val="6E705CCE"/>
    <w:lvl w:ilvl="0" w:tplc="BBA66B1C">
      <w:start w:val="16"/>
      <w:numFmt w:val="bullet"/>
      <w:lvlText w:val="-"/>
      <w:lvlJc w:val="left"/>
      <w:pPr>
        <w:ind w:left="720" w:hanging="360"/>
      </w:pPr>
      <w:rPr>
        <w:rFonts w:ascii="Calibri" w:eastAsia="Calibri" w:hAnsi="Calibri"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9">
    <w:nsid w:val="23633C4B"/>
    <w:multiLevelType w:val="hybridMultilevel"/>
    <w:tmpl w:val="57B2E146"/>
    <w:lvl w:ilvl="0" w:tplc="080C0019">
      <w:start w:val="1"/>
      <w:numFmt w:val="lowerLetter"/>
      <w:lvlText w:val="%1."/>
      <w:lvlJc w:val="left"/>
      <w:pPr>
        <w:ind w:left="720" w:hanging="360"/>
      </w:pPr>
    </w:lvl>
    <w:lvl w:ilvl="1" w:tplc="BBA66B1C">
      <w:start w:val="16"/>
      <w:numFmt w:val="bullet"/>
      <w:lvlText w:val="-"/>
      <w:lvlJc w:val="left"/>
      <w:pPr>
        <w:ind w:left="1440" w:hanging="360"/>
      </w:pPr>
      <w:rPr>
        <w:rFonts w:ascii="Calibri" w:eastAsia="Calibri" w:hAnsi="Calibri" w:hint="default"/>
      </w:rPr>
    </w:lvl>
    <w:lvl w:ilvl="2" w:tplc="DCA2B032">
      <w:start w:val="1"/>
      <w:numFmt w:val="decimal"/>
      <w:lvlText w:val="%3."/>
      <w:lvlJc w:val="left"/>
      <w:pPr>
        <w:ind w:left="927" w:hanging="360"/>
      </w:pPr>
      <w:rPr>
        <w:rFonts w:hint="default"/>
      </w:r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50">
    <w:nsid w:val="2485354F"/>
    <w:multiLevelType w:val="hybridMultilevel"/>
    <w:tmpl w:val="CBE0E15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1">
    <w:nsid w:val="24A21B69"/>
    <w:multiLevelType w:val="hybridMultilevel"/>
    <w:tmpl w:val="868665F2"/>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52">
    <w:nsid w:val="25AF5C52"/>
    <w:multiLevelType w:val="hybridMultilevel"/>
    <w:tmpl w:val="714E3186"/>
    <w:lvl w:ilvl="0" w:tplc="3AD8FA20">
      <w:start w:val="1"/>
      <w:numFmt w:val="bullet"/>
      <w:lvlText w:val="⇒"/>
      <w:lvlJc w:val="left"/>
      <w:pPr>
        <w:ind w:left="1776" w:hanging="360"/>
      </w:pPr>
      <w:rPr>
        <w:rFonts w:ascii="Cambria" w:hAnsi="Cambria" w:hint="default"/>
        <w:color w:val="FF0000"/>
      </w:rPr>
    </w:lvl>
    <w:lvl w:ilvl="1" w:tplc="080C0003" w:tentative="1">
      <w:start w:val="1"/>
      <w:numFmt w:val="bullet"/>
      <w:lvlText w:val="o"/>
      <w:lvlJc w:val="left"/>
      <w:pPr>
        <w:ind w:left="2496" w:hanging="360"/>
      </w:pPr>
      <w:rPr>
        <w:rFonts w:ascii="Courier New" w:hAnsi="Courier New" w:cs="Courier New" w:hint="default"/>
      </w:rPr>
    </w:lvl>
    <w:lvl w:ilvl="2" w:tplc="080C0005" w:tentative="1">
      <w:start w:val="1"/>
      <w:numFmt w:val="bullet"/>
      <w:lvlText w:val=""/>
      <w:lvlJc w:val="left"/>
      <w:pPr>
        <w:ind w:left="3216" w:hanging="360"/>
      </w:pPr>
      <w:rPr>
        <w:rFonts w:ascii="Wingdings" w:hAnsi="Wingdings" w:hint="default"/>
      </w:rPr>
    </w:lvl>
    <w:lvl w:ilvl="3" w:tplc="080C0001" w:tentative="1">
      <w:start w:val="1"/>
      <w:numFmt w:val="bullet"/>
      <w:lvlText w:val=""/>
      <w:lvlJc w:val="left"/>
      <w:pPr>
        <w:ind w:left="3936" w:hanging="360"/>
      </w:pPr>
      <w:rPr>
        <w:rFonts w:ascii="Symbol" w:hAnsi="Symbol" w:hint="default"/>
      </w:rPr>
    </w:lvl>
    <w:lvl w:ilvl="4" w:tplc="080C0003" w:tentative="1">
      <w:start w:val="1"/>
      <w:numFmt w:val="bullet"/>
      <w:lvlText w:val="o"/>
      <w:lvlJc w:val="left"/>
      <w:pPr>
        <w:ind w:left="4656" w:hanging="360"/>
      </w:pPr>
      <w:rPr>
        <w:rFonts w:ascii="Courier New" w:hAnsi="Courier New" w:cs="Courier New" w:hint="default"/>
      </w:rPr>
    </w:lvl>
    <w:lvl w:ilvl="5" w:tplc="080C0005" w:tentative="1">
      <w:start w:val="1"/>
      <w:numFmt w:val="bullet"/>
      <w:lvlText w:val=""/>
      <w:lvlJc w:val="left"/>
      <w:pPr>
        <w:ind w:left="5376" w:hanging="360"/>
      </w:pPr>
      <w:rPr>
        <w:rFonts w:ascii="Wingdings" w:hAnsi="Wingdings" w:hint="default"/>
      </w:rPr>
    </w:lvl>
    <w:lvl w:ilvl="6" w:tplc="080C0001" w:tentative="1">
      <w:start w:val="1"/>
      <w:numFmt w:val="bullet"/>
      <w:lvlText w:val=""/>
      <w:lvlJc w:val="left"/>
      <w:pPr>
        <w:ind w:left="6096" w:hanging="360"/>
      </w:pPr>
      <w:rPr>
        <w:rFonts w:ascii="Symbol" w:hAnsi="Symbol" w:hint="default"/>
      </w:rPr>
    </w:lvl>
    <w:lvl w:ilvl="7" w:tplc="080C0003" w:tentative="1">
      <w:start w:val="1"/>
      <w:numFmt w:val="bullet"/>
      <w:lvlText w:val="o"/>
      <w:lvlJc w:val="left"/>
      <w:pPr>
        <w:ind w:left="6816" w:hanging="360"/>
      </w:pPr>
      <w:rPr>
        <w:rFonts w:ascii="Courier New" w:hAnsi="Courier New" w:cs="Courier New" w:hint="default"/>
      </w:rPr>
    </w:lvl>
    <w:lvl w:ilvl="8" w:tplc="080C0005" w:tentative="1">
      <w:start w:val="1"/>
      <w:numFmt w:val="bullet"/>
      <w:lvlText w:val=""/>
      <w:lvlJc w:val="left"/>
      <w:pPr>
        <w:ind w:left="7536" w:hanging="360"/>
      </w:pPr>
      <w:rPr>
        <w:rFonts w:ascii="Wingdings" w:hAnsi="Wingdings" w:hint="default"/>
      </w:rPr>
    </w:lvl>
  </w:abstractNum>
  <w:abstractNum w:abstractNumId="53">
    <w:nsid w:val="25E61D9F"/>
    <w:multiLevelType w:val="hybridMultilevel"/>
    <w:tmpl w:val="3E465D30"/>
    <w:lvl w:ilvl="0" w:tplc="506CD8B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4">
    <w:nsid w:val="25EE4724"/>
    <w:multiLevelType w:val="hybridMultilevel"/>
    <w:tmpl w:val="D766DE52"/>
    <w:lvl w:ilvl="0" w:tplc="506CD8B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5">
    <w:nsid w:val="26512218"/>
    <w:multiLevelType w:val="hybridMultilevel"/>
    <w:tmpl w:val="56463B52"/>
    <w:lvl w:ilvl="0" w:tplc="BCB4CCDE">
      <w:start w:val="1"/>
      <w:numFmt w:val="bullet"/>
      <w:lvlText w:val="ð"/>
      <w:lvlJc w:val="left"/>
      <w:pPr>
        <w:ind w:left="1428" w:hanging="360"/>
      </w:pPr>
      <w:rPr>
        <w:rFonts w:ascii="Wingdings" w:hAnsi="Wingdings" w:hint="default"/>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56">
    <w:nsid w:val="27581C84"/>
    <w:multiLevelType w:val="hybridMultilevel"/>
    <w:tmpl w:val="5CAA43B6"/>
    <w:lvl w:ilvl="0" w:tplc="B51C66EC">
      <w:start w:val="1"/>
      <w:numFmt w:val="bullet"/>
      <w:lvlText w:val="-"/>
      <w:lvlJc w:val="left"/>
      <w:pPr>
        <w:ind w:left="720" w:hanging="360"/>
      </w:pPr>
      <w:rPr>
        <w:rFonts w:ascii="Adobe Fangsong Std R" w:eastAsia="Adobe Fangsong Std R" w:hAnsi="Adobe Fangsong Std R" w:hint="eastAsia"/>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7">
    <w:nsid w:val="278F47B0"/>
    <w:multiLevelType w:val="hybridMultilevel"/>
    <w:tmpl w:val="B9380F04"/>
    <w:lvl w:ilvl="0" w:tplc="080C000D">
      <w:start w:val="1"/>
      <w:numFmt w:val="bullet"/>
      <w:lvlText w:val=""/>
      <w:lvlJc w:val="left"/>
      <w:pPr>
        <w:ind w:left="2160" w:hanging="360"/>
      </w:pPr>
      <w:rPr>
        <w:rFonts w:ascii="Wingdings" w:hAnsi="Wingdings" w:hint="default"/>
      </w:rPr>
    </w:lvl>
    <w:lvl w:ilvl="1" w:tplc="080C0003" w:tentative="1">
      <w:start w:val="1"/>
      <w:numFmt w:val="bullet"/>
      <w:lvlText w:val="o"/>
      <w:lvlJc w:val="left"/>
      <w:pPr>
        <w:ind w:left="2880" w:hanging="360"/>
      </w:pPr>
      <w:rPr>
        <w:rFonts w:ascii="Courier New" w:hAnsi="Courier New" w:cs="Courier New" w:hint="default"/>
      </w:rPr>
    </w:lvl>
    <w:lvl w:ilvl="2" w:tplc="080C0005" w:tentative="1">
      <w:start w:val="1"/>
      <w:numFmt w:val="bullet"/>
      <w:lvlText w:val=""/>
      <w:lvlJc w:val="left"/>
      <w:pPr>
        <w:ind w:left="3600" w:hanging="360"/>
      </w:pPr>
      <w:rPr>
        <w:rFonts w:ascii="Wingdings" w:hAnsi="Wingdings" w:hint="default"/>
      </w:rPr>
    </w:lvl>
    <w:lvl w:ilvl="3" w:tplc="080C0001" w:tentative="1">
      <w:start w:val="1"/>
      <w:numFmt w:val="bullet"/>
      <w:lvlText w:val=""/>
      <w:lvlJc w:val="left"/>
      <w:pPr>
        <w:ind w:left="4320" w:hanging="360"/>
      </w:pPr>
      <w:rPr>
        <w:rFonts w:ascii="Symbol" w:hAnsi="Symbol" w:hint="default"/>
      </w:rPr>
    </w:lvl>
    <w:lvl w:ilvl="4" w:tplc="080C0003" w:tentative="1">
      <w:start w:val="1"/>
      <w:numFmt w:val="bullet"/>
      <w:lvlText w:val="o"/>
      <w:lvlJc w:val="left"/>
      <w:pPr>
        <w:ind w:left="5040" w:hanging="360"/>
      </w:pPr>
      <w:rPr>
        <w:rFonts w:ascii="Courier New" w:hAnsi="Courier New" w:cs="Courier New" w:hint="default"/>
      </w:rPr>
    </w:lvl>
    <w:lvl w:ilvl="5" w:tplc="080C0005" w:tentative="1">
      <w:start w:val="1"/>
      <w:numFmt w:val="bullet"/>
      <w:lvlText w:val=""/>
      <w:lvlJc w:val="left"/>
      <w:pPr>
        <w:ind w:left="5760" w:hanging="360"/>
      </w:pPr>
      <w:rPr>
        <w:rFonts w:ascii="Wingdings" w:hAnsi="Wingdings" w:hint="default"/>
      </w:rPr>
    </w:lvl>
    <w:lvl w:ilvl="6" w:tplc="080C0001" w:tentative="1">
      <w:start w:val="1"/>
      <w:numFmt w:val="bullet"/>
      <w:lvlText w:val=""/>
      <w:lvlJc w:val="left"/>
      <w:pPr>
        <w:ind w:left="6480" w:hanging="360"/>
      </w:pPr>
      <w:rPr>
        <w:rFonts w:ascii="Symbol" w:hAnsi="Symbol" w:hint="default"/>
      </w:rPr>
    </w:lvl>
    <w:lvl w:ilvl="7" w:tplc="080C0003" w:tentative="1">
      <w:start w:val="1"/>
      <w:numFmt w:val="bullet"/>
      <w:lvlText w:val="o"/>
      <w:lvlJc w:val="left"/>
      <w:pPr>
        <w:ind w:left="7200" w:hanging="360"/>
      </w:pPr>
      <w:rPr>
        <w:rFonts w:ascii="Courier New" w:hAnsi="Courier New" w:cs="Courier New" w:hint="default"/>
      </w:rPr>
    </w:lvl>
    <w:lvl w:ilvl="8" w:tplc="080C0005" w:tentative="1">
      <w:start w:val="1"/>
      <w:numFmt w:val="bullet"/>
      <w:lvlText w:val=""/>
      <w:lvlJc w:val="left"/>
      <w:pPr>
        <w:ind w:left="7920" w:hanging="360"/>
      </w:pPr>
      <w:rPr>
        <w:rFonts w:ascii="Wingdings" w:hAnsi="Wingdings" w:hint="default"/>
      </w:rPr>
    </w:lvl>
  </w:abstractNum>
  <w:abstractNum w:abstractNumId="58">
    <w:nsid w:val="28C018D7"/>
    <w:multiLevelType w:val="hybridMultilevel"/>
    <w:tmpl w:val="6DF25DE4"/>
    <w:lvl w:ilvl="0" w:tplc="B51C66EC">
      <w:start w:val="1"/>
      <w:numFmt w:val="bullet"/>
      <w:lvlText w:val="-"/>
      <w:lvlJc w:val="left"/>
      <w:pPr>
        <w:ind w:left="720" w:hanging="360"/>
      </w:pPr>
      <w:rPr>
        <w:rFonts w:ascii="Adobe Fangsong Std R" w:eastAsia="Adobe Fangsong Std R" w:hAnsi="Adobe Fangsong Std R" w:hint="eastAsia"/>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9">
    <w:nsid w:val="29D1617E"/>
    <w:multiLevelType w:val="hybridMultilevel"/>
    <w:tmpl w:val="EBF6F8F0"/>
    <w:lvl w:ilvl="0" w:tplc="B51C66EC">
      <w:start w:val="1"/>
      <w:numFmt w:val="bullet"/>
      <w:lvlText w:val="-"/>
      <w:lvlJc w:val="left"/>
      <w:pPr>
        <w:ind w:left="644" w:hanging="360"/>
      </w:pPr>
      <w:rPr>
        <w:rFonts w:ascii="Adobe Fangsong Std R" w:eastAsia="Adobe Fangsong Std R" w:hAnsi="Adobe Fangsong Std R" w:hint="eastAsia"/>
      </w:rPr>
    </w:lvl>
    <w:lvl w:ilvl="1" w:tplc="080C0003" w:tentative="1">
      <w:start w:val="1"/>
      <w:numFmt w:val="bullet"/>
      <w:lvlText w:val="o"/>
      <w:lvlJc w:val="left"/>
      <w:pPr>
        <w:ind w:left="1016" w:hanging="360"/>
      </w:pPr>
      <w:rPr>
        <w:rFonts w:ascii="Courier New" w:hAnsi="Courier New" w:cs="Courier New" w:hint="default"/>
      </w:rPr>
    </w:lvl>
    <w:lvl w:ilvl="2" w:tplc="080C0005" w:tentative="1">
      <w:start w:val="1"/>
      <w:numFmt w:val="bullet"/>
      <w:lvlText w:val=""/>
      <w:lvlJc w:val="left"/>
      <w:pPr>
        <w:ind w:left="1736" w:hanging="360"/>
      </w:pPr>
      <w:rPr>
        <w:rFonts w:ascii="Wingdings" w:hAnsi="Wingdings" w:hint="default"/>
      </w:rPr>
    </w:lvl>
    <w:lvl w:ilvl="3" w:tplc="080C0001" w:tentative="1">
      <w:start w:val="1"/>
      <w:numFmt w:val="bullet"/>
      <w:lvlText w:val=""/>
      <w:lvlJc w:val="left"/>
      <w:pPr>
        <w:ind w:left="2456" w:hanging="360"/>
      </w:pPr>
      <w:rPr>
        <w:rFonts w:ascii="Symbol" w:hAnsi="Symbol" w:hint="default"/>
      </w:rPr>
    </w:lvl>
    <w:lvl w:ilvl="4" w:tplc="080C0003" w:tentative="1">
      <w:start w:val="1"/>
      <w:numFmt w:val="bullet"/>
      <w:lvlText w:val="o"/>
      <w:lvlJc w:val="left"/>
      <w:pPr>
        <w:ind w:left="3176" w:hanging="360"/>
      </w:pPr>
      <w:rPr>
        <w:rFonts w:ascii="Courier New" w:hAnsi="Courier New" w:cs="Courier New" w:hint="default"/>
      </w:rPr>
    </w:lvl>
    <w:lvl w:ilvl="5" w:tplc="080C0005" w:tentative="1">
      <w:start w:val="1"/>
      <w:numFmt w:val="bullet"/>
      <w:lvlText w:val=""/>
      <w:lvlJc w:val="left"/>
      <w:pPr>
        <w:ind w:left="3896" w:hanging="360"/>
      </w:pPr>
      <w:rPr>
        <w:rFonts w:ascii="Wingdings" w:hAnsi="Wingdings" w:hint="default"/>
      </w:rPr>
    </w:lvl>
    <w:lvl w:ilvl="6" w:tplc="080C0001" w:tentative="1">
      <w:start w:val="1"/>
      <w:numFmt w:val="bullet"/>
      <w:lvlText w:val=""/>
      <w:lvlJc w:val="left"/>
      <w:pPr>
        <w:ind w:left="4616" w:hanging="360"/>
      </w:pPr>
      <w:rPr>
        <w:rFonts w:ascii="Symbol" w:hAnsi="Symbol" w:hint="default"/>
      </w:rPr>
    </w:lvl>
    <w:lvl w:ilvl="7" w:tplc="080C0003" w:tentative="1">
      <w:start w:val="1"/>
      <w:numFmt w:val="bullet"/>
      <w:lvlText w:val="o"/>
      <w:lvlJc w:val="left"/>
      <w:pPr>
        <w:ind w:left="5336" w:hanging="360"/>
      </w:pPr>
      <w:rPr>
        <w:rFonts w:ascii="Courier New" w:hAnsi="Courier New" w:cs="Courier New" w:hint="default"/>
      </w:rPr>
    </w:lvl>
    <w:lvl w:ilvl="8" w:tplc="080C0005" w:tentative="1">
      <w:start w:val="1"/>
      <w:numFmt w:val="bullet"/>
      <w:lvlText w:val=""/>
      <w:lvlJc w:val="left"/>
      <w:pPr>
        <w:ind w:left="6056" w:hanging="360"/>
      </w:pPr>
      <w:rPr>
        <w:rFonts w:ascii="Wingdings" w:hAnsi="Wingdings" w:hint="default"/>
      </w:rPr>
    </w:lvl>
  </w:abstractNum>
  <w:abstractNum w:abstractNumId="60">
    <w:nsid w:val="2A5E0152"/>
    <w:multiLevelType w:val="hybridMultilevel"/>
    <w:tmpl w:val="C33677FE"/>
    <w:lvl w:ilvl="0" w:tplc="B51C66EC">
      <w:start w:val="1"/>
      <w:numFmt w:val="bullet"/>
      <w:lvlText w:val="-"/>
      <w:lvlJc w:val="left"/>
      <w:pPr>
        <w:ind w:left="720" w:hanging="360"/>
      </w:pPr>
      <w:rPr>
        <w:rFonts w:ascii="Adobe Fangsong Std R" w:eastAsia="Adobe Fangsong Std R" w:hAnsi="Adobe Fangsong Std R" w:hint="eastAsia"/>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1">
    <w:nsid w:val="2B161D6E"/>
    <w:multiLevelType w:val="hybridMultilevel"/>
    <w:tmpl w:val="76760482"/>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62">
    <w:nsid w:val="2B662001"/>
    <w:multiLevelType w:val="hybridMultilevel"/>
    <w:tmpl w:val="DDAE164C"/>
    <w:lvl w:ilvl="0" w:tplc="BBA66B1C">
      <w:start w:val="16"/>
      <w:numFmt w:val="bullet"/>
      <w:lvlText w:val="-"/>
      <w:lvlJc w:val="left"/>
      <w:pPr>
        <w:ind w:left="720" w:hanging="360"/>
      </w:pPr>
      <w:rPr>
        <w:rFonts w:ascii="Calibri" w:eastAsia="Calibri" w:hAnsi="Calibri"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3">
    <w:nsid w:val="2CB96722"/>
    <w:multiLevelType w:val="hybridMultilevel"/>
    <w:tmpl w:val="C522352E"/>
    <w:lvl w:ilvl="0" w:tplc="506CD8B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4">
    <w:nsid w:val="2E8C700A"/>
    <w:multiLevelType w:val="hybridMultilevel"/>
    <w:tmpl w:val="16FC2E9A"/>
    <w:lvl w:ilvl="0" w:tplc="B51C66EC">
      <w:start w:val="1"/>
      <w:numFmt w:val="bullet"/>
      <w:lvlText w:val="-"/>
      <w:lvlJc w:val="left"/>
      <w:pPr>
        <w:ind w:left="720" w:hanging="360"/>
      </w:pPr>
      <w:rPr>
        <w:rFonts w:ascii="Adobe Fangsong Std R" w:eastAsia="Adobe Fangsong Std R" w:hAnsi="Adobe Fangsong Std R" w:hint="eastAsia"/>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5">
    <w:nsid w:val="2EB04F2E"/>
    <w:multiLevelType w:val="hybridMultilevel"/>
    <w:tmpl w:val="1F8232C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6">
    <w:nsid w:val="2EC335F3"/>
    <w:multiLevelType w:val="hybridMultilevel"/>
    <w:tmpl w:val="07B63A72"/>
    <w:lvl w:ilvl="0" w:tplc="8E0AAF12">
      <w:start w:val="1"/>
      <w:numFmt w:val="lowerRoman"/>
      <w:lvlText w:val="%1."/>
      <w:lvlJc w:val="right"/>
      <w:pPr>
        <w:ind w:left="720" w:hanging="360"/>
      </w:pPr>
      <w:rPr>
        <w:rFonts w:hint="default"/>
        <w:b/>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7">
    <w:nsid w:val="2F214A72"/>
    <w:multiLevelType w:val="hybridMultilevel"/>
    <w:tmpl w:val="07D853C8"/>
    <w:lvl w:ilvl="0" w:tplc="080C000D">
      <w:start w:val="1"/>
      <w:numFmt w:val="bullet"/>
      <w:lvlText w:val=""/>
      <w:lvlJc w:val="left"/>
      <w:pPr>
        <w:ind w:left="2136" w:hanging="360"/>
      </w:pPr>
      <w:rPr>
        <w:rFonts w:ascii="Wingdings" w:hAnsi="Wingdings" w:hint="default"/>
      </w:rPr>
    </w:lvl>
    <w:lvl w:ilvl="1" w:tplc="080C0003" w:tentative="1">
      <w:start w:val="1"/>
      <w:numFmt w:val="bullet"/>
      <w:lvlText w:val="o"/>
      <w:lvlJc w:val="left"/>
      <w:pPr>
        <w:ind w:left="2856" w:hanging="360"/>
      </w:pPr>
      <w:rPr>
        <w:rFonts w:ascii="Courier New" w:hAnsi="Courier New" w:cs="Courier New" w:hint="default"/>
      </w:rPr>
    </w:lvl>
    <w:lvl w:ilvl="2" w:tplc="080C0005" w:tentative="1">
      <w:start w:val="1"/>
      <w:numFmt w:val="bullet"/>
      <w:lvlText w:val=""/>
      <w:lvlJc w:val="left"/>
      <w:pPr>
        <w:ind w:left="3576" w:hanging="360"/>
      </w:pPr>
      <w:rPr>
        <w:rFonts w:ascii="Wingdings" w:hAnsi="Wingdings" w:hint="default"/>
      </w:rPr>
    </w:lvl>
    <w:lvl w:ilvl="3" w:tplc="080C0001" w:tentative="1">
      <w:start w:val="1"/>
      <w:numFmt w:val="bullet"/>
      <w:lvlText w:val=""/>
      <w:lvlJc w:val="left"/>
      <w:pPr>
        <w:ind w:left="4296" w:hanging="360"/>
      </w:pPr>
      <w:rPr>
        <w:rFonts w:ascii="Symbol" w:hAnsi="Symbol" w:hint="default"/>
      </w:rPr>
    </w:lvl>
    <w:lvl w:ilvl="4" w:tplc="080C0003" w:tentative="1">
      <w:start w:val="1"/>
      <w:numFmt w:val="bullet"/>
      <w:lvlText w:val="o"/>
      <w:lvlJc w:val="left"/>
      <w:pPr>
        <w:ind w:left="5016" w:hanging="360"/>
      </w:pPr>
      <w:rPr>
        <w:rFonts w:ascii="Courier New" w:hAnsi="Courier New" w:cs="Courier New" w:hint="default"/>
      </w:rPr>
    </w:lvl>
    <w:lvl w:ilvl="5" w:tplc="080C0005" w:tentative="1">
      <w:start w:val="1"/>
      <w:numFmt w:val="bullet"/>
      <w:lvlText w:val=""/>
      <w:lvlJc w:val="left"/>
      <w:pPr>
        <w:ind w:left="5736" w:hanging="360"/>
      </w:pPr>
      <w:rPr>
        <w:rFonts w:ascii="Wingdings" w:hAnsi="Wingdings" w:hint="default"/>
      </w:rPr>
    </w:lvl>
    <w:lvl w:ilvl="6" w:tplc="080C0001" w:tentative="1">
      <w:start w:val="1"/>
      <w:numFmt w:val="bullet"/>
      <w:lvlText w:val=""/>
      <w:lvlJc w:val="left"/>
      <w:pPr>
        <w:ind w:left="6456" w:hanging="360"/>
      </w:pPr>
      <w:rPr>
        <w:rFonts w:ascii="Symbol" w:hAnsi="Symbol" w:hint="default"/>
      </w:rPr>
    </w:lvl>
    <w:lvl w:ilvl="7" w:tplc="080C0003" w:tentative="1">
      <w:start w:val="1"/>
      <w:numFmt w:val="bullet"/>
      <w:lvlText w:val="o"/>
      <w:lvlJc w:val="left"/>
      <w:pPr>
        <w:ind w:left="7176" w:hanging="360"/>
      </w:pPr>
      <w:rPr>
        <w:rFonts w:ascii="Courier New" w:hAnsi="Courier New" w:cs="Courier New" w:hint="default"/>
      </w:rPr>
    </w:lvl>
    <w:lvl w:ilvl="8" w:tplc="080C0005" w:tentative="1">
      <w:start w:val="1"/>
      <w:numFmt w:val="bullet"/>
      <w:lvlText w:val=""/>
      <w:lvlJc w:val="left"/>
      <w:pPr>
        <w:ind w:left="7896" w:hanging="360"/>
      </w:pPr>
      <w:rPr>
        <w:rFonts w:ascii="Wingdings" w:hAnsi="Wingdings" w:hint="default"/>
      </w:rPr>
    </w:lvl>
  </w:abstractNum>
  <w:abstractNum w:abstractNumId="68">
    <w:nsid w:val="2FD823F9"/>
    <w:multiLevelType w:val="hybridMultilevel"/>
    <w:tmpl w:val="247AB35E"/>
    <w:lvl w:ilvl="0" w:tplc="DE5284A4">
      <w:start w:val="1"/>
      <w:numFmt w:val="lowerLetter"/>
      <w:pStyle w:val="Titre"/>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69">
    <w:nsid w:val="316A652C"/>
    <w:multiLevelType w:val="hybridMultilevel"/>
    <w:tmpl w:val="25AED166"/>
    <w:lvl w:ilvl="0" w:tplc="506CD8B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0">
    <w:nsid w:val="31DC0553"/>
    <w:multiLevelType w:val="hybridMultilevel"/>
    <w:tmpl w:val="E81E7F34"/>
    <w:lvl w:ilvl="0" w:tplc="B51C66EC">
      <w:start w:val="1"/>
      <w:numFmt w:val="bullet"/>
      <w:lvlText w:val="-"/>
      <w:lvlJc w:val="left"/>
      <w:pPr>
        <w:ind w:left="720" w:hanging="360"/>
      </w:pPr>
      <w:rPr>
        <w:rFonts w:ascii="Adobe Fangsong Std R" w:eastAsia="Adobe Fangsong Std R" w:hAnsi="Adobe Fangsong Std R" w:hint="eastAsia"/>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1">
    <w:nsid w:val="32C267F0"/>
    <w:multiLevelType w:val="hybridMultilevel"/>
    <w:tmpl w:val="77F428C8"/>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72">
    <w:nsid w:val="33644277"/>
    <w:multiLevelType w:val="hybridMultilevel"/>
    <w:tmpl w:val="409C2848"/>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73">
    <w:nsid w:val="33AA315F"/>
    <w:multiLevelType w:val="hybridMultilevel"/>
    <w:tmpl w:val="E9D40D7A"/>
    <w:lvl w:ilvl="0" w:tplc="BBA66B1C">
      <w:start w:val="16"/>
      <w:numFmt w:val="bullet"/>
      <w:lvlText w:val="-"/>
      <w:lvlJc w:val="left"/>
      <w:pPr>
        <w:ind w:left="720" w:hanging="360"/>
      </w:pPr>
      <w:rPr>
        <w:rFonts w:ascii="Calibri" w:eastAsia="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4">
    <w:nsid w:val="33C12DA6"/>
    <w:multiLevelType w:val="hybridMultilevel"/>
    <w:tmpl w:val="F3E2C690"/>
    <w:lvl w:ilvl="0" w:tplc="080C0001">
      <w:start w:val="1"/>
      <w:numFmt w:val="bullet"/>
      <w:lvlText w:val=""/>
      <w:lvlJc w:val="left"/>
      <w:pPr>
        <w:ind w:left="1571" w:hanging="360"/>
      </w:pPr>
      <w:rPr>
        <w:rFonts w:ascii="Symbol" w:hAnsi="Symbol" w:hint="default"/>
      </w:rPr>
    </w:lvl>
    <w:lvl w:ilvl="1" w:tplc="080C0003" w:tentative="1">
      <w:start w:val="1"/>
      <w:numFmt w:val="bullet"/>
      <w:lvlText w:val="o"/>
      <w:lvlJc w:val="left"/>
      <w:pPr>
        <w:ind w:left="2291" w:hanging="360"/>
      </w:pPr>
      <w:rPr>
        <w:rFonts w:ascii="Courier New" w:hAnsi="Courier New" w:cs="Courier New" w:hint="default"/>
      </w:rPr>
    </w:lvl>
    <w:lvl w:ilvl="2" w:tplc="080C0005" w:tentative="1">
      <w:start w:val="1"/>
      <w:numFmt w:val="bullet"/>
      <w:lvlText w:val=""/>
      <w:lvlJc w:val="left"/>
      <w:pPr>
        <w:ind w:left="3011" w:hanging="360"/>
      </w:pPr>
      <w:rPr>
        <w:rFonts w:ascii="Wingdings" w:hAnsi="Wingdings" w:hint="default"/>
      </w:rPr>
    </w:lvl>
    <w:lvl w:ilvl="3" w:tplc="080C0001" w:tentative="1">
      <w:start w:val="1"/>
      <w:numFmt w:val="bullet"/>
      <w:lvlText w:val=""/>
      <w:lvlJc w:val="left"/>
      <w:pPr>
        <w:ind w:left="3731" w:hanging="360"/>
      </w:pPr>
      <w:rPr>
        <w:rFonts w:ascii="Symbol" w:hAnsi="Symbol" w:hint="default"/>
      </w:rPr>
    </w:lvl>
    <w:lvl w:ilvl="4" w:tplc="080C0003" w:tentative="1">
      <w:start w:val="1"/>
      <w:numFmt w:val="bullet"/>
      <w:lvlText w:val="o"/>
      <w:lvlJc w:val="left"/>
      <w:pPr>
        <w:ind w:left="4451" w:hanging="360"/>
      </w:pPr>
      <w:rPr>
        <w:rFonts w:ascii="Courier New" w:hAnsi="Courier New" w:cs="Courier New" w:hint="default"/>
      </w:rPr>
    </w:lvl>
    <w:lvl w:ilvl="5" w:tplc="080C0005" w:tentative="1">
      <w:start w:val="1"/>
      <w:numFmt w:val="bullet"/>
      <w:lvlText w:val=""/>
      <w:lvlJc w:val="left"/>
      <w:pPr>
        <w:ind w:left="5171" w:hanging="360"/>
      </w:pPr>
      <w:rPr>
        <w:rFonts w:ascii="Wingdings" w:hAnsi="Wingdings" w:hint="default"/>
      </w:rPr>
    </w:lvl>
    <w:lvl w:ilvl="6" w:tplc="080C0001" w:tentative="1">
      <w:start w:val="1"/>
      <w:numFmt w:val="bullet"/>
      <w:lvlText w:val=""/>
      <w:lvlJc w:val="left"/>
      <w:pPr>
        <w:ind w:left="5891" w:hanging="360"/>
      </w:pPr>
      <w:rPr>
        <w:rFonts w:ascii="Symbol" w:hAnsi="Symbol" w:hint="default"/>
      </w:rPr>
    </w:lvl>
    <w:lvl w:ilvl="7" w:tplc="080C0003" w:tentative="1">
      <w:start w:val="1"/>
      <w:numFmt w:val="bullet"/>
      <w:lvlText w:val="o"/>
      <w:lvlJc w:val="left"/>
      <w:pPr>
        <w:ind w:left="6611" w:hanging="360"/>
      </w:pPr>
      <w:rPr>
        <w:rFonts w:ascii="Courier New" w:hAnsi="Courier New" w:cs="Courier New" w:hint="default"/>
      </w:rPr>
    </w:lvl>
    <w:lvl w:ilvl="8" w:tplc="080C0005" w:tentative="1">
      <w:start w:val="1"/>
      <w:numFmt w:val="bullet"/>
      <w:lvlText w:val=""/>
      <w:lvlJc w:val="left"/>
      <w:pPr>
        <w:ind w:left="7331" w:hanging="360"/>
      </w:pPr>
      <w:rPr>
        <w:rFonts w:ascii="Wingdings" w:hAnsi="Wingdings" w:hint="default"/>
      </w:rPr>
    </w:lvl>
  </w:abstractNum>
  <w:abstractNum w:abstractNumId="75">
    <w:nsid w:val="33D243EF"/>
    <w:multiLevelType w:val="hybridMultilevel"/>
    <w:tmpl w:val="308A83F4"/>
    <w:lvl w:ilvl="0" w:tplc="BBA66B1C">
      <w:start w:val="16"/>
      <w:numFmt w:val="bullet"/>
      <w:lvlText w:val="-"/>
      <w:lvlJc w:val="left"/>
      <w:pPr>
        <w:ind w:left="720" w:hanging="360"/>
      </w:pPr>
      <w:rPr>
        <w:rFonts w:ascii="Calibri" w:eastAsia="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6">
    <w:nsid w:val="35C635C0"/>
    <w:multiLevelType w:val="hybridMultilevel"/>
    <w:tmpl w:val="1DAA8CA4"/>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7">
    <w:nsid w:val="37F15494"/>
    <w:multiLevelType w:val="hybridMultilevel"/>
    <w:tmpl w:val="01D8FE4E"/>
    <w:lvl w:ilvl="0" w:tplc="080C0001">
      <w:start w:val="1"/>
      <w:numFmt w:val="bullet"/>
      <w:lvlText w:val=""/>
      <w:lvlJc w:val="left"/>
      <w:pPr>
        <w:ind w:left="1440" w:hanging="360"/>
      </w:pPr>
      <w:rPr>
        <w:rFonts w:ascii="Symbol" w:hAnsi="Symbol" w:hint="default"/>
      </w:rPr>
    </w:lvl>
    <w:lvl w:ilvl="1" w:tplc="080C0003" w:tentative="1">
      <w:start w:val="1"/>
      <w:numFmt w:val="bullet"/>
      <w:lvlText w:val="o"/>
      <w:lvlJc w:val="left"/>
      <w:pPr>
        <w:ind w:left="2160" w:hanging="360"/>
      </w:pPr>
      <w:rPr>
        <w:rFonts w:ascii="Courier New" w:hAnsi="Courier New" w:cs="Courier New" w:hint="default"/>
      </w:rPr>
    </w:lvl>
    <w:lvl w:ilvl="2" w:tplc="080C0005" w:tentative="1">
      <w:start w:val="1"/>
      <w:numFmt w:val="bullet"/>
      <w:lvlText w:val=""/>
      <w:lvlJc w:val="left"/>
      <w:pPr>
        <w:ind w:left="2880" w:hanging="360"/>
      </w:pPr>
      <w:rPr>
        <w:rFonts w:ascii="Wingdings" w:hAnsi="Wingdings" w:hint="default"/>
      </w:rPr>
    </w:lvl>
    <w:lvl w:ilvl="3" w:tplc="080C0001" w:tentative="1">
      <w:start w:val="1"/>
      <w:numFmt w:val="bullet"/>
      <w:lvlText w:val=""/>
      <w:lvlJc w:val="left"/>
      <w:pPr>
        <w:ind w:left="3600" w:hanging="360"/>
      </w:pPr>
      <w:rPr>
        <w:rFonts w:ascii="Symbol" w:hAnsi="Symbol" w:hint="default"/>
      </w:rPr>
    </w:lvl>
    <w:lvl w:ilvl="4" w:tplc="080C0003" w:tentative="1">
      <w:start w:val="1"/>
      <w:numFmt w:val="bullet"/>
      <w:lvlText w:val="o"/>
      <w:lvlJc w:val="left"/>
      <w:pPr>
        <w:ind w:left="4320" w:hanging="360"/>
      </w:pPr>
      <w:rPr>
        <w:rFonts w:ascii="Courier New" w:hAnsi="Courier New" w:cs="Courier New" w:hint="default"/>
      </w:rPr>
    </w:lvl>
    <w:lvl w:ilvl="5" w:tplc="080C0005" w:tentative="1">
      <w:start w:val="1"/>
      <w:numFmt w:val="bullet"/>
      <w:lvlText w:val=""/>
      <w:lvlJc w:val="left"/>
      <w:pPr>
        <w:ind w:left="5040" w:hanging="360"/>
      </w:pPr>
      <w:rPr>
        <w:rFonts w:ascii="Wingdings" w:hAnsi="Wingdings" w:hint="default"/>
      </w:rPr>
    </w:lvl>
    <w:lvl w:ilvl="6" w:tplc="080C0001" w:tentative="1">
      <w:start w:val="1"/>
      <w:numFmt w:val="bullet"/>
      <w:lvlText w:val=""/>
      <w:lvlJc w:val="left"/>
      <w:pPr>
        <w:ind w:left="5760" w:hanging="360"/>
      </w:pPr>
      <w:rPr>
        <w:rFonts w:ascii="Symbol" w:hAnsi="Symbol" w:hint="default"/>
      </w:rPr>
    </w:lvl>
    <w:lvl w:ilvl="7" w:tplc="080C0003" w:tentative="1">
      <w:start w:val="1"/>
      <w:numFmt w:val="bullet"/>
      <w:lvlText w:val="o"/>
      <w:lvlJc w:val="left"/>
      <w:pPr>
        <w:ind w:left="6480" w:hanging="360"/>
      </w:pPr>
      <w:rPr>
        <w:rFonts w:ascii="Courier New" w:hAnsi="Courier New" w:cs="Courier New" w:hint="default"/>
      </w:rPr>
    </w:lvl>
    <w:lvl w:ilvl="8" w:tplc="080C0005" w:tentative="1">
      <w:start w:val="1"/>
      <w:numFmt w:val="bullet"/>
      <w:lvlText w:val=""/>
      <w:lvlJc w:val="left"/>
      <w:pPr>
        <w:ind w:left="7200" w:hanging="360"/>
      </w:pPr>
      <w:rPr>
        <w:rFonts w:ascii="Wingdings" w:hAnsi="Wingdings" w:hint="default"/>
      </w:rPr>
    </w:lvl>
  </w:abstractNum>
  <w:abstractNum w:abstractNumId="78">
    <w:nsid w:val="38723608"/>
    <w:multiLevelType w:val="hybridMultilevel"/>
    <w:tmpl w:val="3C1A06D0"/>
    <w:lvl w:ilvl="0" w:tplc="BBA66B1C">
      <w:start w:val="16"/>
      <w:numFmt w:val="bullet"/>
      <w:lvlText w:val="-"/>
      <w:lvlJc w:val="left"/>
      <w:pPr>
        <w:ind w:left="720" w:hanging="360"/>
      </w:pPr>
      <w:rPr>
        <w:rFonts w:ascii="Calibri" w:eastAsia="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9">
    <w:nsid w:val="387D5CF4"/>
    <w:multiLevelType w:val="hybridMultilevel"/>
    <w:tmpl w:val="8BD0492C"/>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80">
    <w:nsid w:val="39634AF8"/>
    <w:multiLevelType w:val="hybridMultilevel"/>
    <w:tmpl w:val="7BA25FE6"/>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1">
    <w:nsid w:val="3FD931EB"/>
    <w:multiLevelType w:val="hybridMultilevel"/>
    <w:tmpl w:val="5F4A0C0A"/>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2">
    <w:nsid w:val="41575872"/>
    <w:multiLevelType w:val="hybridMultilevel"/>
    <w:tmpl w:val="B65EA3BA"/>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83">
    <w:nsid w:val="41B168F3"/>
    <w:multiLevelType w:val="hybridMultilevel"/>
    <w:tmpl w:val="091255EC"/>
    <w:lvl w:ilvl="0" w:tplc="B51C66EC">
      <w:start w:val="1"/>
      <w:numFmt w:val="bullet"/>
      <w:lvlText w:val="-"/>
      <w:lvlJc w:val="left"/>
      <w:pPr>
        <w:ind w:left="720" w:hanging="360"/>
      </w:pPr>
      <w:rPr>
        <w:rFonts w:ascii="Adobe Fangsong Std R" w:eastAsia="Adobe Fangsong Std R" w:hAnsi="Adobe Fangsong Std R" w:hint="eastAsia"/>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4">
    <w:nsid w:val="41C8570C"/>
    <w:multiLevelType w:val="hybridMultilevel"/>
    <w:tmpl w:val="C5F6276E"/>
    <w:lvl w:ilvl="0" w:tplc="BBA66B1C">
      <w:start w:val="16"/>
      <w:numFmt w:val="bullet"/>
      <w:lvlText w:val="-"/>
      <w:lvlJc w:val="left"/>
      <w:pPr>
        <w:ind w:left="720" w:hanging="360"/>
      </w:pPr>
      <w:rPr>
        <w:rFonts w:ascii="Calibri" w:eastAsia="Calibri" w:hAnsi="Calibri"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5">
    <w:nsid w:val="44594400"/>
    <w:multiLevelType w:val="hybridMultilevel"/>
    <w:tmpl w:val="FA0E8FE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6">
    <w:nsid w:val="45AE57DA"/>
    <w:multiLevelType w:val="hybridMultilevel"/>
    <w:tmpl w:val="8EB0802C"/>
    <w:lvl w:ilvl="0" w:tplc="BBA66B1C">
      <w:start w:val="16"/>
      <w:numFmt w:val="bullet"/>
      <w:lvlText w:val="-"/>
      <w:lvlJc w:val="left"/>
      <w:pPr>
        <w:ind w:left="360" w:hanging="360"/>
      </w:pPr>
      <w:rPr>
        <w:rFonts w:ascii="Calibri" w:eastAsia="Calibri" w:hAnsi="Calibri"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87">
    <w:nsid w:val="464F772C"/>
    <w:multiLevelType w:val="hybridMultilevel"/>
    <w:tmpl w:val="364C68D2"/>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88">
    <w:nsid w:val="465606A6"/>
    <w:multiLevelType w:val="hybridMultilevel"/>
    <w:tmpl w:val="7E8057A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9">
    <w:nsid w:val="465734FD"/>
    <w:multiLevelType w:val="hybridMultilevel"/>
    <w:tmpl w:val="10CEF264"/>
    <w:lvl w:ilvl="0" w:tplc="506CD8B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0">
    <w:nsid w:val="470839CC"/>
    <w:multiLevelType w:val="hybridMultilevel"/>
    <w:tmpl w:val="F650EAF6"/>
    <w:lvl w:ilvl="0" w:tplc="B51C66EC">
      <w:start w:val="1"/>
      <w:numFmt w:val="bullet"/>
      <w:lvlText w:val="-"/>
      <w:lvlJc w:val="left"/>
      <w:pPr>
        <w:ind w:left="720" w:hanging="360"/>
      </w:pPr>
      <w:rPr>
        <w:rFonts w:ascii="Adobe Fangsong Std R" w:eastAsia="Adobe Fangsong Std R" w:hAnsi="Adobe Fangsong Std R" w:hint="eastAsia"/>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1">
    <w:nsid w:val="47985E6F"/>
    <w:multiLevelType w:val="hybridMultilevel"/>
    <w:tmpl w:val="50D8E0B6"/>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2">
    <w:nsid w:val="47A71122"/>
    <w:multiLevelType w:val="hybridMultilevel"/>
    <w:tmpl w:val="0A828B0E"/>
    <w:lvl w:ilvl="0" w:tplc="B51C66EC">
      <w:start w:val="1"/>
      <w:numFmt w:val="bullet"/>
      <w:lvlText w:val="-"/>
      <w:lvlJc w:val="left"/>
      <w:pPr>
        <w:ind w:left="720" w:hanging="360"/>
      </w:pPr>
      <w:rPr>
        <w:rFonts w:ascii="Adobe Fangsong Std R" w:eastAsia="Adobe Fangsong Std R" w:hAnsi="Adobe Fangsong Std R" w:hint="eastAsia"/>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3">
    <w:nsid w:val="47A717E8"/>
    <w:multiLevelType w:val="hybridMultilevel"/>
    <w:tmpl w:val="CF128332"/>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4">
    <w:nsid w:val="48843E87"/>
    <w:multiLevelType w:val="hybridMultilevel"/>
    <w:tmpl w:val="18084D64"/>
    <w:lvl w:ilvl="0" w:tplc="506CD8B0">
      <w:start w:val="1"/>
      <w:numFmt w:val="bullet"/>
      <w:lvlText w:val="›"/>
      <w:lvlJc w:val="left"/>
      <w:pPr>
        <w:ind w:left="1428" w:hanging="360"/>
      </w:pPr>
      <w:rPr>
        <w:rFonts w:ascii="Georgia" w:hAnsi="Georgia" w:hint="default"/>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95">
    <w:nsid w:val="48DE3B60"/>
    <w:multiLevelType w:val="hybridMultilevel"/>
    <w:tmpl w:val="1C66FB9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6">
    <w:nsid w:val="49656582"/>
    <w:multiLevelType w:val="hybridMultilevel"/>
    <w:tmpl w:val="32D6A27A"/>
    <w:lvl w:ilvl="0" w:tplc="BBA66B1C">
      <w:start w:val="16"/>
      <w:numFmt w:val="bullet"/>
      <w:lvlText w:val="-"/>
      <w:lvlJc w:val="left"/>
      <w:pPr>
        <w:ind w:left="1429" w:hanging="360"/>
      </w:pPr>
      <w:rPr>
        <w:rFonts w:ascii="Calibri" w:eastAsia="Calibri" w:hAnsi="Calibri" w:hint="default"/>
      </w:rPr>
    </w:lvl>
    <w:lvl w:ilvl="1" w:tplc="080C0003">
      <w:start w:val="1"/>
      <w:numFmt w:val="bullet"/>
      <w:lvlText w:val="o"/>
      <w:lvlJc w:val="left"/>
      <w:pPr>
        <w:ind w:left="2149" w:hanging="360"/>
      </w:pPr>
      <w:rPr>
        <w:rFonts w:ascii="Courier New" w:hAnsi="Courier New" w:cs="Courier New" w:hint="default"/>
      </w:rPr>
    </w:lvl>
    <w:lvl w:ilvl="2" w:tplc="080C0005" w:tentative="1">
      <w:start w:val="1"/>
      <w:numFmt w:val="bullet"/>
      <w:lvlText w:val=""/>
      <w:lvlJc w:val="left"/>
      <w:pPr>
        <w:ind w:left="2869" w:hanging="360"/>
      </w:pPr>
      <w:rPr>
        <w:rFonts w:ascii="Wingdings" w:hAnsi="Wingdings" w:hint="default"/>
      </w:rPr>
    </w:lvl>
    <w:lvl w:ilvl="3" w:tplc="080C0001" w:tentative="1">
      <w:start w:val="1"/>
      <w:numFmt w:val="bullet"/>
      <w:lvlText w:val=""/>
      <w:lvlJc w:val="left"/>
      <w:pPr>
        <w:ind w:left="3589" w:hanging="360"/>
      </w:pPr>
      <w:rPr>
        <w:rFonts w:ascii="Symbol" w:hAnsi="Symbol" w:hint="default"/>
      </w:rPr>
    </w:lvl>
    <w:lvl w:ilvl="4" w:tplc="080C0003" w:tentative="1">
      <w:start w:val="1"/>
      <w:numFmt w:val="bullet"/>
      <w:lvlText w:val="o"/>
      <w:lvlJc w:val="left"/>
      <w:pPr>
        <w:ind w:left="4309" w:hanging="360"/>
      </w:pPr>
      <w:rPr>
        <w:rFonts w:ascii="Courier New" w:hAnsi="Courier New" w:cs="Courier New" w:hint="default"/>
      </w:rPr>
    </w:lvl>
    <w:lvl w:ilvl="5" w:tplc="080C0005" w:tentative="1">
      <w:start w:val="1"/>
      <w:numFmt w:val="bullet"/>
      <w:lvlText w:val=""/>
      <w:lvlJc w:val="left"/>
      <w:pPr>
        <w:ind w:left="5029" w:hanging="360"/>
      </w:pPr>
      <w:rPr>
        <w:rFonts w:ascii="Wingdings" w:hAnsi="Wingdings" w:hint="default"/>
      </w:rPr>
    </w:lvl>
    <w:lvl w:ilvl="6" w:tplc="080C0001" w:tentative="1">
      <w:start w:val="1"/>
      <w:numFmt w:val="bullet"/>
      <w:lvlText w:val=""/>
      <w:lvlJc w:val="left"/>
      <w:pPr>
        <w:ind w:left="5749" w:hanging="360"/>
      </w:pPr>
      <w:rPr>
        <w:rFonts w:ascii="Symbol" w:hAnsi="Symbol" w:hint="default"/>
      </w:rPr>
    </w:lvl>
    <w:lvl w:ilvl="7" w:tplc="080C0003" w:tentative="1">
      <w:start w:val="1"/>
      <w:numFmt w:val="bullet"/>
      <w:lvlText w:val="o"/>
      <w:lvlJc w:val="left"/>
      <w:pPr>
        <w:ind w:left="6469" w:hanging="360"/>
      </w:pPr>
      <w:rPr>
        <w:rFonts w:ascii="Courier New" w:hAnsi="Courier New" w:cs="Courier New" w:hint="default"/>
      </w:rPr>
    </w:lvl>
    <w:lvl w:ilvl="8" w:tplc="080C0005" w:tentative="1">
      <w:start w:val="1"/>
      <w:numFmt w:val="bullet"/>
      <w:lvlText w:val=""/>
      <w:lvlJc w:val="left"/>
      <w:pPr>
        <w:ind w:left="7189" w:hanging="360"/>
      </w:pPr>
      <w:rPr>
        <w:rFonts w:ascii="Wingdings" w:hAnsi="Wingdings" w:hint="default"/>
      </w:rPr>
    </w:lvl>
  </w:abstractNum>
  <w:abstractNum w:abstractNumId="97">
    <w:nsid w:val="4AFC76E3"/>
    <w:multiLevelType w:val="hybridMultilevel"/>
    <w:tmpl w:val="7478BF08"/>
    <w:lvl w:ilvl="0" w:tplc="B51C66EC">
      <w:start w:val="1"/>
      <w:numFmt w:val="bullet"/>
      <w:lvlText w:val="-"/>
      <w:lvlJc w:val="left"/>
      <w:pPr>
        <w:ind w:left="720" w:hanging="360"/>
      </w:pPr>
      <w:rPr>
        <w:rFonts w:ascii="Adobe Fangsong Std R" w:eastAsia="Adobe Fangsong Std R" w:hAnsi="Adobe Fangsong Std R" w:hint="eastAsia"/>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8">
    <w:nsid w:val="4D3C4D5B"/>
    <w:multiLevelType w:val="hybridMultilevel"/>
    <w:tmpl w:val="CAB62898"/>
    <w:lvl w:ilvl="0" w:tplc="B51C66EC">
      <w:start w:val="1"/>
      <w:numFmt w:val="bullet"/>
      <w:lvlText w:val="-"/>
      <w:lvlJc w:val="left"/>
      <w:pPr>
        <w:ind w:left="2160" w:hanging="360"/>
      </w:pPr>
      <w:rPr>
        <w:rFonts w:ascii="Adobe Fangsong Std R" w:eastAsia="Adobe Fangsong Std R" w:hAnsi="Adobe Fangsong Std R" w:hint="eastAsia"/>
      </w:rPr>
    </w:lvl>
    <w:lvl w:ilvl="1" w:tplc="080C0003" w:tentative="1">
      <w:start w:val="1"/>
      <w:numFmt w:val="bullet"/>
      <w:lvlText w:val="o"/>
      <w:lvlJc w:val="left"/>
      <w:pPr>
        <w:ind w:left="2880" w:hanging="360"/>
      </w:pPr>
      <w:rPr>
        <w:rFonts w:ascii="Courier New" w:hAnsi="Courier New" w:cs="Courier New" w:hint="default"/>
      </w:rPr>
    </w:lvl>
    <w:lvl w:ilvl="2" w:tplc="080C0005" w:tentative="1">
      <w:start w:val="1"/>
      <w:numFmt w:val="bullet"/>
      <w:lvlText w:val=""/>
      <w:lvlJc w:val="left"/>
      <w:pPr>
        <w:ind w:left="3600" w:hanging="360"/>
      </w:pPr>
      <w:rPr>
        <w:rFonts w:ascii="Wingdings" w:hAnsi="Wingdings" w:hint="default"/>
      </w:rPr>
    </w:lvl>
    <w:lvl w:ilvl="3" w:tplc="080C0001" w:tentative="1">
      <w:start w:val="1"/>
      <w:numFmt w:val="bullet"/>
      <w:lvlText w:val=""/>
      <w:lvlJc w:val="left"/>
      <w:pPr>
        <w:ind w:left="4320" w:hanging="360"/>
      </w:pPr>
      <w:rPr>
        <w:rFonts w:ascii="Symbol" w:hAnsi="Symbol" w:hint="default"/>
      </w:rPr>
    </w:lvl>
    <w:lvl w:ilvl="4" w:tplc="080C0003" w:tentative="1">
      <w:start w:val="1"/>
      <w:numFmt w:val="bullet"/>
      <w:lvlText w:val="o"/>
      <w:lvlJc w:val="left"/>
      <w:pPr>
        <w:ind w:left="5040" w:hanging="360"/>
      </w:pPr>
      <w:rPr>
        <w:rFonts w:ascii="Courier New" w:hAnsi="Courier New" w:cs="Courier New" w:hint="default"/>
      </w:rPr>
    </w:lvl>
    <w:lvl w:ilvl="5" w:tplc="080C0005" w:tentative="1">
      <w:start w:val="1"/>
      <w:numFmt w:val="bullet"/>
      <w:lvlText w:val=""/>
      <w:lvlJc w:val="left"/>
      <w:pPr>
        <w:ind w:left="5760" w:hanging="360"/>
      </w:pPr>
      <w:rPr>
        <w:rFonts w:ascii="Wingdings" w:hAnsi="Wingdings" w:hint="default"/>
      </w:rPr>
    </w:lvl>
    <w:lvl w:ilvl="6" w:tplc="080C0001" w:tentative="1">
      <w:start w:val="1"/>
      <w:numFmt w:val="bullet"/>
      <w:lvlText w:val=""/>
      <w:lvlJc w:val="left"/>
      <w:pPr>
        <w:ind w:left="6480" w:hanging="360"/>
      </w:pPr>
      <w:rPr>
        <w:rFonts w:ascii="Symbol" w:hAnsi="Symbol" w:hint="default"/>
      </w:rPr>
    </w:lvl>
    <w:lvl w:ilvl="7" w:tplc="080C0003" w:tentative="1">
      <w:start w:val="1"/>
      <w:numFmt w:val="bullet"/>
      <w:lvlText w:val="o"/>
      <w:lvlJc w:val="left"/>
      <w:pPr>
        <w:ind w:left="7200" w:hanging="360"/>
      </w:pPr>
      <w:rPr>
        <w:rFonts w:ascii="Courier New" w:hAnsi="Courier New" w:cs="Courier New" w:hint="default"/>
      </w:rPr>
    </w:lvl>
    <w:lvl w:ilvl="8" w:tplc="080C0005" w:tentative="1">
      <w:start w:val="1"/>
      <w:numFmt w:val="bullet"/>
      <w:lvlText w:val=""/>
      <w:lvlJc w:val="left"/>
      <w:pPr>
        <w:ind w:left="7920" w:hanging="360"/>
      </w:pPr>
      <w:rPr>
        <w:rFonts w:ascii="Wingdings" w:hAnsi="Wingdings" w:hint="default"/>
      </w:rPr>
    </w:lvl>
  </w:abstractNum>
  <w:abstractNum w:abstractNumId="99">
    <w:nsid w:val="4D767E0D"/>
    <w:multiLevelType w:val="hybridMultilevel"/>
    <w:tmpl w:val="3C168048"/>
    <w:lvl w:ilvl="0" w:tplc="B51C66EC">
      <w:start w:val="1"/>
      <w:numFmt w:val="bullet"/>
      <w:lvlText w:val="-"/>
      <w:lvlJc w:val="left"/>
      <w:pPr>
        <w:ind w:left="720" w:hanging="360"/>
      </w:pPr>
      <w:rPr>
        <w:rFonts w:ascii="Adobe Fangsong Std R" w:eastAsia="Adobe Fangsong Std R" w:hAnsi="Adobe Fangsong Std R" w:hint="eastAsia"/>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0">
    <w:nsid w:val="4DFB5D9A"/>
    <w:multiLevelType w:val="hybridMultilevel"/>
    <w:tmpl w:val="3FFAC64A"/>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1">
    <w:nsid w:val="4E4A27BC"/>
    <w:multiLevelType w:val="hybridMultilevel"/>
    <w:tmpl w:val="7D0A8D4C"/>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02">
    <w:nsid w:val="4ED2011E"/>
    <w:multiLevelType w:val="hybridMultilevel"/>
    <w:tmpl w:val="2D6E5208"/>
    <w:lvl w:ilvl="0" w:tplc="080C000D">
      <w:start w:val="1"/>
      <w:numFmt w:val="bullet"/>
      <w:lvlText w:val=""/>
      <w:lvlJc w:val="left"/>
      <w:pPr>
        <w:ind w:left="1440" w:hanging="360"/>
      </w:pPr>
      <w:rPr>
        <w:rFonts w:ascii="Wingdings" w:hAnsi="Wingdings" w:hint="default"/>
      </w:rPr>
    </w:lvl>
    <w:lvl w:ilvl="1" w:tplc="080C0003" w:tentative="1">
      <w:start w:val="1"/>
      <w:numFmt w:val="bullet"/>
      <w:lvlText w:val="o"/>
      <w:lvlJc w:val="left"/>
      <w:pPr>
        <w:ind w:left="2160" w:hanging="360"/>
      </w:pPr>
      <w:rPr>
        <w:rFonts w:ascii="Courier New" w:hAnsi="Courier New" w:cs="Courier New" w:hint="default"/>
      </w:rPr>
    </w:lvl>
    <w:lvl w:ilvl="2" w:tplc="080C0005" w:tentative="1">
      <w:start w:val="1"/>
      <w:numFmt w:val="bullet"/>
      <w:lvlText w:val=""/>
      <w:lvlJc w:val="left"/>
      <w:pPr>
        <w:ind w:left="2880" w:hanging="360"/>
      </w:pPr>
      <w:rPr>
        <w:rFonts w:ascii="Wingdings" w:hAnsi="Wingdings" w:hint="default"/>
      </w:rPr>
    </w:lvl>
    <w:lvl w:ilvl="3" w:tplc="080C0001" w:tentative="1">
      <w:start w:val="1"/>
      <w:numFmt w:val="bullet"/>
      <w:lvlText w:val=""/>
      <w:lvlJc w:val="left"/>
      <w:pPr>
        <w:ind w:left="3600" w:hanging="360"/>
      </w:pPr>
      <w:rPr>
        <w:rFonts w:ascii="Symbol" w:hAnsi="Symbol" w:hint="default"/>
      </w:rPr>
    </w:lvl>
    <w:lvl w:ilvl="4" w:tplc="080C0003" w:tentative="1">
      <w:start w:val="1"/>
      <w:numFmt w:val="bullet"/>
      <w:lvlText w:val="o"/>
      <w:lvlJc w:val="left"/>
      <w:pPr>
        <w:ind w:left="4320" w:hanging="360"/>
      </w:pPr>
      <w:rPr>
        <w:rFonts w:ascii="Courier New" w:hAnsi="Courier New" w:cs="Courier New" w:hint="default"/>
      </w:rPr>
    </w:lvl>
    <w:lvl w:ilvl="5" w:tplc="080C0005" w:tentative="1">
      <w:start w:val="1"/>
      <w:numFmt w:val="bullet"/>
      <w:lvlText w:val=""/>
      <w:lvlJc w:val="left"/>
      <w:pPr>
        <w:ind w:left="5040" w:hanging="360"/>
      </w:pPr>
      <w:rPr>
        <w:rFonts w:ascii="Wingdings" w:hAnsi="Wingdings" w:hint="default"/>
      </w:rPr>
    </w:lvl>
    <w:lvl w:ilvl="6" w:tplc="080C0001" w:tentative="1">
      <w:start w:val="1"/>
      <w:numFmt w:val="bullet"/>
      <w:lvlText w:val=""/>
      <w:lvlJc w:val="left"/>
      <w:pPr>
        <w:ind w:left="5760" w:hanging="360"/>
      </w:pPr>
      <w:rPr>
        <w:rFonts w:ascii="Symbol" w:hAnsi="Symbol" w:hint="default"/>
      </w:rPr>
    </w:lvl>
    <w:lvl w:ilvl="7" w:tplc="080C0003" w:tentative="1">
      <w:start w:val="1"/>
      <w:numFmt w:val="bullet"/>
      <w:lvlText w:val="o"/>
      <w:lvlJc w:val="left"/>
      <w:pPr>
        <w:ind w:left="6480" w:hanging="360"/>
      </w:pPr>
      <w:rPr>
        <w:rFonts w:ascii="Courier New" w:hAnsi="Courier New" w:cs="Courier New" w:hint="default"/>
      </w:rPr>
    </w:lvl>
    <w:lvl w:ilvl="8" w:tplc="080C0005" w:tentative="1">
      <w:start w:val="1"/>
      <w:numFmt w:val="bullet"/>
      <w:lvlText w:val=""/>
      <w:lvlJc w:val="left"/>
      <w:pPr>
        <w:ind w:left="7200" w:hanging="360"/>
      </w:pPr>
      <w:rPr>
        <w:rFonts w:ascii="Wingdings" w:hAnsi="Wingdings" w:hint="default"/>
      </w:rPr>
    </w:lvl>
  </w:abstractNum>
  <w:abstractNum w:abstractNumId="103">
    <w:nsid w:val="509E7BAA"/>
    <w:multiLevelType w:val="hybridMultilevel"/>
    <w:tmpl w:val="42E0098A"/>
    <w:lvl w:ilvl="0" w:tplc="BBA66B1C">
      <w:start w:val="16"/>
      <w:numFmt w:val="bullet"/>
      <w:lvlText w:val="-"/>
      <w:lvlJc w:val="left"/>
      <w:pPr>
        <w:ind w:left="720" w:hanging="360"/>
      </w:pPr>
      <w:rPr>
        <w:rFonts w:ascii="Calibri" w:eastAsia="Calibri" w:hAnsi="Calibri"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4">
    <w:nsid w:val="515A32CB"/>
    <w:multiLevelType w:val="hybridMultilevel"/>
    <w:tmpl w:val="0420BBA8"/>
    <w:lvl w:ilvl="0" w:tplc="BBA66B1C">
      <w:start w:val="16"/>
      <w:numFmt w:val="bullet"/>
      <w:lvlText w:val="-"/>
      <w:lvlJc w:val="left"/>
      <w:pPr>
        <w:ind w:left="720" w:hanging="360"/>
      </w:pPr>
      <w:rPr>
        <w:rFonts w:ascii="Calibri" w:eastAsia="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5">
    <w:nsid w:val="521E115E"/>
    <w:multiLevelType w:val="hybridMultilevel"/>
    <w:tmpl w:val="DCC29D16"/>
    <w:lvl w:ilvl="0" w:tplc="B51C66EC">
      <w:start w:val="1"/>
      <w:numFmt w:val="bullet"/>
      <w:lvlText w:val="-"/>
      <w:lvlJc w:val="left"/>
      <w:pPr>
        <w:ind w:left="720" w:hanging="360"/>
      </w:pPr>
      <w:rPr>
        <w:rFonts w:ascii="Adobe Fangsong Std R" w:eastAsia="Adobe Fangsong Std R" w:hAnsi="Adobe Fangsong Std R" w:hint="eastAsia"/>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6">
    <w:nsid w:val="52E849D5"/>
    <w:multiLevelType w:val="hybridMultilevel"/>
    <w:tmpl w:val="72F8F14C"/>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7">
    <w:nsid w:val="5520674B"/>
    <w:multiLevelType w:val="hybridMultilevel"/>
    <w:tmpl w:val="E1CAB3A0"/>
    <w:lvl w:ilvl="0" w:tplc="080C000D">
      <w:start w:val="1"/>
      <w:numFmt w:val="bullet"/>
      <w:lvlText w:val=""/>
      <w:lvlJc w:val="left"/>
      <w:pPr>
        <w:ind w:left="2160" w:hanging="360"/>
      </w:pPr>
      <w:rPr>
        <w:rFonts w:ascii="Wingdings" w:hAnsi="Wingdings" w:hint="default"/>
      </w:rPr>
    </w:lvl>
    <w:lvl w:ilvl="1" w:tplc="080C0003" w:tentative="1">
      <w:start w:val="1"/>
      <w:numFmt w:val="bullet"/>
      <w:lvlText w:val="o"/>
      <w:lvlJc w:val="left"/>
      <w:pPr>
        <w:ind w:left="2880" w:hanging="360"/>
      </w:pPr>
      <w:rPr>
        <w:rFonts w:ascii="Courier New" w:hAnsi="Courier New" w:cs="Courier New" w:hint="default"/>
      </w:rPr>
    </w:lvl>
    <w:lvl w:ilvl="2" w:tplc="080C0005" w:tentative="1">
      <w:start w:val="1"/>
      <w:numFmt w:val="bullet"/>
      <w:lvlText w:val=""/>
      <w:lvlJc w:val="left"/>
      <w:pPr>
        <w:ind w:left="3600" w:hanging="360"/>
      </w:pPr>
      <w:rPr>
        <w:rFonts w:ascii="Wingdings" w:hAnsi="Wingdings" w:hint="default"/>
      </w:rPr>
    </w:lvl>
    <w:lvl w:ilvl="3" w:tplc="080C0001" w:tentative="1">
      <w:start w:val="1"/>
      <w:numFmt w:val="bullet"/>
      <w:lvlText w:val=""/>
      <w:lvlJc w:val="left"/>
      <w:pPr>
        <w:ind w:left="4320" w:hanging="360"/>
      </w:pPr>
      <w:rPr>
        <w:rFonts w:ascii="Symbol" w:hAnsi="Symbol" w:hint="default"/>
      </w:rPr>
    </w:lvl>
    <w:lvl w:ilvl="4" w:tplc="080C0003" w:tentative="1">
      <w:start w:val="1"/>
      <w:numFmt w:val="bullet"/>
      <w:lvlText w:val="o"/>
      <w:lvlJc w:val="left"/>
      <w:pPr>
        <w:ind w:left="5040" w:hanging="360"/>
      </w:pPr>
      <w:rPr>
        <w:rFonts w:ascii="Courier New" w:hAnsi="Courier New" w:cs="Courier New" w:hint="default"/>
      </w:rPr>
    </w:lvl>
    <w:lvl w:ilvl="5" w:tplc="080C0005" w:tentative="1">
      <w:start w:val="1"/>
      <w:numFmt w:val="bullet"/>
      <w:lvlText w:val=""/>
      <w:lvlJc w:val="left"/>
      <w:pPr>
        <w:ind w:left="5760" w:hanging="360"/>
      </w:pPr>
      <w:rPr>
        <w:rFonts w:ascii="Wingdings" w:hAnsi="Wingdings" w:hint="default"/>
      </w:rPr>
    </w:lvl>
    <w:lvl w:ilvl="6" w:tplc="080C0001" w:tentative="1">
      <w:start w:val="1"/>
      <w:numFmt w:val="bullet"/>
      <w:lvlText w:val=""/>
      <w:lvlJc w:val="left"/>
      <w:pPr>
        <w:ind w:left="6480" w:hanging="360"/>
      </w:pPr>
      <w:rPr>
        <w:rFonts w:ascii="Symbol" w:hAnsi="Symbol" w:hint="default"/>
      </w:rPr>
    </w:lvl>
    <w:lvl w:ilvl="7" w:tplc="080C0003" w:tentative="1">
      <w:start w:val="1"/>
      <w:numFmt w:val="bullet"/>
      <w:lvlText w:val="o"/>
      <w:lvlJc w:val="left"/>
      <w:pPr>
        <w:ind w:left="7200" w:hanging="360"/>
      </w:pPr>
      <w:rPr>
        <w:rFonts w:ascii="Courier New" w:hAnsi="Courier New" w:cs="Courier New" w:hint="default"/>
      </w:rPr>
    </w:lvl>
    <w:lvl w:ilvl="8" w:tplc="080C0005" w:tentative="1">
      <w:start w:val="1"/>
      <w:numFmt w:val="bullet"/>
      <w:lvlText w:val=""/>
      <w:lvlJc w:val="left"/>
      <w:pPr>
        <w:ind w:left="7920" w:hanging="360"/>
      </w:pPr>
      <w:rPr>
        <w:rFonts w:ascii="Wingdings" w:hAnsi="Wingdings" w:hint="default"/>
      </w:rPr>
    </w:lvl>
  </w:abstractNum>
  <w:abstractNum w:abstractNumId="108">
    <w:nsid w:val="57663A83"/>
    <w:multiLevelType w:val="hybridMultilevel"/>
    <w:tmpl w:val="CC44D8A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9">
    <w:nsid w:val="579A70FC"/>
    <w:multiLevelType w:val="hybridMultilevel"/>
    <w:tmpl w:val="A260BDA2"/>
    <w:lvl w:ilvl="0" w:tplc="A88CB55C">
      <w:start w:val="1"/>
      <w:numFmt w:val="bullet"/>
      <w:lvlText w:val=""/>
      <w:lvlJc w:val="left"/>
      <w:pPr>
        <w:ind w:left="1440" w:hanging="360"/>
      </w:pPr>
      <w:rPr>
        <w:rFonts w:ascii="Symbol" w:hAnsi="Symbol" w:hint="default"/>
      </w:rPr>
    </w:lvl>
    <w:lvl w:ilvl="1" w:tplc="080C0003" w:tentative="1">
      <w:start w:val="1"/>
      <w:numFmt w:val="bullet"/>
      <w:lvlText w:val="o"/>
      <w:lvlJc w:val="left"/>
      <w:pPr>
        <w:ind w:left="2160" w:hanging="360"/>
      </w:pPr>
      <w:rPr>
        <w:rFonts w:ascii="Courier New" w:hAnsi="Courier New" w:cs="Courier New" w:hint="default"/>
      </w:rPr>
    </w:lvl>
    <w:lvl w:ilvl="2" w:tplc="080C0005" w:tentative="1">
      <w:start w:val="1"/>
      <w:numFmt w:val="bullet"/>
      <w:lvlText w:val=""/>
      <w:lvlJc w:val="left"/>
      <w:pPr>
        <w:ind w:left="2880" w:hanging="360"/>
      </w:pPr>
      <w:rPr>
        <w:rFonts w:ascii="Wingdings" w:hAnsi="Wingdings" w:hint="default"/>
      </w:rPr>
    </w:lvl>
    <w:lvl w:ilvl="3" w:tplc="080C0001" w:tentative="1">
      <w:start w:val="1"/>
      <w:numFmt w:val="bullet"/>
      <w:lvlText w:val=""/>
      <w:lvlJc w:val="left"/>
      <w:pPr>
        <w:ind w:left="3600" w:hanging="360"/>
      </w:pPr>
      <w:rPr>
        <w:rFonts w:ascii="Symbol" w:hAnsi="Symbol" w:hint="default"/>
      </w:rPr>
    </w:lvl>
    <w:lvl w:ilvl="4" w:tplc="080C0003" w:tentative="1">
      <w:start w:val="1"/>
      <w:numFmt w:val="bullet"/>
      <w:lvlText w:val="o"/>
      <w:lvlJc w:val="left"/>
      <w:pPr>
        <w:ind w:left="4320" w:hanging="360"/>
      </w:pPr>
      <w:rPr>
        <w:rFonts w:ascii="Courier New" w:hAnsi="Courier New" w:cs="Courier New" w:hint="default"/>
      </w:rPr>
    </w:lvl>
    <w:lvl w:ilvl="5" w:tplc="080C0005" w:tentative="1">
      <w:start w:val="1"/>
      <w:numFmt w:val="bullet"/>
      <w:lvlText w:val=""/>
      <w:lvlJc w:val="left"/>
      <w:pPr>
        <w:ind w:left="5040" w:hanging="360"/>
      </w:pPr>
      <w:rPr>
        <w:rFonts w:ascii="Wingdings" w:hAnsi="Wingdings" w:hint="default"/>
      </w:rPr>
    </w:lvl>
    <w:lvl w:ilvl="6" w:tplc="080C0001" w:tentative="1">
      <w:start w:val="1"/>
      <w:numFmt w:val="bullet"/>
      <w:lvlText w:val=""/>
      <w:lvlJc w:val="left"/>
      <w:pPr>
        <w:ind w:left="5760" w:hanging="360"/>
      </w:pPr>
      <w:rPr>
        <w:rFonts w:ascii="Symbol" w:hAnsi="Symbol" w:hint="default"/>
      </w:rPr>
    </w:lvl>
    <w:lvl w:ilvl="7" w:tplc="080C0003" w:tentative="1">
      <w:start w:val="1"/>
      <w:numFmt w:val="bullet"/>
      <w:lvlText w:val="o"/>
      <w:lvlJc w:val="left"/>
      <w:pPr>
        <w:ind w:left="6480" w:hanging="360"/>
      </w:pPr>
      <w:rPr>
        <w:rFonts w:ascii="Courier New" w:hAnsi="Courier New" w:cs="Courier New" w:hint="default"/>
      </w:rPr>
    </w:lvl>
    <w:lvl w:ilvl="8" w:tplc="080C0005" w:tentative="1">
      <w:start w:val="1"/>
      <w:numFmt w:val="bullet"/>
      <w:lvlText w:val=""/>
      <w:lvlJc w:val="left"/>
      <w:pPr>
        <w:ind w:left="7200" w:hanging="360"/>
      </w:pPr>
      <w:rPr>
        <w:rFonts w:ascii="Wingdings" w:hAnsi="Wingdings" w:hint="default"/>
      </w:rPr>
    </w:lvl>
  </w:abstractNum>
  <w:abstractNum w:abstractNumId="110">
    <w:nsid w:val="583817D3"/>
    <w:multiLevelType w:val="hybridMultilevel"/>
    <w:tmpl w:val="DDF6D37A"/>
    <w:lvl w:ilvl="0" w:tplc="FFA4C054">
      <w:start w:val="2"/>
      <w:numFmt w:val="bullet"/>
      <w:lvlText w:val=""/>
      <w:lvlJc w:val="left"/>
      <w:pPr>
        <w:ind w:left="4613" w:hanging="360"/>
      </w:pPr>
      <w:rPr>
        <w:rFonts w:ascii="Symbol" w:eastAsia="Times New Roman" w:hAnsi="Symbol" w:hint="default"/>
      </w:rPr>
    </w:lvl>
    <w:lvl w:ilvl="1" w:tplc="080C0003">
      <w:start w:val="1"/>
      <w:numFmt w:val="bullet"/>
      <w:lvlText w:val="o"/>
      <w:lvlJc w:val="left"/>
      <w:pPr>
        <w:ind w:left="5333" w:hanging="360"/>
      </w:pPr>
      <w:rPr>
        <w:rFonts w:ascii="Courier New" w:hAnsi="Courier New" w:hint="default"/>
      </w:rPr>
    </w:lvl>
    <w:lvl w:ilvl="2" w:tplc="080C0005">
      <w:start w:val="1"/>
      <w:numFmt w:val="bullet"/>
      <w:lvlText w:val=""/>
      <w:lvlJc w:val="left"/>
      <w:pPr>
        <w:ind w:left="6053" w:hanging="360"/>
      </w:pPr>
      <w:rPr>
        <w:rFonts w:ascii="Wingdings" w:hAnsi="Wingdings" w:hint="default"/>
      </w:rPr>
    </w:lvl>
    <w:lvl w:ilvl="3" w:tplc="080C0001">
      <w:start w:val="1"/>
      <w:numFmt w:val="bullet"/>
      <w:lvlText w:val=""/>
      <w:lvlJc w:val="left"/>
      <w:pPr>
        <w:ind w:left="6773" w:hanging="360"/>
      </w:pPr>
      <w:rPr>
        <w:rFonts w:ascii="Symbol" w:hAnsi="Symbol" w:hint="default"/>
      </w:rPr>
    </w:lvl>
    <w:lvl w:ilvl="4" w:tplc="080C0003">
      <w:start w:val="1"/>
      <w:numFmt w:val="bullet"/>
      <w:lvlText w:val="o"/>
      <w:lvlJc w:val="left"/>
      <w:pPr>
        <w:ind w:left="7493" w:hanging="360"/>
      </w:pPr>
      <w:rPr>
        <w:rFonts w:ascii="Courier New" w:hAnsi="Courier New" w:hint="default"/>
      </w:rPr>
    </w:lvl>
    <w:lvl w:ilvl="5" w:tplc="080C0005">
      <w:start w:val="1"/>
      <w:numFmt w:val="bullet"/>
      <w:lvlText w:val=""/>
      <w:lvlJc w:val="left"/>
      <w:pPr>
        <w:ind w:left="8213" w:hanging="360"/>
      </w:pPr>
      <w:rPr>
        <w:rFonts w:ascii="Wingdings" w:hAnsi="Wingdings" w:hint="default"/>
      </w:rPr>
    </w:lvl>
    <w:lvl w:ilvl="6" w:tplc="080C0001">
      <w:start w:val="1"/>
      <w:numFmt w:val="bullet"/>
      <w:lvlText w:val=""/>
      <w:lvlJc w:val="left"/>
      <w:pPr>
        <w:ind w:left="8933" w:hanging="360"/>
      </w:pPr>
      <w:rPr>
        <w:rFonts w:ascii="Symbol" w:hAnsi="Symbol" w:hint="default"/>
      </w:rPr>
    </w:lvl>
    <w:lvl w:ilvl="7" w:tplc="080C0003">
      <w:start w:val="1"/>
      <w:numFmt w:val="bullet"/>
      <w:lvlText w:val="o"/>
      <w:lvlJc w:val="left"/>
      <w:pPr>
        <w:ind w:left="9653" w:hanging="360"/>
      </w:pPr>
      <w:rPr>
        <w:rFonts w:ascii="Courier New" w:hAnsi="Courier New" w:hint="default"/>
      </w:rPr>
    </w:lvl>
    <w:lvl w:ilvl="8" w:tplc="080C0005">
      <w:start w:val="1"/>
      <w:numFmt w:val="bullet"/>
      <w:lvlText w:val=""/>
      <w:lvlJc w:val="left"/>
      <w:pPr>
        <w:ind w:left="10373" w:hanging="360"/>
      </w:pPr>
      <w:rPr>
        <w:rFonts w:ascii="Wingdings" w:hAnsi="Wingdings" w:hint="default"/>
      </w:rPr>
    </w:lvl>
  </w:abstractNum>
  <w:abstractNum w:abstractNumId="111">
    <w:nsid w:val="5A43015C"/>
    <w:multiLevelType w:val="hybridMultilevel"/>
    <w:tmpl w:val="8AD0B116"/>
    <w:lvl w:ilvl="0" w:tplc="080C0005">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2">
    <w:nsid w:val="5BF63972"/>
    <w:multiLevelType w:val="hybridMultilevel"/>
    <w:tmpl w:val="0528341E"/>
    <w:lvl w:ilvl="0" w:tplc="080C0005">
      <w:start w:val="1"/>
      <w:numFmt w:val="bullet"/>
      <w:lvlText w:val=""/>
      <w:lvlJc w:val="left"/>
      <w:pPr>
        <w:ind w:left="720" w:hanging="360"/>
      </w:pPr>
      <w:rPr>
        <w:rFonts w:ascii="Wingdings" w:hAnsi="Wingdings"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3">
    <w:nsid w:val="5DE20198"/>
    <w:multiLevelType w:val="hybridMultilevel"/>
    <w:tmpl w:val="BF88480E"/>
    <w:lvl w:ilvl="0" w:tplc="DCCAE11E">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4">
    <w:nsid w:val="5FDD6B71"/>
    <w:multiLevelType w:val="hybridMultilevel"/>
    <w:tmpl w:val="5C1CF952"/>
    <w:lvl w:ilvl="0" w:tplc="506CD8B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5">
    <w:nsid w:val="607107DF"/>
    <w:multiLevelType w:val="hybridMultilevel"/>
    <w:tmpl w:val="49BE7072"/>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6">
    <w:nsid w:val="615555B7"/>
    <w:multiLevelType w:val="hybridMultilevel"/>
    <w:tmpl w:val="4710C30C"/>
    <w:lvl w:ilvl="0" w:tplc="B51C66EC">
      <w:start w:val="1"/>
      <w:numFmt w:val="bullet"/>
      <w:lvlText w:val="-"/>
      <w:lvlJc w:val="left"/>
      <w:pPr>
        <w:ind w:left="720" w:hanging="360"/>
      </w:pPr>
      <w:rPr>
        <w:rFonts w:ascii="Adobe Fangsong Std R" w:eastAsia="Adobe Fangsong Std R" w:hAnsi="Adobe Fangsong Std R" w:hint="eastAsia"/>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7">
    <w:nsid w:val="63D35BF9"/>
    <w:multiLevelType w:val="hybridMultilevel"/>
    <w:tmpl w:val="0D42FFC4"/>
    <w:lvl w:ilvl="0" w:tplc="BBA66B1C">
      <w:start w:val="16"/>
      <w:numFmt w:val="bullet"/>
      <w:lvlText w:val="-"/>
      <w:lvlJc w:val="left"/>
      <w:pPr>
        <w:ind w:left="720" w:hanging="360"/>
      </w:pPr>
      <w:rPr>
        <w:rFonts w:ascii="Calibri" w:eastAsia="Calibri" w:hAnsi="Calibri"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8">
    <w:nsid w:val="63EE7615"/>
    <w:multiLevelType w:val="hybridMultilevel"/>
    <w:tmpl w:val="B09E2422"/>
    <w:lvl w:ilvl="0" w:tplc="391A2E2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9">
    <w:nsid w:val="648C277D"/>
    <w:multiLevelType w:val="hybridMultilevel"/>
    <w:tmpl w:val="6560AEA2"/>
    <w:lvl w:ilvl="0" w:tplc="BBA66B1C">
      <w:start w:val="16"/>
      <w:numFmt w:val="bullet"/>
      <w:lvlText w:val="-"/>
      <w:lvlJc w:val="left"/>
      <w:pPr>
        <w:ind w:left="720" w:hanging="360"/>
      </w:pPr>
      <w:rPr>
        <w:rFonts w:ascii="Calibri" w:eastAsia="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0">
    <w:nsid w:val="651064AB"/>
    <w:multiLevelType w:val="hybridMultilevel"/>
    <w:tmpl w:val="64CC5E04"/>
    <w:lvl w:ilvl="0" w:tplc="080C000D">
      <w:start w:val="1"/>
      <w:numFmt w:val="bullet"/>
      <w:lvlText w:val=""/>
      <w:lvlJc w:val="left"/>
      <w:pPr>
        <w:ind w:left="2160" w:hanging="360"/>
      </w:pPr>
      <w:rPr>
        <w:rFonts w:ascii="Wingdings" w:hAnsi="Wingdings" w:hint="default"/>
      </w:rPr>
    </w:lvl>
    <w:lvl w:ilvl="1" w:tplc="080C0003" w:tentative="1">
      <w:start w:val="1"/>
      <w:numFmt w:val="bullet"/>
      <w:lvlText w:val="o"/>
      <w:lvlJc w:val="left"/>
      <w:pPr>
        <w:ind w:left="2880" w:hanging="360"/>
      </w:pPr>
      <w:rPr>
        <w:rFonts w:ascii="Courier New" w:hAnsi="Courier New" w:cs="Courier New" w:hint="default"/>
      </w:rPr>
    </w:lvl>
    <w:lvl w:ilvl="2" w:tplc="080C0005" w:tentative="1">
      <w:start w:val="1"/>
      <w:numFmt w:val="bullet"/>
      <w:lvlText w:val=""/>
      <w:lvlJc w:val="left"/>
      <w:pPr>
        <w:ind w:left="3600" w:hanging="360"/>
      </w:pPr>
      <w:rPr>
        <w:rFonts w:ascii="Wingdings" w:hAnsi="Wingdings" w:hint="default"/>
      </w:rPr>
    </w:lvl>
    <w:lvl w:ilvl="3" w:tplc="080C0001" w:tentative="1">
      <w:start w:val="1"/>
      <w:numFmt w:val="bullet"/>
      <w:lvlText w:val=""/>
      <w:lvlJc w:val="left"/>
      <w:pPr>
        <w:ind w:left="4320" w:hanging="360"/>
      </w:pPr>
      <w:rPr>
        <w:rFonts w:ascii="Symbol" w:hAnsi="Symbol" w:hint="default"/>
      </w:rPr>
    </w:lvl>
    <w:lvl w:ilvl="4" w:tplc="080C0003" w:tentative="1">
      <w:start w:val="1"/>
      <w:numFmt w:val="bullet"/>
      <w:lvlText w:val="o"/>
      <w:lvlJc w:val="left"/>
      <w:pPr>
        <w:ind w:left="5040" w:hanging="360"/>
      </w:pPr>
      <w:rPr>
        <w:rFonts w:ascii="Courier New" w:hAnsi="Courier New" w:cs="Courier New" w:hint="default"/>
      </w:rPr>
    </w:lvl>
    <w:lvl w:ilvl="5" w:tplc="080C0005" w:tentative="1">
      <w:start w:val="1"/>
      <w:numFmt w:val="bullet"/>
      <w:lvlText w:val=""/>
      <w:lvlJc w:val="left"/>
      <w:pPr>
        <w:ind w:left="5760" w:hanging="360"/>
      </w:pPr>
      <w:rPr>
        <w:rFonts w:ascii="Wingdings" w:hAnsi="Wingdings" w:hint="default"/>
      </w:rPr>
    </w:lvl>
    <w:lvl w:ilvl="6" w:tplc="080C0001" w:tentative="1">
      <w:start w:val="1"/>
      <w:numFmt w:val="bullet"/>
      <w:lvlText w:val=""/>
      <w:lvlJc w:val="left"/>
      <w:pPr>
        <w:ind w:left="6480" w:hanging="360"/>
      </w:pPr>
      <w:rPr>
        <w:rFonts w:ascii="Symbol" w:hAnsi="Symbol" w:hint="default"/>
      </w:rPr>
    </w:lvl>
    <w:lvl w:ilvl="7" w:tplc="080C0003" w:tentative="1">
      <w:start w:val="1"/>
      <w:numFmt w:val="bullet"/>
      <w:lvlText w:val="o"/>
      <w:lvlJc w:val="left"/>
      <w:pPr>
        <w:ind w:left="7200" w:hanging="360"/>
      </w:pPr>
      <w:rPr>
        <w:rFonts w:ascii="Courier New" w:hAnsi="Courier New" w:cs="Courier New" w:hint="default"/>
      </w:rPr>
    </w:lvl>
    <w:lvl w:ilvl="8" w:tplc="080C0005" w:tentative="1">
      <w:start w:val="1"/>
      <w:numFmt w:val="bullet"/>
      <w:lvlText w:val=""/>
      <w:lvlJc w:val="left"/>
      <w:pPr>
        <w:ind w:left="7920" w:hanging="360"/>
      </w:pPr>
      <w:rPr>
        <w:rFonts w:ascii="Wingdings" w:hAnsi="Wingdings" w:hint="default"/>
      </w:rPr>
    </w:lvl>
  </w:abstractNum>
  <w:abstractNum w:abstractNumId="121">
    <w:nsid w:val="65302AD6"/>
    <w:multiLevelType w:val="hybridMultilevel"/>
    <w:tmpl w:val="26E80C30"/>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2">
    <w:nsid w:val="663F5BA2"/>
    <w:multiLevelType w:val="hybridMultilevel"/>
    <w:tmpl w:val="50E0F068"/>
    <w:lvl w:ilvl="0" w:tplc="506CD8B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3">
    <w:nsid w:val="664541BF"/>
    <w:multiLevelType w:val="hybridMultilevel"/>
    <w:tmpl w:val="0AE2DA50"/>
    <w:lvl w:ilvl="0" w:tplc="080C0001">
      <w:start w:val="1"/>
      <w:numFmt w:val="bullet"/>
      <w:lvlText w:val=""/>
      <w:lvlJc w:val="left"/>
      <w:pPr>
        <w:ind w:left="1068" w:hanging="360"/>
      </w:pPr>
      <w:rPr>
        <w:rFonts w:ascii="Symbol" w:hAnsi="Symbol" w:hint="default"/>
      </w:rPr>
    </w:lvl>
    <w:lvl w:ilvl="1" w:tplc="080C0003" w:tentative="1">
      <w:start w:val="1"/>
      <w:numFmt w:val="bullet"/>
      <w:lvlText w:val="o"/>
      <w:lvlJc w:val="left"/>
      <w:pPr>
        <w:ind w:left="1788" w:hanging="360"/>
      </w:pPr>
      <w:rPr>
        <w:rFonts w:ascii="Courier New" w:hAnsi="Courier New" w:cs="Courier New" w:hint="default"/>
      </w:rPr>
    </w:lvl>
    <w:lvl w:ilvl="2" w:tplc="080C0005" w:tentative="1">
      <w:start w:val="1"/>
      <w:numFmt w:val="bullet"/>
      <w:lvlText w:val=""/>
      <w:lvlJc w:val="left"/>
      <w:pPr>
        <w:ind w:left="2508" w:hanging="360"/>
      </w:pPr>
      <w:rPr>
        <w:rFonts w:ascii="Wingdings" w:hAnsi="Wingdings" w:hint="default"/>
      </w:rPr>
    </w:lvl>
    <w:lvl w:ilvl="3" w:tplc="080C0001" w:tentative="1">
      <w:start w:val="1"/>
      <w:numFmt w:val="bullet"/>
      <w:lvlText w:val=""/>
      <w:lvlJc w:val="left"/>
      <w:pPr>
        <w:ind w:left="3228" w:hanging="360"/>
      </w:pPr>
      <w:rPr>
        <w:rFonts w:ascii="Symbol" w:hAnsi="Symbol" w:hint="default"/>
      </w:rPr>
    </w:lvl>
    <w:lvl w:ilvl="4" w:tplc="080C0003" w:tentative="1">
      <w:start w:val="1"/>
      <w:numFmt w:val="bullet"/>
      <w:lvlText w:val="o"/>
      <w:lvlJc w:val="left"/>
      <w:pPr>
        <w:ind w:left="3948" w:hanging="360"/>
      </w:pPr>
      <w:rPr>
        <w:rFonts w:ascii="Courier New" w:hAnsi="Courier New" w:cs="Courier New" w:hint="default"/>
      </w:rPr>
    </w:lvl>
    <w:lvl w:ilvl="5" w:tplc="080C0005" w:tentative="1">
      <w:start w:val="1"/>
      <w:numFmt w:val="bullet"/>
      <w:lvlText w:val=""/>
      <w:lvlJc w:val="left"/>
      <w:pPr>
        <w:ind w:left="4668" w:hanging="360"/>
      </w:pPr>
      <w:rPr>
        <w:rFonts w:ascii="Wingdings" w:hAnsi="Wingdings" w:hint="default"/>
      </w:rPr>
    </w:lvl>
    <w:lvl w:ilvl="6" w:tplc="080C0001" w:tentative="1">
      <w:start w:val="1"/>
      <w:numFmt w:val="bullet"/>
      <w:lvlText w:val=""/>
      <w:lvlJc w:val="left"/>
      <w:pPr>
        <w:ind w:left="5388" w:hanging="360"/>
      </w:pPr>
      <w:rPr>
        <w:rFonts w:ascii="Symbol" w:hAnsi="Symbol" w:hint="default"/>
      </w:rPr>
    </w:lvl>
    <w:lvl w:ilvl="7" w:tplc="080C0003" w:tentative="1">
      <w:start w:val="1"/>
      <w:numFmt w:val="bullet"/>
      <w:lvlText w:val="o"/>
      <w:lvlJc w:val="left"/>
      <w:pPr>
        <w:ind w:left="6108" w:hanging="360"/>
      </w:pPr>
      <w:rPr>
        <w:rFonts w:ascii="Courier New" w:hAnsi="Courier New" w:cs="Courier New" w:hint="default"/>
      </w:rPr>
    </w:lvl>
    <w:lvl w:ilvl="8" w:tplc="080C0005" w:tentative="1">
      <w:start w:val="1"/>
      <w:numFmt w:val="bullet"/>
      <w:lvlText w:val=""/>
      <w:lvlJc w:val="left"/>
      <w:pPr>
        <w:ind w:left="6828" w:hanging="360"/>
      </w:pPr>
      <w:rPr>
        <w:rFonts w:ascii="Wingdings" w:hAnsi="Wingdings" w:hint="default"/>
      </w:rPr>
    </w:lvl>
  </w:abstractNum>
  <w:abstractNum w:abstractNumId="124">
    <w:nsid w:val="67CB1652"/>
    <w:multiLevelType w:val="hybridMultilevel"/>
    <w:tmpl w:val="14C8B51C"/>
    <w:lvl w:ilvl="0" w:tplc="080C000D">
      <w:start w:val="1"/>
      <w:numFmt w:val="bullet"/>
      <w:lvlText w:val=""/>
      <w:lvlJc w:val="left"/>
      <w:pPr>
        <w:ind w:left="1429" w:hanging="360"/>
      </w:pPr>
      <w:rPr>
        <w:rFonts w:ascii="Wingdings" w:hAnsi="Wingdings" w:hint="default"/>
      </w:rPr>
    </w:lvl>
    <w:lvl w:ilvl="1" w:tplc="080C0003" w:tentative="1">
      <w:start w:val="1"/>
      <w:numFmt w:val="bullet"/>
      <w:lvlText w:val="o"/>
      <w:lvlJc w:val="left"/>
      <w:pPr>
        <w:ind w:left="2149" w:hanging="360"/>
      </w:pPr>
      <w:rPr>
        <w:rFonts w:ascii="Courier New" w:hAnsi="Courier New" w:cs="Courier New" w:hint="default"/>
      </w:rPr>
    </w:lvl>
    <w:lvl w:ilvl="2" w:tplc="080C0005" w:tentative="1">
      <w:start w:val="1"/>
      <w:numFmt w:val="bullet"/>
      <w:lvlText w:val=""/>
      <w:lvlJc w:val="left"/>
      <w:pPr>
        <w:ind w:left="2869" w:hanging="360"/>
      </w:pPr>
      <w:rPr>
        <w:rFonts w:ascii="Wingdings" w:hAnsi="Wingdings" w:hint="default"/>
      </w:rPr>
    </w:lvl>
    <w:lvl w:ilvl="3" w:tplc="080C0001" w:tentative="1">
      <w:start w:val="1"/>
      <w:numFmt w:val="bullet"/>
      <w:lvlText w:val=""/>
      <w:lvlJc w:val="left"/>
      <w:pPr>
        <w:ind w:left="3589" w:hanging="360"/>
      </w:pPr>
      <w:rPr>
        <w:rFonts w:ascii="Symbol" w:hAnsi="Symbol" w:hint="default"/>
      </w:rPr>
    </w:lvl>
    <w:lvl w:ilvl="4" w:tplc="080C0003" w:tentative="1">
      <w:start w:val="1"/>
      <w:numFmt w:val="bullet"/>
      <w:lvlText w:val="o"/>
      <w:lvlJc w:val="left"/>
      <w:pPr>
        <w:ind w:left="4309" w:hanging="360"/>
      </w:pPr>
      <w:rPr>
        <w:rFonts w:ascii="Courier New" w:hAnsi="Courier New" w:cs="Courier New" w:hint="default"/>
      </w:rPr>
    </w:lvl>
    <w:lvl w:ilvl="5" w:tplc="080C0005" w:tentative="1">
      <w:start w:val="1"/>
      <w:numFmt w:val="bullet"/>
      <w:lvlText w:val=""/>
      <w:lvlJc w:val="left"/>
      <w:pPr>
        <w:ind w:left="5029" w:hanging="360"/>
      </w:pPr>
      <w:rPr>
        <w:rFonts w:ascii="Wingdings" w:hAnsi="Wingdings" w:hint="default"/>
      </w:rPr>
    </w:lvl>
    <w:lvl w:ilvl="6" w:tplc="080C0001" w:tentative="1">
      <w:start w:val="1"/>
      <w:numFmt w:val="bullet"/>
      <w:lvlText w:val=""/>
      <w:lvlJc w:val="left"/>
      <w:pPr>
        <w:ind w:left="5749" w:hanging="360"/>
      </w:pPr>
      <w:rPr>
        <w:rFonts w:ascii="Symbol" w:hAnsi="Symbol" w:hint="default"/>
      </w:rPr>
    </w:lvl>
    <w:lvl w:ilvl="7" w:tplc="080C0003" w:tentative="1">
      <w:start w:val="1"/>
      <w:numFmt w:val="bullet"/>
      <w:lvlText w:val="o"/>
      <w:lvlJc w:val="left"/>
      <w:pPr>
        <w:ind w:left="6469" w:hanging="360"/>
      </w:pPr>
      <w:rPr>
        <w:rFonts w:ascii="Courier New" w:hAnsi="Courier New" w:cs="Courier New" w:hint="default"/>
      </w:rPr>
    </w:lvl>
    <w:lvl w:ilvl="8" w:tplc="080C0005" w:tentative="1">
      <w:start w:val="1"/>
      <w:numFmt w:val="bullet"/>
      <w:lvlText w:val=""/>
      <w:lvlJc w:val="left"/>
      <w:pPr>
        <w:ind w:left="7189" w:hanging="360"/>
      </w:pPr>
      <w:rPr>
        <w:rFonts w:ascii="Wingdings" w:hAnsi="Wingdings" w:hint="default"/>
      </w:rPr>
    </w:lvl>
  </w:abstractNum>
  <w:abstractNum w:abstractNumId="125">
    <w:nsid w:val="689B4C39"/>
    <w:multiLevelType w:val="hybridMultilevel"/>
    <w:tmpl w:val="C63C6C66"/>
    <w:lvl w:ilvl="0" w:tplc="506CD8B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6">
    <w:nsid w:val="68C518A3"/>
    <w:multiLevelType w:val="hybridMultilevel"/>
    <w:tmpl w:val="980C6B54"/>
    <w:lvl w:ilvl="0" w:tplc="680E5970">
      <w:start w:val="1"/>
      <w:numFmt w:val="decimal"/>
      <w:lvlText w:val="%1."/>
      <w:lvlJc w:val="left"/>
      <w:pPr>
        <w:ind w:left="405" w:hanging="360"/>
      </w:pPr>
      <w:rPr>
        <w:rFonts w:hint="default"/>
      </w:rPr>
    </w:lvl>
    <w:lvl w:ilvl="1" w:tplc="080C0019" w:tentative="1">
      <w:start w:val="1"/>
      <w:numFmt w:val="lowerLetter"/>
      <w:lvlText w:val="%2."/>
      <w:lvlJc w:val="left"/>
      <w:pPr>
        <w:ind w:left="1125" w:hanging="360"/>
      </w:pPr>
    </w:lvl>
    <w:lvl w:ilvl="2" w:tplc="080C001B" w:tentative="1">
      <w:start w:val="1"/>
      <w:numFmt w:val="lowerRoman"/>
      <w:lvlText w:val="%3."/>
      <w:lvlJc w:val="right"/>
      <w:pPr>
        <w:ind w:left="1845" w:hanging="180"/>
      </w:pPr>
    </w:lvl>
    <w:lvl w:ilvl="3" w:tplc="080C000F" w:tentative="1">
      <w:start w:val="1"/>
      <w:numFmt w:val="decimal"/>
      <w:lvlText w:val="%4."/>
      <w:lvlJc w:val="left"/>
      <w:pPr>
        <w:ind w:left="2565" w:hanging="360"/>
      </w:pPr>
    </w:lvl>
    <w:lvl w:ilvl="4" w:tplc="080C0019" w:tentative="1">
      <w:start w:val="1"/>
      <w:numFmt w:val="lowerLetter"/>
      <w:lvlText w:val="%5."/>
      <w:lvlJc w:val="left"/>
      <w:pPr>
        <w:ind w:left="3285" w:hanging="360"/>
      </w:pPr>
    </w:lvl>
    <w:lvl w:ilvl="5" w:tplc="080C001B" w:tentative="1">
      <w:start w:val="1"/>
      <w:numFmt w:val="lowerRoman"/>
      <w:lvlText w:val="%6."/>
      <w:lvlJc w:val="right"/>
      <w:pPr>
        <w:ind w:left="4005" w:hanging="180"/>
      </w:pPr>
    </w:lvl>
    <w:lvl w:ilvl="6" w:tplc="080C000F" w:tentative="1">
      <w:start w:val="1"/>
      <w:numFmt w:val="decimal"/>
      <w:lvlText w:val="%7."/>
      <w:lvlJc w:val="left"/>
      <w:pPr>
        <w:ind w:left="4725" w:hanging="360"/>
      </w:pPr>
    </w:lvl>
    <w:lvl w:ilvl="7" w:tplc="080C0019" w:tentative="1">
      <w:start w:val="1"/>
      <w:numFmt w:val="lowerLetter"/>
      <w:lvlText w:val="%8."/>
      <w:lvlJc w:val="left"/>
      <w:pPr>
        <w:ind w:left="5445" w:hanging="360"/>
      </w:pPr>
    </w:lvl>
    <w:lvl w:ilvl="8" w:tplc="080C001B" w:tentative="1">
      <w:start w:val="1"/>
      <w:numFmt w:val="lowerRoman"/>
      <w:lvlText w:val="%9."/>
      <w:lvlJc w:val="right"/>
      <w:pPr>
        <w:ind w:left="6165" w:hanging="180"/>
      </w:pPr>
    </w:lvl>
  </w:abstractNum>
  <w:abstractNum w:abstractNumId="127">
    <w:nsid w:val="6919435F"/>
    <w:multiLevelType w:val="hybridMultilevel"/>
    <w:tmpl w:val="85F81388"/>
    <w:lvl w:ilvl="0" w:tplc="506CD8B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8">
    <w:nsid w:val="6A214F6D"/>
    <w:multiLevelType w:val="hybridMultilevel"/>
    <w:tmpl w:val="92C618D8"/>
    <w:lvl w:ilvl="0" w:tplc="506CD8B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9">
    <w:nsid w:val="6BB8402A"/>
    <w:multiLevelType w:val="hybridMultilevel"/>
    <w:tmpl w:val="889E9458"/>
    <w:lvl w:ilvl="0" w:tplc="080C0005">
      <w:start w:val="1"/>
      <w:numFmt w:val="bullet"/>
      <w:lvlText w:val=""/>
      <w:lvlJc w:val="left"/>
      <w:pPr>
        <w:ind w:left="1440" w:hanging="360"/>
      </w:pPr>
      <w:rPr>
        <w:rFonts w:ascii="Wingdings" w:hAnsi="Wingdings" w:hint="default"/>
      </w:rPr>
    </w:lvl>
    <w:lvl w:ilvl="1" w:tplc="080C0003" w:tentative="1">
      <w:start w:val="1"/>
      <w:numFmt w:val="bullet"/>
      <w:lvlText w:val="o"/>
      <w:lvlJc w:val="left"/>
      <w:pPr>
        <w:ind w:left="2160" w:hanging="360"/>
      </w:pPr>
      <w:rPr>
        <w:rFonts w:ascii="Courier New" w:hAnsi="Courier New" w:cs="Courier New" w:hint="default"/>
      </w:rPr>
    </w:lvl>
    <w:lvl w:ilvl="2" w:tplc="080C0005" w:tentative="1">
      <w:start w:val="1"/>
      <w:numFmt w:val="bullet"/>
      <w:lvlText w:val=""/>
      <w:lvlJc w:val="left"/>
      <w:pPr>
        <w:ind w:left="2880" w:hanging="360"/>
      </w:pPr>
      <w:rPr>
        <w:rFonts w:ascii="Wingdings" w:hAnsi="Wingdings" w:hint="default"/>
      </w:rPr>
    </w:lvl>
    <w:lvl w:ilvl="3" w:tplc="080C0001" w:tentative="1">
      <w:start w:val="1"/>
      <w:numFmt w:val="bullet"/>
      <w:lvlText w:val=""/>
      <w:lvlJc w:val="left"/>
      <w:pPr>
        <w:ind w:left="3600" w:hanging="360"/>
      </w:pPr>
      <w:rPr>
        <w:rFonts w:ascii="Symbol" w:hAnsi="Symbol" w:hint="default"/>
      </w:rPr>
    </w:lvl>
    <w:lvl w:ilvl="4" w:tplc="080C0003" w:tentative="1">
      <w:start w:val="1"/>
      <w:numFmt w:val="bullet"/>
      <w:lvlText w:val="o"/>
      <w:lvlJc w:val="left"/>
      <w:pPr>
        <w:ind w:left="4320" w:hanging="360"/>
      </w:pPr>
      <w:rPr>
        <w:rFonts w:ascii="Courier New" w:hAnsi="Courier New" w:cs="Courier New" w:hint="default"/>
      </w:rPr>
    </w:lvl>
    <w:lvl w:ilvl="5" w:tplc="080C0005" w:tentative="1">
      <w:start w:val="1"/>
      <w:numFmt w:val="bullet"/>
      <w:lvlText w:val=""/>
      <w:lvlJc w:val="left"/>
      <w:pPr>
        <w:ind w:left="5040" w:hanging="360"/>
      </w:pPr>
      <w:rPr>
        <w:rFonts w:ascii="Wingdings" w:hAnsi="Wingdings" w:hint="default"/>
      </w:rPr>
    </w:lvl>
    <w:lvl w:ilvl="6" w:tplc="080C0001" w:tentative="1">
      <w:start w:val="1"/>
      <w:numFmt w:val="bullet"/>
      <w:lvlText w:val=""/>
      <w:lvlJc w:val="left"/>
      <w:pPr>
        <w:ind w:left="5760" w:hanging="360"/>
      </w:pPr>
      <w:rPr>
        <w:rFonts w:ascii="Symbol" w:hAnsi="Symbol" w:hint="default"/>
      </w:rPr>
    </w:lvl>
    <w:lvl w:ilvl="7" w:tplc="080C0003" w:tentative="1">
      <w:start w:val="1"/>
      <w:numFmt w:val="bullet"/>
      <w:lvlText w:val="o"/>
      <w:lvlJc w:val="left"/>
      <w:pPr>
        <w:ind w:left="6480" w:hanging="360"/>
      </w:pPr>
      <w:rPr>
        <w:rFonts w:ascii="Courier New" w:hAnsi="Courier New" w:cs="Courier New" w:hint="default"/>
      </w:rPr>
    </w:lvl>
    <w:lvl w:ilvl="8" w:tplc="080C0005" w:tentative="1">
      <w:start w:val="1"/>
      <w:numFmt w:val="bullet"/>
      <w:lvlText w:val=""/>
      <w:lvlJc w:val="left"/>
      <w:pPr>
        <w:ind w:left="7200" w:hanging="360"/>
      </w:pPr>
      <w:rPr>
        <w:rFonts w:ascii="Wingdings" w:hAnsi="Wingdings" w:hint="default"/>
      </w:rPr>
    </w:lvl>
  </w:abstractNum>
  <w:abstractNum w:abstractNumId="130">
    <w:nsid w:val="6BD87D95"/>
    <w:multiLevelType w:val="hybridMultilevel"/>
    <w:tmpl w:val="2AD82C0C"/>
    <w:lvl w:ilvl="0" w:tplc="506CD8B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1">
    <w:nsid w:val="6CB120A7"/>
    <w:multiLevelType w:val="hybridMultilevel"/>
    <w:tmpl w:val="E062AD2E"/>
    <w:lvl w:ilvl="0" w:tplc="506CD8B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2">
    <w:nsid w:val="6CD16533"/>
    <w:multiLevelType w:val="hybridMultilevel"/>
    <w:tmpl w:val="3BD6DF66"/>
    <w:lvl w:ilvl="0" w:tplc="506CD8B0">
      <w:start w:val="1"/>
      <w:numFmt w:val="bullet"/>
      <w:lvlText w:val="›"/>
      <w:lvlJc w:val="left"/>
      <w:pPr>
        <w:ind w:left="1068" w:hanging="360"/>
      </w:pPr>
      <w:rPr>
        <w:rFonts w:ascii="Georgia" w:hAnsi="Georgia" w:hint="default"/>
      </w:rPr>
    </w:lvl>
    <w:lvl w:ilvl="1" w:tplc="080C0003" w:tentative="1">
      <w:start w:val="1"/>
      <w:numFmt w:val="bullet"/>
      <w:lvlText w:val="o"/>
      <w:lvlJc w:val="left"/>
      <w:pPr>
        <w:ind w:left="1788" w:hanging="360"/>
      </w:pPr>
      <w:rPr>
        <w:rFonts w:ascii="Courier New" w:hAnsi="Courier New" w:cs="Courier New" w:hint="default"/>
      </w:rPr>
    </w:lvl>
    <w:lvl w:ilvl="2" w:tplc="080C0005" w:tentative="1">
      <w:start w:val="1"/>
      <w:numFmt w:val="bullet"/>
      <w:lvlText w:val=""/>
      <w:lvlJc w:val="left"/>
      <w:pPr>
        <w:ind w:left="2508" w:hanging="360"/>
      </w:pPr>
      <w:rPr>
        <w:rFonts w:ascii="Wingdings" w:hAnsi="Wingdings" w:hint="default"/>
      </w:rPr>
    </w:lvl>
    <w:lvl w:ilvl="3" w:tplc="080C0001" w:tentative="1">
      <w:start w:val="1"/>
      <w:numFmt w:val="bullet"/>
      <w:lvlText w:val=""/>
      <w:lvlJc w:val="left"/>
      <w:pPr>
        <w:ind w:left="3228" w:hanging="360"/>
      </w:pPr>
      <w:rPr>
        <w:rFonts w:ascii="Symbol" w:hAnsi="Symbol" w:hint="default"/>
      </w:rPr>
    </w:lvl>
    <w:lvl w:ilvl="4" w:tplc="080C0003" w:tentative="1">
      <w:start w:val="1"/>
      <w:numFmt w:val="bullet"/>
      <w:lvlText w:val="o"/>
      <w:lvlJc w:val="left"/>
      <w:pPr>
        <w:ind w:left="3948" w:hanging="360"/>
      </w:pPr>
      <w:rPr>
        <w:rFonts w:ascii="Courier New" w:hAnsi="Courier New" w:cs="Courier New" w:hint="default"/>
      </w:rPr>
    </w:lvl>
    <w:lvl w:ilvl="5" w:tplc="080C0005" w:tentative="1">
      <w:start w:val="1"/>
      <w:numFmt w:val="bullet"/>
      <w:lvlText w:val=""/>
      <w:lvlJc w:val="left"/>
      <w:pPr>
        <w:ind w:left="4668" w:hanging="360"/>
      </w:pPr>
      <w:rPr>
        <w:rFonts w:ascii="Wingdings" w:hAnsi="Wingdings" w:hint="default"/>
      </w:rPr>
    </w:lvl>
    <w:lvl w:ilvl="6" w:tplc="080C0001" w:tentative="1">
      <w:start w:val="1"/>
      <w:numFmt w:val="bullet"/>
      <w:lvlText w:val=""/>
      <w:lvlJc w:val="left"/>
      <w:pPr>
        <w:ind w:left="5388" w:hanging="360"/>
      </w:pPr>
      <w:rPr>
        <w:rFonts w:ascii="Symbol" w:hAnsi="Symbol" w:hint="default"/>
      </w:rPr>
    </w:lvl>
    <w:lvl w:ilvl="7" w:tplc="080C0003" w:tentative="1">
      <w:start w:val="1"/>
      <w:numFmt w:val="bullet"/>
      <w:lvlText w:val="o"/>
      <w:lvlJc w:val="left"/>
      <w:pPr>
        <w:ind w:left="6108" w:hanging="360"/>
      </w:pPr>
      <w:rPr>
        <w:rFonts w:ascii="Courier New" w:hAnsi="Courier New" w:cs="Courier New" w:hint="default"/>
      </w:rPr>
    </w:lvl>
    <w:lvl w:ilvl="8" w:tplc="080C0005" w:tentative="1">
      <w:start w:val="1"/>
      <w:numFmt w:val="bullet"/>
      <w:lvlText w:val=""/>
      <w:lvlJc w:val="left"/>
      <w:pPr>
        <w:ind w:left="6828" w:hanging="360"/>
      </w:pPr>
      <w:rPr>
        <w:rFonts w:ascii="Wingdings" w:hAnsi="Wingdings" w:hint="default"/>
      </w:rPr>
    </w:lvl>
  </w:abstractNum>
  <w:abstractNum w:abstractNumId="133">
    <w:nsid w:val="6D2618F9"/>
    <w:multiLevelType w:val="hybridMultilevel"/>
    <w:tmpl w:val="93603B18"/>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4">
    <w:nsid w:val="6E825251"/>
    <w:multiLevelType w:val="hybridMultilevel"/>
    <w:tmpl w:val="E6FC1804"/>
    <w:lvl w:ilvl="0" w:tplc="292C009E">
      <w:numFmt w:val="bullet"/>
      <w:lvlText w:val=""/>
      <w:lvlJc w:val="left"/>
      <w:pPr>
        <w:ind w:left="720" w:hanging="360"/>
      </w:pPr>
      <w:rPr>
        <w:rFonts w:ascii="Wingdings" w:eastAsiaTheme="minorHAnsi" w:hAnsi="Wingding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5">
    <w:nsid w:val="6ED07719"/>
    <w:multiLevelType w:val="hybridMultilevel"/>
    <w:tmpl w:val="9500B5E0"/>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6">
    <w:nsid w:val="6F2F38AA"/>
    <w:multiLevelType w:val="hybridMultilevel"/>
    <w:tmpl w:val="37B8DD58"/>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7">
    <w:nsid w:val="6F560DC9"/>
    <w:multiLevelType w:val="hybridMultilevel"/>
    <w:tmpl w:val="F4341102"/>
    <w:lvl w:ilvl="0" w:tplc="B51C66EC">
      <w:start w:val="1"/>
      <w:numFmt w:val="bullet"/>
      <w:lvlText w:val="-"/>
      <w:lvlJc w:val="left"/>
      <w:pPr>
        <w:ind w:left="720" w:hanging="360"/>
      </w:pPr>
      <w:rPr>
        <w:rFonts w:ascii="Adobe Fangsong Std R" w:eastAsia="Adobe Fangsong Std R" w:hAnsi="Adobe Fangsong Std R" w:hint="eastAsia"/>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8">
    <w:nsid w:val="6F957E48"/>
    <w:multiLevelType w:val="hybridMultilevel"/>
    <w:tmpl w:val="5BF6830C"/>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9">
    <w:nsid w:val="6FCC32CD"/>
    <w:multiLevelType w:val="hybridMultilevel"/>
    <w:tmpl w:val="8A5672F0"/>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0">
    <w:nsid w:val="703D3580"/>
    <w:multiLevelType w:val="hybridMultilevel"/>
    <w:tmpl w:val="BBAC3470"/>
    <w:lvl w:ilvl="0" w:tplc="B51C66EC">
      <w:start w:val="1"/>
      <w:numFmt w:val="bullet"/>
      <w:lvlText w:val="-"/>
      <w:lvlJc w:val="left"/>
      <w:pPr>
        <w:ind w:left="720" w:hanging="360"/>
      </w:pPr>
      <w:rPr>
        <w:rFonts w:ascii="Adobe Fangsong Std R" w:eastAsia="Adobe Fangsong Std R" w:hAnsi="Adobe Fangsong Std R" w:hint="eastAsia"/>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1">
    <w:nsid w:val="707A511C"/>
    <w:multiLevelType w:val="hybridMultilevel"/>
    <w:tmpl w:val="CABE6C74"/>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2">
    <w:nsid w:val="70F0687D"/>
    <w:multiLevelType w:val="hybridMultilevel"/>
    <w:tmpl w:val="A9F21F70"/>
    <w:lvl w:ilvl="0" w:tplc="B51C66EC">
      <w:start w:val="1"/>
      <w:numFmt w:val="bullet"/>
      <w:lvlText w:val="-"/>
      <w:lvlJc w:val="left"/>
      <w:pPr>
        <w:ind w:left="720" w:hanging="360"/>
      </w:pPr>
      <w:rPr>
        <w:rFonts w:ascii="Adobe Fangsong Std R" w:eastAsia="Adobe Fangsong Std R" w:hAnsi="Adobe Fangsong Std R" w:hint="eastAsia"/>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3">
    <w:nsid w:val="70FF417E"/>
    <w:multiLevelType w:val="hybridMultilevel"/>
    <w:tmpl w:val="9D4ABBF2"/>
    <w:lvl w:ilvl="0" w:tplc="506CD8B0">
      <w:start w:val="1"/>
      <w:numFmt w:val="bullet"/>
      <w:lvlText w:val="›"/>
      <w:lvlJc w:val="left"/>
      <w:pPr>
        <w:ind w:left="720" w:hanging="360"/>
      </w:pPr>
      <w:rPr>
        <w:rFonts w:ascii="Georgia" w:hAnsi="Georgi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4">
    <w:nsid w:val="71104A72"/>
    <w:multiLevelType w:val="hybridMultilevel"/>
    <w:tmpl w:val="5328BA8A"/>
    <w:lvl w:ilvl="0" w:tplc="080C0005">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5">
    <w:nsid w:val="712F5C73"/>
    <w:multiLevelType w:val="hybridMultilevel"/>
    <w:tmpl w:val="C0B22786"/>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6">
    <w:nsid w:val="73FA0980"/>
    <w:multiLevelType w:val="hybridMultilevel"/>
    <w:tmpl w:val="6DACBCBA"/>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47">
    <w:nsid w:val="74604B64"/>
    <w:multiLevelType w:val="hybridMultilevel"/>
    <w:tmpl w:val="1B2CDB8C"/>
    <w:lvl w:ilvl="0" w:tplc="080C0009">
      <w:start w:val="1"/>
      <w:numFmt w:val="bullet"/>
      <w:lvlText w:val=""/>
      <w:lvlJc w:val="left"/>
      <w:pPr>
        <w:ind w:left="1068" w:hanging="360"/>
      </w:pPr>
      <w:rPr>
        <w:rFonts w:ascii="Wingdings" w:hAnsi="Wingdings" w:hint="default"/>
      </w:rPr>
    </w:lvl>
    <w:lvl w:ilvl="1" w:tplc="080C0003" w:tentative="1">
      <w:start w:val="1"/>
      <w:numFmt w:val="bullet"/>
      <w:lvlText w:val="o"/>
      <w:lvlJc w:val="left"/>
      <w:pPr>
        <w:ind w:left="1788" w:hanging="360"/>
      </w:pPr>
      <w:rPr>
        <w:rFonts w:ascii="Courier New" w:hAnsi="Courier New" w:cs="Courier New" w:hint="default"/>
      </w:rPr>
    </w:lvl>
    <w:lvl w:ilvl="2" w:tplc="080C0005" w:tentative="1">
      <w:start w:val="1"/>
      <w:numFmt w:val="bullet"/>
      <w:lvlText w:val=""/>
      <w:lvlJc w:val="left"/>
      <w:pPr>
        <w:ind w:left="2508" w:hanging="360"/>
      </w:pPr>
      <w:rPr>
        <w:rFonts w:ascii="Wingdings" w:hAnsi="Wingdings" w:hint="default"/>
      </w:rPr>
    </w:lvl>
    <w:lvl w:ilvl="3" w:tplc="080C0001" w:tentative="1">
      <w:start w:val="1"/>
      <w:numFmt w:val="bullet"/>
      <w:lvlText w:val=""/>
      <w:lvlJc w:val="left"/>
      <w:pPr>
        <w:ind w:left="3228" w:hanging="360"/>
      </w:pPr>
      <w:rPr>
        <w:rFonts w:ascii="Symbol" w:hAnsi="Symbol" w:hint="default"/>
      </w:rPr>
    </w:lvl>
    <w:lvl w:ilvl="4" w:tplc="080C0003" w:tentative="1">
      <w:start w:val="1"/>
      <w:numFmt w:val="bullet"/>
      <w:lvlText w:val="o"/>
      <w:lvlJc w:val="left"/>
      <w:pPr>
        <w:ind w:left="3948" w:hanging="360"/>
      </w:pPr>
      <w:rPr>
        <w:rFonts w:ascii="Courier New" w:hAnsi="Courier New" w:cs="Courier New" w:hint="default"/>
      </w:rPr>
    </w:lvl>
    <w:lvl w:ilvl="5" w:tplc="080C0005" w:tentative="1">
      <w:start w:val="1"/>
      <w:numFmt w:val="bullet"/>
      <w:lvlText w:val=""/>
      <w:lvlJc w:val="left"/>
      <w:pPr>
        <w:ind w:left="4668" w:hanging="360"/>
      </w:pPr>
      <w:rPr>
        <w:rFonts w:ascii="Wingdings" w:hAnsi="Wingdings" w:hint="default"/>
      </w:rPr>
    </w:lvl>
    <w:lvl w:ilvl="6" w:tplc="080C0001" w:tentative="1">
      <w:start w:val="1"/>
      <w:numFmt w:val="bullet"/>
      <w:lvlText w:val=""/>
      <w:lvlJc w:val="left"/>
      <w:pPr>
        <w:ind w:left="5388" w:hanging="360"/>
      </w:pPr>
      <w:rPr>
        <w:rFonts w:ascii="Symbol" w:hAnsi="Symbol" w:hint="default"/>
      </w:rPr>
    </w:lvl>
    <w:lvl w:ilvl="7" w:tplc="080C0003" w:tentative="1">
      <w:start w:val="1"/>
      <w:numFmt w:val="bullet"/>
      <w:lvlText w:val="o"/>
      <w:lvlJc w:val="left"/>
      <w:pPr>
        <w:ind w:left="6108" w:hanging="360"/>
      </w:pPr>
      <w:rPr>
        <w:rFonts w:ascii="Courier New" w:hAnsi="Courier New" w:cs="Courier New" w:hint="default"/>
      </w:rPr>
    </w:lvl>
    <w:lvl w:ilvl="8" w:tplc="080C0005" w:tentative="1">
      <w:start w:val="1"/>
      <w:numFmt w:val="bullet"/>
      <w:lvlText w:val=""/>
      <w:lvlJc w:val="left"/>
      <w:pPr>
        <w:ind w:left="6828" w:hanging="360"/>
      </w:pPr>
      <w:rPr>
        <w:rFonts w:ascii="Wingdings" w:hAnsi="Wingdings" w:hint="default"/>
      </w:rPr>
    </w:lvl>
  </w:abstractNum>
  <w:abstractNum w:abstractNumId="148">
    <w:nsid w:val="74813B9D"/>
    <w:multiLevelType w:val="hybridMultilevel"/>
    <w:tmpl w:val="67465978"/>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9">
    <w:nsid w:val="74EA04C3"/>
    <w:multiLevelType w:val="hybridMultilevel"/>
    <w:tmpl w:val="A17CAEA4"/>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0">
    <w:nsid w:val="75A478FB"/>
    <w:multiLevelType w:val="hybridMultilevel"/>
    <w:tmpl w:val="2AF6A2C4"/>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1">
    <w:nsid w:val="769A3AA1"/>
    <w:multiLevelType w:val="hybridMultilevel"/>
    <w:tmpl w:val="CE8C7A48"/>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2">
    <w:nsid w:val="76D87BF8"/>
    <w:multiLevelType w:val="hybridMultilevel"/>
    <w:tmpl w:val="735AD794"/>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3">
    <w:nsid w:val="772400CD"/>
    <w:multiLevelType w:val="hybridMultilevel"/>
    <w:tmpl w:val="22C09494"/>
    <w:lvl w:ilvl="0" w:tplc="BCB4CCDE">
      <w:start w:val="1"/>
      <w:numFmt w:val="bullet"/>
      <w:lvlText w:val="ð"/>
      <w:lvlJc w:val="left"/>
      <w:pPr>
        <w:ind w:left="1440" w:hanging="360"/>
      </w:pPr>
      <w:rPr>
        <w:rFonts w:ascii="Wingdings" w:hAnsi="Wingdings" w:hint="default"/>
      </w:rPr>
    </w:lvl>
    <w:lvl w:ilvl="1" w:tplc="080C0003" w:tentative="1">
      <w:start w:val="1"/>
      <w:numFmt w:val="bullet"/>
      <w:lvlText w:val="o"/>
      <w:lvlJc w:val="left"/>
      <w:pPr>
        <w:ind w:left="2160" w:hanging="360"/>
      </w:pPr>
      <w:rPr>
        <w:rFonts w:ascii="Courier New" w:hAnsi="Courier New" w:cs="Courier New" w:hint="default"/>
      </w:rPr>
    </w:lvl>
    <w:lvl w:ilvl="2" w:tplc="080C0005" w:tentative="1">
      <w:start w:val="1"/>
      <w:numFmt w:val="bullet"/>
      <w:lvlText w:val=""/>
      <w:lvlJc w:val="left"/>
      <w:pPr>
        <w:ind w:left="2880" w:hanging="360"/>
      </w:pPr>
      <w:rPr>
        <w:rFonts w:ascii="Wingdings" w:hAnsi="Wingdings" w:hint="default"/>
      </w:rPr>
    </w:lvl>
    <w:lvl w:ilvl="3" w:tplc="080C0001" w:tentative="1">
      <w:start w:val="1"/>
      <w:numFmt w:val="bullet"/>
      <w:lvlText w:val=""/>
      <w:lvlJc w:val="left"/>
      <w:pPr>
        <w:ind w:left="3600" w:hanging="360"/>
      </w:pPr>
      <w:rPr>
        <w:rFonts w:ascii="Symbol" w:hAnsi="Symbol" w:hint="default"/>
      </w:rPr>
    </w:lvl>
    <w:lvl w:ilvl="4" w:tplc="080C0003" w:tentative="1">
      <w:start w:val="1"/>
      <w:numFmt w:val="bullet"/>
      <w:lvlText w:val="o"/>
      <w:lvlJc w:val="left"/>
      <w:pPr>
        <w:ind w:left="4320" w:hanging="360"/>
      </w:pPr>
      <w:rPr>
        <w:rFonts w:ascii="Courier New" w:hAnsi="Courier New" w:cs="Courier New" w:hint="default"/>
      </w:rPr>
    </w:lvl>
    <w:lvl w:ilvl="5" w:tplc="080C0005" w:tentative="1">
      <w:start w:val="1"/>
      <w:numFmt w:val="bullet"/>
      <w:lvlText w:val=""/>
      <w:lvlJc w:val="left"/>
      <w:pPr>
        <w:ind w:left="5040" w:hanging="360"/>
      </w:pPr>
      <w:rPr>
        <w:rFonts w:ascii="Wingdings" w:hAnsi="Wingdings" w:hint="default"/>
      </w:rPr>
    </w:lvl>
    <w:lvl w:ilvl="6" w:tplc="080C0001" w:tentative="1">
      <w:start w:val="1"/>
      <w:numFmt w:val="bullet"/>
      <w:lvlText w:val=""/>
      <w:lvlJc w:val="left"/>
      <w:pPr>
        <w:ind w:left="5760" w:hanging="360"/>
      </w:pPr>
      <w:rPr>
        <w:rFonts w:ascii="Symbol" w:hAnsi="Symbol" w:hint="default"/>
      </w:rPr>
    </w:lvl>
    <w:lvl w:ilvl="7" w:tplc="080C0003" w:tentative="1">
      <w:start w:val="1"/>
      <w:numFmt w:val="bullet"/>
      <w:lvlText w:val="o"/>
      <w:lvlJc w:val="left"/>
      <w:pPr>
        <w:ind w:left="6480" w:hanging="360"/>
      </w:pPr>
      <w:rPr>
        <w:rFonts w:ascii="Courier New" w:hAnsi="Courier New" w:cs="Courier New" w:hint="default"/>
      </w:rPr>
    </w:lvl>
    <w:lvl w:ilvl="8" w:tplc="080C0005" w:tentative="1">
      <w:start w:val="1"/>
      <w:numFmt w:val="bullet"/>
      <w:lvlText w:val=""/>
      <w:lvlJc w:val="left"/>
      <w:pPr>
        <w:ind w:left="7200" w:hanging="360"/>
      </w:pPr>
      <w:rPr>
        <w:rFonts w:ascii="Wingdings" w:hAnsi="Wingdings" w:hint="default"/>
      </w:rPr>
    </w:lvl>
  </w:abstractNum>
  <w:abstractNum w:abstractNumId="154">
    <w:nsid w:val="781F091E"/>
    <w:multiLevelType w:val="hybridMultilevel"/>
    <w:tmpl w:val="A67C5864"/>
    <w:lvl w:ilvl="0" w:tplc="080C0001">
      <w:start w:val="1"/>
      <w:numFmt w:val="bullet"/>
      <w:lvlText w:val=""/>
      <w:lvlJc w:val="left"/>
      <w:pPr>
        <w:ind w:left="1440" w:hanging="360"/>
      </w:pPr>
      <w:rPr>
        <w:rFonts w:ascii="Symbol" w:hAnsi="Symbol" w:hint="default"/>
      </w:rPr>
    </w:lvl>
    <w:lvl w:ilvl="1" w:tplc="080C0003" w:tentative="1">
      <w:start w:val="1"/>
      <w:numFmt w:val="bullet"/>
      <w:lvlText w:val="o"/>
      <w:lvlJc w:val="left"/>
      <w:pPr>
        <w:ind w:left="2160" w:hanging="360"/>
      </w:pPr>
      <w:rPr>
        <w:rFonts w:ascii="Courier New" w:hAnsi="Courier New" w:cs="Courier New" w:hint="default"/>
      </w:rPr>
    </w:lvl>
    <w:lvl w:ilvl="2" w:tplc="080C0005" w:tentative="1">
      <w:start w:val="1"/>
      <w:numFmt w:val="bullet"/>
      <w:lvlText w:val=""/>
      <w:lvlJc w:val="left"/>
      <w:pPr>
        <w:ind w:left="2880" w:hanging="360"/>
      </w:pPr>
      <w:rPr>
        <w:rFonts w:ascii="Wingdings" w:hAnsi="Wingdings" w:hint="default"/>
      </w:rPr>
    </w:lvl>
    <w:lvl w:ilvl="3" w:tplc="080C0001" w:tentative="1">
      <w:start w:val="1"/>
      <w:numFmt w:val="bullet"/>
      <w:lvlText w:val=""/>
      <w:lvlJc w:val="left"/>
      <w:pPr>
        <w:ind w:left="3600" w:hanging="360"/>
      </w:pPr>
      <w:rPr>
        <w:rFonts w:ascii="Symbol" w:hAnsi="Symbol" w:hint="default"/>
      </w:rPr>
    </w:lvl>
    <w:lvl w:ilvl="4" w:tplc="080C0003" w:tentative="1">
      <w:start w:val="1"/>
      <w:numFmt w:val="bullet"/>
      <w:lvlText w:val="o"/>
      <w:lvlJc w:val="left"/>
      <w:pPr>
        <w:ind w:left="4320" w:hanging="360"/>
      </w:pPr>
      <w:rPr>
        <w:rFonts w:ascii="Courier New" w:hAnsi="Courier New" w:cs="Courier New" w:hint="default"/>
      </w:rPr>
    </w:lvl>
    <w:lvl w:ilvl="5" w:tplc="080C0005" w:tentative="1">
      <w:start w:val="1"/>
      <w:numFmt w:val="bullet"/>
      <w:lvlText w:val=""/>
      <w:lvlJc w:val="left"/>
      <w:pPr>
        <w:ind w:left="5040" w:hanging="360"/>
      </w:pPr>
      <w:rPr>
        <w:rFonts w:ascii="Wingdings" w:hAnsi="Wingdings" w:hint="default"/>
      </w:rPr>
    </w:lvl>
    <w:lvl w:ilvl="6" w:tplc="080C0001" w:tentative="1">
      <w:start w:val="1"/>
      <w:numFmt w:val="bullet"/>
      <w:lvlText w:val=""/>
      <w:lvlJc w:val="left"/>
      <w:pPr>
        <w:ind w:left="5760" w:hanging="360"/>
      </w:pPr>
      <w:rPr>
        <w:rFonts w:ascii="Symbol" w:hAnsi="Symbol" w:hint="default"/>
      </w:rPr>
    </w:lvl>
    <w:lvl w:ilvl="7" w:tplc="080C0003" w:tentative="1">
      <w:start w:val="1"/>
      <w:numFmt w:val="bullet"/>
      <w:lvlText w:val="o"/>
      <w:lvlJc w:val="left"/>
      <w:pPr>
        <w:ind w:left="6480" w:hanging="360"/>
      </w:pPr>
      <w:rPr>
        <w:rFonts w:ascii="Courier New" w:hAnsi="Courier New" w:cs="Courier New" w:hint="default"/>
      </w:rPr>
    </w:lvl>
    <w:lvl w:ilvl="8" w:tplc="080C0005" w:tentative="1">
      <w:start w:val="1"/>
      <w:numFmt w:val="bullet"/>
      <w:lvlText w:val=""/>
      <w:lvlJc w:val="left"/>
      <w:pPr>
        <w:ind w:left="7200" w:hanging="360"/>
      </w:pPr>
      <w:rPr>
        <w:rFonts w:ascii="Wingdings" w:hAnsi="Wingdings" w:hint="default"/>
      </w:rPr>
    </w:lvl>
  </w:abstractNum>
  <w:abstractNum w:abstractNumId="155">
    <w:nsid w:val="784378BE"/>
    <w:multiLevelType w:val="hybridMultilevel"/>
    <w:tmpl w:val="C8502D06"/>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6">
    <w:nsid w:val="79CF53C3"/>
    <w:multiLevelType w:val="hybridMultilevel"/>
    <w:tmpl w:val="438CE8AA"/>
    <w:lvl w:ilvl="0" w:tplc="B51C66EC">
      <w:start w:val="1"/>
      <w:numFmt w:val="bullet"/>
      <w:lvlText w:val="-"/>
      <w:lvlJc w:val="left"/>
      <w:pPr>
        <w:ind w:left="720" w:hanging="360"/>
      </w:pPr>
      <w:rPr>
        <w:rFonts w:ascii="Adobe Fangsong Std R" w:eastAsia="Adobe Fangsong Std R" w:hAnsi="Adobe Fangsong Std R" w:hint="eastAsia"/>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7">
    <w:nsid w:val="7A1953BF"/>
    <w:multiLevelType w:val="multilevel"/>
    <w:tmpl w:val="5942C764"/>
    <w:lvl w:ilvl="0">
      <w:start w:val="1"/>
      <w:numFmt w:val="upperRoman"/>
      <w:pStyle w:val="Titre1"/>
      <w:lvlText w:val="%1."/>
      <w:lvlJc w:val="left"/>
      <w:pPr>
        <w:ind w:left="0" w:firstLine="0"/>
      </w:pPr>
    </w:lvl>
    <w:lvl w:ilvl="1">
      <w:start w:val="1"/>
      <w:numFmt w:val="upperLetter"/>
      <w:pStyle w:val="Titre2"/>
      <w:lvlText w:val="%2."/>
      <w:lvlJc w:val="left"/>
      <w:pPr>
        <w:ind w:left="993" w:firstLine="0"/>
      </w:pPr>
    </w:lvl>
    <w:lvl w:ilvl="2">
      <w:start w:val="1"/>
      <w:numFmt w:val="decimal"/>
      <w:pStyle w:val="Titre3"/>
      <w:lvlText w:val="%3."/>
      <w:lvlJc w:val="left"/>
      <w:pPr>
        <w:ind w:left="1440" w:firstLine="0"/>
      </w:pPr>
    </w:lvl>
    <w:lvl w:ilvl="3">
      <w:start w:val="1"/>
      <w:numFmt w:val="lowerLetter"/>
      <w:pStyle w:val="Titre4"/>
      <w:lvlText w:val="%4)"/>
      <w:lvlJc w:val="left"/>
      <w:pPr>
        <w:ind w:left="2160" w:firstLine="0"/>
      </w:pPr>
    </w:lvl>
    <w:lvl w:ilvl="4">
      <w:start w:val="1"/>
      <w:numFmt w:val="decimal"/>
      <w:pStyle w:val="Titre5"/>
      <w:lvlText w:val="(%5)"/>
      <w:lvlJc w:val="left"/>
      <w:pPr>
        <w:ind w:left="2880" w:firstLine="0"/>
      </w:pPr>
    </w:lvl>
    <w:lvl w:ilvl="5">
      <w:start w:val="1"/>
      <w:numFmt w:val="lowerLetter"/>
      <w:pStyle w:val="Titre6"/>
      <w:lvlText w:val="(%6)"/>
      <w:lvlJc w:val="left"/>
      <w:pPr>
        <w:ind w:left="3600" w:firstLine="0"/>
      </w:pPr>
    </w:lvl>
    <w:lvl w:ilvl="6">
      <w:start w:val="1"/>
      <w:numFmt w:val="lowerRoman"/>
      <w:pStyle w:val="Titre7"/>
      <w:lvlText w:val="(%7)"/>
      <w:lvlJc w:val="left"/>
      <w:pPr>
        <w:ind w:left="4962" w:firstLine="0"/>
      </w:pPr>
    </w:lvl>
    <w:lvl w:ilvl="7">
      <w:start w:val="1"/>
      <w:numFmt w:val="lowerLetter"/>
      <w:pStyle w:val="Titre8"/>
      <w:lvlText w:val="(%8)"/>
      <w:lvlJc w:val="left"/>
      <w:pPr>
        <w:ind w:left="5040" w:firstLine="0"/>
      </w:pPr>
    </w:lvl>
    <w:lvl w:ilvl="8">
      <w:start w:val="1"/>
      <w:numFmt w:val="lowerRoman"/>
      <w:pStyle w:val="Titre9"/>
      <w:lvlText w:val="(%9)"/>
      <w:lvlJc w:val="left"/>
      <w:pPr>
        <w:ind w:left="5760" w:firstLine="0"/>
      </w:pPr>
    </w:lvl>
  </w:abstractNum>
  <w:abstractNum w:abstractNumId="158">
    <w:nsid w:val="7AE2791E"/>
    <w:multiLevelType w:val="hybridMultilevel"/>
    <w:tmpl w:val="8E54A670"/>
    <w:lvl w:ilvl="0" w:tplc="A88CB55C">
      <w:start w:val="1"/>
      <w:numFmt w:val="bullet"/>
      <w:lvlText w:val=""/>
      <w:lvlJc w:val="left"/>
      <w:pPr>
        <w:ind w:left="1428" w:hanging="360"/>
      </w:pPr>
      <w:rPr>
        <w:rFonts w:ascii="Symbol" w:hAnsi="Symbol" w:hint="default"/>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159">
    <w:nsid w:val="7B426A3E"/>
    <w:multiLevelType w:val="hybridMultilevel"/>
    <w:tmpl w:val="3D241E02"/>
    <w:lvl w:ilvl="0" w:tplc="B51C66EC">
      <w:start w:val="1"/>
      <w:numFmt w:val="bullet"/>
      <w:lvlText w:val="-"/>
      <w:lvlJc w:val="left"/>
      <w:pPr>
        <w:ind w:left="1440" w:hanging="360"/>
      </w:pPr>
      <w:rPr>
        <w:rFonts w:ascii="Adobe Fangsong Std R" w:eastAsia="Adobe Fangsong Std R" w:hAnsi="Adobe Fangsong Std R" w:hint="eastAsia"/>
      </w:rPr>
    </w:lvl>
    <w:lvl w:ilvl="1" w:tplc="080C0003" w:tentative="1">
      <w:start w:val="1"/>
      <w:numFmt w:val="bullet"/>
      <w:lvlText w:val="o"/>
      <w:lvlJc w:val="left"/>
      <w:pPr>
        <w:ind w:left="2160" w:hanging="360"/>
      </w:pPr>
      <w:rPr>
        <w:rFonts w:ascii="Courier New" w:hAnsi="Courier New" w:cs="Courier New" w:hint="default"/>
      </w:rPr>
    </w:lvl>
    <w:lvl w:ilvl="2" w:tplc="080C0005" w:tentative="1">
      <w:start w:val="1"/>
      <w:numFmt w:val="bullet"/>
      <w:lvlText w:val=""/>
      <w:lvlJc w:val="left"/>
      <w:pPr>
        <w:ind w:left="2880" w:hanging="360"/>
      </w:pPr>
      <w:rPr>
        <w:rFonts w:ascii="Wingdings" w:hAnsi="Wingdings" w:hint="default"/>
      </w:rPr>
    </w:lvl>
    <w:lvl w:ilvl="3" w:tplc="080C0001" w:tentative="1">
      <w:start w:val="1"/>
      <w:numFmt w:val="bullet"/>
      <w:lvlText w:val=""/>
      <w:lvlJc w:val="left"/>
      <w:pPr>
        <w:ind w:left="3600" w:hanging="360"/>
      </w:pPr>
      <w:rPr>
        <w:rFonts w:ascii="Symbol" w:hAnsi="Symbol" w:hint="default"/>
      </w:rPr>
    </w:lvl>
    <w:lvl w:ilvl="4" w:tplc="080C0003" w:tentative="1">
      <w:start w:val="1"/>
      <w:numFmt w:val="bullet"/>
      <w:lvlText w:val="o"/>
      <w:lvlJc w:val="left"/>
      <w:pPr>
        <w:ind w:left="4320" w:hanging="360"/>
      </w:pPr>
      <w:rPr>
        <w:rFonts w:ascii="Courier New" w:hAnsi="Courier New" w:cs="Courier New" w:hint="default"/>
      </w:rPr>
    </w:lvl>
    <w:lvl w:ilvl="5" w:tplc="080C0005" w:tentative="1">
      <w:start w:val="1"/>
      <w:numFmt w:val="bullet"/>
      <w:lvlText w:val=""/>
      <w:lvlJc w:val="left"/>
      <w:pPr>
        <w:ind w:left="5040" w:hanging="360"/>
      </w:pPr>
      <w:rPr>
        <w:rFonts w:ascii="Wingdings" w:hAnsi="Wingdings" w:hint="default"/>
      </w:rPr>
    </w:lvl>
    <w:lvl w:ilvl="6" w:tplc="080C0001" w:tentative="1">
      <w:start w:val="1"/>
      <w:numFmt w:val="bullet"/>
      <w:lvlText w:val=""/>
      <w:lvlJc w:val="left"/>
      <w:pPr>
        <w:ind w:left="5760" w:hanging="360"/>
      </w:pPr>
      <w:rPr>
        <w:rFonts w:ascii="Symbol" w:hAnsi="Symbol" w:hint="default"/>
      </w:rPr>
    </w:lvl>
    <w:lvl w:ilvl="7" w:tplc="080C0003" w:tentative="1">
      <w:start w:val="1"/>
      <w:numFmt w:val="bullet"/>
      <w:lvlText w:val="o"/>
      <w:lvlJc w:val="left"/>
      <w:pPr>
        <w:ind w:left="6480" w:hanging="360"/>
      </w:pPr>
      <w:rPr>
        <w:rFonts w:ascii="Courier New" w:hAnsi="Courier New" w:cs="Courier New" w:hint="default"/>
      </w:rPr>
    </w:lvl>
    <w:lvl w:ilvl="8" w:tplc="080C0005" w:tentative="1">
      <w:start w:val="1"/>
      <w:numFmt w:val="bullet"/>
      <w:lvlText w:val=""/>
      <w:lvlJc w:val="left"/>
      <w:pPr>
        <w:ind w:left="7200" w:hanging="360"/>
      </w:pPr>
      <w:rPr>
        <w:rFonts w:ascii="Wingdings" w:hAnsi="Wingdings" w:hint="default"/>
      </w:rPr>
    </w:lvl>
  </w:abstractNum>
  <w:abstractNum w:abstractNumId="160">
    <w:nsid w:val="7B9C52A8"/>
    <w:multiLevelType w:val="hybridMultilevel"/>
    <w:tmpl w:val="5630C586"/>
    <w:lvl w:ilvl="0" w:tplc="BBA66B1C">
      <w:start w:val="16"/>
      <w:numFmt w:val="bullet"/>
      <w:lvlText w:val="-"/>
      <w:lvlJc w:val="left"/>
      <w:pPr>
        <w:ind w:left="720" w:hanging="360"/>
      </w:pPr>
      <w:rPr>
        <w:rFonts w:ascii="Calibri" w:eastAsia="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61">
    <w:nsid w:val="7BC61C31"/>
    <w:multiLevelType w:val="hybridMultilevel"/>
    <w:tmpl w:val="7BC4AD6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62">
    <w:nsid w:val="7CCD0BCE"/>
    <w:multiLevelType w:val="hybridMultilevel"/>
    <w:tmpl w:val="0ADCDCBE"/>
    <w:lvl w:ilvl="0" w:tplc="B51C66EC">
      <w:start w:val="1"/>
      <w:numFmt w:val="bullet"/>
      <w:lvlText w:val="-"/>
      <w:lvlJc w:val="left"/>
      <w:pPr>
        <w:ind w:left="1068" w:hanging="360"/>
      </w:pPr>
      <w:rPr>
        <w:rFonts w:ascii="Adobe Fangsong Std R" w:eastAsia="Adobe Fangsong Std R" w:hAnsi="Adobe Fangsong Std R" w:hint="eastAsia"/>
      </w:rPr>
    </w:lvl>
    <w:lvl w:ilvl="1" w:tplc="080C0003" w:tentative="1">
      <w:start w:val="1"/>
      <w:numFmt w:val="bullet"/>
      <w:lvlText w:val="o"/>
      <w:lvlJc w:val="left"/>
      <w:pPr>
        <w:ind w:left="1788" w:hanging="360"/>
      </w:pPr>
      <w:rPr>
        <w:rFonts w:ascii="Courier New" w:hAnsi="Courier New" w:cs="Courier New" w:hint="default"/>
      </w:rPr>
    </w:lvl>
    <w:lvl w:ilvl="2" w:tplc="080C0005" w:tentative="1">
      <w:start w:val="1"/>
      <w:numFmt w:val="bullet"/>
      <w:lvlText w:val=""/>
      <w:lvlJc w:val="left"/>
      <w:pPr>
        <w:ind w:left="2508" w:hanging="360"/>
      </w:pPr>
      <w:rPr>
        <w:rFonts w:ascii="Wingdings" w:hAnsi="Wingdings" w:hint="default"/>
      </w:rPr>
    </w:lvl>
    <w:lvl w:ilvl="3" w:tplc="080C0001" w:tentative="1">
      <w:start w:val="1"/>
      <w:numFmt w:val="bullet"/>
      <w:lvlText w:val=""/>
      <w:lvlJc w:val="left"/>
      <w:pPr>
        <w:ind w:left="3228" w:hanging="360"/>
      </w:pPr>
      <w:rPr>
        <w:rFonts w:ascii="Symbol" w:hAnsi="Symbol" w:hint="default"/>
      </w:rPr>
    </w:lvl>
    <w:lvl w:ilvl="4" w:tplc="080C0003" w:tentative="1">
      <w:start w:val="1"/>
      <w:numFmt w:val="bullet"/>
      <w:lvlText w:val="o"/>
      <w:lvlJc w:val="left"/>
      <w:pPr>
        <w:ind w:left="3948" w:hanging="360"/>
      </w:pPr>
      <w:rPr>
        <w:rFonts w:ascii="Courier New" w:hAnsi="Courier New" w:cs="Courier New" w:hint="default"/>
      </w:rPr>
    </w:lvl>
    <w:lvl w:ilvl="5" w:tplc="080C0005" w:tentative="1">
      <w:start w:val="1"/>
      <w:numFmt w:val="bullet"/>
      <w:lvlText w:val=""/>
      <w:lvlJc w:val="left"/>
      <w:pPr>
        <w:ind w:left="4668" w:hanging="360"/>
      </w:pPr>
      <w:rPr>
        <w:rFonts w:ascii="Wingdings" w:hAnsi="Wingdings" w:hint="default"/>
      </w:rPr>
    </w:lvl>
    <w:lvl w:ilvl="6" w:tplc="080C0001" w:tentative="1">
      <w:start w:val="1"/>
      <w:numFmt w:val="bullet"/>
      <w:lvlText w:val=""/>
      <w:lvlJc w:val="left"/>
      <w:pPr>
        <w:ind w:left="5388" w:hanging="360"/>
      </w:pPr>
      <w:rPr>
        <w:rFonts w:ascii="Symbol" w:hAnsi="Symbol" w:hint="default"/>
      </w:rPr>
    </w:lvl>
    <w:lvl w:ilvl="7" w:tplc="080C0003" w:tentative="1">
      <w:start w:val="1"/>
      <w:numFmt w:val="bullet"/>
      <w:lvlText w:val="o"/>
      <w:lvlJc w:val="left"/>
      <w:pPr>
        <w:ind w:left="6108" w:hanging="360"/>
      </w:pPr>
      <w:rPr>
        <w:rFonts w:ascii="Courier New" w:hAnsi="Courier New" w:cs="Courier New" w:hint="default"/>
      </w:rPr>
    </w:lvl>
    <w:lvl w:ilvl="8" w:tplc="080C0005" w:tentative="1">
      <w:start w:val="1"/>
      <w:numFmt w:val="bullet"/>
      <w:lvlText w:val=""/>
      <w:lvlJc w:val="left"/>
      <w:pPr>
        <w:ind w:left="6828" w:hanging="360"/>
      </w:pPr>
      <w:rPr>
        <w:rFonts w:ascii="Wingdings" w:hAnsi="Wingdings" w:hint="default"/>
      </w:rPr>
    </w:lvl>
  </w:abstractNum>
  <w:abstractNum w:abstractNumId="163">
    <w:nsid w:val="7DC364F5"/>
    <w:multiLevelType w:val="hybridMultilevel"/>
    <w:tmpl w:val="A5089006"/>
    <w:lvl w:ilvl="0" w:tplc="B51C66EC">
      <w:start w:val="1"/>
      <w:numFmt w:val="bullet"/>
      <w:lvlText w:val="-"/>
      <w:lvlJc w:val="left"/>
      <w:pPr>
        <w:ind w:left="720" w:hanging="360"/>
      </w:pPr>
      <w:rPr>
        <w:rFonts w:ascii="Adobe Fangsong Std R" w:eastAsia="Adobe Fangsong Std R" w:hAnsi="Adobe Fangsong Std R" w:hint="eastAsia"/>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64">
    <w:nsid w:val="7DCA7C23"/>
    <w:multiLevelType w:val="hybridMultilevel"/>
    <w:tmpl w:val="5F5CE1E2"/>
    <w:lvl w:ilvl="0" w:tplc="A88CB55C">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65">
    <w:nsid w:val="7E2B0AD9"/>
    <w:multiLevelType w:val="hybridMultilevel"/>
    <w:tmpl w:val="D632E30A"/>
    <w:lvl w:ilvl="0" w:tplc="DCCAE11E">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66">
    <w:nsid w:val="7F7D3F50"/>
    <w:multiLevelType w:val="hybridMultilevel"/>
    <w:tmpl w:val="344CBE66"/>
    <w:lvl w:ilvl="0" w:tplc="080C000D">
      <w:start w:val="1"/>
      <w:numFmt w:val="bullet"/>
      <w:lvlText w:val=""/>
      <w:lvlJc w:val="left"/>
      <w:pPr>
        <w:ind w:left="1473" w:hanging="360"/>
      </w:pPr>
      <w:rPr>
        <w:rFonts w:ascii="Wingdings" w:hAnsi="Wingdings" w:hint="default"/>
      </w:rPr>
    </w:lvl>
    <w:lvl w:ilvl="1" w:tplc="080C0003" w:tentative="1">
      <w:start w:val="1"/>
      <w:numFmt w:val="bullet"/>
      <w:lvlText w:val="o"/>
      <w:lvlJc w:val="left"/>
      <w:pPr>
        <w:ind w:left="2193" w:hanging="360"/>
      </w:pPr>
      <w:rPr>
        <w:rFonts w:ascii="Courier New" w:hAnsi="Courier New" w:cs="Courier New" w:hint="default"/>
      </w:rPr>
    </w:lvl>
    <w:lvl w:ilvl="2" w:tplc="080C0005" w:tentative="1">
      <w:start w:val="1"/>
      <w:numFmt w:val="bullet"/>
      <w:lvlText w:val=""/>
      <w:lvlJc w:val="left"/>
      <w:pPr>
        <w:ind w:left="2913" w:hanging="360"/>
      </w:pPr>
      <w:rPr>
        <w:rFonts w:ascii="Wingdings" w:hAnsi="Wingdings" w:hint="default"/>
      </w:rPr>
    </w:lvl>
    <w:lvl w:ilvl="3" w:tplc="080C0001" w:tentative="1">
      <w:start w:val="1"/>
      <w:numFmt w:val="bullet"/>
      <w:lvlText w:val=""/>
      <w:lvlJc w:val="left"/>
      <w:pPr>
        <w:ind w:left="3633" w:hanging="360"/>
      </w:pPr>
      <w:rPr>
        <w:rFonts w:ascii="Symbol" w:hAnsi="Symbol" w:hint="default"/>
      </w:rPr>
    </w:lvl>
    <w:lvl w:ilvl="4" w:tplc="080C0003" w:tentative="1">
      <w:start w:val="1"/>
      <w:numFmt w:val="bullet"/>
      <w:lvlText w:val="o"/>
      <w:lvlJc w:val="left"/>
      <w:pPr>
        <w:ind w:left="4353" w:hanging="360"/>
      </w:pPr>
      <w:rPr>
        <w:rFonts w:ascii="Courier New" w:hAnsi="Courier New" w:cs="Courier New" w:hint="default"/>
      </w:rPr>
    </w:lvl>
    <w:lvl w:ilvl="5" w:tplc="080C0005" w:tentative="1">
      <w:start w:val="1"/>
      <w:numFmt w:val="bullet"/>
      <w:lvlText w:val=""/>
      <w:lvlJc w:val="left"/>
      <w:pPr>
        <w:ind w:left="5073" w:hanging="360"/>
      </w:pPr>
      <w:rPr>
        <w:rFonts w:ascii="Wingdings" w:hAnsi="Wingdings" w:hint="default"/>
      </w:rPr>
    </w:lvl>
    <w:lvl w:ilvl="6" w:tplc="080C0001" w:tentative="1">
      <w:start w:val="1"/>
      <w:numFmt w:val="bullet"/>
      <w:lvlText w:val=""/>
      <w:lvlJc w:val="left"/>
      <w:pPr>
        <w:ind w:left="5793" w:hanging="360"/>
      </w:pPr>
      <w:rPr>
        <w:rFonts w:ascii="Symbol" w:hAnsi="Symbol" w:hint="default"/>
      </w:rPr>
    </w:lvl>
    <w:lvl w:ilvl="7" w:tplc="080C0003" w:tentative="1">
      <w:start w:val="1"/>
      <w:numFmt w:val="bullet"/>
      <w:lvlText w:val="o"/>
      <w:lvlJc w:val="left"/>
      <w:pPr>
        <w:ind w:left="6513" w:hanging="360"/>
      </w:pPr>
      <w:rPr>
        <w:rFonts w:ascii="Courier New" w:hAnsi="Courier New" w:cs="Courier New" w:hint="default"/>
      </w:rPr>
    </w:lvl>
    <w:lvl w:ilvl="8" w:tplc="080C0005" w:tentative="1">
      <w:start w:val="1"/>
      <w:numFmt w:val="bullet"/>
      <w:lvlText w:val=""/>
      <w:lvlJc w:val="left"/>
      <w:pPr>
        <w:ind w:left="7233" w:hanging="360"/>
      </w:pPr>
      <w:rPr>
        <w:rFonts w:ascii="Wingdings" w:hAnsi="Wingdings" w:hint="default"/>
      </w:rPr>
    </w:lvl>
  </w:abstractNum>
  <w:num w:numId="1">
    <w:abstractNumId w:val="110"/>
  </w:num>
  <w:num w:numId="2">
    <w:abstractNumId w:val="157"/>
  </w:num>
  <w:num w:numId="3">
    <w:abstractNumId w:val="68"/>
  </w:num>
  <w:num w:numId="4">
    <w:abstractNumId w:val="104"/>
  </w:num>
  <w:num w:numId="5">
    <w:abstractNumId w:val="142"/>
  </w:num>
  <w:num w:numId="6">
    <w:abstractNumId w:val="103"/>
  </w:num>
  <w:num w:numId="7">
    <w:abstractNumId w:val="52"/>
  </w:num>
  <w:num w:numId="8">
    <w:abstractNumId w:val="165"/>
  </w:num>
  <w:num w:numId="9">
    <w:abstractNumId w:val="113"/>
  </w:num>
  <w:num w:numId="10">
    <w:abstractNumId w:val="138"/>
  </w:num>
  <w:num w:numId="11">
    <w:abstractNumId w:val="36"/>
  </w:num>
  <w:num w:numId="12">
    <w:abstractNumId w:val="112"/>
  </w:num>
  <w:num w:numId="13">
    <w:abstractNumId w:val="57"/>
  </w:num>
  <w:num w:numId="14">
    <w:abstractNumId w:val="147"/>
  </w:num>
  <w:num w:numId="15">
    <w:abstractNumId w:val="107"/>
  </w:num>
  <w:num w:numId="16">
    <w:abstractNumId w:val="151"/>
  </w:num>
  <w:num w:numId="17">
    <w:abstractNumId w:val="129"/>
  </w:num>
  <w:num w:numId="18">
    <w:abstractNumId w:val="84"/>
  </w:num>
  <w:num w:numId="19">
    <w:abstractNumId w:val="42"/>
  </w:num>
  <w:num w:numId="20">
    <w:abstractNumId w:val="166"/>
  </w:num>
  <w:num w:numId="21">
    <w:abstractNumId w:val="119"/>
  </w:num>
  <w:num w:numId="22">
    <w:abstractNumId w:val="154"/>
  </w:num>
  <w:num w:numId="23">
    <w:abstractNumId w:val="86"/>
  </w:num>
  <w:num w:numId="24">
    <w:abstractNumId w:val="32"/>
  </w:num>
  <w:num w:numId="25">
    <w:abstractNumId w:val="96"/>
  </w:num>
  <w:num w:numId="26">
    <w:abstractNumId w:val="160"/>
  </w:num>
  <w:num w:numId="27">
    <w:abstractNumId w:val="116"/>
  </w:num>
  <w:num w:numId="28">
    <w:abstractNumId w:val="49"/>
  </w:num>
  <w:num w:numId="29">
    <w:abstractNumId w:val="121"/>
  </w:num>
  <w:num w:numId="30">
    <w:abstractNumId w:val="48"/>
  </w:num>
  <w:num w:numId="31">
    <w:abstractNumId w:val="102"/>
  </w:num>
  <w:num w:numId="32">
    <w:abstractNumId w:val="117"/>
  </w:num>
  <w:num w:numId="33">
    <w:abstractNumId w:val="111"/>
  </w:num>
  <w:num w:numId="34">
    <w:abstractNumId w:val="73"/>
  </w:num>
  <w:num w:numId="35">
    <w:abstractNumId w:val="62"/>
  </w:num>
  <w:num w:numId="36">
    <w:abstractNumId w:val="126"/>
  </w:num>
  <w:num w:numId="37">
    <w:abstractNumId w:val="22"/>
  </w:num>
  <w:num w:numId="38">
    <w:abstractNumId w:val="76"/>
  </w:num>
  <w:num w:numId="39">
    <w:abstractNumId w:val="35"/>
  </w:num>
  <w:num w:numId="40">
    <w:abstractNumId w:val="71"/>
  </w:num>
  <w:num w:numId="41">
    <w:abstractNumId w:val="91"/>
  </w:num>
  <w:num w:numId="42">
    <w:abstractNumId w:val="41"/>
  </w:num>
  <w:num w:numId="43">
    <w:abstractNumId w:val="65"/>
  </w:num>
  <w:num w:numId="44">
    <w:abstractNumId w:val="109"/>
  </w:num>
  <w:num w:numId="45">
    <w:abstractNumId w:val="130"/>
  </w:num>
  <w:num w:numId="46">
    <w:abstractNumId w:val="67"/>
  </w:num>
  <w:num w:numId="47">
    <w:abstractNumId w:val="21"/>
  </w:num>
  <w:num w:numId="48">
    <w:abstractNumId w:val="118"/>
  </w:num>
  <w:num w:numId="49">
    <w:abstractNumId w:val="69"/>
  </w:num>
  <w:num w:numId="50">
    <w:abstractNumId w:val="155"/>
  </w:num>
  <w:num w:numId="51">
    <w:abstractNumId w:val="153"/>
  </w:num>
  <w:num w:numId="52">
    <w:abstractNumId w:val="9"/>
  </w:num>
  <w:num w:numId="53">
    <w:abstractNumId w:val="95"/>
  </w:num>
  <w:num w:numId="54">
    <w:abstractNumId w:val="145"/>
  </w:num>
  <w:num w:numId="55">
    <w:abstractNumId w:val="159"/>
  </w:num>
  <w:num w:numId="56">
    <w:abstractNumId w:val="75"/>
  </w:num>
  <w:num w:numId="57">
    <w:abstractNumId w:val="37"/>
  </w:num>
  <w:num w:numId="58">
    <w:abstractNumId w:val="58"/>
  </w:num>
  <w:num w:numId="59">
    <w:abstractNumId w:val="83"/>
  </w:num>
  <w:num w:numId="60">
    <w:abstractNumId w:val="132"/>
  </w:num>
  <w:num w:numId="61">
    <w:abstractNumId w:val="77"/>
  </w:num>
  <w:num w:numId="62">
    <w:abstractNumId w:val="12"/>
  </w:num>
  <w:num w:numId="63">
    <w:abstractNumId w:val="17"/>
  </w:num>
  <w:num w:numId="64">
    <w:abstractNumId w:val="123"/>
  </w:num>
  <w:num w:numId="65">
    <w:abstractNumId w:val="78"/>
  </w:num>
  <w:num w:numId="66">
    <w:abstractNumId w:val="163"/>
  </w:num>
  <w:num w:numId="67">
    <w:abstractNumId w:val="140"/>
  </w:num>
  <w:num w:numId="68">
    <w:abstractNumId w:val="99"/>
  </w:num>
  <w:num w:numId="69">
    <w:abstractNumId w:val="70"/>
  </w:num>
  <w:num w:numId="70">
    <w:abstractNumId w:val="34"/>
  </w:num>
  <w:num w:numId="71">
    <w:abstractNumId w:val="124"/>
  </w:num>
  <w:num w:numId="72">
    <w:abstractNumId w:val="28"/>
  </w:num>
  <w:num w:numId="73">
    <w:abstractNumId w:val="25"/>
  </w:num>
  <w:num w:numId="74">
    <w:abstractNumId w:val="101"/>
  </w:num>
  <w:num w:numId="75">
    <w:abstractNumId w:val="94"/>
  </w:num>
  <w:num w:numId="76">
    <w:abstractNumId w:val="161"/>
  </w:num>
  <w:num w:numId="77">
    <w:abstractNumId w:val="19"/>
  </w:num>
  <w:num w:numId="78">
    <w:abstractNumId w:val="120"/>
  </w:num>
  <w:num w:numId="79">
    <w:abstractNumId w:val="60"/>
  </w:num>
  <w:num w:numId="80">
    <w:abstractNumId w:val="156"/>
  </w:num>
  <w:num w:numId="81">
    <w:abstractNumId w:val="38"/>
  </w:num>
  <w:num w:numId="82">
    <w:abstractNumId w:val="98"/>
  </w:num>
  <w:num w:numId="83">
    <w:abstractNumId w:val="162"/>
  </w:num>
  <w:num w:numId="84">
    <w:abstractNumId w:val="31"/>
  </w:num>
  <w:num w:numId="85">
    <w:abstractNumId w:val="44"/>
  </w:num>
  <w:num w:numId="86">
    <w:abstractNumId w:val="87"/>
  </w:num>
  <w:num w:numId="87">
    <w:abstractNumId w:val="30"/>
  </w:num>
  <w:num w:numId="88">
    <w:abstractNumId w:val="97"/>
  </w:num>
  <w:num w:numId="89">
    <w:abstractNumId w:val="122"/>
  </w:num>
  <w:num w:numId="90">
    <w:abstractNumId w:val="20"/>
  </w:num>
  <w:num w:numId="91">
    <w:abstractNumId w:val="148"/>
  </w:num>
  <w:num w:numId="92">
    <w:abstractNumId w:val="127"/>
  </w:num>
  <w:num w:numId="93">
    <w:abstractNumId w:val="80"/>
  </w:num>
  <w:num w:numId="94">
    <w:abstractNumId w:val="55"/>
  </w:num>
  <w:num w:numId="95">
    <w:abstractNumId w:val="158"/>
  </w:num>
  <w:num w:numId="96">
    <w:abstractNumId w:val="27"/>
  </w:num>
  <w:num w:numId="97">
    <w:abstractNumId w:val="63"/>
  </w:num>
  <w:num w:numId="98">
    <w:abstractNumId w:val="92"/>
  </w:num>
  <w:num w:numId="99">
    <w:abstractNumId w:val="11"/>
  </w:num>
  <w:num w:numId="100">
    <w:abstractNumId w:val="33"/>
  </w:num>
  <w:num w:numId="101">
    <w:abstractNumId w:val="10"/>
  </w:num>
  <w:num w:numId="102">
    <w:abstractNumId w:val="4"/>
  </w:num>
  <w:num w:numId="103">
    <w:abstractNumId w:val="6"/>
  </w:num>
  <w:num w:numId="104">
    <w:abstractNumId w:val="5"/>
  </w:num>
  <w:num w:numId="105">
    <w:abstractNumId w:val="128"/>
  </w:num>
  <w:num w:numId="106">
    <w:abstractNumId w:val="150"/>
  </w:num>
  <w:num w:numId="107">
    <w:abstractNumId w:val="3"/>
  </w:num>
  <w:num w:numId="108">
    <w:abstractNumId w:val="26"/>
  </w:num>
  <w:num w:numId="109">
    <w:abstractNumId w:val="56"/>
  </w:num>
  <w:num w:numId="110">
    <w:abstractNumId w:val="59"/>
  </w:num>
  <w:num w:numId="111">
    <w:abstractNumId w:val="45"/>
  </w:num>
  <w:num w:numId="112">
    <w:abstractNumId w:val="43"/>
  </w:num>
  <w:num w:numId="113">
    <w:abstractNumId w:val="18"/>
  </w:num>
  <w:num w:numId="114">
    <w:abstractNumId w:val="115"/>
  </w:num>
  <w:num w:numId="115">
    <w:abstractNumId w:val="53"/>
  </w:num>
  <w:num w:numId="116">
    <w:abstractNumId w:val="15"/>
  </w:num>
  <w:num w:numId="117">
    <w:abstractNumId w:val="72"/>
  </w:num>
  <w:num w:numId="118">
    <w:abstractNumId w:val="66"/>
  </w:num>
  <w:num w:numId="119">
    <w:abstractNumId w:val="114"/>
  </w:num>
  <w:num w:numId="120">
    <w:abstractNumId w:val="54"/>
  </w:num>
  <w:num w:numId="121">
    <w:abstractNumId w:val="133"/>
  </w:num>
  <w:num w:numId="122">
    <w:abstractNumId w:val="13"/>
  </w:num>
  <w:num w:numId="123">
    <w:abstractNumId w:val="106"/>
  </w:num>
  <w:num w:numId="124">
    <w:abstractNumId w:val="16"/>
  </w:num>
  <w:num w:numId="125">
    <w:abstractNumId w:val="93"/>
  </w:num>
  <w:num w:numId="126">
    <w:abstractNumId w:val="135"/>
  </w:num>
  <w:num w:numId="127">
    <w:abstractNumId w:val="136"/>
  </w:num>
  <w:num w:numId="128">
    <w:abstractNumId w:val="88"/>
  </w:num>
  <w:num w:numId="129">
    <w:abstractNumId w:val="81"/>
  </w:num>
  <w:num w:numId="130">
    <w:abstractNumId w:val="74"/>
  </w:num>
  <w:num w:numId="131">
    <w:abstractNumId w:val="85"/>
  </w:num>
  <w:num w:numId="132">
    <w:abstractNumId w:val="141"/>
  </w:num>
  <w:num w:numId="133">
    <w:abstractNumId w:val="82"/>
  </w:num>
  <w:num w:numId="134">
    <w:abstractNumId w:val="146"/>
  </w:num>
  <w:num w:numId="135">
    <w:abstractNumId w:val="47"/>
  </w:num>
  <w:num w:numId="136">
    <w:abstractNumId w:val="2"/>
  </w:num>
  <w:num w:numId="137">
    <w:abstractNumId w:val="1"/>
  </w:num>
  <w:num w:numId="138">
    <w:abstractNumId w:val="0"/>
  </w:num>
  <w:num w:numId="139">
    <w:abstractNumId w:val="134"/>
  </w:num>
  <w:num w:numId="140">
    <w:abstractNumId w:val="7"/>
  </w:num>
  <w:num w:numId="141">
    <w:abstractNumId w:val="143"/>
  </w:num>
  <w:num w:numId="142">
    <w:abstractNumId w:val="14"/>
  </w:num>
  <w:num w:numId="143">
    <w:abstractNumId w:val="125"/>
  </w:num>
  <w:num w:numId="144">
    <w:abstractNumId w:val="40"/>
  </w:num>
  <w:num w:numId="145">
    <w:abstractNumId w:val="90"/>
  </w:num>
  <w:num w:numId="146">
    <w:abstractNumId w:val="144"/>
  </w:num>
  <w:num w:numId="147">
    <w:abstractNumId w:val="137"/>
  </w:num>
  <w:num w:numId="148">
    <w:abstractNumId w:val="8"/>
  </w:num>
  <w:num w:numId="149">
    <w:abstractNumId w:val="50"/>
  </w:num>
  <w:num w:numId="150">
    <w:abstractNumId w:val="23"/>
  </w:num>
  <w:num w:numId="151">
    <w:abstractNumId w:val="100"/>
  </w:num>
  <w:num w:numId="152">
    <w:abstractNumId w:val="46"/>
  </w:num>
  <w:num w:numId="153">
    <w:abstractNumId w:val="61"/>
  </w:num>
  <w:num w:numId="154">
    <w:abstractNumId w:val="24"/>
  </w:num>
  <w:num w:numId="155">
    <w:abstractNumId w:val="79"/>
  </w:num>
  <w:num w:numId="156">
    <w:abstractNumId w:val="149"/>
  </w:num>
  <w:num w:numId="157">
    <w:abstractNumId w:val="152"/>
  </w:num>
  <w:num w:numId="158">
    <w:abstractNumId w:val="139"/>
  </w:num>
  <w:num w:numId="159">
    <w:abstractNumId w:val="164"/>
  </w:num>
  <w:num w:numId="160">
    <w:abstractNumId w:val="39"/>
  </w:num>
  <w:num w:numId="161">
    <w:abstractNumId w:val="131"/>
  </w:num>
  <w:num w:numId="162">
    <w:abstractNumId w:val="89"/>
  </w:num>
  <w:num w:numId="163">
    <w:abstractNumId w:val="64"/>
  </w:num>
  <w:num w:numId="164">
    <w:abstractNumId w:val="105"/>
  </w:num>
  <w:num w:numId="165">
    <w:abstractNumId w:val="29"/>
  </w:num>
  <w:num w:numId="166">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08"/>
  </w:num>
  <w:num w:numId="168">
    <w:abstractNumId w:val="51"/>
  </w:num>
  <w:numIdMacAtCleanup w:val="1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514A42"/>
    <w:rsid w:val="0000523F"/>
    <w:rsid w:val="00007D38"/>
    <w:rsid w:val="00012373"/>
    <w:rsid w:val="00012557"/>
    <w:rsid w:val="0001298E"/>
    <w:rsid w:val="000132CF"/>
    <w:rsid w:val="000173A2"/>
    <w:rsid w:val="000328EA"/>
    <w:rsid w:val="00037A25"/>
    <w:rsid w:val="00041A86"/>
    <w:rsid w:val="0004302F"/>
    <w:rsid w:val="00044034"/>
    <w:rsid w:val="000457EA"/>
    <w:rsid w:val="000463F5"/>
    <w:rsid w:val="000463FD"/>
    <w:rsid w:val="00050A17"/>
    <w:rsid w:val="00052B20"/>
    <w:rsid w:val="00053347"/>
    <w:rsid w:val="000550E0"/>
    <w:rsid w:val="00057537"/>
    <w:rsid w:val="00057E51"/>
    <w:rsid w:val="00061DF3"/>
    <w:rsid w:val="000626BD"/>
    <w:rsid w:val="000630B5"/>
    <w:rsid w:val="000662A5"/>
    <w:rsid w:val="000731FE"/>
    <w:rsid w:val="00073E06"/>
    <w:rsid w:val="00075CD6"/>
    <w:rsid w:val="00077443"/>
    <w:rsid w:val="0008098C"/>
    <w:rsid w:val="0008322D"/>
    <w:rsid w:val="000834F4"/>
    <w:rsid w:val="00084043"/>
    <w:rsid w:val="00085519"/>
    <w:rsid w:val="000860C6"/>
    <w:rsid w:val="00086D65"/>
    <w:rsid w:val="0008742F"/>
    <w:rsid w:val="000876B6"/>
    <w:rsid w:val="000876D4"/>
    <w:rsid w:val="00092CA8"/>
    <w:rsid w:val="0009373A"/>
    <w:rsid w:val="000960AD"/>
    <w:rsid w:val="000A0D88"/>
    <w:rsid w:val="000A121A"/>
    <w:rsid w:val="000A1833"/>
    <w:rsid w:val="000A64F4"/>
    <w:rsid w:val="000A659A"/>
    <w:rsid w:val="000B00CC"/>
    <w:rsid w:val="000B29FA"/>
    <w:rsid w:val="000B6F73"/>
    <w:rsid w:val="000C227F"/>
    <w:rsid w:val="000C2710"/>
    <w:rsid w:val="000C3541"/>
    <w:rsid w:val="000C3771"/>
    <w:rsid w:val="000C3983"/>
    <w:rsid w:val="000C58BB"/>
    <w:rsid w:val="000D0762"/>
    <w:rsid w:val="000D0985"/>
    <w:rsid w:val="000D2C58"/>
    <w:rsid w:val="000D73FE"/>
    <w:rsid w:val="000E00AB"/>
    <w:rsid w:val="000E4A0E"/>
    <w:rsid w:val="000E558B"/>
    <w:rsid w:val="000E5C7D"/>
    <w:rsid w:val="000F1C93"/>
    <w:rsid w:val="000F2D2C"/>
    <w:rsid w:val="000F7DFC"/>
    <w:rsid w:val="0010277E"/>
    <w:rsid w:val="001032EB"/>
    <w:rsid w:val="00103DD1"/>
    <w:rsid w:val="0011186E"/>
    <w:rsid w:val="001119BC"/>
    <w:rsid w:val="00113A79"/>
    <w:rsid w:val="001161AB"/>
    <w:rsid w:val="001234ED"/>
    <w:rsid w:val="0012499B"/>
    <w:rsid w:val="00126F70"/>
    <w:rsid w:val="00127056"/>
    <w:rsid w:val="00127E35"/>
    <w:rsid w:val="00130D3F"/>
    <w:rsid w:val="00134677"/>
    <w:rsid w:val="00134777"/>
    <w:rsid w:val="00134CA9"/>
    <w:rsid w:val="00135233"/>
    <w:rsid w:val="00135D6D"/>
    <w:rsid w:val="00141947"/>
    <w:rsid w:val="00142AD6"/>
    <w:rsid w:val="0014537F"/>
    <w:rsid w:val="00145C67"/>
    <w:rsid w:val="0014667E"/>
    <w:rsid w:val="00146A7C"/>
    <w:rsid w:val="00151EF1"/>
    <w:rsid w:val="00152E96"/>
    <w:rsid w:val="0015353F"/>
    <w:rsid w:val="001558C4"/>
    <w:rsid w:val="00160D3E"/>
    <w:rsid w:val="00162FE9"/>
    <w:rsid w:val="0016495B"/>
    <w:rsid w:val="00170213"/>
    <w:rsid w:val="00173BD7"/>
    <w:rsid w:val="001744C0"/>
    <w:rsid w:val="001827EC"/>
    <w:rsid w:val="00183908"/>
    <w:rsid w:val="00185107"/>
    <w:rsid w:val="001877EC"/>
    <w:rsid w:val="00192D04"/>
    <w:rsid w:val="001940E0"/>
    <w:rsid w:val="0019426B"/>
    <w:rsid w:val="00195A20"/>
    <w:rsid w:val="001A09E3"/>
    <w:rsid w:val="001A2427"/>
    <w:rsid w:val="001A2B18"/>
    <w:rsid w:val="001A355E"/>
    <w:rsid w:val="001A391C"/>
    <w:rsid w:val="001A726D"/>
    <w:rsid w:val="001A7D98"/>
    <w:rsid w:val="001B074F"/>
    <w:rsid w:val="001B5997"/>
    <w:rsid w:val="001B59AB"/>
    <w:rsid w:val="001B694B"/>
    <w:rsid w:val="001B6A61"/>
    <w:rsid w:val="001B71BF"/>
    <w:rsid w:val="001C0038"/>
    <w:rsid w:val="001C00E1"/>
    <w:rsid w:val="001C0FFE"/>
    <w:rsid w:val="001C21AA"/>
    <w:rsid w:val="001C238B"/>
    <w:rsid w:val="001C323D"/>
    <w:rsid w:val="001C6457"/>
    <w:rsid w:val="001C7F20"/>
    <w:rsid w:val="001D2AE8"/>
    <w:rsid w:val="001D334D"/>
    <w:rsid w:val="001E3222"/>
    <w:rsid w:val="001E4271"/>
    <w:rsid w:val="001F287B"/>
    <w:rsid w:val="001F4E7E"/>
    <w:rsid w:val="002001C6"/>
    <w:rsid w:val="00203D77"/>
    <w:rsid w:val="00204019"/>
    <w:rsid w:val="00204B70"/>
    <w:rsid w:val="00204FE1"/>
    <w:rsid w:val="0021062A"/>
    <w:rsid w:val="002131A3"/>
    <w:rsid w:val="00213D97"/>
    <w:rsid w:val="002220C4"/>
    <w:rsid w:val="00222BDD"/>
    <w:rsid w:val="0022521A"/>
    <w:rsid w:val="002266C9"/>
    <w:rsid w:val="00232BA8"/>
    <w:rsid w:val="00233006"/>
    <w:rsid w:val="002348B3"/>
    <w:rsid w:val="002352DD"/>
    <w:rsid w:val="002354C3"/>
    <w:rsid w:val="002373E9"/>
    <w:rsid w:val="00241155"/>
    <w:rsid w:val="00243F67"/>
    <w:rsid w:val="00245BCC"/>
    <w:rsid w:val="00245D41"/>
    <w:rsid w:val="00247625"/>
    <w:rsid w:val="00247C04"/>
    <w:rsid w:val="002505DB"/>
    <w:rsid w:val="00255883"/>
    <w:rsid w:val="0025655E"/>
    <w:rsid w:val="00256B59"/>
    <w:rsid w:val="00263310"/>
    <w:rsid w:val="00263874"/>
    <w:rsid w:val="00266507"/>
    <w:rsid w:val="0026753F"/>
    <w:rsid w:val="00267E10"/>
    <w:rsid w:val="00271070"/>
    <w:rsid w:val="00272B1C"/>
    <w:rsid w:val="00272EE1"/>
    <w:rsid w:val="00277264"/>
    <w:rsid w:val="002777F0"/>
    <w:rsid w:val="00281DF0"/>
    <w:rsid w:val="00284230"/>
    <w:rsid w:val="00287941"/>
    <w:rsid w:val="0029086C"/>
    <w:rsid w:val="00291C78"/>
    <w:rsid w:val="00295A0E"/>
    <w:rsid w:val="0029610E"/>
    <w:rsid w:val="002A13C9"/>
    <w:rsid w:val="002A3EF0"/>
    <w:rsid w:val="002A543E"/>
    <w:rsid w:val="002B12E5"/>
    <w:rsid w:val="002B5E91"/>
    <w:rsid w:val="002C0F67"/>
    <w:rsid w:val="002C1A32"/>
    <w:rsid w:val="002C6C2E"/>
    <w:rsid w:val="002D0793"/>
    <w:rsid w:val="002D17DB"/>
    <w:rsid w:val="002D40D1"/>
    <w:rsid w:val="002D5CED"/>
    <w:rsid w:val="002D5EB0"/>
    <w:rsid w:val="002D7615"/>
    <w:rsid w:val="002E7C60"/>
    <w:rsid w:val="002F5662"/>
    <w:rsid w:val="002F76B7"/>
    <w:rsid w:val="003102EF"/>
    <w:rsid w:val="00310B9B"/>
    <w:rsid w:val="00311799"/>
    <w:rsid w:val="00312DB8"/>
    <w:rsid w:val="003147C9"/>
    <w:rsid w:val="00315FA9"/>
    <w:rsid w:val="00316904"/>
    <w:rsid w:val="00317F52"/>
    <w:rsid w:val="0032194F"/>
    <w:rsid w:val="0032223D"/>
    <w:rsid w:val="003271CA"/>
    <w:rsid w:val="00327C06"/>
    <w:rsid w:val="00330722"/>
    <w:rsid w:val="00331BA1"/>
    <w:rsid w:val="003331EA"/>
    <w:rsid w:val="00336689"/>
    <w:rsid w:val="003415B9"/>
    <w:rsid w:val="00342167"/>
    <w:rsid w:val="00345011"/>
    <w:rsid w:val="00345033"/>
    <w:rsid w:val="003450D5"/>
    <w:rsid w:val="00345721"/>
    <w:rsid w:val="00347BC5"/>
    <w:rsid w:val="00357A9F"/>
    <w:rsid w:val="0036183E"/>
    <w:rsid w:val="00362076"/>
    <w:rsid w:val="00362104"/>
    <w:rsid w:val="00362D57"/>
    <w:rsid w:val="00367FDD"/>
    <w:rsid w:val="00370B3F"/>
    <w:rsid w:val="0037118F"/>
    <w:rsid w:val="003712AA"/>
    <w:rsid w:val="003759D5"/>
    <w:rsid w:val="003763A1"/>
    <w:rsid w:val="0038289D"/>
    <w:rsid w:val="003832E3"/>
    <w:rsid w:val="003850C8"/>
    <w:rsid w:val="003855B3"/>
    <w:rsid w:val="00385A1E"/>
    <w:rsid w:val="003877E3"/>
    <w:rsid w:val="003910F9"/>
    <w:rsid w:val="003947E3"/>
    <w:rsid w:val="003975AF"/>
    <w:rsid w:val="003A4719"/>
    <w:rsid w:val="003A4B35"/>
    <w:rsid w:val="003A506A"/>
    <w:rsid w:val="003A5100"/>
    <w:rsid w:val="003B0B40"/>
    <w:rsid w:val="003B181F"/>
    <w:rsid w:val="003B4722"/>
    <w:rsid w:val="003B7CBD"/>
    <w:rsid w:val="003B7DF8"/>
    <w:rsid w:val="003C0464"/>
    <w:rsid w:val="003C13FF"/>
    <w:rsid w:val="003C1AE4"/>
    <w:rsid w:val="003C231E"/>
    <w:rsid w:val="003C4920"/>
    <w:rsid w:val="003C4D5D"/>
    <w:rsid w:val="003C6618"/>
    <w:rsid w:val="003C7001"/>
    <w:rsid w:val="003C7E15"/>
    <w:rsid w:val="003D0429"/>
    <w:rsid w:val="003D0CC9"/>
    <w:rsid w:val="003D1623"/>
    <w:rsid w:val="003D4806"/>
    <w:rsid w:val="003D6A5D"/>
    <w:rsid w:val="003D7463"/>
    <w:rsid w:val="003E0370"/>
    <w:rsid w:val="003E7174"/>
    <w:rsid w:val="003F0698"/>
    <w:rsid w:val="003F1586"/>
    <w:rsid w:val="003F27A6"/>
    <w:rsid w:val="003F3C42"/>
    <w:rsid w:val="003F3D50"/>
    <w:rsid w:val="003F6225"/>
    <w:rsid w:val="003F6A8C"/>
    <w:rsid w:val="004001A9"/>
    <w:rsid w:val="00402BCC"/>
    <w:rsid w:val="00404B13"/>
    <w:rsid w:val="00405226"/>
    <w:rsid w:val="0041162B"/>
    <w:rsid w:val="00420994"/>
    <w:rsid w:val="00420FBF"/>
    <w:rsid w:val="0042317F"/>
    <w:rsid w:val="004256A9"/>
    <w:rsid w:val="00432779"/>
    <w:rsid w:val="00433E41"/>
    <w:rsid w:val="00441CE9"/>
    <w:rsid w:val="00442E63"/>
    <w:rsid w:val="0044591E"/>
    <w:rsid w:val="00446EA4"/>
    <w:rsid w:val="004500AC"/>
    <w:rsid w:val="00452E8E"/>
    <w:rsid w:val="00454830"/>
    <w:rsid w:val="00455914"/>
    <w:rsid w:val="00456007"/>
    <w:rsid w:val="004617E0"/>
    <w:rsid w:val="0046307C"/>
    <w:rsid w:val="004634CC"/>
    <w:rsid w:val="00466D41"/>
    <w:rsid w:val="0047210A"/>
    <w:rsid w:val="004723CA"/>
    <w:rsid w:val="00472CC2"/>
    <w:rsid w:val="004735E4"/>
    <w:rsid w:val="004736F7"/>
    <w:rsid w:val="00474660"/>
    <w:rsid w:val="00476181"/>
    <w:rsid w:val="00476623"/>
    <w:rsid w:val="00483F13"/>
    <w:rsid w:val="00485312"/>
    <w:rsid w:val="004856BD"/>
    <w:rsid w:val="00485C2A"/>
    <w:rsid w:val="00493CFB"/>
    <w:rsid w:val="00495B0B"/>
    <w:rsid w:val="00497D1B"/>
    <w:rsid w:val="004A29EA"/>
    <w:rsid w:val="004A6833"/>
    <w:rsid w:val="004A6F1B"/>
    <w:rsid w:val="004B2208"/>
    <w:rsid w:val="004B340D"/>
    <w:rsid w:val="004B5B3E"/>
    <w:rsid w:val="004C0BE0"/>
    <w:rsid w:val="004C4C6E"/>
    <w:rsid w:val="004C5418"/>
    <w:rsid w:val="004D001F"/>
    <w:rsid w:val="004D0FF4"/>
    <w:rsid w:val="004D61D6"/>
    <w:rsid w:val="004E076E"/>
    <w:rsid w:val="004E0F58"/>
    <w:rsid w:val="004E362D"/>
    <w:rsid w:val="004E3DC5"/>
    <w:rsid w:val="004E4C5E"/>
    <w:rsid w:val="004F0C48"/>
    <w:rsid w:val="004F10C9"/>
    <w:rsid w:val="004F15CA"/>
    <w:rsid w:val="004F2A4D"/>
    <w:rsid w:val="004F3B1E"/>
    <w:rsid w:val="004F43C0"/>
    <w:rsid w:val="004F5065"/>
    <w:rsid w:val="004F7637"/>
    <w:rsid w:val="0050597A"/>
    <w:rsid w:val="005115DC"/>
    <w:rsid w:val="00511670"/>
    <w:rsid w:val="00514A42"/>
    <w:rsid w:val="00514B2D"/>
    <w:rsid w:val="005211E0"/>
    <w:rsid w:val="00521C60"/>
    <w:rsid w:val="005229EB"/>
    <w:rsid w:val="0053030A"/>
    <w:rsid w:val="0053117C"/>
    <w:rsid w:val="00535856"/>
    <w:rsid w:val="005378FB"/>
    <w:rsid w:val="00537D07"/>
    <w:rsid w:val="0054149E"/>
    <w:rsid w:val="00542689"/>
    <w:rsid w:val="0054693E"/>
    <w:rsid w:val="00546AB4"/>
    <w:rsid w:val="005470F0"/>
    <w:rsid w:val="0054746C"/>
    <w:rsid w:val="005476D4"/>
    <w:rsid w:val="005503C8"/>
    <w:rsid w:val="00550D29"/>
    <w:rsid w:val="00552B62"/>
    <w:rsid w:val="0055444A"/>
    <w:rsid w:val="005557A2"/>
    <w:rsid w:val="00555E1C"/>
    <w:rsid w:val="00556EB6"/>
    <w:rsid w:val="00557729"/>
    <w:rsid w:val="00557FDD"/>
    <w:rsid w:val="00560832"/>
    <w:rsid w:val="00566998"/>
    <w:rsid w:val="00571ACB"/>
    <w:rsid w:val="00577094"/>
    <w:rsid w:val="005776B1"/>
    <w:rsid w:val="0058167D"/>
    <w:rsid w:val="005827A6"/>
    <w:rsid w:val="0058329F"/>
    <w:rsid w:val="005841F6"/>
    <w:rsid w:val="00587BD3"/>
    <w:rsid w:val="00590C2F"/>
    <w:rsid w:val="005936E5"/>
    <w:rsid w:val="00596AD1"/>
    <w:rsid w:val="005A33AE"/>
    <w:rsid w:val="005A58D3"/>
    <w:rsid w:val="005B1239"/>
    <w:rsid w:val="005B2775"/>
    <w:rsid w:val="005B3CF8"/>
    <w:rsid w:val="005B5D56"/>
    <w:rsid w:val="005B6015"/>
    <w:rsid w:val="005B724D"/>
    <w:rsid w:val="005C1E92"/>
    <w:rsid w:val="005C3252"/>
    <w:rsid w:val="005C43D7"/>
    <w:rsid w:val="005C494C"/>
    <w:rsid w:val="005C5E41"/>
    <w:rsid w:val="005C754B"/>
    <w:rsid w:val="005D0C8A"/>
    <w:rsid w:val="005D3EBA"/>
    <w:rsid w:val="005D5458"/>
    <w:rsid w:val="005D5BB4"/>
    <w:rsid w:val="005E05CA"/>
    <w:rsid w:val="005E31F4"/>
    <w:rsid w:val="005E4C9B"/>
    <w:rsid w:val="005E60E1"/>
    <w:rsid w:val="005F10FA"/>
    <w:rsid w:val="005F34E4"/>
    <w:rsid w:val="005F6932"/>
    <w:rsid w:val="005F6D79"/>
    <w:rsid w:val="00602157"/>
    <w:rsid w:val="00603EA7"/>
    <w:rsid w:val="00607917"/>
    <w:rsid w:val="006113CD"/>
    <w:rsid w:val="0061176B"/>
    <w:rsid w:val="006124C9"/>
    <w:rsid w:val="00613260"/>
    <w:rsid w:val="006142EA"/>
    <w:rsid w:val="00614486"/>
    <w:rsid w:val="00614887"/>
    <w:rsid w:val="00615E66"/>
    <w:rsid w:val="00623016"/>
    <w:rsid w:val="00623C64"/>
    <w:rsid w:val="00625523"/>
    <w:rsid w:val="00626CDB"/>
    <w:rsid w:val="00626F90"/>
    <w:rsid w:val="006315CA"/>
    <w:rsid w:val="0063677A"/>
    <w:rsid w:val="0063785C"/>
    <w:rsid w:val="00642605"/>
    <w:rsid w:val="006467FB"/>
    <w:rsid w:val="006500DF"/>
    <w:rsid w:val="0065054B"/>
    <w:rsid w:val="00656E53"/>
    <w:rsid w:val="00657C92"/>
    <w:rsid w:val="00663A4F"/>
    <w:rsid w:val="00663B4F"/>
    <w:rsid w:val="00664DC9"/>
    <w:rsid w:val="00667A86"/>
    <w:rsid w:val="00667CEC"/>
    <w:rsid w:val="0067193B"/>
    <w:rsid w:val="00672470"/>
    <w:rsid w:val="00675624"/>
    <w:rsid w:val="00675EAC"/>
    <w:rsid w:val="006804B9"/>
    <w:rsid w:val="00682AA5"/>
    <w:rsid w:val="00682EAD"/>
    <w:rsid w:val="0068605B"/>
    <w:rsid w:val="00690033"/>
    <w:rsid w:val="00690643"/>
    <w:rsid w:val="0069155E"/>
    <w:rsid w:val="00692C76"/>
    <w:rsid w:val="00692CD3"/>
    <w:rsid w:val="00692DDC"/>
    <w:rsid w:val="0069558C"/>
    <w:rsid w:val="006B021F"/>
    <w:rsid w:val="006B0ED0"/>
    <w:rsid w:val="006B0FCC"/>
    <w:rsid w:val="006B5CB4"/>
    <w:rsid w:val="006B6918"/>
    <w:rsid w:val="006B7E97"/>
    <w:rsid w:val="006C1A00"/>
    <w:rsid w:val="006C2112"/>
    <w:rsid w:val="006C40EC"/>
    <w:rsid w:val="006D23AD"/>
    <w:rsid w:val="006D2794"/>
    <w:rsid w:val="006D36F2"/>
    <w:rsid w:val="006D4095"/>
    <w:rsid w:val="006D469E"/>
    <w:rsid w:val="006D5F2C"/>
    <w:rsid w:val="006D631D"/>
    <w:rsid w:val="006E0B67"/>
    <w:rsid w:val="006E1C01"/>
    <w:rsid w:val="006E25AD"/>
    <w:rsid w:val="006E27F8"/>
    <w:rsid w:val="006E2FF6"/>
    <w:rsid w:val="006E39F0"/>
    <w:rsid w:val="006E54E3"/>
    <w:rsid w:val="006E54FD"/>
    <w:rsid w:val="006E6DDF"/>
    <w:rsid w:val="006F0A05"/>
    <w:rsid w:val="006F1ECD"/>
    <w:rsid w:val="006F4633"/>
    <w:rsid w:val="006F4A20"/>
    <w:rsid w:val="006F5413"/>
    <w:rsid w:val="006F79FB"/>
    <w:rsid w:val="00702CBB"/>
    <w:rsid w:val="007067CA"/>
    <w:rsid w:val="00714C6A"/>
    <w:rsid w:val="00715BF1"/>
    <w:rsid w:val="00716C72"/>
    <w:rsid w:val="007222D7"/>
    <w:rsid w:val="00722A08"/>
    <w:rsid w:val="007231B9"/>
    <w:rsid w:val="007260AA"/>
    <w:rsid w:val="00727BFE"/>
    <w:rsid w:val="00731C02"/>
    <w:rsid w:val="007354BB"/>
    <w:rsid w:val="007379EF"/>
    <w:rsid w:val="0074456B"/>
    <w:rsid w:val="00745510"/>
    <w:rsid w:val="00751273"/>
    <w:rsid w:val="007519E1"/>
    <w:rsid w:val="0075473D"/>
    <w:rsid w:val="007729FA"/>
    <w:rsid w:val="00775030"/>
    <w:rsid w:val="00781351"/>
    <w:rsid w:val="00783A75"/>
    <w:rsid w:val="007842C3"/>
    <w:rsid w:val="0078531F"/>
    <w:rsid w:val="00785562"/>
    <w:rsid w:val="007932D1"/>
    <w:rsid w:val="00794217"/>
    <w:rsid w:val="00794803"/>
    <w:rsid w:val="00794897"/>
    <w:rsid w:val="007978B5"/>
    <w:rsid w:val="00797BB9"/>
    <w:rsid w:val="007A06A4"/>
    <w:rsid w:val="007A0BD1"/>
    <w:rsid w:val="007A1CF9"/>
    <w:rsid w:val="007A44C1"/>
    <w:rsid w:val="007A6F51"/>
    <w:rsid w:val="007A77D4"/>
    <w:rsid w:val="007B0428"/>
    <w:rsid w:val="007B2A3B"/>
    <w:rsid w:val="007B2CBB"/>
    <w:rsid w:val="007B6C8C"/>
    <w:rsid w:val="007B7215"/>
    <w:rsid w:val="007C1075"/>
    <w:rsid w:val="007C1AD0"/>
    <w:rsid w:val="007C21E4"/>
    <w:rsid w:val="007C4BA7"/>
    <w:rsid w:val="007C4D85"/>
    <w:rsid w:val="007C5890"/>
    <w:rsid w:val="007D0C1D"/>
    <w:rsid w:val="007D0CC0"/>
    <w:rsid w:val="007D179A"/>
    <w:rsid w:val="007D1B61"/>
    <w:rsid w:val="007D33C6"/>
    <w:rsid w:val="007D3941"/>
    <w:rsid w:val="007D5665"/>
    <w:rsid w:val="007D58EA"/>
    <w:rsid w:val="007E2BFD"/>
    <w:rsid w:val="007F17F8"/>
    <w:rsid w:val="007F2D7A"/>
    <w:rsid w:val="007F3045"/>
    <w:rsid w:val="007F5077"/>
    <w:rsid w:val="00801402"/>
    <w:rsid w:val="00802047"/>
    <w:rsid w:val="00802658"/>
    <w:rsid w:val="00803E00"/>
    <w:rsid w:val="00804118"/>
    <w:rsid w:val="008047C0"/>
    <w:rsid w:val="0080488B"/>
    <w:rsid w:val="0080625F"/>
    <w:rsid w:val="008063A1"/>
    <w:rsid w:val="00810C12"/>
    <w:rsid w:val="00814833"/>
    <w:rsid w:val="0082273E"/>
    <w:rsid w:val="00822DFF"/>
    <w:rsid w:val="00832196"/>
    <w:rsid w:val="008358EA"/>
    <w:rsid w:val="00836BD8"/>
    <w:rsid w:val="008416D7"/>
    <w:rsid w:val="00841811"/>
    <w:rsid w:val="008447C4"/>
    <w:rsid w:val="00845AE7"/>
    <w:rsid w:val="00846F09"/>
    <w:rsid w:val="00847B66"/>
    <w:rsid w:val="00850B55"/>
    <w:rsid w:val="00851488"/>
    <w:rsid w:val="00852568"/>
    <w:rsid w:val="00856791"/>
    <w:rsid w:val="00857174"/>
    <w:rsid w:val="00860FE6"/>
    <w:rsid w:val="008612F9"/>
    <w:rsid w:val="00862CEC"/>
    <w:rsid w:val="008637BF"/>
    <w:rsid w:val="008655BF"/>
    <w:rsid w:val="0086608B"/>
    <w:rsid w:val="00867202"/>
    <w:rsid w:val="00870E5C"/>
    <w:rsid w:val="00871EFD"/>
    <w:rsid w:val="0087239B"/>
    <w:rsid w:val="008743EE"/>
    <w:rsid w:val="00876858"/>
    <w:rsid w:val="00881972"/>
    <w:rsid w:val="00884712"/>
    <w:rsid w:val="008852B5"/>
    <w:rsid w:val="008858DC"/>
    <w:rsid w:val="008878A2"/>
    <w:rsid w:val="00887FE8"/>
    <w:rsid w:val="008A0DFA"/>
    <w:rsid w:val="008A21FC"/>
    <w:rsid w:val="008A3CFE"/>
    <w:rsid w:val="008A4353"/>
    <w:rsid w:val="008A651F"/>
    <w:rsid w:val="008B0D6F"/>
    <w:rsid w:val="008B29A2"/>
    <w:rsid w:val="008B6341"/>
    <w:rsid w:val="008C1757"/>
    <w:rsid w:val="008C2E4B"/>
    <w:rsid w:val="008C3100"/>
    <w:rsid w:val="008C67EE"/>
    <w:rsid w:val="008C6CF8"/>
    <w:rsid w:val="008D1006"/>
    <w:rsid w:val="008D187C"/>
    <w:rsid w:val="008D7DE1"/>
    <w:rsid w:val="008E689F"/>
    <w:rsid w:val="008E6F0E"/>
    <w:rsid w:val="008E7D4F"/>
    <w:rsid w:val="008F0536"/>
    <w:rsid w:val="008F0971"/>
    <w:rsid w:val="008F1E94"/>
    <w:rsid w:val="008F7B6E"/>
    <w:rsid w:val="00904FA0"/>
    <w:rsid w:val="00905640"/>
    <w:rsid w:val="00905AF4"/>
    <w:rsid w:val="009111DC"/>
    <w:rsid w:val="00911FBC"/>
    <w:rsid w:val="0091435A"/>
    <w:rsid w:val="00914BB1"/>
    <w:rsid w:val="009154DE"/>
    <w:rsid w:val="00917036"/>
    <w:rsid w:val="009203C3"/>
    <w:rsid w:val="009205F0"/>
    <w:rsid w:val="00922D12"/>
    <w:rsid w:val="00927FAA"/>
    <w:rsid w:val="00933343"/>
    <w:rsid w:val="00937E3A"/>
    <w:rsid w:val="009453D1"/>
    <w:rsid w:val="00945CDA"/>
    <w:rsid w:val="0094737B"/>
    <w:rsid w:val="00947514"/>
    <w:rsid w:val="00947A53"/>
    <w:rsid w:val="00955A34"/>
    <w:rsid w:val="00956D93"/>
    <w:rsid w:val="00957285"/>
    <w:rsid w:val="00957CFC"/>
    <w:rsid w:val="00962121"/>
    <w:rsid w:val="00962B6C"/>
    <w:rsid w:val="00962E5E"/>
    <w:rsid w:val="009640A4"/>
    <w:rsid w:val="009653C3"/>
    <w:rsid w:val="009665F3"/>
    <w:rsid w:val="00967704"/>
    <w:rsid w:val="00970393"/>
    <w:rsid w:val="00972BEB"/>
    <w:rsid w:val="009841C0"/>
    <w:rsid w:val="009848B4"/>
    <w:rsid w:val="00984E7C"/>
    <w:rsid w:val="00987308"/>
    <w:rsid w:val="009910D7"/>
    <w:rsid w:val="009966CC"/>
    <w:rsid w:val="00996F0B"/>
    <w:rsid w:val="009A2697"/>
    <w:rsid w:val="009A27BA"/>
    <w:rsid w:val="009A61DB"/>
    <w:rsid w:val="009A66D9"/>
    <w:rsid w:val="009B5D25"/>
    <w:rsid w:val="009B7032"/>
    <w:rsid w:val="009B7D3C"/>
    <w:rsid w:val="009C11B1"/>
    <w:rsid w:val="009C2291"/>
    <w:rsid w:val="009C2E07"/>
    <w:rsid w:val="009C4C33"/>
    <w:rsid w:val="009C5004"/>
    <w:rsid w:val="009C533F"/>
    <w:rsid w:val="009C72D0"/>
    <w:rsid w:val="009D0B1D"/>
    <w:rsid w:val="009D0D63"/>
    <w:rsid w:val="009D1608"/>
    <w:rsid w:val="009D3280"/>
    <w:rsid w:val="009D584B"/>
    <w:rsid w:val="009E587A"/>
    <w:rsid w:val="009E591C"/>
    <w:rsid w:val="009E70F5"/>
    <w:rsid w:val="009E7974"/>
    <w:rsid w:val="009F19D7"/>
    <w:rsid w:val="009F3B7E"/>
    <w:rsid w:val="009F5108"/>
    <w:rsid w:val="009F6E32"/>
    <w:rsid w:val="009F7EA5"/>
    <w:rsid w:val="00A00EFE"/>
    <w:rsid w:val="00A02441"/>
    <w:rsid w:val="00A03A93"/>
    <w:rsid w:val="00A1216F"/>
    <w:rsid w:val="00A127D2"/>
    <w:rsid w:val="00A20CAA"/>
    <w:rsid w:val="00A24CB6"/>
    <w:rsid w:val="00A30D52"/>
    <w:rsid w:val="00A41B2F"/>
    <w:rsid w:val="00A45716"/>
    <w:rsid w:val="00A51EDC"/>
    <w:rsid w:val="00A52353"/>
    <w:rsid w:val="00A55077"/>
    <w:rsid w:val="00A61BE2"/>
    <w:rsid w:val="00A64994"/>
    <w:rsid w:val="00A66E68"/>
    <w:rsid w:val="00A67978"/>
    <w:rsid w:val="00A705CE"/>
    <w:rsid w:val="00A712BC"/>
    <w:rsid w:val="00A735F4"/>
    <w:rsid w:val="00A76D8C"/>
    <w:rsid w:val="00A77D68"/>
    <w:rsid w:val="00A94DFC"/>
    <w:rsid w:val="00A9740F"/>
    <w:rsid w:val="00A97BC1"/>
    <w:rsid w:val="00AA362A"/>
    <w:rsid w:val="00AA449C"/>
    <w:rsid w:val="00AA5923"/>
    <w:rsid w:val="00AB58BF"/>
    <w:rsid w:val="00AB5F3D"/>
    <w:rsid w:val="00AB60FE"/>
    <w:rsid w:val="00AB7D7A"/>
    <w:rsid w:val="00AC4409"/>
    <w:rsid w:val="00AC6429"/>
    <w:rsid w:val="00AD09E3"/>
    <w:rsid w:val="00AD1650"/>
    <w:rsid w:val="00AD2659"/>
    <w:rsid w:val="00AD5999"/>
    <w:rsid w:val="00AD6D92"/>
    <w:rsid w:val="00AE0CE2"/>
    <w:rsid w:val="00AE3177"/>
    <w:rsid w:val="00AE375D"/>
    <w:rsid w:val="00AE5FF7"/>
    <w:rsid w:val="00AE7187"/>
    <w:rsid w:val="00AE7198"/>
    <w:rsid w:val="00AF02C3"/>
    <w:rsid w:val="00AF0B69"/>
    <w:rsid w:val="00AF27D5"/>
    <w:rsid w:val="00AF5158"/>
    <w:rsid w:val="00AF52B8"/>
    <w:rsid w:val="00AF561F"/>
    <w:rsid w:val="00AF7E99"/>
    <w:rsid w:val="00B0169F"/>
    <w:rsid w:val="00B15E47"/>
    <w:rsid w:val="00B173F3"/>
    <w:rsid w:val="00B224B0"/>
    <w:rsid w:val="00B25BE7"/>
    <w:rsid w:val="00B261CB"/>
    <w:rsid w:val="00B268E8"/>
    <w:rsid w:val="00B303C8"/>
    <w:rsid w:val="00B30A41"/>
    <w:rsid w:val="00B35F88"/>
    <w:rsid w:val="00B40B16"/>
    <w:rsid w:val="00B41BD7"/>
    <w:rsid w:val="00B45AAB"/>
    <w:rsid w:val="00B46AEB"/>
    <w:rsid w:val="00B47859"/>
    <w:rsid w:val="00B50784"/>
    <w:rsid w:val="00B543FA"/>
    <w:rsid w:val="00B61807"/>
    <w:rsid w:val="00B633A7"/>
    <w:rsid w:val="00B639A9"/>
    <w:rsid w:val="00B71F13"/>
    <w:rsid w:val="00B81874"/>
    <w:rsid w:val="00B82914"/>
    <w:rsid w:val="00B82A9E"/>
    <w:rsid w:val="00B85909"/>
    <w:rsid w:val="00B85A8D"/>
    <w:rsid w:val="00B85DB9"/>
    <w:rsid w:val="00B91209"/>
    <w:rsid w:val="00B925CE"/>
    <w:rsid w:val="00B94527"/>
    <w:rsid w:val="00B94CF6"/>
    <w:rsid w:val="00B95649"/>
    <w:rsid w:val="00B95CB8"/>
    <w:rsid w:val="00BA1182"/>
    <w:rsid w:val="00BA12B7"/>
    <w:rsid w:val="00BA2FA5"/>
    <w:rsid w:val="00BA5C72"/>
    <w:rsid w:val="00BA648F"/>
    <w:rsid w:val="00BA732A"/>
    <w:rsid w:val="00BA7C3B"/>
    <w:rsid w:val="00BA7D98"/>
    <w:rsid w:val="00BB14A4"/>
    <w:rsid w:val="00BB1C68"/>
    <w:rsid w:val="00BB27AC"/>
    <w:rsid w:val="00BB6D5F"/>
    <w:rsid w:val="00BB7021"/>
    <w:rsid w:val="00BC1588"/>
    <w:rsid w:val="00BC64DF"/>
    <w:rsid w:val="00BC689D"/>
    <w:rsid w:val="00BC7F3C"/>
    <w:rsid w:val="00BD49B2"/>
    <w:rsid w:val="00BD5857"/>
    <w:rsid w:val="00BD59D6"/>
    <w:rsid w:val="00BD65DA"/>
    <w:rsid w:val="00BE0AD7"/>
    <w:rsid w:val="00BE150A"/>
    <w:rsid w:val="00BE7C41"/>
    <w:rsid w:val="00BF04AA"/>
    <w:rsid w:val="00BF1E95"/>
    <w:rsid w:val="00BF3193"/>
    <w:rsid w:val="00BF3365"/>
    <w:rsid w:val="00BF6967"/>
    <w:rsid w:val="00BF6E79"/>
    <w:rsid w:val="00BF7C0E"/>
    <w:rsid w:val="00C0020B"/>
    <w:rsid w:val="00C00699"/>
    <w:rsid w:val="00C00863"/>
    <w:rsid w:val="00C030EB"/>
    <w:rsid w:val="00C06CDA"/>
    <w:rsid w:val="00C11364"/>
    <w:rsid w:val="00C1516D"/>
    <w:rsid w:val="00C16387"/>
    <w:rsid w:val="00C16CF9"/>
    <w:rsid w:val="00C239E6"/>
    <w:rsid w:val="00C2660B"/>
    <w:rsid w:val="00C26AC6"/>
    <w:rsid w:val="00C26DA9"/>
    <w:rsid w:val="00C32812"/>
    <w:rsid w:val="00C328A6"/>
    <w:rsid w:val="00C3346B"/>
    <w:rsid w:val="00C3785A"/>
    <w:rsid w:val="00C41088"/>
    <w:rsid w:val="00C41305"/>
    <w:rsid w:val="00C41843"/>
    <w:rsid w:val="00C449F7"/>
    <w:rsid w:val="00C44BA8"/>
    <w:rsid w:val="00C47696"/>
    <w:rsid w:val="00C476FD"/>
    <w:rsid w:val="00C47FA2"/>
    <w:rsid w:val="00C50FDB"/>
    <w:rsid w:val="00C51DF7"/>
    <w:rsid w:val="00C52572"/>
    <w:rsid w:val="00C56771"/>
    <w:rsid w:val="00C56C10"/>
    <w:rsid w:val="00C57002"/>
    <w:rsid w:val="00C63274"/>
    <w:rsid w:val="00C66C38"/>
    <w:rsid w:val="00C671F5"/>
    <w:rsid w:val="00C7060A"/>
    <w:rsid w:val="00C70E37"/>
    <w:rsid w:val="00C72A3A"/>
    <w:rsid w:val="00C75F37"/>
    <w:rsid w:val="00C8038B"/>
    <w:rsid w:val="00C834B5"/>
    <w:rsid w:val="00C85709"/>
    <w:rsid w:val="00C90356"/>
    <w:rsid w:val="00C947A9"/>
    <w:rsid w:val="00C94C7D"/>
    <w:rsid w:val="00C971C6"/>
    <w:rsid w:val="00CA1EEF"/>
    <w:rsid w:val="00CA293E"/>
    <w:rsid w:val="00CA3383"/>
    <w:rsid w:val="00CA7441"/>
    <w:rsid w:val="00CB10C3"/>
    <w:rsid w:val="00CB1213"/>
    <w:rsid w:val="00CB2365"/>
    <w:rsid w:val="00CB4C97"/>
    <w:rsid w:val="00CB635E"/>
    <w:rsid w:val="00CB7CD5"/>
    <w:rsid w:val="00CB7F9D"/>
    <w:rsid w:val="00CC1889"/>
    <w:rsid w:val="00CC2525"/>
    <w:rsid w:val="00CC4E5F"/>
    <w:rsid w:val="00CD1B22"/>
    <w:rsid w:val="00CD33D1"/>
    <w:rsid w:val="00CD39E7"/>
    <w:rsid w:val="00CD63EE"/>
    <w:rsid w:val="00CD7ADA"/>
    <w:rsid w:val="00CE35F3"/>
    <w:rsid w:val="00CE3AE8"/>
    <w:rsid w:val="00CE3FF8"/>
    <w:rsid w:val="00CE4160"/>
    <w:rsid w:val="00CE6A5E"/>
    <w:rsid w:val="00CE7102"/>
    <w:rsid w:val="00CE7B24"/>
    <w:rsid w:val="00CF00F0"/>
    <w:rsid w:val="00CF0470"/>
    <w:rsid w:val="00CF3A94"/>
    <w:rsid w:val="00CF42B6"/>
    <w:rsid w:val="00CF42DE"/>
    <w:rsid w:val="00CF6834"/>
    <w:rsid w:val="00CF6E7C"/>
    <w:rsid w:val="00D00A04"/>
    <w:rsid w:val="00D00AB5"/>
    <w:rsid w:val="00D01DFD"/>
    <w:rsid w:val="00D0202F"/>
    <w:rsid w:val="00D021F8"/>
    <w:rsid w:val="00D07717"/>
    <w:rsid w:val="00D13EB1"/>
    <w:rsid w:val="00D14EAB"/>
    <w:rsid w:val="00D16B52"/>
    <w:rsid w:val="00D175E3"/>
    <w:rsid w:val="00D20152"/>
    <w:rsid w:val="00D20255"/>
    <w:rsid w:val="00D20362"/>
    <w:rsid w:val="00D212F6"/>
    <w:rsid w:val="00D21CF4"/>
    <w:rsid w:val="00D21DA2"/>
    <w:rsid w:val="00D21FFB"/>
    <w:rsid w:val="00D22E32"/>
    <w:rsid w:val="00D24542"/>
    <w:rsid w:val="00D24C46"/>
    <w:rsid w:val="00D3254D"/>
    <w:rsid w:val="00D32E56"/>
    <w:rsid w:val="00D357A3"/>
    <w:rsid w:val="00D35A66"/>
    <w:rsid w:val="00D36765"/>
    <w:rsid w:val="00D36DD7"/>
    <w:rsid w:val="00D37CFA"/>
    <w:rsid w:val="00D40649"/>
    <w:rsid w:val="00D40944"/>
    <w:rsid w:val="00D417ED"/>
    <w:rsid w:val="00D43C9A"/>
    <w:rsid w:val="00D44739"/>
    <w:rsid w:val="00D46FA9"/>
    <w:rsid w:val="00D51841"/>
    <w:rsid w:val="00D62B75"/>
    <w:rsid w:val="00D632ED"/>
    <w:rsid w:val="00D63944"/>
    <w:rsid w:val="00D66CF0"/>
    <w:rsid w:val="00D723D4"/>
    <w:rsid w:val="00D728F0"/>
    <w:rsid w:val="00D75AF0"/>
    <w:rsid w:val="00D76046"/>
    <w:rsid w:val="00D81026"/>
    <w:rsid w:val="00D8233B"/>
    <w:rsid w:val="00D82852"/>
    <w:rsid w:val="00D93AA5"/>
    <w:rsid w:val="00D95882"/>
    <w:rsid w:val="00D978D2"/>
    <w:rsid w:val="00DA0CFE"/>
    <w:rsid w:val="00DA1888"/>
    <w:rsid w:val="00DA2BF9"/>
    <w:rsid w:val="00DA58E7"/>
    <w:rsid w:val="00DA594A"/>
    <w:rsid w:val="00DB2DA0"/>
    <w:rsid w:val="00DB5904"/>
    <w:rsid w:val="00DB6B8B"/>
    <w:rsid w:val="00DB6CD7"/>
    <w:rsid w:val="00DC0705"/>
    <w:rsid w:val="00DC1BF7"/>
    <w:rsid w:val="00DC1EA2"/>
    <w:rsid w:val="00DC2B98"/>
    <w:rsid w:val="00DC513E"/>
    <w:rsid w:val="00DC5AC4"/>
    <w:rsid w:val="00DC6E6B"/>
    <w:rsid w:val="00DC74C3"/>
    <w:rsid w:val="00DD1ABF"/>
    <w:rsid w:val="00DD2D68"/>
    <w:rsid w:val="00DE33E6"/>
    <w:rsid w:val="00DE3EDE"/>
    <w:rsid w:val="00DE4153"/>
    <w:rsid w:val="00DE628C"/>
    <w:rsid w:val="00DF0439"/>
    <w:rsid w:val="00DF053B"/>
    <w:rsid w:val="00DF19E0"/>
    <w:rsid w:val="00DF299A"/>
    <w:rsid w:val="00DF31FE"/>
    <w:rsid w:val="00DF358D"/>
    <w:rsid w:val="00E03692"/>
    <w:rsid w:val="00E1017F"/>
    <w:rsid w:val="00E134C8"/>
    <w:rsid w:val="00E13F23"/>
    <w:rsid w:val="00E204B0"/>
    <w:rsid w:val="00E2312B"/>
    <w:rsid w:val="00E27469"/>
    <w:rsid w:val="00E3058C"/>
    <w:rsid w:val="00E362D1"/>
    <w:rsid w:val="00E41907"/>
    <w:rsid w:val="00E44737"/>
    <w:rsid w:val="00E45D7F"/>
    <w:rsid w:val="00E469EA"/>
    <w:rsid w:val="00E47894"/>
    <w:rsid w:val="00E52B56"/>
    <w:rsid w:val="00E52E97"/>
    <w:rsid w:val="00E53999"/>
    <w:rsid w:val="00E576BF"/>
    <w:rsid w:val="00E60C06"/>
    <w:rsid w:val="00E6335B"/>
    <w:rsid w:val="00E644A5"/>
    <w:rsid w:val="00E6461E"/>
    <w:rsid w:val="00E65588"/>
    <w:rsid w:val="00E65C18"/>
    <w:rsid w:val="00E66938"/>
    <w:rsid w:val="00E66DA1"/>
    <w:rsid w:val="00E671B0"/>
    <w:rsid w:val="00E67D9A"/>
    <w:rsid w:val="00E70946"/>
    <w:rsid w:val="00E7733F"/>
    <w:rsid w:val="00E81E34"/>
    <w:rsid w:val="00E8204E"/>
    <w:rsid w:val="00E83EE9"/>
    <w:rsid w:val="00E852E1"/>
    <w:rsid w:val="00E855ED"/>
    <w:rsid w:val="00E93F72"/>
    <w:rsid w:val="00E957AE"/>
    <w:rsid w:val="00E97B97"/>
    <w:rsid w:val="00EA05B5"/>
    <w:rsid w:val="00EA0787"/>
    <w:rsid w:val="00EA1006"/>
    <w:rsid w:val="00EA2AA2"/>
    <w:rsid w:val="00EA48F9"/>
    <w:rsid w:val="00EA6625"/>
    <w:rsid w:val="00EB01FB"/>
    <w:rsid w:val="00EB11C6"/>
    <w:rsid w:val="00EB20D2"/>
    <w:rsid w:val="00EB34BA"/>
    <w:rsid w:val="00EB60CF"/>
    <w:rsid w:val="00EB7A8C"/>
    <w:rsid w:val="00EC2705"/>
    <w:rsid w:val="00EC3D12"/>
    <w:rsid w:val="00EC485C"/>
    <w:rsid w:val="00EC76FE"/>
    <w:rsid w:val="00EC7EAD"/>
    <w:rsid w:val="00ED54A4"/>
    <w:rsid w:val="00ED72F4"/>
    <w:rsid w:val="00EE0557"/>
    <w:rsid w:val="00EE2901"/>
    <w:rsid w:val="00EE6894"/>
    <w:rsid w:val="00EF06B0"/>
    <w:rsid w:val="00EF37F0"/>
    <w:rsid w:val="00EF6F7C"/>
    <w:rsid w:val="00F1268A"/>
    <w:rsid w:val="00F12A6F"/>
    <w:rsid w:val="00F162C9"/>
    <w:rsid w:val="00F22494"/>
    <w:rsid w:val="00F23539"/>
    <w:rsid w:val="00F23725"/>
    <w:rsid w:val="00F26B4F"/>
    <w:rsid w:val="00F27723"/>
    <w:rsid w:val="00F33867"/>
    <w:rsid w:val="00F34653"/>
    <w:rsid w:val="00F366B5"/>
    <w:rsid w:val="00F414B3"/>
    <w:rsid w:val="00F43622"/>
    <w:rsid w:val="00F44D85"/>
    <w:rsid w:val="00F62950"/>
    <w:rsid w:val="00F62C9A"/>
    <w:rsid w:val="00F64647"/>
    <w:rsid w:val="00F67393"/>
    <w:rsid w:val="00F70409"/>
    <w:rsid w:val="00F73229"/>
    <w:rsid w:val="00F75061"/>
    <w:rsid w:val="00F804A0"/>
    <w:rsid w:val="00F83032"/>
    <w:rsid w:val="00F83564"/>
    <w:rsid w:val="00F84161"/>
    <w:rsid w:val="00F84EE8"/>
    <w:rsid w:val="00F87282"/>
    <w:rsid w:val="00F91BC4"/>
    <w:rsid w:val="00F979E6"/>
    <w:rsid w:val="00FA1877"/>
    <w:rsid w:val="00FA6F64"/>
    <w:rsid w:val="00FA7B03"/>
    <w:rsid w:val="00FB6DF9"/>
    <w:rsid w:val="00FB6FD0"/>
    <w:rsid w:val="00FC221B"/>
    <w:rsid w:val="00FC2E18"/>
    <w:rsid w:val="00FC3281"/>
    <w:rsid w:val="00FC3E50"/>
    <w:rsid w:val="00FC756A"/>
    <w:rsid w:val="00FD23A0"/>
    <w:rsid w:val="00FD3DEF"/>
    <w:rsid w:val="00FD4817"/>
    <w:rsid w:val="00FD5461"/>
    <w:rsid w:val="00FD7336"/>
    <w:rsid w:val="00FE0EAD"/>
    <w:rsid w:val="00FE23DB"/>
    <w:rsid w:val="00FE4C2A"/>
    <w:rsid w:val="00FE6545"/>
    <w:rsid w:val="00FE7F70"/>
    <w:rsid w:val="00FF04C5"/>
    <w:rsid w:val="00FF4327"/>
    <w:rsid w:val="00FF45E9"/>
    <w:rsid w:val="00FF7D37"/>
    <w:rsid w:val="00FF7FF6"/>
  </w:rsids>
  <m:mathPr>
    <m:mathFont m:val="Cambria Math"/>
    <m:brkBin m:val="before"/>
    <m:brkBinSub m:val="--"/>
    <m:smallFrac m:val="0"/>
    <m:dispDef/>
    <m:lMargin m:val="0"/>
    <m:rMargin m:val="0"/>
    <m:defJc m:val="centerGroup"/>
    <m:wrapIndent m:val="1440"/>
    <m:intLim m:val="subSup"/>
    <m:naryLim m:val="undOvr"/>
  </m:mathPr>
  <w:themeFontLang w:val="fr-BE" w:bidi="lo-L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arc" idref="#_x0000_s1028"/>
        <o:r id="V:Rule2" type="connector" idref="#_x0000_s1030"/>
        <o:r id="V:Rule3" type="connector" idref="#_x0000_s1026"/>
        <o:r id="V:Rule4" type="connector" idref="#_x0000_s102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3A79"/>
  </w:style>
  <w:style w:type="paragraph" w:styleId="Titre1">
    <w:name w:val="heading 1"/>
    <w:basedOn w:val="Normal"/>
    <w:next w:val="Normal"/>
    <w:link w:val="Titre1Car"/>
    <w:uiPriority w:val="9"/>
    <w:qFormat/>
    <w:rsid w:val="00113A79"/>
    <w:pPr>
      <w:keepNext/>
      <w:keepLines/>
      <w:numPr>
        <w:numId w:val="2"/>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113A79"/>
    <w:pPr>
      <w:keepNext/>
      <w:keepLines/>
      <w:numPr>
        <w:ilvl w:val="1"/>
        <w:numId w:val="2"/>
      </w:numPr>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113A79"/>
    <w:pPr>
      <w:keepNext/>
      <w:keepLines/>
      <w:numPr>
        <w:ilvl w:val="2"/>
        <w:numId w:val="2"/>
      </w:numPr>
      <w:spacing w:before="200" w:after="0"/>
      <w:outlineLvl w:val="2"/>
    </w:pPr>
    <w:rPr>
      <w:rFonts w:asciiTheme="majorHAnsi" w:eastAsia="Calibri" w:hAnsiTheme="majorHAnsi" w:cstheme="majorBidi"/>
      <w:b/>
      <w:bCs/>
      <w:color w:val="4F81BD" w:themeColor="accent1"/>
    </w:rPr>
  </w:style>
  <w:style w:type="paragraph" w:styleId="Titre4">
    <w:name w:val="heading 4"/>
    <w:basedOn w:val="Normal"/>
    <w:next w:val="Normal"/>
    <w:link w:val="Titre4Car"/>
    <w:uiPriority w:val="9"/>
    <w:unhideWhenUsed/>
    <w:qFormat/>
    <w:rsid w:val="00113A79"/>
    <w:pPr>
      <w:keepNext/>
      <w:keepLines/>
      <w:numPr>
        <w:ilvl w:val="3"/>
        <w:numId w:val="2"/>
      </w:numPr>
      <w:spacing w:before="200" w:after="0"/>
      <w:ind w:left="2832"/>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AE5FF7"/>
    <w:pPr>
      <w:keepNext/>
      <w:keepLines/>
      <w:numPr>
        <w:ilvl w:val="4"/>
        <w:numId w:val="2"/>
      </w:numPr>
      <w:spacing w:before="200" w:after="0"/>
      <w:ind w:left="354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unhideWhenUsed/>
    <w:qFormat/>
    <w:rsid w:val="005503C8"/>
    <w:pPr>
      <w:keepNext/>
      <w:keepLines/>
      <w:numPr>
        <w:ilvl w:val="5"/>
        <w:numId w:val="2"/>
      </w:numPr>
      <w:spacing w:before="200" w:after="0"/>
      <w:ind w:left="4248"/>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unhideWhenUsed/>
    <w:qFormat/>
    <w:rsid w:val="00113A79"/>
    <w:pPr>
      <w:keepNext/>
      <w:keepLines/>
      <w:numPr>
        <w:ilvl w:val="6"/>
        <w:numId w:val="2"/>
      </w:numPr>
      <w:spacing w:before="200" w:after="0"/>
      <w:ind w:left="432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unhideWhenUsed/>
    <w:qFormat/>
    <w:rsid w:val="00113A79"/>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113A79"/>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514A4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14A42"/>
    <w:rPr>
      <w:rFonts w:ascii="Tahoma" w:hAnsi="Tahoma" w:cs="Tahoma"/>
      <w:sz w:val="16"/>
      <w:szCs w:val="16"/>
    </w:rPr>
  </w:style>
  <w:style w:type="character" w:customStyle="1" w:styleId="Titre1Car">
    <w:name w:val="Titre 1 Car"/>
    <w:basedOn w:val="Policepardfaut"/>
    <w:link w:val="Titre1"/>
    <w:uiPriority w:val="9"/>
    <w:rsid w:val="00113A79"/>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rsid w:val="00113A79"/>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113A79"/>
    <w:rPr>
      <w:rFonts w:asciiTheme="majorHAnsi" w:eastAsia="Calibri" w:hAnsiTheme="majorHAnsi" w:cstheme="majorBidi"/>
      <w:b/>
      <w:bCs/>
      <w:color w:val="4F81BD" w:themeColor="accent1"/>
    </w:rPr>
  </w:style>
  <w:style w:type="character" w:customStyle="1" w:styleId="Titre4Car">
    <w:name w:val="Titre 4 Car"/>
    <w:basedOn w:val="Policepardfaut"/>
    <w:link w:val="Titre4"/>
    <w:uiPriority w:val="9"/>
    <w:rsid w:val="00113A79"/>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sid w:val="00AE5FF7"/>
    <w:rPr>
      <w:rFonts w:asciiTheme="majorHAnsi" w:eastAsiaTheme="majorEastAsia" w:hAnsiTheme="majorHAnsi" w:cstheme="majorBidi"/>
      <w:color w:val="243F60" w:themeColor="accent1" w:themeShade="7F"/>
    </w:rPr>
  </w:style>
  <w:style w:type="character" w:customStyle="1" w:styleId="Titre6Car">
    <w:name w:val="Titre 6 Car"/>
    <w:basedOn w:val="Policepardfaut"/>
    <w:link w:val="Titre6"/>
    <w:uiPriority w:val="9"/>
    <w:rsid w:val="005503C8"/>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uiPriority w:val="9"/>
    <w:rsid w:val="00113A79"/>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rsid w:val="00113A79"/>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113A79"/>
    <w:rPr>
      <w:rFonts w:asciiTheme="majorHAnsi" w:eastAsiaTheme="majorEastAsia" w:hAnsiTheme="majorHAnsi" w:cstheme="majorBidi"/>
      <w:i/>
      <w:iCs/>
      <w:color w:val="404040" w:themeColor="text1" w:themeTint="BF"/>
      <w:sz w:val="20"/>
      <w:szCs w:val="20"/>
    </w:rPr>
  </w:style>
  <w:style w:type="paragraph" w:styleId="Paragraphedeliste">
    <w:name w:val="List Paragraph"/>
    <w:basedOn w:val="Normal"/>
    <w:uiPriority w:val="34"/>
    <w:qFormat/>
    <w:rsid w:val="00113A79"/>
    <w:pPr>
      <w:ind w:left="720"/>
      <w:contextualSpacing/>
    </w:pPr>
  </w:style>
  <w:style w:type="paragraph" w:styleId="Titre">
    <w:name w:val="Title"/>
    <w:basedOn w:val="Normal"/>
    <w:next w:val="Normal"/>
    <w:link w:val="TitreCar"/>
    <w:uiPriority w:val="10"/>
    <w:qFormat/>
    <w:rsid w:val="00113A79"/>
    <w:pPr>
      <w:numPr>
        <w:numId w:val="3"/>
      </w:numPr>
      <w:spacing w:after="300" w:line="240" w:lineRule="auto"/>
      <w:ind w:left="1776"/>
      <w:contextualSpacing/>
      <w:jc w:val="both"/>
    </w:pPr>
    <w:rPr>
      <w:rFonts w:asciiTheme="majorHAnsi" w:eastAsiaTheme="majorEastAsia" w:hAnsiTheme="majorHAnsi" w:cstheme="majorBidi"/>
      <w:b/>
      <w:color w:val="548DD4" w:themeColor="text2" w:themeTint="99"/>
      <w:spacing w:val="5"/>
      <w:kern w:val="28"/>
      <w:szCs w:val="52"/>
    </w:rPr>
  </w:style>
  <w:style w:type="character" w:customStyle="1" w:styleId="TitreCar">
    <w:name w:val="Titre Car"/>
    <w:basedOn w:val="Policepardfaut"/>
    <w:link w:val="Titre"/>
    <w:uiPriority w:val="10"/>
    <w:rsid w:val="00113A79"/>
    <w:rPr>
      <w:rFonts w:asciiTheme="majorHAnsi" w:eastAsiaTheme="majorEastAsia" w:hAnsiTheme="majorHAnsi" w:cstheme="majorBidi"/>
      <w:b/>
      <w:color w:val="548DD4" w:themeColor="text2" w:themeTint="99"/>
      <w:spacing w:val="5"/>
      <w:kern w:val="28"/>
      <w:szCs w:val="52"/>
    </w:rPr>
  </w:style>
  <w:style w:type="paragraph" w:styleId="Notedebasdepage">
    <w:name w:val="footnote text"/>
    <w:basedOn w:val="Normal"/>
    <w:link w:val="NotedebasdepageCar"/>
    <w:uiPriority w:val="99"/>
    <w:semiHidden/>
    <w:unhideWhenUsed/>
    <w:rsid w:val="0042317F"/>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2317F"/>
    <w:rPr>
      <w:sz w:val="20"/>
      <w:szCs w:val="20"/>
    </w:rPr>
  </w:style>
  <w:style w:type="character" w:styleId="Appelnotedebasdep">
    <w:name w:val="footnote reference"/>
    <w:basedOn w:val="Policepardfaut"/>
    <w:uiPriority w:val="99"/>
    <w:semiHidden/>
    <w:unhideWhenUsed/>
    <w:rsid w:val="0042317F"/>
    <w:rPr>
      <w:vertAlign w:val="superscript"/>
    </w:rPr>
  </w:style>
  <w:style w:type="paragraph" w:styleId="En-tte">
    <w:name w:val="header"/>
    <w:basedOn w:val="Normal"/>
    <w:link w:val="En-tteCar"/>
    <w:uiPriority w:val="99"/>
    <w:unhideWhenUsed/>
    <w:rsid w:val="00CF42B6"/>
    <w:pPr>
      <w:tabs>
        <w:tab w:val="center" w:pos="4536"/>
        <w:tab w:val="right" w:pos="9072"/>
      </w:tabs>
      <w:spacing w:after="0" w:line="240" w:lineRule="auto"/>
    </w:pPr>
  </w:style>
  <w:style w:type="character" w:customStyle="1" w:styleId="En-tteCar">
    <w:name w:val="En-tête Car"/>
    <w:basedOn w:val="Policepardfaut"/>
    <w:link w:val="En-tte"/>
    <w:uiPriority w:val="99"/>
    <w:rsid w:val="00CF42B6"/>
  </w:style>
  <w:style w:type="paragraph" w:styleId="Pieddepage">
    <w:name w:val="footer"/>
    <w:basedOn w:val="Normal"/>
    <w:link w:val="PieddepageCar"/>
    <w:uiPriority w:val="99"/>
    <w:unhideWhenUsed/>
    <w:rsid w:val="00CF42B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F42B6"/>
  </w:style>
  <w:style w:type="character" w:styleId="Lienhypertexte">
    <w:name w:val="Hyperlink"/>
    <w:basedOn w:val="Policepardfaut"/>
    <w:uiPriority w:val="99"/>
    <w:unhideWhenUsed/>
    <w:rsid w:val="002777F0"/>
    <w:rPr>
      <w:color w:val="0000FF" w:themeColor="hyperlink"/>
      <w:u w:val="single"/>
    </w:rPr>
  </w:style>
  <w:style w:type="paragraph" w:customStyle="1" w:styleId="Default">
    <w:name w:val="Default"/>
    <w:rsid w:val="005D5BB4"/>
    <w:pPr>
      <w:autoSpaceDE w:val="0"/>
      <w:autoSpaceDN w:val="0"/>
      <w:adjustRightInd w:val="0"/>
      <w:spacing w:after="0" w:line="240" w:lineRule="auto"/>
    </w:pPr>
    <w:rPr>
      <w:rFonts w:ascii="Calibri" w:hAnsi="Calibri" w:cs="Calibri"/>
      <w:color w:val="000000"/>
      <w:sz w:val="24"/>
      <w:szCs w:val="24"/>
    </w:rPr>
  </w:style>
  <w:style w:type="table" w:styleId="Grilledutableau">
    <w:name w:val="Table Grid"/>
    <w:basedOn w:val="TableauNormal"/>
    <w:uiPriority w:val="59"/>
    <w:rsid w:val="005D3EB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e">
    <w:name w:val="List"/>
    <w:basedOn w:val="Normal"/>
    <w:uiPriority w:val="99"/>
    <w:unhideWhenUsed/>
    <w:rsid w:val="00783A75"/>
    <w:pPr>
      <w:ind w:left="283" w:hanging="283"/>
      <w:contextualSpacing/>
    </w:pPr>
  </w:style>
  <w:style w:type="paragraph" w:styleId="Liste2">
    <w:name w:val="List 2"/>
    <w:basedOn w:val="Normal"/>
    <w:uiPriority w:val="99"/>
    <w:unhideWhenUsed/>
    <w:rsid w:val="00783A75"/>
    <w:pPr>
      <w:ind w:left="566" w:hanging="283"/>
      <w:contextualSpacing/>
    </w:pPr>
  </w:style>
  <w:style w:type="paragraph" w:styleId="Liste4">
    <w:name w:val="List 4"/>
    <w:basedOn w:val="Normal"/>
    <w:uiPriority w:val="99"/>
    <w:unhideWhenUsed/>
    <w:rsid w:val="00783A75"/>
    <w:pPr>
      <w:ind w:left="1132" w:hanging="283"/>
      <w:contextualSpacing/>
    </w:pPr>
  </w:style>
  <w:style w:type="paragraph" w:styleId="Salutations">
    <w:name w:val="Salutation"/>
    <w:basedOn w:val="Normal"/>
    <w:next w:val="Normal"/>
    <w:link w:val="SalutationsCar"/>
    <w:uiPriority w:val="99"/>
    <w:unhideWhenUsed/>
    <w:rsid w:val="00783A75"/>
  </w:style>
  <w:style w:type="character" w:customStyle="1" w:styleId="SalutationsCar">
    <w:name w:val="Salutations Car"/>
    <w:basedOn w:val="Policepardfaut"/>
    <w:link w:val="Salutations"/>
    <w:uiPriority w:val="99"/>
    <w:rsid w:val="00783A75"/>
  </w:style>
  <w:style w:type="paragraph" w:styleId="Listepuces">
    <w:name w:val="List Bullet"/>
    <w:basedOn w:val="Normal"/>
    <w:uiPriority w:val="99"/>
    <w:unhideWhenUsed/>
    <w:rsid w:val="00783A75"/>
    <w:pPr>
      <w:numPr>
        <w:numId w:val="136"/>
      </w:numPr>
      <w:contextualSpacing/>
    </w:pPr>
  </w:style>
  <w:style w:type="paragraph" w:styleId="Listepuces2">
    <w:name w:val="List Bullet 2"/>
    <w:basedOn w:val="Normal"/>
    <w:uiPriority w:val="99"/>
    <w:unhideWhenUsed/>
    <w:rsid w:val="00783A75"/>
    <w:pPr>
      <w:numPr>
        <w:numId w:val="137"/>
      </w:numPr>
      <w:contextualSpacing/>
    </w:pPr>
  </w:style>
  <w:style w:type="paragraph" w:styleId="Listepuces3">
    <w:name w:val="List Bullet 3"/>
    <w:basedOn w:val="Normal"/>
    <w:uiPriority w:val="99"/>
    <w:unhideWhenUsed/>
    <w:rsid w:val="00783A75"/>
    <w:pPr>
      <w:numPr>
        <w:numId w:val="138"/>
      </w:numPr>
      <w:contextualSpacing/>
    </w:pPr>
  </w:style>
  <w:style w:type="paragraph" w:styleId="Corpsdetexte">
    <w:name w:val="Body Text"/>
    <w:basedOn w:val="Normal"/>
    <w:link w:val="CorpsdetexteCar"/>
    <w:uiPriority w:val="99"/>
    <w:unhideWhenUsed/>
    <w:rsid w:val="00783A75"/>
    <w:pPr>
      <w:spacing w:after="120"/>
    </w:pPr>
  </w:style>
  <w:style w:type="character" w:customStyle="1" w:styleId="CorpsdetexteCar">
    <w:name w:val="Corps de texte Car"/>
    <w:basedOn w:val="Policepardfaut"/>
    <w:link w:val="Corpsdetexte"/>
    <w:uiPriority w:val="99"/>
    <w:rsid w:val="00783A75"/>
  </w:style>
  <w:style w:type="paragraph" w:styleId="Retraitcorpsdetexte">
    <w:name w:val="Body Text Indent"/>
    <w:basedOn w:val="Normal"/>
    <w:link w:val="RetraitcorpsdetexteCar"/>
    <w:uiPriority w:val="99"/>
    <w:semiHidden/>
    <w:unhideWhenUsed/>
    <w:rsid w:val="00783A75"/>
    <w:pPr>
      <w:spacing w:after="120"/>
      <w:ind w:left="283"/>
    </w:pPr>
  </w:style>
  <w:style w:type="character" w:customStyle="1" w:styleId="RetraitcorpsdetexteCar">
    <w:name w:val="Retrait corps de texte Car"/>
    <w:basedOn w:val="Policepardfaut"/>
    <w:link w:val="Retraitcorpsdetexte"/>
    <w:uiPriority w:val="99"/>
    <w:semiHidden/>
    <w:rsid w:val="00783A75"/>
  </w:style>
  <w:style w:type="paragraph" w:styleId="Retraitcorpset1relig">
    <w:name w:val="Body Text First Indent 2"/>
    <w:basedOn w:val="Retraitcorpsdetexte"/>
    <w:link w:val="Retraitcorpset1religCar"/>
    <w:uiPriority w:val="99"/>
    <w:unhideWhenUsed/>
    <w:rsid w:val="00783A75"/>
    <w:pPr>
      <w:spacing w:after="200"/>
      <w:ind w:left="360" w:firstLine="360"/>
    </w:pPr>
  </w:style>
  <w:style w:type="character" w:customStyle="1" w:styleId="Retraitcorpset1religCar">
    <w:name w:val="Retrait corps et 1re lig. Car"/>
    <w:basedOn w:val="RetraitcorpsdetexteCar"/>
    <w:link w:val="Retraitcorpset1relig"/>
    <w:uiPriority w:val="99"/>
    <w:rsid w:val="00783A75"/>
  </w:style>
  <w:style w:type="paragraph" w:styleId="Sansinterligne">
    <w:name w:val="No Spacing"/>
    <w:uiPriority w:val="1"/>
    <w:qFormat/>
    <w:rsid w:val="00862CEC"/>
    <w:pPr>
      <w:spacing w:after="0" w:line="240" w:lineRule="auto"/>
    </w:pPr>
  </w:style>
  <w:style w:type="paragraph" w:styleId="Lgende">
    <w:name w:val="caption"/>
    <w:basedOn w:val="Normal"/>
    <w:next w:val="Normal"/>
    <w:uiPriority w:val="35"/>
    <w:unhideWhenUsed/>
    <w:qFormat/>
    <w:rsid w:val="00560832"/>
    <w:pPr>
      <w:spacing w:line="240" w:lineRule="auto"/>
    </w:pPr>
    <w:rPr>
      <w:b/>
      <w:bCs/>
      <w:color w:val="4F81BD" w:themeColor="accent1"/>
      <w:sz w:val="18"/>
      <w:szCs w:val="18"/>
    </w:rPr>
  </w:style>
  <w:style w:type="paragraph" w:styleId="TM1">
    <w:name w:val="toc 1"/>
    <w:basedOn w:val="Normal"/>
    <w:next w:val="Normal"/>
    <w:autoRedefine/>
    <w:uiPriority w:val="39"/>
    <w:unhideWhenUsed/>
    <w:rsid w:val="008B29A2"/>
    <w:pPr>
      <w:spacing w:after="100"/>
    </w:pPr>
  </w:style>
  <w:style w:type="paragraph" w:styleId="TM2">
    <w:name w:val="toc 2"/>
    <w:basedOn w:val="Normal"/>
    <w:next w:val="Normal"/>
    <w:autoRedefine/>
    <w:uiPriority w:val="39"/>
    <w:unhideWhenUsed/>
    <w:rsid w:val="008B29A2"/>
    <w:pPr>
      <w:spacing w:after="100"/>
      <w:ind w:left="220"/>
    </w:pPr>
  </w:style>
  <w:style w:type="paragraph" w:styleId="TM3">
    <w:name w:val="toc 3"/>
    <w:basedOn w:val="Normal"/>
    <w:next w:val="Normal"/>
    <w:autoRedefine/>
    <w:uiPriority w:val="39"/>
    <w:unhideWhenUsed/>
    <w:rsid w:val="008B29A2"/>
    <w:pPr>
      <w:spacing w:after="100"/>
      <w:ind w:left="440"/>
    </w:pPr>
  </w:style>
  <w:style w:type="paragraph" w:styleId="TM4">
    <w:name w:val="toc 4"/>
    <w:basedOn w:val="Normal"/>
    <w:next w:val="Normal"/>
    <w:autoRedefine/>
    <w:uiPriority w:val="39"/>
    <w:unhideWhenUsed/>
    <w:rsid w:val="008B29A2"/>
    <w:pPr>
      <w:spacing w:after="100"/>
      <w:ind w:left="660"/>
    </w:pPr>
  </w:style>
  <w:style w:type="paragraph" w:styleId="TM5">
    <w:name w:val="toc 5"/>
    <w:basedOn w:val="Normal"/>
    <w:next w:val="Normal"/>
    <w:autoRedefine/>
    <w:uiPriority w:val="39"/>
    <w:unhideWhenUsed/>
    <w:rsid w:val="008B29A2"/>
    <w:pPr>
      <w:spacing w:after="100"/>
      <w:ind w:left="880"/>
    </w:pPr>
  </w:style>
  <w:style w:type="paragraph" w:styleId="TM6">
    <w:name w:val="toc 6"/>
    <w:basedOn w:val="Normal"/>
    <w:next w:val="Normal"/>
    <w:autoRedefine/>
    <w:uiPriority w:val="39"/>
    <w:unhideWhenUsed/>
    <w:rsid w:val="008B29A2"/>
    <w:pPr>
      <w:spacing w:after="100"/>
      <w:ind w:left="1100"/>
    </w:pPr>
  </w:style>
  <w:style w:type="paragraph" w:styleId="TM7">
    <w:name w:val="toc 7"/>
    <w:basedOn w:val="Normal"/>
    <w:next w:val="Normal"/>
    <w:autoRedefine/>
    <w:uiPriority w:val="39"/>
    <w:unhideWhenUsed/>
    <w:rsid w:val="008B29A2"/>
    <w:pPr>
      <w:spacing w:after="100"/>
      <w:ind w:left="1320"/>
    </w:pPr>
  </w:style>
  <w:style w:type="paragraph" w:styleId="TM8">
    <w:name w:val="toc 8"/>
    <w:basedOn w:val="Normal"/>
    <w:next w:val="Normal"/>
    <w:autoRedefine/>
    <w:uiPriority w:val="39"/>
    <w:unhideWhenUsed/>
    <w:rsid w:val="008B29A2"/>
    <w:pPr>
      <w:spacing w:after="100"/>
      <w:ind w:left="1540"/>
    </w:pPr>
    <w:rPr>
      <w:rFonts w:eastAsiaTheme="minorEastAsia"/>
      <w:lang w:eastAsia="fr-BE" w:bidi="lo-LA"/>
    </w:rPr>
  </w:style>
  <w:style w:type="paragraph" w:styleId="TM9">
    <w:name w:val="toc 9"/>
    <w:basedOn w:val="Normal"/>
    <w:next w:val="Normal"/>
    <w:autoRedefine/>
    <w:uiPriority w:val="39"/>
    <w:unhideWhenUsed/>
    <w:rsid w:val="008B29A2"/>
    <w:pPr>
      <w:spacing w:after="100"/>
      <w:ind w:left="1760"/>
    </w:pPr>
    <w:rPr>
      <w:rFonts w:eastAsiaTheme="minorEastAsia"/>
      <w:lang w:eastAsia="fr-BE" w:bidi="lo-L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4A42"/>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514A4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14A4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3631215">
      <w:bodyDiv w:val="1"/>
      <w:marLeft w:val="0"/>
      <w:marRight w:val="0"/>
      <w:marTop w:val="0"/>
      <w:marBottom w:val="0"/>
      <w:divBdr>
        <w:top w:val="none" w:sz="0" w:space="0" w:color="auto"/>
        <w:left w:val="none" w:sz="0" w:space="0" w:color="auto"/>
        <w:bottom w:val="none" w:sz="0" w:space="0" w:color="auto"/>
        <w:right w:val="none" w:sz="0" w:space="0" w:color="auto"/>
      </w:divBdr>
      <w:divsChild>
        <w:div w:id="369963736">
          <w:marLeft w:val="0"/>
          <w:marRight w:val="0"/>
          <w:marTop w:val="0"/>
          <w:marBottom w:val="0"/>
          <w:divBdr>
            <w:top w:val="none" w:sz="0" w:space="0" w:color="auto"/>
            <w:left w:val="none" w:sz="0" w:space="0" w:color="auto"/>
            <w:bottom w:val="none" w:sz="0" w:space="0" w:color="auto"/>
            <w:right w:val="none" w:sz="0" w:space="0" w:color="auto"/>
          </w:divBdr>
          <w:divsChild>
            <w:div w:id="184489955">
              <w:marLeft w:val="0"/>
              <w:marRight w:val="0"/>
              <w:marTop w:val="0"/>
              <w:marBottom w:val="0"/>
              <w:divBdr>
                <w:top w:val="none" w:sz="0" w:space="0" w:color="auto"/>
                <w:left w:val="none" w:sz="0" w:space="0" w:color="auto"/>
                <w:bottom w:val="none" w:sz="0" w:space="0" w:color="auto"/>
                <w:right w:val="none" w:sz="0" w:space="0" w:color="auto"/>
              </w:divBdr>
            </w:div>
            <w:div w:id="2134396081">
              <w:marLeft w:val="0"/>
              <w:marRight w:val="0"/>
              <w:marTop w:val="0"/>
              <w:marBottom w:val="0"/>
              <w:divBdr>
                <w:top w:val="none" w:sz="0" w:space="0" w:color="auto"/>
                <w:left w:val="none" w:sz="0" w:space="0" w:color="auto"/>
                <w:bottom w:val="none" w:sz="0" w:space="0" w:color="auto"/>
                <w:right w:val="none" w:sz="0" w:space="0" w:color="auto"/>
              </w:divBdr>
            </w:div>
            <w:div w:id="859708458">
              <w:marLeft w:val="0"/>
              <w:marRight w:val="0"/>
              <w:marTop w:val="0"/>
              <w:marBottom w:val="0"/>
              <w:divBdr>
                <w:top w:val="none" w:sz="0" w:space="0" w:color="auto"/>
                <w:left w:val="none" w:sz="0" w:space="0" w:color="auto"/>
                <w:bottom w:val="none" w:sz="0" w:space="0" w:color="auto"/>
                <w:right w:val="none" w:sz="0" w:space="0" w:color="auto"/>
              </w:divBdr>
            </w:div>
          </w:divsChild>
        </w:div>
        <w:div w:id="50039021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99" Type="http://schemas.openxmlformats.org/officeDocument/2006/relationships/image" Target="media/image291.png"/><Relationship Id="rId303" Type="http://schemas.openxmlformats.org/officeDocument/2006/relationships/image" Target="media/image295.png"/><Relationship Id="rId21" Type="http://schemas.openxmlformats.org/officeDocument/2006/relationships/image" Target="media/image13.emf"/><Relationship Id="rId42" Type="http://schemas.openxmlformats.org/officeDocument/2006/relationships/image" Target="media/image34.png"/><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image" Target="media/image218.png"/><Relationship Id="rId247" Type="http://schemas.openxmlformats.org/officeDocument/2006/relationships/image" Target="media/image239.png"/><Relationship Id="rId107" Type="http://schemas.openxmlformats.org/officeDocument/2006/relationships/image" Target="media/image99.png"/><Relationship Id="rId268" Type="http://schemas.openxmlformats.org/officeDocument/2006/relationships/image" Target="media/image260.png"/><Relationship Id="rId289" Type="http://schemas.openxmlformats.org/officeDocument/2006/relationships/image" Target="media/image281.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emf"/><Relationship Id="rId74" Type="http://schemas.openxmlformats.org/officeDocument/2006/relationships/image" Target="media/image66.emf"/><Relationship Id="rId128" Type="http://schemas.openxmlformats.org/officeDocument/2006/relationships/image" Target="media/image120.emf"/><Relationship Id="rId149" Type="http://schemas.openxmlformats.org/officeDocument/2006/relationships/image" Target="media/image141.png"/><Relationship Id="rId314" Type="http://schemas.openxmlformats.org/officeDocument/2006/relationships/image" Target="media/image306.png"/><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37" Type="http://schemas.openxmlformats.org/officeDocument/2006/relationships/image" Target="media/image229.png"/><Relationship Id="rId258" Type="http://schemas.openxmlformats.org/officeDocument/2006/relationships/image" Target="media/image250.png"/><Relationship Id="rId279" Type="http://schemas.openxmlformats.org/officeDocument/2006/relationships/image" Target="media/image271.png"/><Relationship Id="rId22" Type="http://schemas.openxmlformats.org/officeDocument/2006/relationships/image" Target="media/image14.emf"/><Relationship Id="rId43" Type="http://schemas.openxmlformats.org/officeDocument/2006/relationships/image" Target="media/image35.png"/><Relationship Id="rId64" Type="http://schemas.openxmlformats.org/officeDocument/2006/relationships/image" Target="media/image56.emf"/><Relationship Id="rId118" Type="http://schemas.openxmlformats.org/officeDocument/2006/relationships/image" Target="media/image110.emf"/><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85" Type="http://schemas.openxmlformats.org/officeDocument/2006/relationships/image" Target="media/image77.emf"/><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png"/><Relationship Id="rId248" Type="http://schemas.openxmlformats.org/officeDocument/2006/relationships/image" Target="media/image240.png"/><Relationship Id="rId269" Type="http://schemas.openxmlformats.org/officeDocument/2006/relationships/image" Target="media/image261.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emf"/><Relationship Id="rId280" Type="http://schemas.openxmlformats.org/officeDocument/2006/relationships/image" Target="media/image272.png"/><Relationship Id="rId315" Type="http://schemas.openxmlformats.org/officeDocument/2006/relationships/image" Target="media/image307.png"/><Relationship Id="rId54" Type="http://schemas.openxmlformats.org/officeDocument/2006/relationships/image" Target="media/image46.emf"/><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6" Type="http://schemas.openxmlformats.org/officeDocument/2006/relationships/webSettings" Target="webSettings.xml"/><Relationship Id="rId238" Type="http://schemas.openxmlformats.org/officeDocument/2006/relationships/image" Target="media/image230.png"/><Relationship Id="rId259" Type="http://schemas.openxmlformats.org/officeDocument/2006/relationships/image" Target="media/image251.png"/><Relationship Id="rId23" Type="http://schemas.openxmlformats.org/officeDocument/2006/relationships/image" Target="media/image15.emf"/><Relationship Id="rId119" Type="http://schemas.openxmlformats.org/officeDocument/2006/relationships/image" Target="media/image111.emf"/><Relationship Id="rId270" Type="http://schemas.openxmlformats.org/officeDocument/2006/relationships/image" Target="media/image262.png"/><Relationship Id="rId291" Type="http://schemas.openxmlformats.org/officeDocument/2006/relationships/image" Target="media/image283.png"/><Relationship Id="rId305" Type="http://schemas.openxmlformats.org/officeDocument/2006/relationships/image" Target="media/image297.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emf"/><Relationship Id="rId130" Type="http://schemas.openxmlformats.org/officeDocument/2006/relationships/image" Target="media/image122.emf"/><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249" Type="http://schemas.openxmlformats.org/officeDocument/2006/relationships/image" Target="media/image241.png"/><Relationship Id="rId13" Type="http://schemas.openxmlformats.org/officeDocument/2006/relationships/image" Target="media/image5.png"/><Relationship Id="rId109" Type="http://schemas.openxmlformats.org/officeDocument/2006/relationships/image" Target="media/image101.emf"/><Relationship Id="rId260" Type="http://schemas.openxmlformats.org/officeDocument/2006/relationships/image" Target="media/image252.png"/><Relationship Id="rId281" Type="http://schemas.openxmlformats.org/officeDocument/2006/relationships/image" Target="media/image273.png"/><Relationship Id="rId316" Type="http://schemas.openxmlformats.org/officeDocument/2006/relationships/image" Target="media/image308.png"/><Relationship Id="rId34" Type="http://schemas.openxmlformats.org/officeDocument/2006/relationships/image" Target="media/image26.png"/><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png"/><Relationship Id="rId120" Type="http://schemas.openxmlformats.org/officeDocument/2006/relationships/image" Target="media/image112.emf"/><Relationship Id="rId141" Type="http://schemas.openxmlformats.org/officeDocument/2006/relationships/image" Target="media/image133.png"/><Relationship Id="rId7" Type="http://schemas.openxmlformats.org/officeDocument/2006/relationships/footnotes" Target="footnotes.xml"/><Relationship Id="rId162" Type="http://schemas.openxmlformats.org/officeDocument/2006/relationships/image" Target="media/image154.emf"/><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1.png"/><Relationship Id="rId250" Type="http://schemas.openxmlformats.org/officeDocument/2006/relationships/image" Target="media/image242.png"/><Relationship Id="rId271" Type="http://schemas.openxmlformats.org/officeDocument/2006/relationships/image" Target="media/image263.png"/><Relationship Id="rId292" Type="http://schemas.openxmlformats.org/officeDocument/2006/relationships/image" Target="media/image284.png"/><Relationship Id="rId306" Type="http://schemas.openxmlformats.org/officeDocument/2006/relationships/image" Target="media/image298.png"/><Relationship Id="rId24" Type="http://schemas.openxmlformats.org/officeDocument/2006/relationships/image" Target="media/image16.emf"/><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emf"/><Relationship Id="rId110" Type="http://schemas.openxmlformats.org/officeDocument/2006/relationships/image" Target="media/image102.emf"/><Relationship Id="rId131" Type="http://schemas.openxmlformats.org/officeDocument/2006/relationships/image" Target="media/image123.emf"/><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1.png"/><Relationship Id="rId19" Type="http://schemas.openxmlformats.org/officeDocument/2006/relationships/image" Target="media/image11.emf"/><Relationship Id="rId224" Type="http://schemas.openxmlformats.org/officeDocument/2006/relationships/image" Target="media/image216.png"/><Relationship Id="rId240" Type="http://schemas.openxmlformats.org/officeDocument/2006/relationships/image" Target="media/image232.png"/><Relationship Id="rId245" Type="http://schemas.openxmlformats.org/officeDocument/2006/relationships/image" Target="media/image237.png"/><Relationship Id="rId261" Type="http://schemas.openxmlformats.org/officeDocument/2006/relationships/image" Target="media/image253.png"/><Relationship Id="rId266" Type="http://schemas.openxmlformats.org/officeDocument/2006/relationships/image" Target="media/image258.png"/><Relationship Id="rId287" Type="http://schemas.openxmlformats.org/officeDocument/2006/relationships/image" Target="media/image279.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emf"/><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282" Type="http://schemas.openxmlformats.org/officeDocument/2006/relationships/image" Target="media/image274.png"/><Relationship Id="rId312" Type="http://schemas.openxmlformats.org/officeDocument/2006/relationships/image" Target="media/image304.png"/><Relationship Id="rId317" Type="http://schemas.openxmlformats.org/officeDocument/2006/relationships/image" Target="media/image309.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emf"/><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emf"/><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219" Type="http://schemas.openxmlformats.org/officeDocument/2006/relationships/image" Target="media/image211.png"/><Relationship Id="rId3" Type="http://schemas.openxmlformats.org/officeDocument/2006/relationships/styles" Target="styles.xml"/><Relationship Id="rId214" Type="http://schemas.openxmlformats.org/officeDocument/2006/relationships/image" Target="media/image206.png"/><Relationship Id="rId230" Type="http://schemas.openxmlformats.org/officeDocument/2006/relationships/image" Target="media/image222.png"/><Relationship Id="rId235" Type="http://schemas.openxmlformats.org/officeDocument/2006/relationships/image" Target="media/image227.png"/><Relationship Id="rId251" Type="http://schemas.openxmlformats.org/officeDocument/2006/relationships/image" Target="media/image243.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25" Type="http://schemas.openxmlformats.org/officeDocument/2006/relationships/image" Target="media/image17.emf"/><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image" Target="media/image108.emf"/><Relationship Id="rId137" Type="http://schemas.openxmlformats.org/officeDocument/2006/relationships/image" Target="media/image129.png"/><Relationship Id="rId158" Type="http://schemas.openxmlformats.org/officeDocument/2006/relationships/image" Target="media/image150.png"/><Relationship Id="rId272" Type="http://schemas.openxmlformats.org/officeDocument/2006/relationships/image" Target="media/image264.png"/><Relationship Id="rId293" Type="http://schemas.openxmlformats.org/officeDocument/2006/relationships/image" Target="media/image285.png"/><Relationship Id="rId302" Type="http://schemas.openxmlformats.org/officeDocument/2006/relationships/image" Target="media/image294.png"/><Relationship Id="rId307" Type="http://schemas.openxmlformats.org/officeDocument/2006/relationships/image" Target="media/image299.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emf"/><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emf"/><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png"/><Relationship Id="rId225" Type="http://schemas.openxmlformats.org/officeDocument/2006/relationships/image" Target="media/image217.png"/><Relationship Id="rId241" Type="http://schemas.openxmlformats.org/officeDocument/2006/relationships/image" Target="media/image233.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15" Type="http://schemas.openxmlformats.org/officeDocument/2006/relationships/image" Target="media/image7.emf"/><Relationship Id="rId36" Type="http://schemas.openxmlformats.org/officeDocument/2006/relationships/image" Target="media/image28.png"/><Relationship Id="rId57" Type="http://schemas.openxmlformats.org/officeDocument/2006/relationships/image" Target="media/image49.emf"/><Relationship Id="rId106" Type="http://schemas.openxmlformats.org/officeDocument/2006/relationships/image" Target="media/image98.png"/><Relationship Id="rId127" Type="http://schemas.openxmlformats.org/officeDocument/2006/relationships/image" Target="media/image119.emf"/><Relationship Id="rId262" Type="http://schemas.openxmlformats.org/officeDocument/2006/relationships/image" Target="media/image254.png"/><Relationship Id="rId283" Type="http://schemas.openxmlformats.org/officeDocument/2006/relationships/image" Target="media/image275.png"/><Relationship Id="rId313" Type="http://schemas.openxmlformats.org/officeDocument/2006/relationships/image" Target="media/image305.png"/><Relationship Id="rId318" Type="http://schemas.openxmlformats.org/officeDocument/2006/relationships/image" Target="media/image310.png"/><Relationship Id="rId10" Type="http://schemas.openxmlformats.org/officeDocument/2006/relationships/image" Target="media/image2.emf"/><Relationship Id="rId31" Type="http://schemas.openxmlformats.org/officeDocument/2006/relationships/image" Target="media/image23.png"/><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26" Type="http://schemas.openxmlformats.org/officeDocument/2006/relationships/image" Target="media/image18.emf"/><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image" Target="media/image300.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emf"/><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emf"/><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19" Type="http://schemas.openxmlformats.org/officeDocument/2006/relationships/header" Target="header1.xml"/><Relationship Id="rId37" Type="http://schemas.openxmlformats.org/officeDocument/2006/relationships/image" Target="media/image29.png"/><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image" Target="media/image94.png"/><Relationship Id="rId123" Type="http://schemas.openxmlformats.org/officeDocument/2006/relationships/image" Target="media/image115.emf"/><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27" Type="http://schemas.openxmlformats.org/officeDocument/2006/relationships/image" Target="media/image19.emf"/><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emf"/><Relationship Id="rId134" Type="http://schemas.openxmlformats.org/officeDocument/2006/relationships/image" Target="media/image126.emf"/><Relationship Id="rId320" Type="http://schemas.openxmlformats.org/officeDocument/2006/relationships/footer" Target="footer1.xml"/><Relationship Id="rId80" Type="http://schemas.openxmlformats.org/officeDocument/2006/relationships/image" Target="media/image72.emf"/><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9.emf"/><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emf"/><Relationship Id="rId310" Type="http://schemas.openxmlformats.org/officeDocument/2006/relationships/image" Target="media/image302.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emf"/><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2.png"/><Relationship Id="rId81" Type="http://schemas.openxmlformats.org/officeDocument/2006/relationships/image" Target="media/image73.emf"/><Relationship Id="rId135" Type="http://schemas.openxmlformats.org/officeDocument/2006/relationships/image" Target="media/image127.emf"/><Relationship Id="rId156" Type="http://schemas.openxmlformats.org/officeDocument/2006/relationships/image" Target="media/image148.jpe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fontTable" Target="fontTable.xml"/><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0.emf"/><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emf"/><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71" Type="http://schemas.openxmlformats.org/officeDocument/2006/relationships/image" Target="media/image63.emf"/><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emf"/><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theme" Target="theme/theme1.xml"/><Relationship Id="rId61" Type="http://schemas.openxmlformats.org/officeDocument/2006/relationships/image" Target="media/image53.emf"/><Relationship Id="rId82" Type="http://schemas.openxmlformats.org/officeDocument/2006/relationships/image" Target="media/image74.emf"/><Relationship Id="rId199" Type="http://schemas.openxmlformats.org/officeDocument/2006/relationships/image" Target="media/image191.png"/><Relationship Id="rId203" Type="http://schemas.openxmlformats.org/officeDocument/2006/relationships/image" Target="media/image195.png"/></Relationships>
</file>

<file path=word/_rels/footnotes.xml.rels><?xml version="1.0" encoding="UTF-8" standalone="yes"?>
<Relationships xmlns="http://schemas.openxmlformats.org/package/2006/relationships"><Relationship Id="rId1" Type="http://schemas.openxmlformats.org/officeDocument/2006/relationships/hyperlink" Target="mailto:Tanguy.Struye@uclouvain.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1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50A39C-4D80-4D3B-A578-DA65F82653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6448</TotalTime>
  <Pages>326</Pages>
  <Words>74564</Words>
  <Characters>410105</Characters>
  <Application>Microsoft Office Word</Application>
  <DocSecurity>0</DocSecurity>
  <Lines>3417</Lines>
  <Paragraphs>967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483702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Bruno</dc:creator>
  <cp:lastModifiedBy>Bruno</cp:lastModifiedBy>
  <cp:revision>654</cp:revision>
  <cp:lastPrinted>2013-05-05T14:44:00Z</cp:lastPrinted>
  <dcterms:created xsi:type="dcterms:W3CDTF">2012-09-08T10:30:00Z</dcterms:created>
  <dcterms:modified xsi:type="dcterms:W3CDTF">2013-05-11T21:55:00Z</dcterms:modified>
</cp:coreProperties>
</file>