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F20" w:rsidRPr="00F46F20" w:rsidRDefault="00F46F20" w:rsidP="00F46F20">
      <w:pPr>
        <w:shd w:val="clear" w:color="auto" w:fill="FFFFFF"/>
        <w:spacing w:after="240" w:line="376" w:lineRule="atLeast"/>
        <w:outlineLvl w:val="0"/>
        <w:rPr>
          <w:rFonts w:asciiTheme="majorBidi" w:eastAsia="Times New Roman" w:hAnsiTheme="majorBidi" w:cstheme="majorBidi"/>
          <w:b/>
          <w:bCs/>
          <w:caps/>
          <w:color w:val="000000"/>
          <w:kern w:val="36"/>
          <w:sz w:val="36"/>
          <w:szCs w:val="36"/>
          <w:lang w:eastAsia="fr-FR"/>
        </w:rPr>
      </w:pPr>
      <w:r w:rsidRPr="00F46F20">
        <w:rPr>
          <w:rFonts w:asciiTheme="majorBidi" w:eastAsia="Times New Roman" w:hAnsiTheme="majorBidi" w:cstheme="majorBidi"/>
          <w:b/>
          <w:bCs/>
          <w:caps/>
          <w:color w:val="000000"/>
          <w:kern w:val="36"/>
          <w:sz w:val="36"/>
          <w:szCs w:val="36"/>
          <w:lang w:eastAsia="fr-FR"/>
        </w:rPr>
        <w:t>QUE FAIRE SI VOTRE ENFANT SOUFFRE DE PROBLÈMES DE CONCENTRATION ?</w:t>
      </w:r>
    </w:p>
    <w:p w:rsidR="00F46F20" w:rsidRPr="00F46F20" w:rsidRDefault="00F46F20" w:rsidP="00F46F20">
      <w:pPr>
        <w:shd w:val="clear" w:color="auto" w:fill="FFFFFF"/>
        <w:spacing w:before="130" w:after="130" w:line="259" w:lineRule="atLeast"/>
        <w:outlineLvl w:val="2"/>
        <w:rPr>
          <w:rFonts w:asciiTheme="majorBidi" w:eastAsia="Times New Roman" w:hAnsiTheme="majorBidi" w:cstheme="majorBidi"/>
          <w:b/>
          <w:bCs/>
          <w:sz w:val="36"/>
          <w:szCs w:val="36"/>
          <w:lang w:eastAsia="fr-FR"/>
        </w:rPr>
      </w:pPr>
      <w:r w:rsidRPr="00F46F20">
        <w:rPr>
          <w:rFonts w:asciiTheme="majorBidi" w:eastAsia="Times New Roman" w:hAnsiTheme="majorBidi" w:cstheme="majorBidi"/>
          <w:b/>
          <w:bCs/>
          <w:sz w:val="36"/>
          <w:szCs w:val="36"/>
          <w:lang w:eastAsia="fr-FR"/>
        </w:rPr>
        <w:t>À quoi reconnaît-on un enfant souffrant de problèmes de concentration et de mémorisation ?</w:t>
      </w:r>
    </w:p>
    <w:p w:rsidR="00F46F20" w:rsidRPr="00F46F20" w:rsidRDefault="00F46F20" w:rsidP="00F46F20">
      <w:pPr>
        <w:shd w:val="clear" w:color="auto" w:fill="FFFFFF"/>
        <w:spacing w:after="0" w:line="259" w:lineRule="atLeast"/>
        <w:rPr>
          <w:rFonts w:asciiTheme="majorBidi" w:eastAsia="Times New Roman" w:hAnsiTheme="majorBidi" w:cstheme="majorBidi"/>
          <w:b/>
          <w:bCs/>
          <w:lang w:eastAsia="fr-FR"/>
        </w:rPr>
      </w:pPr>
      <w:r w:rsidRPr="00F46F20">
        <w:rPr>
          <w:rFonts w:asciiTheme="majorBidi" w:eastAsia="Times New Roman" w:hAnsiTheme="majorBidi" w:cstheme="majorBidi"/>
          <w:b/>
          <w:bCs/>
          <w:lang w:eastAsia="fr-FR"/>
        </w:rPr>
        <w:t>En classe ou à domicile, un enfant souffrant de problème de concentration n’arrive pas à focaliser son attention sur les exercices à faire, ou</w:t>
      </w:r>
      <w:r w:rsidRPr="009F3EF7">
        <w:rPr>
          <w:rFonts w:asciiTheme="majorBidi" w:eastAsia="Times New Roman" w:hAnsiTheme="majorBidi" w:cstheme="majorBidi"/>
          <w:b/>
          <w:bCs/>
          <w:szCs w:val="32"/>
          <w:lang w:eastAsia="fr-FR"/>
        </w:rPr>
        <w:t> </w:t>
      </w:r>
      <w:r w:rsidRPr="009F3EF7">
        <w:rPr>
          <w:rFonts w:asciiTheme="majorBidi" w:eastAsia="Times New Roman" w:hAnsiTheme="majorBidi" w:cstheme="majorBidi"/>
          <w:b/>
          <w:bCs/>
          <w:szCs w:val="32"/>
          <w:u w:val="single"/>
          <w:lang w:eastAsia="fr-FR"/>
        </w:rPr>
        <w:t>sur les leçons</w:t>
      </w:r>
      <w:r w:rsidRPr="009F3EF7">
        <w:rPr>
          <w:rFonts w:asciiTheme="majorBidi" w:eastAsia="Times New Roman" w:hAnsiTheme="majorBidi" w:cstheme="majorBidi"/>
          <w:b/>
          <w:bCs/>
          <w:szCs w:val="32"/>
          <w:lang w:eastAsia="fr-FR"/>
        </w:rPr>
        <w:t> </w:t>
      </w:r>
      <w:r w:rsidRPr="00F46F20">
        <w:rPr>
          <w:rFonts w:asciiTheme="majorBidi" w:eastAsia="Times New Roman" w:hAnsiTheme="majorBidi" w:cstheme="majorBidi"/>
          <w:b/>
          <w:bCs/>
          <w:lang w:eastAsia="fr-FR"/>
        </w:rPr>
        <w:t>à apprendre. Celui-ci se laissera facilement distraire par son environnement et aura beaucoup de mal à terminer les tâches qui lui sont confiées. Quant à problèmes de mémorisation, ils peuvent se manifester par l’incapacité de l’élève à mémoriser les tables de multiplication, ou à réciter les règles de grammaire par exemple. Il arrive aussi que l’enfant fasse régulièrement des fautes et des erreurs d’inattention. Un élève souffrant de ces difficultés d’apprentissage manque souvent aussi de méthodologie de travail.</w:t>
      </w:r>
    </w:p>
    <w:p w:rsidR="00F46F20" w:rsidRPr="00F46F20" w:rsidRDefault="00F46F20" w:rsidP="00F46F20">
      <w:pPr>
        <w:shd w:val="clear" w:color="auto" w:fill="FFFFFF"/>
        <w:spacing w:before="130" w:after="130" w:line="259" w:lineRule="atLeast"/>
        <w:outlineLvl w:val="2"/>
        <w:rPr>
          <w:rFonts w:asciiTheme="majorBidi" w:eastAsia="Times New Roman" w:hAnsiTheme="majorBidi" w:cstheme="majorBidi"/>
          <w:b/>
          <w:bCs/>
          <w:sz w:val="36"/>
          <w:szCs w:val="36"/>
          <w:lang w:eastAsia="fr-FR"/>
        </w:rPr>
      </w:pPr>
      <w:r w:rsidRPr="00F46F20">
        <w:rPr>
          <w:rFonts w:asciiTheme="majorBidi" w:eastAsia="Times New Roman" w:hAnsiTheme="majorBidi" w:cstheme="majorBidi"/>
          <w:b/>
          <w:bCs/>
          <w:sz w:val="36"/>
          <w:szCs w:val="36"/>
          <w:lang w:eastAsia="fr-FR"/>
        </w:rPr>
        <w:t>Quels sont les impacts des problèmes de concentration et de mémorisation sur la scolarité d’un enfant ?</w:t>
      </w:r>
    </w:p>
    <w:p w:rsidR="00F46F20" w:rsidRPr="00F46F20" w:rsidRDefault="00F46F20" w:rsidP="00F46F20">
      <w:pPr>
        <w:shd w:val="clear" w:color="auto" w:fill="FFFFFF"/>
        <w:spacing w:after="0" w:line="259" w:lineRule="atLeast"/>
        <w:rPr>
          <w:rFonts w:asciiTheme="majorBidi" w:eastAsia="Times New Roman" w:hAnsiTheme="majorBidi" w:cstheme="majorBidi"/>
          <w:b/>
          <w:bCs/>
          <w:lang w:eastAsia="fr-FR"/>
        </w:rPr>
      </w:pPr>
      <w:r w:rsidRPr="00F46F20">
        <w:rPr>
          <w:rFonts w:asciiTheme="majorBidi" w:eastAsia="Times New Roman" w:hAnsiTheme="majorBidi" w:cstheme="majorBidi"/>
          <w:b/>
          <w:bCs/>
          <w:lang w:eastAsia="fr-FR"/>
        </w:rPr>
        <w:t>Les problèmes de concentration et de mémorisation chez l’enfant sont souvent difficiles à déceler, particulièrement pour</w:t>
      </w:r>
      <w:r w:rsidRPr="009F3EF7">
        <w:rPr>
          <w:rFonts w:asciiTheme="majorBidi" w:eastAsia="Times New Roman" w:hAnsiTheme="majorBidi" w:cstheme="majorBidi"/>
          <w:b/>
          <w:bCs/>
          <w:szCs w:val="32"/>
          <w:lang w:eastAsia="fr-FR"/>
        </w:rPr>
        <w:t> </w:t>
      </w:r>
      <w:r w:rsidRPr="009F3EF7">
        <w:rPr>
          <w:rFonts w:asciiTheme="majorBidi" w:eastAsia="Times New Roman" w:hAnsiTheme="majorBidi" w:cstheme="majorBidi"/>
          <w:b/>
          <w:bCs/>
          <w:szCs w:val="32"/>
          <w:u w:val="single"/>
          <w:lang w:eastAsia="fr-FR"/>
        </w:rPr>
        <w:t>les parents</w:t>
      </w:r>
      <w:r w:rsidRPr="00F46F20">
        <w:rPr>
          <w:rFonts w:asciiTheme="majorBidi" w:eastAsia="Times New Roman" w:hAnsiTheme="majorBidi" w:cstheme="majorBidi"/>
          <w:b/>
          <w:bCs/>
          <w:lang w:eastAsia="fr-FR"/>
        </w:rPr>
        <w:t>. Dans la majorité des cas, ceux-ci ne s’en rendent malheureusement compte qu’aux vues des punitions fréquentes, des résultats scolaires médiocres, ainsi que des redoublements répétitifs. Non décelés à temps, ces troubles de l’apprentissage peuvent pourtant</w:t>
      </w:r>
      <w:r w:rsidRPr="009F3EF7">
        <w:rPr>
          <w:rFonts w:asciiTheme="majorBidi" w:eastAsia="Times New Roman" w:hAnsiTheme="majorBidi" w:cstheme="majorBidi"/>
          <w:b/>
          <w:bCs/>
          <w:szCs w:val="32"/>
          <w:lang w:eastAsia="fr-FR"/>
        </w:rPr>
        <w:t> </w:t>
      </w:r>
      <w:r w:rsidRPr="009F3EF7">
        <w:rPr>
          <w:rFonts w:asciiTheme="majorBidi" w:eastAsia="Times New Roman" w:hAnsiTheme="majorBidi" w:cstheme="majorBidi"/>
          <w:b/>
          <w:bCs/>
          <w:szCs w:val="32"/>
          <w:u w:val="single"/>
          <w:lang w:eastAsia="fr-FR"/>
        </w:rPr>
        <w:t>à long terme</w:t>
      </w:r>
      <w:r w:rsidRPr="009F3EF7">
        <w:rPr>
          <w:rFonts w:asciiTheme="majorBidi" w:eastAsia="Times New Roman" w:hAnsiTheme="majorBidi" w:cstheme="majorBidi"/>
          <w:b/>
          <w:bCs/>
          <w:szCs w:val="32"/>
          <w:lang w:eastAsia="fr-FR"/>
        </w:rPr>
        <w:t> </w:t>
      </w:r>
      <w:r w:rsidRPr="00F46F20">
        <w:rPr>
          <w:rFonts w:asciiTheme="majorBidi" w:eastAsia="Times New Roman" w:hAnsiTheme="majorBidi" w:cstheme="majorBidi"/>
          <w:b/>
          <w:bCs/>
          <w:lang w:eastAsia="fr-FR"/>
        </w:rPr>
        <w:t>être handicapants pour l’enfant et compromettre ainsi le bon déroulement de son parcours scolaire. Sans oublier que les problèmes de mémorisation et de concentration chez un élève peut-être également les symptômes d’une hyperactivité non diagnostiquée.</w:t>
      </w:r>
    </w:p>
    <w:p w:rsidR="00F46F20" w:rsidRPr="00F46F20" w:rsidRDefault="00F46F20" w:rsidP="00F46F20">
      <w:pPr>
        <w:shd w:val="clear" w:color="auto" w:fill="FFFFFF"/>
        <w:spacing w:before="130" w:after="130" w:line="259" w:lineRule="atLeast"/>
        <w:outlineLvl w:val="2"/>
        <w:rPr>
          <w:rFonts w:asciiTheme="majorBidi" w:eastAsia="Times New Roman" w:hAnsiTheme="majorBidi" w:cstheme="majorBidi"/>
          <w:b/>
          <w:bCs/>
          <w:sz w:val="36"/>
          <w:szCs w:val="36"/>
          <w:lang w:eastAsia="fr-FR"/>
        </w:rPr>
      </w:pPr>
      <w:r w:rsidRPr="00F46F20">
        <w:rPr>
          <w:rFonts w:asciiTheme="majorBidi" w:eastAsia="Times New Roman" w:hAnsiTheme="majorBidi" w:cstheme="majorBidi"/>
          <w:b/>
          <w:bCs/>
          <w:sz w:val="36"/>
          <w:szCs w:val="36"/>
          <w:lang w:eastAsia="fr-FR"/>
        </w:rPr>
        <w:t>Quel soutien apporter à un enfant souffrant de problèmes de concentration et de mémorisation ?</w:t>
      </w:r>
    </w:p>
    <w:p w:rsidR="00F46F20" w:rsidRPr="00F46F20" w:rsidRDefault="00F46F20" w:rsidP="00F46F20">
      <w:pPr>
        <w:shd w:val="clear" w:color="auto" w:fill="FFFFFF"/>
        <w:spacing w:after="0" w:line="259" w:lineRule="atLeast"/>
        <w:rPr>
          <w:rFonts w:asciiTheme="majorBidi" w:eastAsia="Times New Roman" w:hAnsiTheme="majorBidi" w:cstheme="majorBidi"/>
          <w:b/>
          <w:bCs/>
          <w:lang w:eastAsia="fr-FR"/>
        </w:rPr>
      </w:pPr>
      <w:r w:rsidRPr="00F46F20">
        <w:rPr>
          <w:rFonts w:asciiTheme="majorBidi" w:eastAsia="Times New Roman" w:hAnsiTheme="majorBidi" w:cstheme="majorBidi"/>
          <w:b/>
          <w:bCs/>
          <w:lang w:eastAsia="fr-FR"/>
        </w:rPr>
        <w:t>Être distrait et manquer de sérieux sont courant chez les élèves, surtout pour ceux en</w:t>
      </w:r>
      <w:r w:rsidRPr="009F3EF7">
        <w:rPr>
          <w:rFonts w:asciiTheme="majorBidi" w:eastAsia="Times New Roman" w:hAnsiTheme="majorBidi" w:cstheme="majorBidi"/>
          <w:b/>
          <w:bCs/>
          <w:szCs w:val="32"/>
          <w:lang w:eastAsia="fr-FR"/>
        </w:rPr>
        <w:t> </w:t>
      </w:r>
      <w:r w:rsidRPr="009F3EF7">
        <w:rPr>
          <w:rFonts w:asciiTheme="majorBidi" w:eastAsia="Times New Roman" w:hAnsiTheme="majorBidi" w:cstheme="majorBidi"/>
          <w:b/>
          <w:bCs/>
          <w:szCs w:val="32"/>
          <w:u w:val="single"/>
          <w:lang w:eastAsia="fr-FR"/>
        </w:rPr>
        <w:t>école primaire</w:t>
      </w:r>
      <w:r w:rsidRPr="009F3EF7">
        <w:rPr>
          <w:rFonts w:asciiTheme="majorBidi" w:eastAsia="Times New Roman" w:hAnsiTheme="majorBidi" w:cstheme="majorBidi"/>
          <w:b/>
          <w:bCs/>
          <w:szCs w:val="32"/>
          <w:lang w:eastAsia="fr-FR"/>
        </w:rPr>
        <w:t> </w:t>
      </w:r>
      <w:r w:rsidRPr="00F46F20">
        <w:rPr>
          <w:rFonts w:asciiTheme="majorBidi" w:eastAsia="Times New Roman" w:hAnsiTheme="majorBidi" w:cstheme="majorBidi"/>
          <w:b/>
          <w:bCs/>
          <w:lang w:eastAsia="fr-FR"/>
        </w:rPr>
        <w:t>et au collège. Vous ne devez vous en inquiéter que si ceux-ci ont des répercussions sur les</w:t>
      </w:r>
      <w:r w:rsidRPr="009F3EF7">
        <w:rPr>
          <w:rFonts w:asciiTheme="majorBidi" w:eastAsia="Times New Roman" w:hAnsiTheme="majorBidi" w:cstheme="majorBidi"/>
          <w:b/>
          <w:bCs/>
          <w:szCs w:val="32"/>
          <w:lang w:eastAsia="fr-FR"/>
        </w:rPr>
        <w:t> </w:t>
      </w:r>
      <w:r w:rsidRPr="009F3EF7">
        <w:rPr>
          <w:rFonts w:asciiTheme="majorBidi" w:eastAsia="Times New Roman" w:hAnsiTheme="majorBidi" w:cstheme="majorBidi"/>
          <w:b/>
          <w:bCs/>
          <w:szCs w:val="32"/>
          <w:u w:val="single"/>
          <w:lang w:eastAsia="fr-FR"/>
        </w:rPr>
        <w:t>résultats scolaires</w:t>
      </w:r>
      <w:r w:rsidRPr="009F3EF7">
        <w:rPr>
          <w:rFonts w:asciiTheme="majorBidi" w:eastAsia="Times New Roman" w:hAnsiTheme="majorBidi" w:cstheme="majorBidi"/>
          <w:b/>
          <w:bCs/>
          <w:szCs w:val="32"/>
          <w:lang w:eastAsia="fr-FR"/>
        </w:rPr>
        <w:t> </w:t>
      </w:r>
      <w:r w:rsidRPr="00F46F20">
        <w:rPr>
          <w:rFonts w:asciiTheme="majorBidi" w:eastAsia="Times New Roman" w:hAnsiTheme="majorBidi" w:cstheme="majorBidi"/>
          <w:b/>
          <w:bCs/>
          <w:lang w:eastAsia="fr-FR"/>
        </w:rPr>
        <w:t>de l’enfant. Si c’est le cas, vous devez tout de suite vous rendre chez un ergothérapeute. Seul ce spécialiste du mode de fonctionnalité de l’individu, pourra diagnostiquer ces problèmes d’apprentissage et apporter ainsi les solutions adéquates à la situation de l’enfant. En parallèle, un</w:t>
      </w:r>
      <w:r w:rsidRPr="009F3EF7">
        <w:rPr>
          <w:rFonts w:asciiTheme="majorBidi" w:eastAsia="Times New Roman" w:hAnsiTheme="majorBidi" w:cstheme="majorBidi"/>
          <w:b/>
          <w:bCs/>
          <w:szCs w:val="32"/>
          <w:lang w:eastAsia="fr-FR"/>
        </w:rPr>
        <w:t> </w:t>
      </w:r>
      <w:r w:rsidRPr="009F3EF7">
        <w:rPr>
          <w:rFonts w:asciiTheme="majorBidi" w:eastAsia="Times New Roman" w:hAnsiTheme="majorBidi" w:cstheme="majorBidi"/>
          <w:b/>
          <w:bCs/>
          <w:szCs w:val="32"/>
          <w:u w:val="single"/>
          <w:lang w:eastAsia="fr-FR"/>
        </w:rPr>
        <w:t>soutien scolaire</w:t>
      </w:r>
      <w:r w:rsidRPr="009F3EF7">
        <w:rPr>
          <w:rFonts w:asciiTheme="majorBidi" w:eastAsia="Times New Roman" w:hAnsiTheme="majorBidi" w:cstheme="majorBidi"/>
          <w:b/>
          <w:bCs/>
          <w:szCs w:val="32"/>
          <w:lang w:eastAsia="fr-FR"/>
        </w:rPr>
        <w:t> </w:t>
      </w:r>
      <w:r w:rsidRPr="00F46F20">
        <w:rPr>
          <w:rFonts w:asciiTheme="majorBidi" w:eastAsia="Times New Roman" w:hAnsiTheme="majorBidi" w:cstheme="majorBidi"/>
          <w:b/>
          <w:bCs/>
          <w:lang w:eastAsia="fr-FR"/>
        </w:rPr>
        <w:t>à domicile est également fortement conseillé pour un suivi régulier de la scolarité de celui-ci.</w:t>
      </w:r>
    </w:p>
    <w:p w:rsidR="00A7191E" w:rsidRPr="009F3EF7" w:rsidRDefault="00A7191E">
      <w:pPr>
        <w:rPr>
          <w:sz w:val="28"/>
          <w:szCs w:val="28"/>
        </w:rPr>
      </w:pPr>
    </w:p>
    <w:p w:rsidR="009F3EF7" w:rsidRPr="009F3EF7" w:rsidRDefault="009F3EF7">
      <w:pPr>
        <w:rPr>
          <w:sz w:val="28"/>
          <w:szCs w:val="28"/>
        </w:rPr>
      </w:pPr>
    </w:p>
    <w:sectPr w:rsidR="009F3EF7" w:rsidRPr="009F3EF7" w:rsidSect="00A719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F46F20"/>
    <w:rsid w:val="009F3EF7"/>
    <w:rsid w:val="00A7191E"/>
    <w:rsid w:val="00F46F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91E"/>
  </w:style>
  <w:style w:type="paragraph" w:styleId="Titre1">
    <w:name w:val="heading 1"/>
    <w:basedOn w:val="Normal"/>
    <w:link w:val="Titre1Car"/>
    <w:uiPriority w:val="9"/>
    <w:qFormat/>
    <w:rsid w:val="00F46F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F46F2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6F20"/>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F46F20"/>
    <w:rPr>
      <w:rFonts w:ascii="Times New Roman" w:eastAsia="Times New Roman" w:hAnsi="Times New Roman" w:cs="Times New Roman"/>
      <w:b/>
      <w:bCs/>
      <w:sz w:val="27"/>
      <w:szCs w:val="27"/>
      <w:lang w:eastAsia="fr-FR"/>
    </w:rPr>
  </w:style>
  <w:style w:type="paragraph" w:customStyle="1" w:styleId="info-publi">
    <w:name w:val="info-publi"/>
    <w:basedOn w:val="Normal"/>
    <w:rsid w:val="00F46F2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F46F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46F20"/>
  </w:style>
  <w:style w:type="character" w:customStyle="1" w:styleId="ary9zl1">
    <w:name w:val="ary9zl1"/>
    <w:basedOn w:val="Policepardfaut"/>
    <w:rsid w:val="00F46F20"/>
  </w:style>
</w:styles>
</file>

<file path=word/webSettings.xml><?xml version="1.0" encoding="utf-8"?>
<w:webSettings xmlns:r="http://schemas.openxmlformats.org/officeDocument/2006/relationships" xmlns:w="http://schemas.openxmlformats.org/wordprocessingml/2006/main">
  <w:divs>
    <w:div w:id="1946306152">
      <w:bodyDiv w:val="1"/>
      <w:marLeft w:val="0"/>
      <w:marRight w:val="0"/>
      <w:marTop w:val="0"/>
      <w:marBottom w:val="0"/>
      <w:divBdr>
        <w:top w:val="none" w:sz="0" w:space="0" w:color="auto"/>
        <w:left w:val="none" w:sz="0" w:space="0" w:color="auto"/>
        <w:bottom w:val="none" w:sz="0" w:space="0" w:color="auto"/>
        <w:right w:val="none" w:sz="0" w:space="0" w:color="auto"/>
      </w:divBdr>
      <w:divsChild>
        <w:div w:id="347022597">
          <w:marLeft w:val="0"/>
          <w:marRight w:val="0"/>
          <w:marTop w:val="0"/>
          <w:marBottom w:val="0"/>
          <w:divBdr>
            <w:top w:val="none" w:sz="0" w:space="0" w:color="auto"/>
            <w:left w:val="none" w:sz="0" w:space="0" w:color="auto"/>
            <w:bottom w:val="none" w:sz="0" w:space="0" w:color="auto"/>
            <w:right w:val="none" w:sz="0" w:space="0" w:color="auto"/>
          </w:divBdr>
        </w:div>
        <w:div w:id="694306724">
          <w:marLeft w:val="0"/>
          <w:marRight w:val="0"/>
          <w:marTop w:val="0"/>
          <w:marBottom w:val="0"/>
          <w:divBdr>
            <w:top w:val="none" w:sz="0" w:space="0" w:color="auto"/>
            <w:left w:val="none" w:sz="0" w:space="0" w:color="auto"/>
            <w:bottom w:val="none" w:sz="0" w:space="0" w:color="auto"/>
            <w:right w:val="none" w:sz="0" w:space="0" w:color="auto"/>
          </w:divBdr>
          <w:divsChild>
            <w:div w:id="10191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1955</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fatima</cp:lastModifiedBy>
  <cp:revision>2</cp:revision>
  <dcterms:created xsi:type="dcterms:W3CDTF">2014-03-16T21:25:00Z</dcterms:created>
  <dcterms:modified xsi:type="dcterms:W3CDTF">2014-03-16T21:29:00Z</dcterms:modified>
</cp:coreProperties>
</file>