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0E" w:rsidRDefault="005A1B0E" w:rsidP="00612F37">
      <w:pPr>
        <w:pStyle w:val="Titre"/>
        <w:rPr>
          <w:rFonts w:eastAsia="Times New Roman"/>
          <w:lang w:eastAsia="fr-FR"/>
        </w:rPr>
      </w:pPr>
    </w:p>
    <w:p w:rsidR="00612F37" w:rsidRDefault="00612F37" w:rsidP="00612F37">
      <w:pPr>
        <w:pStyle w:val="Titre"/>
        <w:rPr>
          <w:rFonts w:eastAsia="Times New Roman"/>
          <w:lang w:eastAsia="fr-FR"/>
        </w:rPr>
      </w:pPr>
      <w:r>
        <w:rPr>
          <w:rFonts w:eastAsia="Times New Roman"/>
          <w:lang w:eastAsia="fr-FR"/>
        </w:rPr>
        <w:t>Journée International de la Femme</w:t>
      </w:r>
    </w:p>
    <w:p w:rsidR="007A0F6F" w:rsidRDefault="00612F37" w:rsidP="007A0F6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Une éducation</w:t>
      </w:r>
      <w:r w:rsidR="007A0F6F" w:rsidRPr="007A0F6F">
        <w:rPr>
          <w:rFonts w:ascii="Times New Roman" w:eastAsia="Times New Roman" w:hAnsi="Times New Roman" w:cs="Times New Roman"/>
          <w:b/>
          <w:bCs/>
          <w:sz w:val="36"/>
          <w:szCs w:val="36"/>
          <w:lang w:eastAsia="fr-FR"/>
        </w:rPr>
        <w:t xml:space="preserve"> pour les filles et les femmes est synonyme de progrès pour tous</w:t>
      </w:r>
    </w:p>
    <w:p w:rsidR="00651ED9" w:rsidRDefault="00486E73" w:rsidP="00651ED9">
      <w:r>
        <w:t>L’éducation ne constitue pas uniquement un bien public et un droit humain. Elle permet de réaliser tous les autres droits et d’autonomiser les filles et les femmes.</w:t>
      </w:r>
      <w:r w:rsidRPr="00486E73">
        <w:t xml:space="preserve"> </w:t>
      </w:r>
      <w:r>
        <w:t>Cependant, le manque d’engagement politique, le sous-financement de l’éducation ou encore les conséquences des inégalités viennent priver nombre d’entre elles du droit à l’éducation.</w:t>
      </w:r>
      <w:r w:rsidR="00651ED9" w:rsidRPr="009037F7">
        <w:t xml:space="preserve"> Le droit </w:t>
      </w:r>
      <w:r w:rsidR="00651ED9">
        <w:t xml:space="preserve">à la scolarisation est un droit </w:t>
      </w:r>
      <w:r w:rsidR="00651ED9" w:rsidRPr="009037F7">
        <w:t>fondamental. Les résultats d’analyse des taux de scolarisation et de croissance d’un pays montre que plus le taux de scolarisation des filles est élevé plus la croissance du pays est en hausse. Il y a donc un lien entre le fait d’envoyer les filles à l’école et l’économie de ce pays.</w:t>
      </w:r>
    </w:p>
    <w:p w:rsidR="00651ED9" w:rsidRDefault="00651ED9" w:rsidP="00651ED9">
      <w:r>
        <w:t>L’éducation contribue activement au développement humain, durable et démocratique de la société.</w:t>
      </w:r>
    </w:p>
    <w:p w:rsidR="009037F7" w:rsidRPr="00EC67EE" w:rsidRDefault="009037F7" w:rsidP="009037F7">
      <w:pPr>
        <w:spacing w:before="100" w:beforeAutospacing="1" w:after="100" w:afterAutospacing="1" w:line="240" w:lineRule="auto"/>
        <w:outlineLvl w:val="0"/>
        <w:rPr>
          <w:rFonts w:ascii="Times New Roman" w:eastAsia="Times New Roman" w:hAnsi="Times New Roman" w:cs="Times New Roman"/>
          <w:b/>
          <w:bCs/>
          <w:kern w:val="36"/>
          <w:sz w:val="40"/>
          <w:szCs w:val="48"/>
          <w:lang w:eastAsia="fr-FR"/>
        </w:rPr>
      </w:pPr>
      <w:r w:rsidRPr="00EC67EE">
        <w:rPr>
          <w:rFonts w:ascii="Times New Roman" w:eastAsia="Times New Roman" w:hAnsi="Times New Roman" w:cs="Times New Roman"/>
          <w:b/>
          <w:bCs/>
          <w:kern w:val="36"/>
          <w:sz w:val="40"/>
          <w:szCs w:val="48"/>
          <w:lang w:eastAsia="fr-FR"/>
        </w:rPr>
        <w:t xml:space="preserve">35,5 millions de filles qui ne vont pas à l’école </w:t>
      </w:r>
    </w:p>
    <w:p w:rsidR="00651ED9" w:rsidRDefault="009037F7" w:rsidP="009037F7">
      <w:r w:rsidRPr="009037F7">
        <w:rPr>
          <w:lang w:eastAsia="fr-FR"/>
        </w:rPr>
        <w:t xml:space="preserve">Selon les chiffres de </w:t>
      </w:r>
      <w:r w:rsidR="00612F37">
        <w:rPr>
          <w:lang w:eastAsia="fr-FR"/>
        </w:rPr>
        <w:t xml:space="preserve">l’UNICEF </w:t>
      </w:r>
      <w:r w:rsidRPr="009037F7">
        <w:rPr>
          <w:lang w:eastAsia="fr-FR"/>
        </w:rPr>
        <w:t>de 2008, 35,5 millions de filles ne vont pas à l’école. Cela représente plus de la moitié des enfants du monde qui n’ont pas le droit d’apprendre à lire et à écrire. A l’âge adulte, ces filles qui n’ont pas été à l’école se retrouve analphabètes, c’est-à-dire qu’elles ne sav</w:t>
      </w:r>
      <w:r w:rsidR="00612F37">
        <w:rPr>
          <w:lang w:eastAsia="fr-FR"/>
        </w:rPr>
        <w:t>ent ni lire, ni écrire. Au Mali, c</w:t>
      </w:r>
      <w:r w:rsidRPr="009037F7">
        <w:rPr>
          <w:lang w:eastAsia="fr-FR"/>
        </w:rPr>
        <w:t>e p</w:t>
      </w:r>
      <w:r w:rsidR="00612F37">
        <w:rPr>
          <w:lang w:eastAsia="fr-FR"/>
        </w:rPr>
        <w:t xml:space="preserve">ays d’Afrique </w:t>
      </w:r>
      <w:proofErr w:type="gramStart"/>
      <w:r w:rsidR="00612F37">
        <w:rPr>
          <w:lang w:eastAsia="fr-FR"/>
        </w:rPr>
        <w:t>subsaharienne</w:t>
      </w:r>
      <w:proofErr w:type="gramEnd"/>
      <w:r w:rsidR="00612F37">
        <w:rPr>
          <w:lang w:eastAsia="fr-FR"/>
        </w:rPr>
        <w:t xml:space="preserve"> a un des </w:t>
      </w:r>
      <w:r w:rsidRPr="009037F7">
        <w:rPr>
          <w:lang w:eastAsia="fr-FR"/>
        </w:rPr>
        <w:t xml:space="preserve"> taux d’alphabétisation le plus bas,</w:t>
      </w:r>
      <w:r w:rsidR="00612F37">
        <w:rPr>
          <w:lang w:eastAsia="fr-FR"/>
        </w:rPr>
        <w:t xml:space="preserve"> </w:t>
      </w:r>
      <w:r w:rsidRPr="009037F7">
        <w:rPr>
          <w:lang w:eastAsia="fr-FR"/>
        </w:rPr>
        <w:t xml:space="preserve"> (une femme sur deux est analphabète).</w:t>
      </w:r>
      <w:r w:rsidR="00612F37">
        <w:t xml:space="preserve"> Le rapport</w:t>
      </w:r>
      <w:r w:rsidRPr="009037F7">
        <w:t>, pub</w:t>
      </w:r>
      <w:r w:rsidR="009C36FA">
        <w:t xml:space="preserve">liée en 2012 par l’UNICEF </w:t>
      </w:r>
      <w:r w:rsidR="00651ED9">
        <w:t xml:space="preserve">confirme que le </w:t>
      </w:r>
      <w:r w:rsidRPr="009037F7">
        <w:t xml:space="preserve">taux de scolarisation des filles est très faible dans les pays comme la Somalie, l’Afghanistan </w:t>
      </w:r>
      <w:r w:rsidR="009C36FA">
        <w:t>ou l’Irak</w:t>
      </w:r>
      <w:r w:rsidRPr="009037F7">
        <w:t>. Dans les pays d’Afrique centrale, de l’ouest ou subsaharienne, le taux est faible en primaire mais très faible pour le secondaire. Ainsi, au Mali, 84% des filles sont scolarisés en primaire et 65% en secondaire, alors qu’au Kenya, le taux est de 98% en primaire et 90% en secondaire.</w:t>
      </w:r>
    </w:p>
    <w:p w:rsidR="009037F7" w:rsidRPr="009037F7" w:rsidRDefault="009037F7" w:rsidP="009037F7">
      <w:pPr>
        <w:rPr>
          <w:lang w:eastAsia="fr-FR"/>
        </w:rPr>
      </w:pPr>
      <w:r w:rsidRPr="009037F7">
        <w:t>Pourtant, promouvoir l’égalité des sexes et l’autonomisation des filles est le 3e Objectif du Millénaire pour le Développement. C’est le grand programme des Nations Unies qui doit améliorer le monde. Le droit à la scolarisa</w:t>
      </w:r>
      <w:r w:rsidR="00651ED9">
        <w:t>tion est un droit fondamental</w:t>
      </w:r>
      <w:r w:rsidR="00651ED9" w:rsidRPr="009037F7">
        <w:t>.</w:t>
      </w:r>
      <w:r w:rsidR="00651ED9" w:rsidRPr="009037F7">
        <w:rPr>
          <w:lang w:eastAsia="fr-FR"/>
        </w:rPr>
        <w:t xml:space="preserve"> Les</w:t>
      </w:r>
      <w:r w:rsidR="00651ED9">
        <w:rPr>
          <w:lang w:eastAsia="fr-FR"/>
        </w:rPr>
        <w:t xml:space="preserve"> </w:t>
      </w:r>
      <w:r w:rsidRPr="009037F7">
        <w:rPr>
          <w:lang w:eastAsia="fr-FR"/>
        </w:rPr>
        <w:t xml:space="preserve"> raisons principales pour cette insuffisante scolarisation féminine sont l’utilisation des filles à la maison pour cuisiner, ranger, nettoyer ou garder les plus jeunes. L’école est alors vue comme une perte de temps, une inutilité. Les filles sont mariées jeunes pour enrichir la famille et tombent enceintes très tôt, ce qui freine également leur scolarisation. Ensuite il existe des raisons qui ne sont pas d’ordre culturel mais plutôt en lien avec la situation politique du pays : exploitation des filles comme esclave dans les foyers, pour le travail ou le sexe, guerre, extrême pauvreté…</w:t>
      </w:r>
    </w:p>
    <w:p w:rsidR="00491CAC" w:rsidRDefault="00651ED9" w:rsidP="009037F7">
      <w:r>
        <w:t xml:space="preserve"> L</w:t>
      </w:r>
      <w:r w:rsidR="00491CAC">
        <w:t>a réussite scolaire des femmes peut avoir un impact direct sur leur famille comme s</w:t>
      </w:r>
      <w:r w:rsidR="00EC67EE">
        <w:t>ur la société dans son ensemble</w:t>
      </w:r>
      <w:r w:rsidR="00491CAC">
        <w:t>, si une mère reçoit une éducation, son enfant aura souv</w:t>
      </w:r>
      <w:r w:rsidR="00EC67EE">
        <w:t>ent bien plus de chances ;</w:t>
      </w:r>
    </w:p>
    <w:p w:rsidR="005A1B0E" w:rsidRDefault="00491CAC" w:rsidP="009037F7">
      <w:r>
        <w:t>Les femmes et les filles instruites comprennent l’importance des soins de santé: 2,1 millions d’enfants de moins de cinq ans ont eu la vie sauve grâce aux progrès de l’éducation des filles entre 1990 et 2009 (RMS 2013). Si chaque femme avait accès à l’enseignement primaire et secondaire, on estime que 3,9 millions de vies supplémentaires pourraient ainsi être sauvées</w:t>
      </w:r>
      <w:r w:rsidR="00176E2F">
        <w:t>.</w:t>
      </w:r>
    </w:p>
    <w:p w:rsidR="00491CAC" w:rsidRPr="007A0F6F" w:rsidRDefault="008C2843" w:rsidP="009037F7">
      <w:pPr>
        <w:rPr>
          <w:b/>
          <w:bCs/>
          <w:sz w:val="36"/>
          <w:szCs w:val="36"/>
          <w:lang w:eastAsia="fr-FR"/>
        </w:rPr>
      </w:pPr>
      <w:r>
        <w:t>« L’éducation change la vie »</w:t>
      </w:r>
      <w:bookmarkStart w:id="0" w:name="_GoBack"/>
      <w:bookmarkEnd w:id="0"/>
    </w:p>
    <w:p w:rsidR="001B536B" w:rsidRDefault="001B536B"/>
    <w:sectPr w:rsidR="001B536B" w:rsidSect="00EC67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0F6F"/>
    <w:rsid w:val="00176E2F"/>
    <w:rsid w:val="001B536B"/>
    <w:rsid w:val="00293B11"/>
    <w:rsid w:val="00486E73"/>
    <w:rsid w:val="00491CAC"/>
    <w:rsid w:val="005A1B0E"/>
    <w:rsid w:val="005F52FF"/>
    <w:rsid w:val="00612F37"/>
    <w:rsid w:val="00651ED9"/>
    <w:rsid w:val="007A0F6F"/>
    <w:rsid w:val="008C2843"/>
    <w:rsid w:val="009037F7"/>
    <w:rsid w:val="009C36FA"/>
    <w:rsid w:val="00A24FDA"/>
    <w:rsid w:val="00AB2418"/>
    <w:rsid w:val="00EC67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FF"/>
  </w:style>
  <w:style w:type="paragraph" w:styleId="Titre1">
    <w:name w:val="heading 1"/>
    <w:basedOn w:val="Normal"/>
    <w:next w:val="Normal"/>
    <w:link w:val="Titre1Car"/>
    <w:uiPriority w:val="9"/>
    <w:qFormat/>
    <w:rsid w:val="00903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91C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037F7"/>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61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12F3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03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91C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037F7"/>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61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12F3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32807395">
      <w:bodyDiv w:val="1"/>
      <w:marLeft w:val="0"/>
      <w:marRight w:val="0"/>
      <w:marTop w:val="0"/>
      <w:marBottom w:val="0"/>
      <w:divBdr>
        <w:top w:val="none" w:sz="0" w:space="0" w:color="auto"/>
        <w:left w:val="none" w:sz="0" w:space="0" w:color="auto"/>
        <w:bottom w:val="none" w:sz="0" w:space="0" w:color="auto"/>
        <w:right w:val="none" w:sz="0" w:space="0" w:color="auto"/>
      </w:divBdr>
    </w:div>
    <w:div w:id="512383279">
      <w:bodyDiv w:val="1"/>
      <w:marLeft w:val="0"/>
      <w:marRight w:val="0"/>
      <w:marTop w:val="0"/>
      <w:marBottom w:val="0"/>
      <w:divBdr>
        <w:top w:val="none" w:sz="0" w:space="0" w:color="auto"/>
        <w:left w:val="none" w:sz="0" w:space="0" w:color="auto"/>
        <w:bottom w:val="none" w:sz="0" w:space="0" w:color="auto"/>
        <w:right w:val="none" w:sz="0" w:space="0" w:color="auto"/>
      </w:divBdr>
    </w:div>
    <w:div w:id="17814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506</Words>
  <Characters>2784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MvenDACp</dc:creator>
  <cp:lastModifiedBy>Philippe</cp:lastModifiedBy>
  <cp:revision>12</cp:revision>
  <dcterms:created xsi:type="dcterms:W3CDTF">2014-03-03T21:39:00Z</dcterms:created>
  <dcterms:modified xsi:type="dcterms:W3CDTF">2014-03-08T10:15:00Z</dcterms:modified>
</cp:coreProperties>
</file>