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288" w:rsidRPr="000C0288" w:rsidRDefault="000C0288" w:rsidP="000C0288">
      <w:pPr>
        <w:spacing w:after="0" w:line="240" w:lineRule="atLeast"/>
        <w:textAlignment w:val="baseline"/>
        <w:outlineLvl w:val="1"/>
        <w:rPr>
          <w:rFonts w:ascii="Times New Roman" w:eastAsia="Times New Roman" w:hAnsi="Times New Roman" w:cs="Times New Roman"/>
          <w:b/>
          <w:bCs/>
          <w:color w:val="000000"/>
          <w:sz w:val="24"/>
          <w:szCs w:val="24"/>
          <w:lang w:eastAsia="fr-FR"/>
        </w:rPr>
      </w:pPr>
      <w:r w:rsidRPr="000C0288">
        <w:rPr>
          <w:rFonts w:ascii="Times New Roman" w:eastAsia="Times New Roman" w:hAnsi="Times New Roman" w:cs="Times New Roman"/>
          <w:b/>
          <w:bCs/>
          <w:color w:val="000000"/>
          <w:sz w:val="24"/>
          <w:szCs w:val="24"/>
          <w:lang w:eastAsia="fr-FR"/>
        </w:rPr>
        <w:t>Votre enfant peut rencontrer des difficultés dans l’apprentissage de l’écriture. Vous pouvez l’aider à la maison, mais si cela ne suffit pas, consultez un spécialiste.</w:t>
      </w:r>
    </w:p>
    <w:p w:rsidR="000C0288" w:rsidRPr="000C0288" w:rsidRDefault="000C0288" w:rsidP="000C0288">
      <w:pPr>
        <w:spacing w:after="0" w:line="240" w:lineRule="atLeast"/>
        <w:textAlignment w:val="baseline"/>
        <w:rPr>
          <w:rFonts w:ascii="Times New Roman" w:eastAsia="Times New Roman" w:hAnsi="Times New Roman" w:cs="Times New Roman"/>
          <w:color w:val="000000"/>
          <w:sz w:val="24"/>
          <w:szCs w:val="24"/>
          <w:lang w:eastAsia="fr-FR"/>
        </w:rPr>
      </w:pPr>
      <w:r w:rsidRPr="000C0288">
        <w:rPr>
          <w:rFonts w:ascii="Times New Roman" w:eastAsia="Times New Roman" w:hAnsi="Times New Roman" w:cs="Times New Roman"/>
          <w:color w:val="000000"/>
          <w:sz w:val="24"/>
          <w:szCs w:val="24"/>
          <w:lang w:eastAsia="fr-FR"/>
        </w:rPr>
        <w:t>Les premiers pas de l’enfant </w:t>
      </w:r>
      <w:r w:rsidRPr="000C0288">
        <w:rPr>
          <w:rFonts w:ascii="Times New Roman" w:eastAsia="Times New Roman" w:hAnsi="Times New Roman" w:cs="Times New Roman"/>
          <w:color w:val="009900"/>
          <w:sz w:val="24"/>
          <w:szCs w:val="24"/>
          <w:u w:val="single"/>
          <w:lang w:eastAsia="fr-FR"/>
        </w:rPr>
        <w:t>dans le monde</w:t>
      </w:r>
      <w:r w:rsidRPr="000C0288">
        <w:rPr>
          <w:rFonts w:ascii="Times New Roman" w:eastAsia="Times New Roman" w:hAnsi="Times New Roman" w:cs="Times New Roman"/>
          <w:color w:val="000000"/>
          <w:sz w:val="24"/>
          <w:szCs w:val="24"/>
          <w:lang w:eastAsia="fr-FR"/>
        </w:rPr>
        <w:t> de l’écriture suscitent des réactions aussi diverses le unes des autres : tantôt les parents sourient, tantôt ils s’inquiètent… Si au début il a tendance à former systématiquement ses lettres dans le mauvais sens ou qu’il a du mal à enchaîner les lettres les unes aux autres, ne vous affolez pas. Vous n’êtes pas au bout de vos surprises ! Au début, certains enfants ont même du mal à respecter les lignes du cahier, confondent les « m » et les « n », les « b » et les « d ». Pas de panique ! L’apprentissage de l’écriture est long et difficile et peu d’enfants ne rencontrent aucun de ces problèmes. </w:t>
      </w:r>
      <w:r w:rsidRPr="000C0288">
        <w:rPr>
          <w:rFonts w:ascii="Times New Roman" w:eastAsia="Times New Roman" w:hAnsi="Times New Roman" w:cs="Times New Roman"/>
          <w:b/>
          <w:bCs/>
          <w:color w:val="000000"/>
          <w:sz w:val="24"/>
          <w:szCs w:val="24"/>
          <w:lang w:eastAsia="fr-FR"/>
        </w:rPr>
        <w:t>Ces premières difficultés n’augurent en rien des capacités </w:t>
      </w:r>
      <w:r w:rsidRPr="000C0288">
        <w:rPr>
          <w:rFonts w:ascii="Times New Roman" w:eastAsia="Times New Roman" w:hAnsi="Times New Roman" w:cs="Times New Roman"/>
          <w:color w:val="009900"/>
          <w:sz w:val="24"/>
          <w:szCs w:val="24"/>
          <w:u w:val="single"/>
          <w:lang w:eastAsia="fr-FR"/>
        </w:rPr>
        <w:t>futures</w:t>
      </w:r>
      <w:r w:rsidRPr="000C0288">
        <w:rPr>
          <w:rFonts w:ascii="Times New Roman" w:eastAsia="Times New Roman" w:hAnsi="Times New Roman" w:cs="Times New Roman"/>
          <w:b/>
          <w:bCs/>
          <w:color w:val="000000"/>
          <w:sz w:val="24"/>
          <w:szCs w:val="24"/>
          <w:lang w:eastAsia="fr-FR"/>
        </w:rPr>
        <w:t> de votre enfant.</w:t>
      </w:r>
      <w:r w:rsidRPr="000C0288">
        <w:rPr>
          <w:rFonts w:ascii="Times New Roman" w:eastAsia="Times New Roman" w:hAnsi="Times New Roman" w:cs="Times New Roman"/>
          <w:color w:val="000000"/>
          <w:sz w:val="24"/>
          <w:szCs w:val="24"/>
          <w:lang w:eastAsia="fr-FR"/>
        </w:rPr>
        <w:t> </w:t>
      </w:r>
      <w:r w:rsidRPr="000C0288">
        <w:rPr>
          <w:rFonts w:ascii="Times New Roman" w:eastAsia="Times New Roman" w:hAnsi="Times New Roman" w:cs="Times New Roman"/>
          <w:b/>
          <w:bCs/>
          <w:color w:val="000000"/>
          <w:sz w:val="24"/>
          <w:szCs w:val="24"/>
          <w:lang w:eastAsia="fr-FR"/>
        </w:rPr>
        <w:t>Les lettres en miroir</w:t>
      </w:r>
      <w:r w:rsidRPr="000C0288">
        <w:rPr>
          <w:rFonts w:ascii="Times New Roman" w:eastAsia="Times New Roman" w:hAnsi="Times New Roman" w:cs="Times New Roman"/>
          <w:color w:val="000000"/>
          <w:sz w:val="24"/>
          <w:szCs w:val="24"/>
          <w:lang w:eastAsia="fr-FR"/>
        </w:rPr>
        <w:t xml:space="preserve"> Certains enfants écrivent parfois lettres et chiffres complètement à l’envers. Ce problème fréquent est lié à un problème de représentation dans l’espace et est le plus souvent </w:t>
      </w:r>
      <w:proofErr w:type="spellStart"/>
      <w:r w:rsidRPr="000C0288">
        <w:rPr>
          <w:rFonts w:ascii="Times New Roman" w:eastAsia="Times New Roman" w:hAnsi="Times New Roman" w:cs="Times New Roman"/>
          <w:color w:val="000000"/>
          <w:sz w:val="24"/>
          <w:szCs w:val="24"/>
          <w:lang w:eastAsia="fr-FR"/>
        </w:rPr>
        <w:t>passager.Les</w:t>
      </w:r>
      <w:proofErr w:type="spellEnd"/>
      <w:r w:rsidRPr="000C0288">
        <w:rPr>
          <w:rFonts w:ascii="Times New Roman" w:eastAsia="Times New Roman" w:hAnsi="Times New Roman" w:cs="Times New Roman"/>
          <w:color w:val="000000"/>
          <w:sz w:val="24"/>
          <w:szCs w:val="24"/>
          <w:lang w:eastAsia="fr-FR"/>
        </w:rPr>
        <w:t xml:space="preserve"> lettres en miroir </w:t>
      </w:r>
      <w:r w:rsidRPr="000C0288">
        <w:rPr>
          <w:rFonts w:ascii="Times New Roman" w:eastAsia="Times New Roman" w:hAnsi="Times New Roman" w:cs="Times New Roman"/>
          <w:b/>
          <w:bCs/>
          <w:color w:val="000000"/>
          <w:sz w:val="24"/>
          <w:szCs w:val="24"/>
          <w:lang w:eastAsia="fr-FR"/>
        </w:rPr>
        <w:t>L’écriture en miroir est un </w:t>
      </w:r>
      <w:r w:rsidRPr="000C0288">
        <w:rPr>
          <w:rFonts w:ascii="Times New Roman" w:eastAsia="Times New Roman" w:hAnsi="Times New Roman" w:cs="Times New Roman"/>
          <w:color w:val="009900"/>
          <w:sz w:val="24"/>
          <w:szCs w:val="24"/>
          <w:u w:val="single"/>
          <w:lang w:eastAsia="fr-FR"/>
        </w:rPr>
        <w:t>problème courant</w:t>
      </w:r>
      <w:r w:rsidRPr="000C0288">
        <w:rPr>
          <w:rFonts w:ascii="Times New Roman" w:eastAsia="Times New Roman" w:hAnsi="Times New Roman" w:cs="Times New Roman"/>
          <w:b/>
          <w:bCs/>
          <w:color w:val="000000"/>
          <w:sz w:val="24"/>
          <w:szCs w:val="24"/>
          <w:lang w:eastAsia="fr-FR"/>
        </w:rPr>
        <w:t> chez l’enfant qui apprend à écrire. </w:t>
      </w:r>
      <w:r w:rsidRPr="000C0288">
        <w:rPr>
          <w:rFonts w:ascii="Times New Roman" w:eastAsia="Times New Roman" w:hAnsi="Times New Roman" w:cs="Times New Roman"/>
          <w:color w:val="000000"/>
          <w:sz w:val="24"/>
          <w:szCs w:val="24"/>
          <w:lang w:eastAsia="fr-FR"/>
        </w:rPr>
        <w:t>Il a souvent tendance à tracer certaines lettres complètement à l’envers et qui ressemblent exactement à l’image que renverrait un miroir. L’enfant n’écrit </w:t>
      </w:r>
      <w:r w:rsidRPr="000C0288">
        <w:rPr>
          <w:rFonts w:ascii="Times New Roman" w:eastAsia="Times New Roman" w:hAnsi="Times New Roman" w:cs="Times New Roman"/>
          <w:color w:val="009900"/>
          <w:sz w:val="24"/>
          <w:szCs w:val="24"/>
          <w:u w:val="single"/>
          <w:lang w:eastAsia="fr-FR"/>
        </w:rPr>
        <w:t>pas des</w:t>
      </w:r>
      <w:r w:rsidRPr="000C0288">
        <w:rPr>
          <w:rFonts w:ascii="Times New Roman" w:eastAsia="Times New Roman" w:hAnsi="Times New Roman" w:cs="Times New Roman"/>
          <w:color w:val="000000"/>
          <w:sz w:val="24"/>
          <w:szCs w:val="24"/>
          <w:lang w:eastAsia="fr-FR"/>
        </w:rPr>
        <w:t> phrases entières en miroir, mais le plus souvent une lettre sur deux, parfois moins. </w:t>
      </w:r>
      <w:r w:rsidRPr="000C0288">
        <w:rPr>
          <w:rFonts w:ascii="Times New Roman" w:eastAsia="Times New Roman" w:hAnsi="Times New Roman" w:cs="Times New Roman"/>
          <w:b/>
          <w:bCs/>
          <w:color w:val="000000"/>
          <w:sz w:val="24"/>
          <w:szCs w:val="24"/>
          <w:lang w:eastAsia="fr-FR"/>
        </w:rPr>
        <w:t>Très souvent, il écrira aussi les chiffres de cette manière. </w:t>
      </w:r>
      <w:r w:rsidRPr="000C0288">
        <w:rPr>
          <w:rFonts w:ascii="Times New Roman" w:eastAsia="Times New Roman" w:hAnsi="Times New Roman" w:cs="Times New Roman"/>
          <w:color w:val="000000"/>
          <w:sz w:val="24"/>
          <w:szCs w:val="24"/>
          <w:lang w:eastAsia="fr-FR"/>
        </w:rPr>
        <w:t>Ne vous alarmez pas trop tôt. De nombreux enfants passent par ce stade. Presque tous écrivent à un moment le « 3 » le « R » ou le « b » à l’envers. </w:t>
      </w:r>
      <w:r w:rsidRPr="000C0288">
        <w:rPr>
          <w:rFonts w:ascii="Times New Roman" w:eastAsia="Times New Roman" w:hAnsi="Times New Roman" w:cs="Times New Roman"/>
          <w:b/>
          <w:bCs/>
          <w:color w:val="000000"/>
          <w:sz w:val="24"/>
          <w:szCs w:val="24"/>
          <w:lang w:eastAsia="fr-FR"/>
        </w:rPr>
        <w:t>A quoi cela est-il dû ? </w:t>
      </w:r>
      <w:r w:rsidRPr="000C0288">
        <w:rPr>
          <w:rFonts w:ascii="Times New Roman" w:eastAsia="Times New Roman" w:hAnsi="Times New Roman" w:cs="Times New Roman"/>
          <w:color w:val="000000"/>
          <w:sz w:val="24"/>
          <w:szCs w:val="24"/>
          <w:lang w:eastAsia="fr-FR"/>
        </w:rPr>
        <w:t>A cet âge là, l’enfant peut encore avoir des problèmes d’organisation dans l’espace et dans le temps. Pour écrire convenablement, il doit avoir intégré le fait que les lettres s’enchaînent et se placent les unes derrière les autres </w:t>
      </w:r>
      <w:r w:rsidRPr="000C0288">
        <w:rPr>
          <w:rFonts w:ascii="Times New Roman" w:eastAsia="Times New Roman" w:hAnsi="Times New Roman" w:cs="Times New Roman"/>
          <w:color w:val="009900"/>
          <w:sz w:val="24"/>
          <w:szCs w:val="24"/>
          <w:u w:val="single"/>
          <w:lang w:eastAsia="fr-FR"/>
        </w:rPr>
        <w:t>Comment faire</w:t>
      </w:r>
      <w:r w:rsidRPr="000C0288">
        <w:rPr>
          <w:rFonts w:ascii="Times New Roman" w:eastAsia="Times New Roman" w:hAnsi="Times New Roman" w:cs="Times New Roman"/>
          <w:b/>
          <w:bCs/>
          <w:color w:val="000000"/>
          <w:sz w:val="24"/>
          <w:szCs w:val="24"/>
          <w:lang w:eastAsia="fr-FR"/>
        </w:rPr>
        <w:t> ?</w:t>
      </w:r>
      <w:r w:rsidRPr="000C0288">
        <w:rPr>
          <w:rFonts w:ascii="Times New Roman" w:eastAsia="Times New Roman" w:hAnsi="Times New Roman" w:cs="Times New Roman"/>
          <w:color w:val="000000"/>
          <w:sz w:val="24"/>
          <w:szCs w:val="24"/>
          <w:lang w:eastAsia="fr-FR"/>
        </w:rPr>
        <w:t> </w:t>
      </w:r>
      <w:r w:rsidRPr="000C0288">
        <w:rPr>
          <w:rFonts w:ascii="Times New Roman" w:eastAsia="Times New Roman" w:hAnsi="Times New Roman" w:cs="Times New Roman"/>
          <w:b/>
          <w:bCs/>
          <w:color w:val="000000"/>
          <w:sz w:val="24"/>
          <w:szCs w:val="24"/>
          <w:lang w:eastAsia="fr-FR"/>
        </w:rPr>
        <w:t>- Evitez tout d’abord de le gronder.</w:t>
      </w:r>
      <w:r w:rsidRPr="000C0288">
        <w:rPr>
          <w:rFonts w:ascii="Times New Roman" w:eastAsia="Times New Roman" w:hAnsi="Times New Roman" w:cs="Times New Roman"/>
          <w:color w:val="000000"/>
          <w:sz w:val="24"/>
          <w:szCs w:val="24"/>
          <w:lang w:eastAsia="fr-FR"/>
        </w:rPr>
        <w:t> Vous risqueriez de l’alarmer et lorsqu’il se mettra à écrire, il aura tendance à faire une fixation sur ce type de problème. </w:t>
      </w:r>
      <w:r w:rsidRPr="000C0288">
        <w:rPr>
          <w:rFonts w:ascii="Times New Roman" w:eastAsia="Times New Roman" w:hAnsi="Times New Roman" w:cs="Times New Roman"/>
          <w:b/>
          <w:bCs/>
          <w:color w:val="000000"/>
          <w:sz w:val="24"/>
          <w:szCs w:val="24"/>
          <w:lang w:eastAsia="fr-FR"/>
        </w:rPr>
        <w:t>- Montrez-lui plutôt comment faire</w:t>
      </w:r>
      <w:r w:rsidRPr="000C0288">
        <w:rPr>
          <w:rFonts w:ascii="Times New Roman" w:eastAsia="Times New Roman" w:hAnsi="Times New Roman" w:cs="Times New Roman"/>
          <w:color w:val="000000"/>
          <w:sz w:val="24"/>
          <w:szCs w:val="24"/>
          <w:lang w:eastAsia="fr-FR"/>
        </w:rPr>
        <w:t> en lui demandant de repasser, à l’aide d’un stylo feutre, par-dessus les lettres et les chiffres que vous lui aurez écrits. </w:t>
      </w:r>
      <w:r w:rsidRPr="000C0288">
        <w:rPr>
          <w:rFonts w:ascii="Times New Roman" w:eastAsia="Times New Roman" w:hAnsi="Times New Roman" w:cs="Times New Roman"/>
          <w:b/>
          <w:bCs/>
          <w:color w:val="000000"/>
          <w:sz w:val="24"/>
          <w:szCs w:val="24"/>
          <w:lang w:eastAsia="fr-FR"/>
        </w:rPr>
        <w:t>- Surtout, ne lui infligez pas des pages d’écriture </w:t>
      </w:r>
      <w:r w:rsidRPr="000C0288">
        <w:rPr>
          <w:rFonts w:ascii="Times New Roman" w:eastAsia="Times New Roman" w:hAnsi="Times New Roman" w:cs="Times New Roman"/>
          <w:color w:val="009900"/>
          <w:sz w:val="24"/>
          <w:szCs w:val="24"/>
          <w:u w:val="single"/>
          <w:lang w:eastAsia="fr-FR"/>
        </w:rPr>
        <w:t>car</w:t>
      </w:r>
      <w:r w:rsidRPr="000C0288">
        <w:rPr>
          <w:rFonts w:ascii="Times New Roman" w:eastAsia="Times New Roman" w:hAnsi="Times New Roman" w:cs="Times New Roman"/>
          <w:color w:val="000000"/>
          <w:sz w:val="24"/>
          <w:szCs w:val="24"/>
          <w:lang w:eastAsia="fr-FR"/>
        </w:rPr>
        <w:t> il risque de le prendre comme une punition. </w:t>
      </w:r>
      <w:r w:rsidRPr="000C0288">
        <w:rPr>
          <w:rFonts w:ascii="Times New Roman" w:eastAsia="Times New Roman" w:hAnsi="Times New Roman" w:cs="Times New Roman"/>
          <w:b/>
          <w:bCs/>
          <w:color w:val="000000"/>
          <w:sz w:val="24"/>
          <w:szCs w:val="24"/>
          <w:lang w:eastAsia="fr-FR"/>
        </w:rPr>
        <w:t>- Si en milieu d’année, votre enfant présente encore ces </w:t>
      </w:r>
      <w:r w:rsidRPr="000C0288">
        <w:rPr>
          <w:rFonts w:ascii="Times New Roman" w:eastAsia="Times New Roman" w:hAnsi="Times New Roman" w:cs="Times New Roman"/>
          <w:color w:val="009900"/>
          <w:sz w:val="24"/>
          <w:szCs w:val="24"/>
          <w:u w:val="single"/>
          <w:lang w:eastAsia="fr-FR"/>
        </w:rPr>
        <w:t>troubles</w:t>
      </w:r>
      <w:r w:rsidRPr="000C0288">
        <w:rPr>
          <w:rFonts w:ascii="Times New Roman" w:eastAsia="Times New Roman" w:hAnsi="Times New Roman" w:cs="Times New Roman"/>
          <w:b/>
          <w:bCs/>
          <w:color w:val="000000"/>
          <w:sz w:val="24"/>
          <w:szCs w:val="24"/>
          <w:lang w:eastAsia="fr-FR"/>
        </w:rPr>
        <w:t> vous pouvez l’emmener chez un psychomotricien</w:t>
      </w:r>
      <w:r w:rsidRPr="000C0288">
        <w:rPr>
          <w:rFonts w:ascii="Times New Roman" w:eastAsia="Times New Roman" w:hAnsi="Times New Roman" w:cs="Times New Roman"/>
          <w:color w:val="000000"/>
          <w:sz w:val="24"/>
          <w:szCs w:val="24"/>
          <w:lang w:eastAsia="fr-FR"/>
        </w:rPr>
        <w:t> qui lui apprendra à bien se repérer dans l’espace par des </w:t>
      </w:r>
      <w:r w:rsidRPr="000C0288">
        <w:rPr>
          <w:rFonts w:ascii="Times New Roman" w:eastAsia="Times New Roman" w:hAnsi="Times New Roman" w:cs="Times New Roman"/>
          <w:color w:val="009900"/>
          <w:sz w:val="24"/>
          <w:szCs w:val="24"/>
          <w:u w:val="single"/>
          <w:lang w:eastAsia="fr-FR"/>
        </w:rPr>
        <w:t>exercices simples</w:t>
      </w:r>
      <w:r w:rsidRPr="000C0288">
        <w:rPr>
          <w:rFonts w:ascii="Times New Roman" w:eastAsia="Times New Roman" w:hAnsi="Times New Roman" w:cs="Times New Roman"/>
          <w:color w:val="000000"/>
          <w:sz w:val="24"/>
          <w:szCs w:val="24"/>
          <w:lang w:eastAsia="fr-FR"/>
        </w:rPr>
        <w:t xml:space="preserve"> tels que lui faire différencier sa gauche de sa droite, le haut du bas… Ces notions sont très importantes car c’est seulement lorsqu’il saura se repérer dans l’espace, qu’il parviendra à s’organiser sur sa </w:t>
      </w:r>
      <w:proofErr w:type="spellStart"/>
      <w:r w:rsidRPr="000C0288">
        <w:rPr>
          <w:rFonts w:ascii="Times New Roman" w:eastAsia="Times New Roman" w:hAnsi="Times New Roman" w:cs="Times New Roman"/>
          <w:color w:val="000000"/>
          <w:sz w:val="24"/>
          <w:szCs w:val="24"/>
          <w:lang w:eastAsia="fr-FR"/>
        </w:rPr>
        <w:t>feuille.</w:t>
      </w:r>
      <w:r w:rsidRPr="000C0288">
        <w:rPr>
          <w:rFonts w:ascii="Times New Roman" w:eastAsia="Times New Roman" w:hAnsi="Times New Roman" w:cs="Times New Roman"/>
          <w:b/>
          <w:bCs/>
          <w:color w:val="000000"/>
          <w:sz w:val="24"/>
          <w:szCs w:val="24"/>
          <w:lang w:eastAsia="fr-FR"/>
        </w:rPr>
        <w:t>Les</w:t>
      </w:r>
      <w:proofErr w:type="spellEnd"/>
      <w:r w:rsidRPr="000C0288">
        <w:rPr>
          <w:rFonts w:ascii="Times New Roman" w:eastAsia="Times New Roman" w:hAnsi="Times New Roman" w:cs="Times New Roman"/>
          <w:b/>
          <w:bCs/>
          <w:color w:val="000000"/>
          <w:sz w:val="24"/>
          <w:szCs w:val="24"/>
          <w:lang w:eastAsia="fr-FR"/>
        </w:rPr>
        <w:t xml:space="preserve"> lettres tracées dans le mauvais sens</w:t>
      </w:r>
      <w:r w:rsidRPr="000C0288">
        <w:rPr>
          <w:rFonts w:ascii="Times New Roman" w:eastAsia="Times New Roman" w:hAnsi="Times New Roman" w:cs="Times New Roman"/>
          <w:color w:val="000000"/>
          <w:sz w:val="24"/>
          <w:szCs w:val="24"/>
          <w:lang w:eastAsia="fr-FR"/>
        </w:rPr>
        <w:t xml:space="preserve"> Pour écrire avec aisance, l’enfant doit respecter certaines règles dans le tracé de ses lettres. Nombreux sont les enfants qui les tracent à l’envers. Ce petit défaut doit être vite corrigé pour que votre enfant écrive, plus tard, à un rythme </w:t>
      </w:r>
      <w:proofErr w:type="spellStart"/>
      <w:r w:rsidRPr="000C0288">
        <w:rPr>
          <w:rFonts w:ascii="Times New Roman" w:eastAsia="Times New Roman" w:hAnsi="Times New Roman" w:cs="Times New Roman"/>
          <w:color w:val="000000"/>
          <w:sz w:val="24"/>
          <w:szCs w:val="24"/>
          <w:lang w:eastAsia="fr-FR"/>
        </w:rPr>
        <w:t>régulier.En</w:t>
      </w:r>
      <w:proofErr w:type="spellEnd"/>
      <w:r w:rsidRPr="000C0288">
        <w:rPr>
          <w:rFonts w:ascii="Times New Roman" w:eastAsia="Times New Roman" w:hAnsi="Times New Roman" w:cs="Times New Roman"/>
          <w:color w:val="000000"/>
          <w:sz w:val="24"/>
          <w:szCs w:val="24"/>
          <w:lang w:eastAsia="fr-FR"/>
        </w:rPr>
        <w:t xml:space="preserve"> apprenant à écrire, votre enfant découvre aussi que le tracé des lettres a un sens. Les lettres à base de boucle se forment dans le sens inverse des aiguilles d’une montre, donc de gauche à droite, et les traits verticaux de haut en bas. A priori, votre enfant s’est préparé à bien effectuer ce geste dès la maternelle en réalisant ses premiers ponts, boucles ou bâtons… Pourtant, pour certains, ce n’est pas une évidence et continuent à former leurs lettres dans le mauvais sens. </w:t>
      </w:r>
      <w:r w:rsidRPr="000C0288">
        <w:rPr>
          <w:rFonts w:ascii="Times New Roman" w:eastAsia="Times New Roman" w:hAnsi="Times New Roman" w:cs="Times New Roman"/>
          <w:b/>
          <w:bCs/>
          <w:color w:val="000000"/>
          <w:sz w:val="24"/>
          <w:szCs w:val="24"/>
          <w:lang w:eastAsia="fr-FR"/>
        </w:rPr>
        <w:t>A quoi cela est-il dû ? </w:t>
      </w:r>
      <w:r w:rsidRPr="000C0288">
        <w:rPr>
          <w:rFonts w:ascii="Times New Roman" w:eastAsia="Times New Roman" w:hAnsi="Times New Roman" w:cs="Times New Roman"/>
          <w:color w:val="000000"/>
          <w:sz w:val="24"/>
          <w:szCs w:val="24"/>
          <w:lang w:eastAsia="fr-FR"/>
        </w:rPr>
        <w:t xml:space="preserve">Ici encore c’est un problème de repérage dans le temps et l’espace. S’il n’a pas la notion de droite-gauche et de haut et bas, l’enfant peut tout à fait écrire </w:t>
      </w:r>
      <w:proofErr w:type="gramStart"/>
      <w:r w:rsidRPr="000C0288">
        <w:rPr>
          <w:rFonts w:ascii="Times New Roman" w:eastAsia="Times New Roman" w:hAnsi="Times New Roman" w:cs="Times New Roman"/>
          <w:color w:val="000000"/>
          <w:sz w:val="24"/>
          <w:szCs w:val="24"/>
          <w:lang w:eastAsia="fr-FR"/>
        </w:rPr>
        <w:t>ses lettre</w:t>
      </w:r>
      <w:proofErr w:type="gramEnd"/>
      <w:r w:rsidRPr="000C0288">
        <w:rPr>
          <w:rFonts w:ascii="Times New Roman" w:eastAsia="Times New Roman" w:hAnsi="Times New Roman" w:cs="Times New Roman"/>
          <w:color w:val="000000"/>
          <w:sz w:val="24"/>
          <w:szCs w:val="24"/>
          <w:lang w:eastAsia="fr-FR"/>
        </w:rPr>
        <w:t xml:space="preserve"> à l’inverse de la procédure normale sans que l’on s’en rende réellement compte en regardant sa copie. Ce n’est qu’en l’observant dans sa manière de faire que l’on peut détecter ce genre de problème. </w:t>
      </w:r>
      <w:r w:rsidRPr="000C0288">
        <w:rPr>
          <w:rFonts w:ascii="Times New Roman" w:eastAsia="Times New Roman" w:hAnsi="Times New Roman" w:cs="Times New Roman"/>
          <w:b/>
          <w:bCs/>
          <w:color w:val="000000"/>
          <w:sz w:val="24"/>
          <w:szCs w:val="24"/>
          <w:lang w:eastAsia="fr-FR"/>
        </w:rPr>
        <w:t>Comment faire ?</w:t>
      </w:r>
      <w:r w:rsidRPr="000C0288">
        <w:rPr>
          <w:rFonts w:ascii="Times New Roman" w:eastAsia="Times New Roman" w:hAnsi="Times New Roman" w:cs="Times New Roman"/>
          <w:color w:val="000000"/>
          <w:sz w:val="24"/>
          <w:szCs w:val="24"/>
          <w:lang w:eastAsia="fr-FR"/>
        </w:rPr>
        <w:t> </w:t>
      </w:r>
      <w:r w:rsidRPr="000C0288">
        <w:rPr>
          <w:rFonts w:ascii="Times New Roman" w:eastAsia="Times New Roman" w:hAnsi="Times New Roman" w:cs="Times New Roman"/>
          <w:b/>
          <w:bCs/>
          <w:color w:val="000000"/>
          <w:sz w:val="24"/>
          <w:szCs w:val="24"/>
          <w:lang w:eastAsia="fr-FR"/>
        </w:rPr>
        <w:t>- Il n’est pas nécessaire d’aller consulter un spécialiste tout de suite,</w:t>
      </w:r>
      <w:r w:rsidRPr="000C0288">
        <w:rPr>
          <w:rFonts w:ascii="Times New Roman" w:eastAsia="Times New Roman" w:hAnsi="Times New Roman" w:cs="Times New Roman"/>
          <w:color w:val="000000"/>
          <w:sz w:val="24"/>
          <w:szCs w:val="24"/>
          <w:lang w:eastAsia="fr-FR"/>
        </w:rPr>
        <w:t> mais il tout de même important de rééduquer votre enfant assez rapidement car s’il garde ces mauvaises habitudes, il risque de mettre plus de temps à écrire que ses petits camarades. </w:t>
      </w:r>
      <w:r w:rsidRPr="000C0288">
        <w:rPr>
          <w:rFonts w:ascii="Times New Roman" w:eastAsia="Times New Roman" w:hAnsi="Times New Roman" w:cs="Times New Roman"/>
          <w:b/>
          <w:bCs/>
          <w:color w:val="000000"/>
          <w:sz w:val="24"/>
          <w:szCs w:val="24"/>
          <w:lang w:eastAsia="fr-FR"/>
        </w:rPr>
        <w:t>- Exercez-le à écrire les lettres dans le bon sens en lui proposant des activités ludiques : </w:t>
      </w:r>
      <w:r w:rsidRPr="000C0288">
        <w:rPr>
          <w:rFonts w:ascii="Times New Roman" w:eastAsia="Times New Roman" w:hAnsi="Times New Roman" w:cs="Times New Roman"/>
          <w:color w:val="000000"/>
          <w:sz w:val="24"/>
          <w:szCs w:val="24"/>
          <w:lang w:eastAsia="fr-FR"/>
        </w:rPr>
        <w:t>faites-lui tracer des ronds et des bâtons en lui faisant travailler l’attache entre deux lettres. C’est un exercice difficile : l’attache entre le « b » et le « e », par exemple, est particulièrement compliquée mais c’est une étape importante dans la maîtrise de l’écriture.</w:t>
      </w:r>
    </w:p>
    <w:p w:rsidR="000C0288" w:rsidRDefault="000C0288" w:rsidP="000C0288">
      <w:pPr>
        <w:pStyle w:val="NormalWeb"/>
        <w:shd w:val="clear" w:color="auto" w:fill="FFFFFF"/>
        <w:spacing w:before="0" w:beforeAutospacing="0" w:after="0" w:afterAutospacing="0"/>
        <w:jc w:val="both"/>
        <w:rPr>
          <w:sz w:val="20"/>
          <w:szCs w:val="20"/>
        </w:rPr>
      </w:pPr>
      <w:r w:rsidRPr="000C0288">
        <w:rPr>
          <w:color w:val="000000"/>
        </w:rPr>
        <w:lastRenderedPageBreak/>
        <w:t> </w:t>
      </w:r>
      <w:r>
        <w:rPr>
          <w:sz w:val="20"/>
          <w:szCs w:val="20"/>
        </w:rPr>
        <w:t>L’écriture spéculaire ou plus communément appelée écriture en miroir, est une écriture dont les lettres peuvent être inversées sur elles-mêmes.</w:t>
      </w:r>
    </w:p>
    <w:p w:rsidR="000C0288" w:rsidRDefault="000C0288" w:rsidP="000C0288">
      <w:pPr>
        <w:pStyle w:val="NormalWeb"/>
        <w:shd w:val="clear" w:color="auto" w:fill="FFFFFF"/>
        <w:spacing w:before="0" w:beforeAutospacing="0" w:after="0" w:afterAutospacing="0"/>
        <w:jc w:val="both"/>
        <w:rPr>
          <w:sz w:val="20"/>
          <w:szCs w:val="20"/>
        </w:rPr>
      </w:pPr>
      <w:r>
        <w:rPr>
          <w:sz w:val="20"/>
          <w:szCs w:val="20"/>
        </w:rPr>
        <w:t> </w:t>
      </w:r>
    </w:p>
    <w:p w:rsidR="000C0288" w:rsidRDefault="000C0288" w:rsidP="000C0288">
      <w:pPr>
        <w:pStyle w:val="NormalWeb"/>
        <w:shd w:val="clear" w:color="auto" w:fill="FFFFFF"/>
        <w:spacing w:before="0" w:beforeAutospacing="0" w:after="0" w:afterAutospacing="0"/>
        <w:jc w:val="both"/>
        <w:rPr>
          <w:sz w:val="20"/>
          <w:szCs w:val="20"/>
        </w:rPr>
      </w:pPr>
      <w:r>
        <w:rPr>
          <w:sz w:val="20"/>
          <w:szCs w:val="20"/>
        </w:rPr>
        <w:t>Les lettres qui constituent le mot peuvent être ordonnées de droite à gauche et les mots de la phrase peuvent même être disposés de droite à gauche de sorte que le décodage nécessite de regarder</w:t>
      </w:r>
      <w:r>
        <w:rPr>
          <w:rStyle w:val="apple-converted-space"/>
          <w:sz w:val="20"/>
          <w:szCs w:val="20"/>
        </w:rPr>
        <w:t> </w:t>
      </w:r>
      <w:r>
        <w:rPr>
          <w:rStyle w:val="lev"/>
          <w:sz w:val="20"/>
          <w:szCs w:val="20"/>
        </w:rPr>
        <w:t>la réflexion des mots dans un miroir</w:t>
      </w:r>
      <w:r>
        <w:rPr>
          <w:sz w:val="20"/>
          <w:szCs w:val="20"/>
        </w:rPr>
        <w:t>.</w:t>
      </w:r>
    </w:p>
    <w:p w:rsidR="000C0288" w:rsidRDefault="000C0288" w:rsidP="000C0288">
      <w:pPr>
        <w:pStyle w:val="NormalWeb"/>
        <w:shd w:val="clear" w:color="auto" w:fill="FFFFFF"/>
        <w:spacing w:before="0" w:beforeAutospacing="0" w:after="0" w:afterAutospacing="0"/>
        <w:jc w:val="both"/>
        <w:rPr>
          <w:sz w:val="20"/>
          <w:szCs w:val="20"/>
        </w:rPr>
      </w:pPr>
      <w:r>
        <w:rPr>
          <w:sz w:val="20"/>
          <w:szCs w:val="20"/>
        </w:rPr>
        <w:t> </w:t>
      </w:r>
    </w:p>
    <w:p w:rsidR="000C0288" w:rsidRDefault="000C0288" w:rsidP="000C0288">
      <w:pPr>
        <w:pStyle w:val="NormalWeb"/>
        <w:shd w:val="clear" w:color="auto" w:fill="FFFFFF"/>
        <w:spacing w:before="0" w:beforeAutospacing="0" w:after="0" w:afterAutospacing="0"/>
        <w:jc w:val="both"/>
        <w:rPr>
          <w:sz w:val="20"/>
          <w:szCs w:val="20"/>
        </w:rPr>
      </w:pPr>
      <w:r>
        <w:rPr>
          <w:noProof/>
          <w:sz w:val="20"/>
          <w:szCs w:val="20"/>
        </w:rPr>
        <w:drawing>
          <wp:inline distT="0" distB="0" distL="0" distR="0">
            <wp:extent cx="4210050" cy="628650"/>
            <wp:effectExtent l="19050" t="0" r="0" b="0"/>
            <wp:docPr id="13" name="Image 13" descr="Les lettres qui constituent le mot peuvent être ordonnées de droite à gauche et les mots de la phrase peuvent même être disposés de droite à gauche de sorte que le décodage nécessite de regarder la réflexion des mots dans un miro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s lettres qui constituent le mot peuvent être ordonnées de droite à gauche et les mots de la phrase peuvent même être disposés de droite à gauche de sorte que le décodage nécessite de regarder la réflexion des mots dans un miroir."/>
                    <pic:cNvPicPr>
                      <a:picLocks noChangeAspect="1" noChangeArrowheads="1"/>
                    </pic:cNvPicPr>
                  </pic:nvPicPr>
                  <pic:blipFill>
                    <a:blip r:embed="rId5" cstate="print"/>
                    <a:srcRect/>
                    <a:stretch>
                      <a:fillRect/>
                    </a:stretch>
                  </pic:blipFill>
                  <pic:spPr bwMode="auto">
                    <a:xfrm>
                      <a:off x="0" y="0"/>
                      <a:ext cx="4210050" cy="628650"/>
                    </a:xfrm>
                    <a:prstGeom prst="rect">
                      <a:avLst/>
                    </a:prstGeom>
                    <a:noFill/>
                    <a:ln w="9525">
                      <a:noFill/>
                      <a:miter lim="800000"/>
                      <a:headEnd/>
                      <a:tailEnd/>
                    </a:ln>
                  </pic:spPr>
                </pic:pic>
              </a:graphicData>
            </a:graphic>
          </wp:inline>
        </w:drawing>
      </w:r>
    </w:p>
    <w:p w:rsidR="000C0288" w:rsidRDefault="000C0288" w:rsidP="000C0288">
      <w:pPr>
        <w:pStyle w:val="NormalWeb"/>
        <w:shd w:val="clear" w:color="auto" w:fill="FFFFFF"/>
        <w:spacing w:before="0" w:beforeAutospacing="0" w:after="0" w:afterAutospacing="0"/>
        <w:jc w:val="both"/>
        <w:rPr>
          <w:sz w:val="20"/>
          <w:szCs w:val="20"/>
        </w:rPr>
      </w:pPr>
      <w:r>
        <w:rPr>
          <w:sz w:val="20"/>
          <w:szCs w:val="20"/>
        </w:rPr>
        <w:t>Différentes situations peuvent être à l’origine de l’écriture spéculaire; en voici quelques-unes.</w:t>
      </w:r>
    </w:p>
    <w:p w:rsidR="000C0288" w:rsidRDefault="000C0288" w:rsidP="000C0288">
      <w:pPr>
        <w:pStyle w:val="NormalWeb"/>
        <w:shd w:val="clear" w:color="auto" w:fill="FFFFFF"/>
        <w:spacing w:before="0" w:beforeAutospacing="0" w:after="0" w:afterAutospacing="0"/>
        <w:jc w:val="both"/>
        <w:rPr>
          <w:sz w:val="20"/>
          <w:szCs w:val="20"/>
        </w:rPr>
      </w:pPr>
      <w:r>
        <w:rPr>
          <w:sz w:val="20"/>
          <w:szCs w:val="20"/>
        </w:rPr>
        <w:t> </w:t>
      </w:r>
    </w:p>
    <w:p w:rsidR="000C0288" w:rsidRDefault="000C0288" w:rsidP="000C0288">
      <w:pPr>
        <w:pStyle w:val="NormalWeb"/>
        <w:shd w:val="clear" w:color="auto" w:fill="FFFFFF"/>
        <w:spacing w:before="0" w:beforeAutospacing="0" w:after="0" w:afterAutospacing="0"/>
        <w:jc w:val="both"/>
        <w:rPr>
          <w:sz w:val="20"/>
          <w:szCs w:val="20"/>
        </w:rPr>
      </w:pPr>
      <w:r>
        <w:rPr>
          <w:sz w:val="20"/>
          <w:szCs w:val="20"/>
        </w:rPr>
        <w:t>Certaines conditions médicales ont l’écriture spéculaire comme symptôme. Dans certains troubles de développement, on retrouve aussi certaines manifestations d’inversement qui peuvent s’apparenter à l’écriture spéculaire. Dans son développement normal, il est également courant que l’enfant inverse les lettres ou les chiffres; ceci est une phase normale de la période d’apprentissage de la calligraphie entre 4 et 6 ans.</w:t>
      </w:r>
    </w:p>
    <w:p w:rsidR="000C0288" w:rsidRDefault="000C0288" w:rsidP="000C0288">
      <w:pPr>
        <w:pStyle w:val="NormalWeb"/>
        <w:shd w:val="clear" w:color="auto" w:fill="FFFFFF"/>
        <w:spacing w:before="0" w:beforeAutospacing="0" w:after="0" w:afterAutospacing="0"/>
        <w:jc w:val="both"/>
        <w:rPr>
          <w:sz w:val="20"/>
          <w:szCs w:val="20"/>
        </w:rPr>
      </w:pPr>
      <w:r>
        <w:rPr>
          <w:sz w:val="20"/>
          <w:szCs w:val="20"/>
        </w:rPr>
        <w:t> </w:t>
      </w:r>
    </w:p>
    <w:p w:rsidR="000C0288" w:rsidRDefault="000C0288" w:rsidP="000C0288">
      <w:pPr>
        <w:pStyle w:val="NormalWeb"/>
        <w:shd w:val="clear" w:color="auto" w:fill="FFFFFF"/>
        <w:spacing w:before="0" w:beforeAutospacing="0" w:after="0" w:afterAutospacing="0"/>
        <w:jc w:val="both"/>
        <w:rPr>
          <w:sz w:val="20"/>
          <w:szCs w:val="20"/>
        </w:rPr>
      </w:pPr>
      <w:r>
        <w:rPr>
          <w:rStyle w:val="lev"/>
          <w:sz w:val="20"/>
          <w:szCs w:val="20"/>
        </w:rPr>
        <w:t>D’un point de vue moteur</w:t>
      </w:r>
      <w:r>
        <w:rPr>
          <w:sz w:val="20"/>
          <w:szCs w:val="20"/>
        </w:rPr>
        <w:t>, la construction d’une lettre implique l’apprentissage, l’encodage, la récupération et l’exécution d’un plan moteur. Tout comme les erreurs langagières (dire parasol alors que l’on voulait dire parapluie), il se peut que l’on active par erreur le plan moteur du « b » alors que l’on nécessite le « d ».  Chez l’enfant en apprentissage, ces processus ne sont pas encore solides et peuvent occasionner des erreurs.  Avec le temps, les patrons moteurs deviennent plus automatiques et les erreurs moins fréquentes.  Pour ces enfants, on peut pratiquer la même lettre à répétition, sans pause entre les lettres (sans s’inquiéter de la qualité des tracés). On peut même pratiquer les yeux fermés pour stimuler davantage l’automatisation.</w:t>
      </w:r>
    </w:p>
    <w:p w:rsidR="000C0288" w:rsidRDefault="000C0288" w:rsidP="000C0288">
      <w:pPr>
        <w:pStyle w:val="NormalWeb"/>
        <w:shd w:val="clear" w:color="auto" w:fill="FFFFFF"/>
        <w:spacing w:before="0" w:beforeAutospacing="0" w:after="0" w:afterAutospacing="0"/>
        <w:jc w:val="both"/>
        <w:rPr>
          <w:sz w:val="20"/>
          <w:szCs w:val="20"/>
        </w:rPr>
      </w:pPr>
      <w:r>
        <w:rPr>
          <w:sz w:val="20"/>
          <w:szCs w:val="20"/>
        </w:rPr>
        <w:t> </w:t>
      </w:r>
    </w:p>
    <w:p w:rsidR="000C0288" w:rsidRDefault="000C0288" w:rsidP="000C0288">
      <w:pPr>
        <w:pStyle w:val="NormalWeb"/>
        <w:shd w:val="clear" w:color="auto" w:fill="FFFFFF"/>
        <w:spacing w:before="0" w:beforeAutospacing="0" w:after="0" w:afterAutospacing="0"/>
        <w:jc w:val="both"/>
        <w:rPr>
          <w:sz w:val="20"/>
          <w:szCs w:val="20"/>
        </w:rPr>
      </w:pPr>
      <w:r>
        <w:rPr>
          <w:rStyle w:val="lev"/>
          <w:sz w:val="20"/>
          <w:szCs w:val="20"/>
        </w:rPr>
        <w:t>D’un point de vue plus cognitif</w:t>
      </w:r>
      <w:r>
        <w:rPr>
          <w:sz w:val="20"/>
          <w:szCs w:val="20"/>
        </w:rPr>
        <w:t>, l’enfant acquiert très tôt dans son développement la permanence de l’objet (une cuillère est une cuillère même si elle est à l’envers,  tournée sur le côté, placée à droite ou à gauche du couteau, etc.) Les enfants qui écrivent très jeunes ou qui ont certains troubles de développement, peuvent avoir des lacunes dans la compréhension qu’une lettre n’a qu’une seule orientation et que les lettres d’un mot ou les mots d’une phrase doivent respecter une séquence précise, de gauche à droite, afin de faire du sens.</w:t>
      </w:r>
      <w:r>
        <w:rPr>
          <w:rStyle w:val="apple-converted-space"/>
          <w:sz w:val="20"/>
          <w:szCs w:val="20"/>
        </w:rPr>
        <w:t> </w:t>
      </w:r>
      <w:r>
        <w:rPr>
          <w:rStyle w:val="lev"/>
          <w:sz w:val="20"/>
          <w:szCs w:val="20"/>
        </w:rPr>
        <w:t>Pour ces enfants, on peut faire des jeux de reconnaissance de lettres, par exemple, retrouver les</w:t>
      </w:r>
      <w:r>
        <w:rPr>
          <w:rStyle w:val="apple-converted-space"/>
          <w:b/>
          <w:bCs/>
          <w:sz w:val="20"/>
          <w:szCs w:val="20"/>
        </w:rPr>
        <w:t> </w:t>
      </w:r>
      <w:r>
        <w:rPr>
          <w:rStyle w:val="lev"/>
          <w:sz w:val="20"/>
          <w:szCs w:val="20"/>
        </w:rPr>
        <w:t>A</w:t>
      </w:r>
      <w:r>
        <w:rPr>
          <w:rStyle w:val="apple-converted-space"/>
          <w:b/>
          <w:bCs/>
          <w:sz w:val="20"/>
          <w:szCs w:val="20"/>
        </w:rPr>
        <w:t> </w:t>
      </w:r>
      <w:r>
        <w:rPr>
          <w:rStyle w:val="lev"/>
          <w:sz w:val="20"/>
          <w:szCs w:val="20"/>
        </w:rPr>
        <w:t>parmi :</w:t>
      </w:r>
    </w:p>
    <w:p w:rsidR="000C0288" w:rsidRDefault="000C0288" w:rsidP="000C0288">
      <w:pPr>
        <w:pStyle w:val="NormalWeb"/>
        <w:shd w:val="clear" w:color="auto" w:fill="FFFFFF"/>
        <w:spacing w:before="0" w:beforeAutospacing="0" w:after="0" w:afterAutospacing="0"/>
        <w:jc w:val="both"/>
        <w:rPr>
          <w:sz w:val="20"/>
          <w:szCs w:val="20"/>
        </w:rPr>
      </w:pPr>
      <w:r>
        <w:rPr>
          <w:rStyle w:val="lev"/>
          <w:sz w:val="20"/>
          <w:szCs w:val="20"/>
        </w:rPr>
        <w:t> </w:t>
      </w:r>
    </w:p>
    <w:p w:rsidR="000C0288" w:rsidRDefault="000C0288" w:rsidP="000C0288">
      <w:pPr>
        <w:pStyle w:val="NormalWeb"/>
        <w:shd w:val="clear" w:color="auto" w:fill="FFFFFF"/>
        <w:spacing w:before="0" w:beforeAutospacing="0" w:after="0" w:afterAutospacing="0"/>
        <w:jc w:val="both"/>
        <w:rPr>
          <w:sz w:val="20"/>
          <w:szCs w:val="20"/>
        </w:rPr>
      </w:pPr>
      <w:r>
        <w:rPr>
          <w:noProof/>
          <w:sz w:val="20"/>
          <w:szCs w:val="20"/>
        </w:rPr>
        <w:drawing>
          <wp:inline distT="0" distB="0" distL="0" distR="0">
            <wp:extent cx="4219575" cy="771525"/>
            <wp:effectExtent l="19050" t="0" r="9525" b="0"/>
            <wp:docPr id="14" name="Image 14" descr="Pour ces enfants, on peut faire des jeux de reconnaissance de lett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our ces enfants, on peut faire des jeux de reconnaissance de lettres"/>
                    <pic:cNvPicPr>
                      <a:picLocks noChangeAspect="1" noChangeArrowheads="1"/>
                    </pic:cNvPicPr>
                  </pic:nvPicPr>
                  <pic:blipFill>
                    <a:blip r:embed="rId6" cstate="print"/>
                    <a:srcRect/>
                    <a:stretch>
                      <a:fillRect/>
                    </a:stretch>
                  </pic:blipFill>
                  <pic:spPr bwMode="auto">
                    <a:xfrm>
                      <a:off x="0" y="0"/>
                      <a:ext cx="4219575" cy="771525"/>
                    </a:xfrm>
                    <a:prstGeom prst="rect">
                      <a:avLst/>
                    </a:prstGeom>
                    <a:noFill/>
                    <a:ln w="9525">
                      <a:noFill/>
                      <a:miter lim="800000"/>
                      <a:headEnd/>
                      <a:tailEnd/>
                    </a:ln>
                  </pic:spPr>
                </pic:pic>
              </a:graphicData>
            </a:graphic>
          </wp:inline>
        </w:drawing>
      </w:r>
    </w:p>
    <w:p w:rsidR="000C0288" w:rsidRDefault="000C0288" w:rsidP="000C0288">
      <w:pPr>
        <w:pStyle w:val="NormalWeb"/>
        <w:shd w:val="clear" w:color="auto" w:fill="FFFFFF"/>
        <w:spacing w:before="0" w:beforeAutospacing="0" w:after="0" w:afterAutospacing="0"/>
        <w:jc w:val="both"/>
        <w:rPr>
          <w:sz w:val="20"/>
          <w:szCs w:val="20"/>
        </w:rPr>
      </w:pPr>
      <w:r>
        <w:rPr>
          <w:sz w:val="20"/>
          <w:szCs w:val="20"/>
        </w:rPr>
        <w:t>Dans d’autres cas, ce type d’écriture peut être une simple manifestation d’un intérêt et surtout, de capacités particulières sur le plan perceptuel pour manipuler les perspectives; cela est fréquent chez les personnes autistes.</w:t>
      </w:r>
    </w:p>
    <w:p w:rsidR="000C0288" w:rsidRDefault="000C0288" w:rsidP="000C0288">
      <w:pPr>
        <w:pStyle w:val="NormalWeb"/>
        <w:shd w:val="clear" w:color="auto" w:fill="FFFFFF"/>
        <w:spacing w:before="0" w:beforeAutospacing="0" w:after="0" w:afterAutospacing="0"/>
        <w:jc w:val="both"/>
        <w:rPr>
          <w:sz w:val="20"/>
          <w:szCs w:val="20"/>
        </w:rPr>
      </w:pPr>
      <w:r>
        <w:rPr>
          <w:sz w:val="20"/>
          <w:szCs w:val="20"/>
        </w:rPr>
        <w:t> </w:t>
      </w:r>
    </w:p>
    <w:p w:rsidR="000C0288" w:rsidRDefault="000C0288" w:rsidP="000C0288">
      <w:pPr>
        <w:pStyle w:val="NormalWeb"/>
        <w:shd w:val="clear" w:color="auto" w:fill="FFFFFF"/>
        <w:spacing w:before="0" w:beforeAutospacing="0" w:after="0" w:afterAutospacing="0"/>
        <w:jc w:val="both"/>
        <w:rPr>
          <w:sz w:val="20"/>
          <w:szCs w:val="20"/>
        </w:rPr>
      </w:pPr>
      <w:r>
        <w:rPr>
          <w:noProof/>
          <w:sz w:val="20"/>
          <w:szCs w:val="20"/>
        </w:rPr>
        <w:drawing>
          <wp:inline distT="0" distB="0" distL="0" distR="0">
            <wp:extent cx="1152525" cy="676275"/>
            <wp:effectExtent l="19050" t="0" r="9525" b="0"/>
            <wp:docPr id="15" name="Image 15" descr="on enseigne à l’enfant la différence entre une « lettre à l’endroit » et une « lettre à l’envers » avec un support visuel compar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on enseigne à l’enfant la différence entre une « lettre à l’endroit » et une « lettre à l’envers » avec un support visuel comparatif"/>
                    <pic:cNvPicPr>
                      <a:picLocks noChangeAspect="1" noChangeArrowheads="1"/>
                    </pic:cNvPicPr>
                  </pic:nvPicPr>
                  <pic:blipFill>
                    <a:blip r:embed="rId7" cstate="print"/>
                    <a:srcRect/>
                    <a:stretch>
                      <a:fillRect/>
                    </a:stretch>
                  </pic:blipFill>
                  <pic:spPr bwMode="auto">
                    <a:xfrm>
                      <a:off x="0" y="0"/>
                      <a:ext cx="1152525" cy="676275"/>
                    </a:xfrm>
                    <a:prstGeom prst="rect">
                      <a:avLst/>
                    </a:prstGeom>
                    <a:noFill/>
                    <a:ln w="9525">
                      <a:noFill/>
                      <a:miter lim="800000"/>
                      <a:headEnd/>
                      <a:tailEnd/>
                    </a:ln>
                  </pic:spPr>
                </pic:pic>
              </a:graphicData>
            </a:graphic>
          </wp:inline>
        </w:drawing>
      </w:r>
      <w:r>
        <w:rPr>
          <w:sz w:val="20"/>
          <w:szCs w:val="20"/>
        </w:rPr>
        <w:t>Dans ces cas, on enseigne à l’enfant la différence entre une</w:t>
      </w:r>
      <w:r>
        <w:rPr>
          <w:rStyle w:val="apple-converted-space"/>
          <w:sz w:val="20"/>
          <w:szCs w:val="20"/>
        </w:rPr>
        <w:t> </w:t>
      </w:r>
      <w:r>
        <w:rPr>
          <w:rStyle w:val="lev"/>
          <w:sz w:val="20"/>
          <w:szCs w:val="20"/>
        </w:rPr>
        <w:t>« lettre à l’endroit »</w:t>
      </w:r>
      <w:r>
        <w:rPr>
          <w:rStyle w:val="apple-converted-space"/>
          <w:sz w:val="20"/>
          <w:szCs w:val="20"/>
        </w:rPr>
        <w:t> </w:t>
      </w:r>
      <w:r>
        <w:rPr>
          <w:sz w:val="20"/>
          <w:szCs w:val="20"/>
        </w:rPr>
        <w:t>et une</w:t>
      </w:r>
      <w:r>
        <w:rPr>
          <w:rStyle w:val="apple-converted-space"/>
          <w:sz w:val="20"/>
          <w:szCs w:val="20"/>
        </w:rPr>
        <w:t> </w:t>
      </w:r>
      <w:r>
        <w:rPr>
          <w:rStyle w:val="lev"/>
          <w:sz w:val="20"/>
          <w:szCs w:val="20"/>
        </w:rPr>
        <w:t>« lettre à l’envers »</w:t>
      </w:r>
      <w:r>
        <w:rPr>
          <w:sz w:val="20"/>
          <w:szCs w:val="20"/>
        </w:rPr>
        <w:t>avec un support visuel comparatif. On prend aussi soin de spécifier à l’enfant lorsqu’une écriture « à l’endroit » est requise et lorsqu’il est acceptable pour l’enfant de s’amuser à faire tourner les lettres ou les mots.</w:t>
      </w:r>
    </w:p>
    <w:p w:rsidR="000C0288" w:rsidRDefault="000C0288" w:rsidP="000C0288">
      <w:pPr>
        <w:pStyle w:val="NormalWeb"/>
        <w:shd w:val="clear" w:color="auto" w:fill="FFFFFF"/>
        <w:spacing w:before="0" w:beforeAutospacing="0" w:after="0" w:afterAutospacing="0"/>
        <w:jc w:val="both"/>
        <w:rPr>
          <w:sz w:val="20"/>
          <w:szCs w:val="20"/>
        </w:rPr>
      </w:pPr>
      <w:r>
        <w:rPr>
          <w:sz w:val="20"/>
          <w:szCs w:val="20"/>
        </w:rPr>
        <w:t> </w:t>
      </w:r>
    </w:p>
    <w:p w:rsidR="000C0288" w:rsidRDefault="000C0288" w:rsidP="000C0288">
      <w:pPr>
        <w:pStyle w:val="NormalWeb"/>
        <w:shd w:val="clear" w:color="auto" w:fill="FFFFFF"/>
        <w:spacing w:before="0" w:beforeAutospacing="0" w:after="0" w:afterAutospacing="0"/>
        <w:jc w:val="both"/>
        <w:rPr>
          <w:sz w:val="20"/>
          <w:szCs w:val="20"/>
        </w:rPr>
      </w:pPr>
      <w:r>
        <w:rPr>
          <w:sz w:val="20"/>
          <w:szCs w:val="20"/>
        </w:rPr>
        <w:t>Pour revenir à votre petite cocotte de 4 ans, je ne crois pas qu’il y ait lieu de s’inquiéter pour l’instant considérant son âge et son développement autrement harmonieux.</w:t>
      </w:r>
    </w:p>
    <w:p w:rsidR="000C0288" w:rsidRDefault="000C0288" w:rsidP="000C0288">
      <w:pPr>
        <w:pStyle w:val="NormalWeb"/>
        <w:shd w:val="clear" w:color="auto" w:fill="FFFFFF"/>
        <w:spacing w:before="0" w:beforeAutospacing="0" w:after="0" w:afterAutospacing="0"/>
        <w:jc w:val="both"/>
        <w:rPr>
          <w:sz w:val="20"/>
          <w:szCs w:val="20"/>
        </w:rPr>
      </w:pPr>
      <w:r>
        <w:rPr>
          <w:sz w:val="20"/>
          <w:szCs w:val="20"/>
        </w:rPr>
        <w:t> </w:t>
      </w:r>
    </w:p>
    <w:p w:rsidR="000C0288" w:rsidRDefault="000C0288" w:rsidP="000C0288">
      <w:pPr>
        <w:shd w:val="clear" w:color="auto" w:fill="FFFFFF"/>
        <w:jc w:val="center"/>
        <w:rPr>
          <w:sz w:val="20"/>
          <w:szCs w:val="20"/>
        </w:rPr>
      </w:pPr>
      <w:r>
        <w:rPr>
          <w:rStyle w:val="apple-converted-space"/>
          <w:sz w:val="20"/>
          <w:szCs w:val="20"/>
        </w:rPr>
        <w:t> </w:t>
      </w:r>
    </w:p>
    <w:sectPr w:rsidR="000C0288" w:rsidSect="00C1463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7B4E2C"/>
    <w:multiLevelType w:val="multilevel"/>
    <w:tmpl w:val="6F42C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982FA0"/>
    <w:multiLevelType w:val="multilevel"/>
    <w:tmpl w:val="C8389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C0288"/>
    <w:rsid w:val="000C0288"/>
    <w:rsid w:val="00C1463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636"/>
  </w:style>
  <w:style w:type="paragraph" w:styleId="Titre2">
    <w:name w:val="heading 2"/>
    <w:basedOn w:val="Normal"/>
    <w:link w:val="Titre2Car"/>
    <w:uiPriority w:val="9"/>
    <w:qFormat/>
    <w:rsid w:val="000C028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0C0288"/>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C0288"/>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0C028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0C0288"/>
  </w:style>
  <w:style w:type="character" w:customStyle="1" w:styleId="l0mh3">
    <w:name w:val="l0mh3"/>
    <w:basedOn w:val="Policepardfaut"/>
    <w:rsid w:val="000C0288"/>
  </w:style>
  <w:style w:type="character" w:styleId="lev">
    <w:name w:val="Strong"/>
    <w:basedOn w:val="Policepardfaut"/>
    <w:uiPriority w:val="22"/>
    <w:qFormat/>
    <w:rsid w:val="000C0288"/>
    <w:rPr>
      <w:b/>
      <w:bCs/>
    </w:rPr>
  </w:style>
  <w:style w:type="character" w:customStyle="1" w:styleId="ensavoirplus">
    <w:name w:val="ensavoirplus"/>
    <w:basedOn w:val="Policepardfaut"/>
    <w:rsid w:val="000C0288"/>
  </w:style>
  <w:style w:type="character" w:styleId="Lienhypertexte">
    <w:name w:val="Hyperlink"/>
    <w:basedOn w:val="Policepardfaut"/>
    <w:uiPriority w:val="99"/>
    <w:semiHidden/>
    <w:unhideWhenUsed/>
    <w:rsid w:val="000C0288"/>
    <w:rPr>
      <w:color w:val="0000FF"/>
      <w:u w:val="single"/>
    </w:rPr>
  </w:style>
  <w:style w:type="character" w:customStyle="1" w:styleId="pin1393184047500pinitbuttoncount">
    <w:name w:val="pin_1393184047500_pin_it_button_count"/>
    <w:basedOn w:val="Policepardfaut"/>
    <w:rsid w:val="000C0288"/>
  </w:style>
  <w:style w:type="paragraph" w:styleId="Textedebulles">
    <w:name w:val="Balloon Text"/>
    <w:basedOn w:val="Normal"/>
    <w:link w:val="TextedebullesCar"/>
    <w:uiPriority w:val="99"/>
    <w:semiHidden/>
    <w:unhideWhenUsed/>
    <w:rsid w:val="000C028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0288"/>
    <w:rPr>
      <w:rFonts w:ascii="Tahoma" w:hAnsi="Tahoma" w:cs="Tahoma"/>
      <w:sz w:val="16"/>
      <w:szCs w:val="16"/>
    </w:rPr>
  </w:style>
  <w:style w:type="character" w:customStyle="1" w:styleId="Titre3Car">
    <w:name w:val="Titre 3 Car"/>
    <w:basedOn w:val="Policepardfaut"/>
    <w:link w:val="Titre3"/>
    <w:uiPriority w:val="9"/>
    <w:semiHidden/>
    <w:rsid w:val="000C0288"/>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490753427">
      <w:bodyDiv w:val="1"/>
      <w:marLeft w:val="0"/>
      <w:marRight w:val="0"/>
      <w:marTop w:val="0"/>
      <w:marBottom w:val="0"/>
      <w:divBdr>
        <w:top w:val="none" w:sz="0" w:space="0" w:color="auto"/>
        <w:left w:val="none" w:sz="0" w:space="0" w:color="auto"/>
        <w:bottom w:val="none" w:sz="0" w:space="0" w:color="auto"/>
        <w:right w:val="none" w:sz="0" w:space="0" w:color="auto"/>
      </w:divBdr>
      <w:divsChild>
        <w:div w:id="1658192900">
          <w:marLeft w:val="0"/>
          <w:marRight w:val="0"/>
          <w:marTop w:val="135"/>
          <w:marBottom w:val="135"/>
          <w:divBdr>
            <w:top w:val="none" w:sz="0" w:space="0" w:color="auto"/>
            <w:left w:val="none" w:sz="0" w:space="0" w:color="auto"/>
            <w:bottom w:val="none" w:sz="0" w:space="0" w:color="auto"/>
            <w:right w:val="none" w:sz="0" w:space="0" w:color="auto"/>
          </w:divBdr>
        </w:div>
        <w:div w:id="2105763628">
          <w:marLeft w:val="0"/>
          <w:marRight w:val="0"/>
          <w:marTop w:val="0"/>
          <w:marBottom w:val="150"/>
          <w:divBdr>
            <w:top w:val="none" w:sz="0" w:space="0" w:color="auto"/>
            <w:left w:val="none" w:sz="0" w:space="0" w:color="auto"/>
            <w:bottom w:val="none" w:sz="0" w:space="0" w:color="auto"/>
            <w:right w:val="none" w:sz="0" w:space="0" w:color="auto"/>
          </w:divBdr>
          <w:divsChild>
            <w:div w:id="664481907">
              <w:marLeft w:val="0"/>
              <w:marRight w:val="0"/>
              <w:marTop w:val="0"/>
              <w:marBottom w:val="0"/>
              <w:divBdr>
                <w:top w:val="none" w:sz="0" w:space="0" w:color="auto"/>
                <w:left w:val="none" w:sz="0" w:space="0" w:color="auto"/>
                <w:bottom w:val="none" w:sz="0" w:space="0" w:color="auto"/>
                <w:right w:val="none" w:sz="0" w:space="0" w:color="auto"/>
              </w:divBdr>
            </w:div>
            <w:div w:id="1337344978">
              <w:marLeft w:val="150"/>
              <w:marRight w:val="150"/>
              <w:marTop w:val="0"/>
              <w:marBottom w:val="150"/>
              <w:divBdr>
                <w:top w:val="none" w:sz="0" w:space="0" w:color="auto"/>
                <w:left w:val="none" w:sz="0" w:space="0" w:color="auto"/>
                <w:bottom w:val="none" w:sz="0" w:space="0" w:color="auto"/>
                <w:right w:val="none" w:sz="0" w:space="0" w:color="auto"/>
              </w:divBdr>
              <w:divsChild>
                <w:div w:id="399063223">
                  <w:marLeft w:val="0"/>
                  <w:marRight w:val="0"/>
                  <w:marTop w:val="0"/>
                  <w:marBottom w:val="0"/>
                  <w:divBdr>
                    <w:top w:val="none" w:sz="0" w:space="0" w:color="auto"/>
                    <w:left w:val="none" w:sz="0" w:space="0" w:color="auto"/>
                    <w:bottom w:val="none" w:sz="0" w:space="0" w:color="auto"/>
                    <w:right w:val="none" w:sz="0" w:space="0" w:color="auto"/>
                  </w:divBdr>
                  <w:divsChild>
                    <w:div w:id="1886405677">
                      <w:marLeft w:val="435"/>
                      <w:marRight w:val="4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778868">
      <w:bodyDiv w:val="1"/>
      <w:marLeft w:val="0"/>
      <w:marRight w:val="0"/>
      <w:marTop w:val="0"/>
      <w:marBottom w:val="0"/>
      <w:divBdr>
        <w:top w:val="none" w:sz="0" w:space="0" w:color="auto"/>
        <w:left w:val="none" w:sz="0" w:space="0" w:color="auto"/>
        <w:bottom w:val="none" w:sz="0" w:space="0" w:color="auto"/>
        <w:right w:val="none" w:sz="0" w:space="0" w:color="auto"/>
      </w:divBdr>
      <w:divsChild>
        <w:div w:id="567570213">
          <w:marLeft w:val="0"/>
          <w:marRight w:val="0"/>
          <w:marTop w:val="0"/>
          <w:marBottom w:val="0"/>
          <w:divBdr>
            <w:top w:val="none" w:sz="0" w:space="0" w:color="auto"/>
            <w:left w:val="none" w:sz="0" w:space="0" w:color="auto"/>
            <w:bottom w:val="none" w:sz="0" w:space="0" w:color="auto"/>
            <w:right w:val="none" w:sz="0" w:space="0" w:color="auto"/>
          </w:divBdr>
          <w:divsChild>
            <w:div w:id="1030301102">
              <w:marLeft w:val="75"/>
              <w:marRight w:val="75"/>
              <w:marTop w:val="0"/>
              <w:marBottom w:val="0"/>
              <w:divBdr>
                <w:top w:val="none" w:sz="0" w:space="0" w:color="auto"/>
                <w:left w:val="none" w:sz="0" w:space="0" w:color="auto"/>
                <w:bottom w:val="none" w:sz="0" w:space="0" w:color="auto"/>
                <w:right w:val="none" w:sz="0" w:space="0" w:color="auto"/>
              </w:divBdr>
              <w:divsChild>
                <w:div w:id="1918829833">
                  <w:marLeft w:val="60"/>
                  <w:marRight w:val="0"/>
                  <w:marTop w:val="0"/>
                  <w:marBottom w:val="0"/>
                  <w:divBdr>
                    <w:top w:val="single" w:sz="6" w:space="0" w:color="00759B"/>
                    <w:left w:val="none" w:sz="0" w:space="0" w:color="auto"/>
                    <w:bottom w:val="none" w:sz="0" w:space="0" w:color="auto"/>
                    <w:right w:val="none" w:sz="0" w:space="0" w:color="auto"/>
                  </w:divBdr>
                  <w:divsChild>
                    <w:div w:id="851798643">
                      <w:marLeft w:val="0"/>
                      <w:marRight w:val="0"/>
                      <w:marTop w:val="0"/>
                      <w:marBottom w:val="0"/>
                      <w:divBdr>
                        <w:top w:val="none" w:sz="0" w:space="0" w:color="auto"/>
                        <w:left w:val="none" w:sz="0" w:space="0" w:color="auto"/>
                        <w:bottom w:val="none" w:sz="0" w:space="0" w:color="auto"/>
                        <w:right w:val="none" w:sz="0" w:space="0" w:color="auto"/>
                      </w:divBdr>
                      <w:divsChild>
                        <w:div w:id="113988975">
                          <w:marLeft w:val="0"/>
                          <w:marRight w:val="0"/>
                          <w:marTop w:val="0"/>
                          <w:marBottom w:val="0"/>
                          <w:divBdr>
                            <w:top w:val="none" w:sz="0" w:space="0" w:color="auto"/>
                            <w:left w:val="none" w:sz="0" w:space="0" w:color="auto"/>
                            <w:bottom w:val="none" w:sz="0" w:space="0" w:color="auto"/>
                            <w:right w:val="none" w:sz="0" w:space="0" w:color="auto"/>
                          </w:divBdr>
                        </w:div>
                        <w:div w:id="1636106338">
                          <w:marLeft w:val="0"/>
                          <w:marRight w:val="0"/>
                          <w:marTop w:val="300"/>
                          <w:marBottom w:val="0"/>
                          <w:divBdr>
                            <w:top w:val="none" w:sz="0" w:space="0" w:color="auto"/>
                            <w:left w:val="none" w:sz="0" w:space="0" w:color="auto"/>
                            <w:bottom w:val="none" w:sz="0" w:space="0" w:color="auto"/>
                            <w:right w:val="none" w:sz="0" w:space="0" w:color="auto"/>
                          </w:divBdr>
                          <w:divsChild>
                            <w:div w:id="54907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373037">
          <w:marLeft w:val="0"/>
          <w:marRight w:val="0"/>
          <w:marTop w:val="0"/>
          <w:marBottom w:val="0"/>
          <w:divBdr>
            <w:top w:val="none" w:sz="0" w:space="0" w:color="auto"/>
            <w:left w:val="none" w:sz="0" w:space="0" w:color="auto"/>
            <w:bottom w:val="none" w:sz="0" w:space="0" w:color="auto"/>
            <w:right w:val="none" w:sz="0" w:space="0" w:color="auto"/>
          </w:divBdr>
          <w:divsChild>
            <w:div w:id="257956609">
              <w:marLeft w:val="60"/>
              <w:marRight w:val="0"/>
              <w:marTop w:val="0"/>
              <w:marBottom w:val="60"/>
              <w:divBdr>
                <w:top w:val="single" w:sz="6" w:space="0" w:color="20558A"/>
                <w:left w:val="single" w:sz="6" w:space="0" w:color="20558A"/>
                <w:bottom w:val="single" w:sz="6" w:space="0" w:color="20558A"/>
                <w:right w:val="single" w:sz="6" w:space="0" w:color="20558A"/>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1175</Words>
  <Characters>6465</Characters>
  <Application>Microsoft Office Word</Application>
  <DocSecurity>0</DocSecurity>
  <Lines>53</Lines>
  <Paragraphs>15</Paragraphs>
  <ScaleCrop>false</ScaleCrop>
  <Company/>
  <LinksUpToDate>false</LinksUpToDate>
  <CharactersWithSpaces>7625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fatima</dc:creator>
  <cp:lastModifiedBy>fatima</cp:lastModifiedBy>
  <cp:revision>2</cp:revision>
  <dcterms:created xsi:type="dcterms:W3CDTF">2014-02-23T21:08:00Z</dcterms:created>
  <dcterms:modified xsi:type="dcterms:W3CDTF">2014-02-23T21:10:00Z</dcterms:modified>
</cp:coreProperties>
</file>