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1800" w:left="0" w:firstLine="0"/>
        <w:jc w:val="left"/>
        <w:rPr>
          <w:rFonts w:ascii="Calibri" w:hAnsi="Calibri" w:cs="Calibri" w:eastAsia="Calibri"/>
          <w:color w:val="auto"/>
          <w:spacing w:val="0"/>
          <w:position w:val="0"/>
          <w:sz w:val="36"/>
          <w:shd w:fill="auto" w:val="clear"/>
        </w:rPr>
      </w:pPr>
    </w:p>
    <w:tbl>
      <w:tblPr/>
      <w:tblGrid>
        <w:gridCol w:w="8889"/>
        <w:gridCol w:w="2249"/>
      </w:tblGrid>
      <w:tr>
        <w:trPr>
          <w:trHeight w:val="797" w:hRule="auto"/>
          <w:jc w:val="left"/>
        </w:trPr>
        <w:tc>
          <w:tcPr>
            <w:tcW w:w="8889" w:type="dxa"/>
            <w:tcBorders>
              <w:top w:val="single" w:color="f977cb" w:sz="18"/>
              <w:left w:val="single" w:color="f977cb" w:sz="18"/>
              <w:bottom w:val="single" w:color="f977cb" w:sz="18"/>
              <w:right w:val="single" w:color="f977cb" w:sz="18"/>
            </w:tcBorders>
            <w:shd w:color="auto" w:fill="fcdcea" w:val="clear"/>
            <w:tcMar>
              <w:left w:w="114" w:type="dxa"/>
              <w:right w:w="114" w:type="dxa"/>
            </w:tcMar>
            <w:vAlign w:val="bottom"/>
          </w:tcPr>
          <w:p>
            <w:pPr>
              <w:tabs>
                <w:tab w:val="center" w:pos="4680" w:leader="none"/>
                <w:tab w:val="right" w:pos="9360" w:leader="none"/>
              </w:tabs>
              <w:bidi w:val="true"/>
              <w:spacing w:before="0" w:after="0" w:line="240"/>
              <w:ind w:right="0" w:left="0" w:firstLine="0"/>
              <w:jc w:val="center"/>
              <w:rPr>
                <w:rFonts w:ascii="Traditional Arabic" w:hAnsi="Traditional Arabic" w:cs="Traditional Arabic" w:eastAsia="Traditional Arabic"/>
                <w:color w:val="000000"/>
                <w:spacing w:val="0"/>
                <w:position w:val="0"/>
                <w:sz w:val="40"/>
                <w:shd w:fill="auto" w:val="clear"/>
              </w:rPr>
            </w:pPr>
            <w:r>
              <w:rPr>
                <w:rFonts w:ascii="Traditional Arabic" w:hAnsi="Traditional Arabic" w:cs="Traditional Arabic" w:eastAsia="Traditional Arabic"/>
                <w:color w:val="000000"/>
                <w:spacing w:val="0"/>
                <w:position w:val="0"/>
                <w:sz w:val="40"/>
                <w:shd w:fill="auto" w:val="clear"/>
              </w:rPr>
              <w:t xml:space="preserve">تلخيص</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دروس دار الحديث</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بتونس</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w:t>
            </w:r>
            <w:r>
              <w:rPr>
                <w:rFonts w:ascii="Traditional Arabic" w:hAnsi="Traditional Arabic" w:cs="Traditional Arabic" w:eastAsia="Traditional Arabic"/>
                <w:color w:val="000000"/>
                <w:spacing w:val="0"/>
                <w:position w:val="0"/>
                <w:sz w:val="40"/>
                <w:shd w:fill="auto" w:val="clear"/>
              </w:rPr>
              <w:t xml:space="preserve">الفصل</w:t>
            </w:r>
            <w:r>
              <w:rPr>
                <w:rFonts w:ascii="Traditional Arabic" w:hAnsi="Traditional Arabic" w:cs="Traditional Arabic" w:eastAsia="Traditional Arabic"/>
                <w:color w:val="000000"/>
                <w:spacing w:val="0"/>
                <w:position w:val="0"/>
                <w:sz w:val="40"/>
                <w:shd w:fill="auto" w:val="clear"/>
              </w:rPr>
              <w:t xml:space="preserve"> </w:t>
            </w:r>
            <w:r>
              <w:rPr>
                <w:rFonts w:ascii="Traditional Arabic" w:hAnsi="Traditional Arabic" w:cs="Traditional Arabic" w:eastAsia="Traditional Arabic"/>
                <w:color w:val="000000"/>
                <w:spacing w:val="0"/>
                <w:position w:val="0"/>
                <w:sz w:val="40"/>
                <w:shd w:fill="auto" w:val="clear"/>
              </w:rPr>
              <w:t xml:space="preserve">الأول</w:t>
            </w:r>
            <w:r>
              <w:rPr>
                <w:rFonts w:ascii="Traditional Arabic" w:hAnsi="Traditional Arabic" w:cs="Traditional Arabic" w:eastAsia="Traditional Arabic"/>
                <w:color w:val="000000"/>
                <w:spacing w:val="0"/>
                <w:position w:val="0"/>
                <w:sz w:val="40"/>
                <w:shd w:fill="auto" w:val="clear"/>
              </w:rPr>
              <w:t xml:space="preserve">-</w:t>
            </w:r>
            <w:r>
              <w:rPr>
                <w:rFonts w:ascii="Traditional Arabic" w:hAnsi="Traditional Arabic" w:cs="Traditional Arabic" w:eastAsia="Traditional Arabic"/>
                <w:color w:val="000000"/>
                <w:spacing w:val="0"/>
                <w:position w:val="0"/>
                <w:sz w:val="40"/>
                <w:shd w:fill="auto" w:val="clear"/>
              </w:rPr>
              <w:t xml:space="preserve"> </w:t>
            </w:r>
          </w:p>
          <w:p>
            <w:pPr>
              <w:tabs>
                <w:tab w:val="center" w:pos="4680" w:leader="none"/>
                <w:tab w:val="right" w:pos="9360" w:leader="none"/>
              </w:tabs>
              <w:bidi w:val="true"/>
              <w:spacing w:before="0" w:after="0" w:line="240"/>
              <w:ind w:right="0" w:left="0" w:firstLine="0"/>
              <w:jc w:val="center"/>
              <w:rPr>
                <w:spacing w:val="0"/>
                <w:position w:val="0"/>
              </w:rPr>
            </w:pPr>
            <w:r>
              <w:rPr>
                <w:rFonts w:ascii="Traditional Arabic" w:hAnsi="Traditional Arabic" w:cs="Traditional Arabic" w:eastAsia="Traditional Arabic"/>
                <w:color w:val="000000"/>
                <w:spacing w:val="0"/>
                <w:position w:val="0"/>
                <w:sz w:val="40"/>
                <w:shd w:fill="auto" w:val="clear"/>
              </w:rPr>
              <w:t xml:space="preserve">النحو </w:t>
            </w:r>
            <w:r>
              <w:rPr>
                <w:rFonts w:ascii="Traditional Arabic" w:hAnsi="Traditional Arabic" w:cs="Traditional Arabic" w:eastAsia="Traditional Arabic"/>
                <w:color w:val="000000"/>
                <w:spacing w:val="0"/>
                <w:position w:val="0"/>
                <w:sz w:val="40"/>
                <w:shd w:fill="auto" w:val="clear"/>
              </w:rPr>
              <w:t xml:space="preserve">- </w:t>
            </w:r>
          </w:p>
        </w:tc>
        <w:tc>
          <w:tcPr>
            <w:tcW w:w="2249" w:type="dxa"/>
            <w:tcBorders>
              <w:top w:val="single" w:color="f977cb" w:sz="18"/>
              <w:left w:val="single" w:color="f977cb" w:sz="18"/>
              <w:bottom w:val="single" w:color="f977cb" w:sz="18"/>
              <w:right w:val="single" w:color="f977cb" w:sz="18"/>
            </w:tcBorders>
            <w:shd w:color="auto" w:fill="auto" w:val="clear"/>
            <w:tcMar>
              <w:left w:w="114" w:type="dxa"/>
              <w:right w:w="114" w:type="dxa"/>
            </w:tcMar>
            <w:vAlign w:val="bottom"/>
          </w:tcPr>
          <w:p>
            <w:pPr>
              <w:tabs>
                <w:tab w:val="center" w:pos="4680" w:leader="none"/>
                <w:tab w:val="right" w:pos="9360" w:leader="none"/>
              </w:tabs>
              <w:spacing w:before="0" w:after="0" w:line="240"/>
              <w:ind w:right="0" w:left="0" w:firstLine="0"/>
              <w:jc w:val="center"/>
              <w:rPr>
                <w:rFonts w:ascii="Calibri" w:hAnsi="Calibri" w:cs="Calibri" w:eastAsia="Calibri"/>
                <w:color w:val="auto"/>
                <w:spacing w:val="0"/>
                <w:position w:val="0"/>
                <w:sz w:val="22"/>
                <w:shd w:fill="auto" w:val="clear"/>
              </w:rPr>
            </w:pPr>
            <w:r>
              <w:object w:dxaOrig="1640" w:dyaOrig="1457">
                <v:rect xmlns:o="urn:schemas-microsoft-com:office:office" xmlns:v="urn:schemas-microsoft-com:vml" id="rectole0000000000" style="width:82.000000pt;height:72.8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tc>
      </w:tr>
    </w:tbl>
    <w:p>
      <w:pPr>
        <w:tabs>
          <w:tab w:val="left" w:pos="1275" w:leader="none"/>
        </w:tabs>
        <w:bidi w:val="true"/>
        <w:spacing w:before="0" w:after="200" w:line="276"/>
        <w:ind w:right="0" w:left="0" w:firstLine="0"/>
        <w:jc w:val="center"/>
        <w:rPr>
          <w:rFonts w:ascii="Calibri" w:hAnsi="Calibri" w:cs="Calibri" w:eastAsia="Calibri"/>
          <w:color w:val="FF8BE1"/>
          <w:spacing w:val="0"/>
          <w:position w:val="0"/>
          <w:sz w:val="36"/>
          <w:shd w:fill="FFFFFF" w:val="clear"/>
        </w:rPr>
      </w:pPr>
      <w:r>
        <w:object w:dxaOrig="6317" w:dyaOrig="546">
          <v:rect xmlns:o="urn:schemas-microsoft-com:office:office" xmlns:v="urn:schemas-microsoft-com:vml" id="rectole0000000001" style="width:315.850000pt;height:27.3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tabs>
          <w:tab w:val="left" w:pos="1275" w:leader="none"/>
        </w:tabs>
        <w:bidi w:val="true"/>
        <w:spacing w:before="0" w:after="0" w:line="240"/>
        <w:ind w:right="0" w:left="0" w:firstLine="0"/>
        <w:jc w:val="center"/>
        <w:rPr>
          <w:rFonts w:ascii="Calibri" w:hAnsi="Calibri" w:cs="Calibri" w:eastAsia="Calibri"/>
          <w:color w:val="FF0000"/>
          <w:spacing w:val="0"/>
          <w:position w:val="0"/>
          <w:sz w:val="48"/>
          <w:shd w:fill="FFFFFF" w:val="clear"/>
        </w:rPr>
      </w:pPr>
      <w:r>
        <w:rPr>
          <w:rFonts w:ascii="Calibri" w:hAnsi="Calibri" w:cs="Calibri" w:eastAsia="Calibri"/>
          <w:color w:val="FF0000"/>
          <w:spacing w:val="0"/>
          <w:position w:val="0"/>
          <w:sz w:val="48"/>
          <w:shd w:fill="FFFFFF" w:val="clear"/>
        </w:rPr>
        <w:t xml:space="preserve">ألقاب الإعراب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FF0000"/>
          <w:spacing w:val="0"/>
          <w:position w:val="0"/>
          <w:sz w:val="32"/>
          <w:shd w:fill="FFFFFF" w:val="clear"/>
        </w:rPr>
        <w:t xml:space="preserve">III</w:t>
      </w:r>
      <w:r>
        <w:rPr>
          <w:rFonts w:ascii="Calibri" w:hAnsi="Calibri" w:cs="Calibri" w:eastAsia="Calibri"/>
          <w:color w:val="FF0000"/>
          <w:spacing w:val="0"/>
          <w:position w:val="0"/>
          <w:sz w:val="32"/>
          <w:shd w:fill="FFFFFF" w:val="clear"/>
        </w:rPr>
        <w:t xml:space="preserve">- </w:t>
      </w:r>
      <w:r>
        <w:rPr>
          <w:rFonts w:ascii="Calibri" w:hAnsi="Calibri" w:cs="Calibri" w:eastAsia="Calibri"/>
          <w:color w:val="FF0000"/>
          <w:spacing w:val="0"/>
          <w:position w:val="0"/>
          <w:sz w:val="32"/>
          <w:u w:val="single"/>
          <w:shd w:fill="FFFFFF" w:val="clear"/>
        </w:rPr>
        <w:t xml:space="preserve">الجرّ </w:t>
      </w:r>
      <w:r>
        <w:rPr>
          <w:rFonts w:ascii="Calibri" w:hAnsi="Calibri" w:cs="Calibri" w:eastAsia="Calibri"/>
          <w:color w:val="FF0000"/>
          <w:spacing w:val="0"/>
          <w:position w:val="0"/>
          <w:sz w:val="32"/>
          <w:u w:val="single"/>
          <w:shd w:fill="FFFFFF" w:val="clear"/>
        </w:rPr>
        <w:t xml:space="preserve">:</w:t>
      </w:r>
      <w:r>
        <w:rPr>
          <w:rFonts w:ascii="Calibri" w:hAnsi="Calibri" w:cs="Calibri" w:eastAsia="Calibri"/>
          <w:color w:val="FF0000"/>
          <w:spacing w:val="0"/>
          <w:position w:val="0"/>
          <w:sz w:val="32"/>
          <w:shd w:fill="FFFFFF" w:val="clear"/>
        </w:rPr>
        <w:t xml:space="preserve"> </w:t>
      </w:r>
      <w:r>
        <w:rPr>
          <w:rFonts w:ascii="Calibri" w:hAnsi="Calibri" w:cs="Calibri" w:eastAsia="Calibri"/>
          <w:color w:val="auto"/>
          <w:spacing w:val="0"/>
          <w:position w:val="0"/>
          <w:sz w:val="32"/>
          <w:u w:val="single"/>
          <w:shd w:fill="FFFFFF" w:val="clear"/>
        </w:rPr>
        <w:t xml:space="preserve">خاص الأسماء </w:t>
      </w:r>
      <w:r>
        <w:rPr>
          <w:rFonts w:ascii="Calibri" w:hAnsi="Calibri" w:cs="Calibri" w:eastAsia="Calibri"/>
          <w:color w:val="auto"/>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العلامة الاصلية </w:t>
      </w:r>
      <w:r>
        <w:rPr>
          <w:rFonts w:ascii="Calibri" w:hAnsi="Calibri" w:cs="Calibri" w:eastAsia="Calibri"/>
          <w:color w:val="00B05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الكسرة ـِـٍـ</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ذَهَبْتُ إِلَى المَسْجِدِ</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العلامات الفرعية</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2"/>
          <w:shd w:fill="FFFFFF" w:val="clear"/>
        </w:rPr>
        <w:t xml:space="preserve">حرف جر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جر بالياء لأنّه من الأسماء </w:t>
      </w:r>
      <w:r>
        <w:rPr>
          <w:rFonts w:ascii="Calibri" w:hAnsi="Calibri" w:cs="Calibri" w:eastAsia="Calibri"/>
          <w:color w:val="auto"/>
          <w:spacing w:val="0"/>
          <w:position w:val="0"/>
          <w:sz w:val="22"/>
          <w:shd w:fill="FFFFFF" w:val="clear"/>
        </w:rPr>
        <w:t xml:space="preserve">6</w:t>
      </w:r>
      <w:r>
        <w:rPr>
          <w:rFonts w:ascii="Calibri" w:hAnsi="Calibri" w:cs="Calibri" w:eastAsia="Calibri"/>
          <w:color w:val="auto"/>
          <w:spacing w:val="0"/>
          <w:position w:val="0"/>
          <w:sz w:val="22"/>
          <w:shd w:fill="FFFFFF" w:val="clear"/>
        </w:rPr>
        <w:t xml:space="preserve"> وهو مضاف والكاف مضاف إليه</w:t>
      </w:r>
    </w:p>
    <w:p>
      <w:pPr>
        <w:numPr>
          <w:ilvl w:val="0"/>
          <w:numId w:val="9"/>
        </w:numPr>
        <w:tabs>
          <w:tab w:val="left" w:pos="1275" w:leader="none"/>
        </w:tabs>
        <w:bidi w:val="true"/>
        <w:spacing w:before="0" w:after="0" w:line="240"/>
        <w:ind w:right="0" w:left="720" w:hanging="360"/>
        <w:jc w:val="left"/>
        <w:rPr>
          <w:rFonts w:ascii="Calibri" w:hAnsi="Calibri" w:cs="Calibri" w:eastAsia="Calibri"/>
          <w:color w:val="auto"/>
          <w:spacing w:val="0"/>
          <w:position w:val="0"/>
          <w:sz w:val="22"/>
          <w:shd w:fill="FFFFFF" w:val="clear"/>
        </w:rPr>
      </w:pPr>
      <w:r>
        <w:rPr>
          <w:rFonts w:ascii="Calibri" w:hAnsi="Calibri" w:cs="Calibri" w:eastAsia="Calibri"/>
          <w:color w:val="E36C0A"/>
          <w:spacing w:val="0"/>
          <w:position w:val="0"/>
          <w:sz w:val="32"/>
          <w:u w:val="single"/>
          <w:shd w:fill="FFFFFF" w:val="clear"/>
        </w:rPr>
        <w:t xml:space="preserve">الياء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في الأسماء الستة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عَلَى أَبِيـ</w:t>
      </w:r>
      <w:r>
        <w:rPr>
          <w:rFonts w:ascii="Calibri" w:hAnsi="Calibri" w:cs="Calibri" w:eastAsia="Calibri"/>
          <w:color w:val="FF0000"/>
          <w:spacing w:val="0"/>
          <w:position w:val="0"/>
          <w:sz w:val="32"/>
          <w:shd w:fill="FFFFFF" w:val="clear"/>
        </w:rPr>
        <w:t xml:space="preserve">كَ</w:t>
      </w:r>
      <w:r>
        <w:rPr>
          <w:rFonts w:ascii="Calibri" w:hAnsi="Calibri" w:cs="Calibri" w:eastAsia="Calibri"/>
          <w:color w:val="auto"/>
          <w:spacing w:val="0"/>
          <w:position w:val="0"/>
          <w:sz w:val="32"/>
          <w:shd w:fill="FFFFFF" w:val="clear"/>
        </w:rPr>
        <w:tab/>
      </w:r>
      <w:r>
        <w:rPr>
          <w:rFonts w:ascii="Calibri" w:hAnsi="Calibri" w:cs="Calibri" w:eastAsia="Calibri"/>
          <w:color w:val="FF0000"/>
          <w:spacing w:val="0"/>
          <w:position w:val="0"/>
          <w:sz w:val="22"/>
          <w:shd w:fill="FFFFFF" w:val="clear"/>
        </w:rPr>
        <w:t xml:space="preserve">ضمير متصل مبني على الفتحة في محل جر مضاف إليه</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السكون لاتصاله بضمير رفع متحرك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 الضم في محل رفع فاعل</w:t>
      </w:r>
      <w:r>
        <w:rPr>
          <w:rFonts w:ascii="Calibri" w:hAnsi="Calibri" w:cs="Calibri" w:eastAsia="Calibri"/>
          <w:color w:val="auto"/>
          <w:spacing w:val="0"/>
          <w:position w:val="0"/>
          <w:sz w:val="22"/>
          <w:shd w:fill="FFFFFF" w:val="clear"/>
        </w:rPr>
        <w:t xml:space="preserve"> </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ذَهَبْـ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إِلَى المَسْجِ</w:t>
      </w:r>
      <w:r>
        <w:rPr>
          <w:rFonts w:ascii="Calibri" w:hAnsi="Calibri" w:cs="Calibri" w:eastAsia="Calibri"/>
          <w:color w:val="FF0000"/>
          <w:spacing w:val="0"/>
          <w:position w:val="0"/>
          <w:sz w:val="32"/>
          <w:shd w:fill="FFFFFF" w:val="clear"/>
        </w:rPr>
        <w:t xml:space="preserve">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24"/>
          <w:shd w:fill="FFFFFF" w:val="clear"/>
        </w:rPr>
        <w:t xml:space="preserve">اسم مجرور بالكسر الظاهر على آخره</w:t>
      </w:r>
    </w:p>
    <w:p>
      <w:pPr>
        <w:numPr>
          <w:ilvl w:val="0"/>
          <w:numId w:val="11"/>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E36C0A"/>
          <w:spacing w:val="0"/>
          <w:position w:val="0"/>
          <w:sz w:val="32"/>
          <w:u w:val="single"/>
          <w:shd w:fill="FFFFFF" w:val="clear"/>
        </w:rPr>
        <w:t xml:space="preserve">الفتحة النائبة عن الكسرة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وذلك في الأسماء الممنوعة من الصرف</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جَاءَ أَحْمَدُ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فاعل مرفوع بالضمة الظاهرة على آخره</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32"/>
          <w:shd w:fill="FFFFFF" w:val="clear"/>
        </w:rPr>
        <w:t xml:space="preserve">رَأَيْـ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أَحْمَدَ</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4"/>
          <w:shd w:fill="FFFFFF" w:val="clear"/>
        </w:rPr>
        <w:t xml:space="preserve">مفعول به منصوب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الفتح </w:t>
      </w:r>
      <w:r>
        <w:rPr>
          <w:rFonts w:ascii="Calibri" w:hAnsi="Calibri" w:cs="Calibri" w:eastAsia="Calibri"/>
          <w:color w:val="auto"/>
          <w:spacing w:val="0"/>
          <w:position w:val="0"/>
          <w:sz w:val="22"/>
          <w:shd w:fill="FFFFFF" w:val="clear"/>
        </w:rPr>
        <w:tab/>
        <w:tab/>
      </w:r>
      <w:r>
        <w:rPr>
          <w:rFonts w:ascii="Calibri" w:hAnsi="Calibri" w:cs="Calibri" w:eastAsia="Calibri"/>
          <w:color w:val="auto"/>
          <w:spacing w:val="0"/>
          <w:position w:val="0"/>
          <w:sz w:val="22"/>
          <w:shd w:fill="FFFFFF" w:val="clear"/>
        </w:rPr>
        <w:t xml:space="preserve">       فعل ماضي مبني على السكون لاتصاله بضمير رفع متحرك</w:t>
      </w:r>
      <w:r>
        <w:rPr>
          <w:rFonts w:ascii="Calibri" w:hAnsi="Calibri" w:cs="Calibri" w:eastAsia="Calibri"/>
          <w:color w:val="auto"/>
          <w:spacing w:val="0"/>
          <w:position w:val="0"/>
          <w:sz w:val="22"/>
          <w:shd w:fill="FFFFFF" w:val="clear"/>
        </w:rPr>
        <w:t xml:space="preserve">/</w:t>
      </w:r>
      <w:r>
        <w:rPr>
          <w:rFonts w:ascii="Calibri" w:hAnsi="Calibri" w:cs="Calibri" w:eastAsia="Calibri"/>
          <w:color w:val="FF0000"/>
          <w:spacing w:val="0"/>
          <w:position w:val="0"/>
          <w:sz w:val="22"/>
          <w:shd w:fill="FFFFFF" w:val="clear"/>
        </w:rPr>
        <w:t xml:space="preserve">ضمير متصل مبني على الضم في محل فاعل</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عَلًى أَحْمَدَ </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على الكسرة لأنّه ممنوع من الصرف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التنوين </w:t>
      </w:r>
      <w:r>
        <w:rPr>
          <w:rFonts w:ascii="Calibri" w:hAnsi="Calibri" w:cs="Calibri" w:eastAsia="Calibri"/>
          <w:color w:val="auto"/>
          <w:spacing w:val="0"/>
          <w:position w:val="0"/>
          <w:sz w:val="22"/>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السكون لاتصاله بضمير رفع متحرك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على حرف جر</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الممنوع من الصرف هناك تسع عِلَلٍ مانعة للاسم من الصرف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أحيانا علة واحدة تكفي وأحيانا لا بد من علتين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جمعها الناظم رحمه الله في بيت</w:t>
      </w:r>
    </w:p>
    <w:p>
      <w:pPr>
        <w:tabs>
          <w:tab w:val="left" w:pos="1275" w:leader="none"/>
        </w:tabs>
        <w:bidi w:val="true"/>
        <w:spacing w:before="0" w:after="0" w:line="240"/>
        <w:ind w:right="0" w:left="0" w:firstLine="0"/>
        <w:jc w:val="center"/>
        <w:rPr>
          <w:rFonts w:ascii="Calibri" w:hAnsi="Calibri" w:cs="Calibri" w:eastAsia="Calibri"/>
          <w:color w:val="17365D"/>
          <w:spacing w:val="0"/>
          <w:position w:val="0"/>
          <w:sz w:val="32"/>
          <w:shd w:fill="FFFFFF" w:val="clear"/>
        </w:rPr>
      </w:pPr>
      <w:r>
        <w:rPr>
          <w:rFonts w:ascii="Calibri" w:hAnsi="Calibri" w:cs="Calibri" w:eastAsia="Calibri"/>
          <w:color w:val="17365D"/>
          <w:spacing w:val="0"/>
          <w:position w:val="0"/>
          <w:sz w:val="32"/>
          <w:shd w:fill="FFFFFF" w:val="clear"/>
        </w:rPr>
        <w:t xml:space="preserve">اِجْمَعَ وَزِنَ عَادِلاً أَنَثٌ بِمَعْرِفَةٍ</w:t>
      </w:r>
      <w:r>
        <w:rPr>
          <w:rFonts w:ascii="Calibri" w:hAnsi="Calibri" w:cs="Calibri" w:eastAsia="Calibri"/>
          <w:color w:val="17365D"/>
          <w:spacing w:val="0"/>
          <w:position w:val="0"/>
          <w:sz w:val="32"/>
          <w:shd w:fill="FFFFFF" w:val="clear"/>
        </w:rPr>
        <w:tab/>
      </w:r>
      <w:r>
        <w:rPr>
          <w:rFonts w:ascii="Calibri" w:hAnsi="Calibri" w:cs="Calibri" w:eastAsia="Calibri"/>
          <w:color w:val="17365D"/>
          <w:spacing w:val="0"/>
          <w:position w:val="0"/>
          <w:sz w:val="32"/>
          <w:shd w:fill="FFFFFF" w:val="clear"/>
        </w:rPr>
        <w:t xml:space="preserve">رَكِّبْ وَزِدْ عُجْمَةً فَالوَصْفُ قُلْ كَمُلَ</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في اللغة هناك جمع اسمه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صفة منتهى الجموع </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numPr>
          <w:ilvl w:val="0"/>
          <w:numId w:val="18"/>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0070C0"/>
          <w:spacing w:val="0"/>
          <w:position w:val="0"/>
          <w:sz w:val="32"/>
          <w:u w:val="single"/>
          <w:shd w:fill="FFFFFF" w:val="clear"/>
        </w:rPr>
        <w:t xml:space="preserve">العلة الأولى الجمع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وهي كافية لجعل الاسم ممنوع من الصرف</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نَظَرْ</w:t>
      </w:r>
      <w:r>
        <w:rPr>
          <w:rFonts w:ascii="Calibri" w:hAnsi="Calibri" w:cs="Calibri" w:eastAsia="Calibri"/>
          <w:color w:val="FF0000"/>
          <w:spacing w:val="0"/>
          <w:position w:val="0"/>
          <w:sz w:val="32"/>
          <w:shd w:fill="FFFFFF" w:val="clear"/>
        </w:rPr>
        <w:t xml:space="preserve">تُ</w:t>
      </w:r>
      <w:r>
        <w:rPr>
          <w:rFonts w:ascii="Calibri" w:hAnsi="Calibri" w:cs="Calibri" w:eastAsia="Calibri"/>
          <w:color w:val="auto"/>
          <w:spacing w:val="0"/>
          <w:position w:val="0"/>
          <w:sz w:val="32"/>
          <w:shd w:fill="FFFFFF" w:val="clear"/>
        </w:rPr>
        <w:t xml:space="preserve"> إِلَى عَوَاصِفَ رَعْدِيَّةٍ</w:t>
      </w:r>
      <w:r>
        <w:rPr>
          <w:rFonts w:ascii="Calibri" w:hAnsi="Calibri" w:cs="Calibri" w:eastAsia="Calibri"/>
          <w:color w:val="auto"/>
          <w:spacing w:val="0"/>
          <w:position w:val="0"/>
          <w:sz w:val="32"/>
          <w:shd w:fill="FFFFFF" w:val="clear"/>
        </w:rPr>
        <w:tab/>
        <w:tab/>
      </w:r>
      <w:r>
        <w:rPr>
          <w:rFonts w:ascii="Calibri" w:hAnsi="Calibri" w:cs="Calibri" w:eastAsia="Calibri"/>
          <w:color w:val="auto"/>
          <w:spacing w:val="0"/>
          <w:position w:val="0"/>
          <w:sz w:val="22"/>
          <w:shd w:fill="FFFFFF" w:val="clear"/>
        </w:rPr>
        <w:t xml:space="preserve">عواصف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مجرور بالفتحة النائبة عن الكسرة لأنّه ممنوع من الصرف</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 </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لاتصاله بضمير رفع متحرك</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 الضم 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إلى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حرف جر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عواصف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صفة</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وَزَيْنَّـا السَمَاءَ الدُنْيَا </w:t>
      </w:r>
      <w:r>
        <w:rPr>
          <w:rFonts w:ascii="Calibri" w:hAnsi="Calibri" w:cs="Calibri" w:eastAsia="Calibri"/>
          <w:color w:val="FF0000"/>
          <w:spacing w:val="0"/>
          <w:position w:val="0"/>
          <w:sz w:val="32"/>
          <w:shd w:fill="FFFFFF" w:val="clear"/>
        </w:rPr>
        <w:t xml:space="preserve">بِ</w:t>
      </w:r>
      <w:r>
        <w:rPr>
          <w:rFonts w:ascii="Calibri" w:hAnsi="Calibri" w:cs="Calibri" w:eastAsia="Calibri"/>
          <w:color w:val="auto"/>
          <w:spacing w:val="0"/>
          <w:position w:val="0"/>
          <w:sz w:val="32"/>
          <w:shd w:fill="FFFFFF" w:val="clear"/>
        </w:rPr>
        <w:t xml:space="preserve">مَصَابِيحَ</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لأنّه ممنوع من الصرف </w:t>
      </w:r>
      <w:r>
        <w:rPr>
          <w:rFonts w:ascii="Calibri" w:hAnsi="Calibri" w:cs="Calibri" w:eastAsia="Calibri"/>
          <w:color w:val="auto"/>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بـ </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حرف جر</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فعل ماضي مبني على</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لاتصاله بضمير رع متحرّك</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نّا</w:t>
      </w:r>
      <w:r>
        <w:rPr>
          <w:rFonts w:ascii="Calibri" w:hAnsi="Calibri" w:cs="Calibri" w:eastAsia="Calibri"/>
          <w:color w:val="auto"/>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نْ</w:t>
      </w:r>
      <w:r>
        <w:rPr>
          <w:rFonts w:ascii="Calibri" w:hAnsi="Calibri" w:cs="Calibri" w:eastAsia="Calibri"/>
          <w:color w:val="auto"/>
          <w:spacing w:val="0"/>
          <w:position w:val="0"/>
          <w:sz w:val="22"/>
          <w:shd w:fill="FFFFFF" w:val="clear"/>
        </w:rPr>
        <w:t xml:space="preserve">+</w:t>
      </w:r>
      <w:r>
        <w:rPr>
          <w:rFonts w:ascii="Calibri" w:hAnsi="Calibri" w:cs="Calibri" w:eastAsia="Calibri"/>
          <w:color w:val="FF0000"/>
          <w:spacing w:val="0"/>
          <w:position w:val="0"/>
          <w:sz w:val="22"/>
          <w:shd w:fill="FFFFFF" w:val="clear"/>
        </w:rPr>
        <w:t xml:space="preserve">نَا</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ضمير متصل مبني على</w:t>
      </w:r>
      <w:r>
        <w:rPr>
          <w:rFonts w:ascii="Calibri" w:hAnsi="Calibri" w:cs="Calibri" w:eastAsia="Calibri"/>
          <w:color w:val="FF0000"/>
          <w:spacing w:val="0"/>
          <w:position w:val="0"/>
          <w:sz w:val="22"/>
          <w:shd w:fill="FFFFFF" w:val="clear"/>
        </w:rPr>
        <w:t xml:space="preserve">° </w:t>
      </w:r>
      <w:r>
        <w:rPr>
          <w:rFonts w:ascii="Calibri" w:hAnsi="Calibri" w:cs="Calibri" w:eastAsia="Calibri"/>
          <w:color w:val="FF0000"/>
          <w:spacing w:val="0"/>
          <w:position w:val="0"/>
          <w:sz w:val="22"/>
          <w:shd w:fill="FFFFFF" w:val="clear"/>
        </w:rPr>
        <w:t xml:space="preserve">في محل رفع فاعل</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مفعول به منصوب بالفتحة الظاهر في آخره</w:t>
      </w:r>
    </w:p>
    <w:p>
      <w:pPr>
        <w:numPr>
          <w:ilvl w:val="0"/>
          <w:numId w:val="21"/>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الثانية الوزن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لا بد معها من علّة أخرى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ما كان وزنه أَفِعَلَ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أَحْمَدَ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أَصْفَرَ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أَبْيَضَ </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 أَحْمَدُ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سَلَمْـتُ عَلَى أَحْمَدَ</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2"/>
          <w:shd w:fill="FFFFFF" w:val="clear"/>
        </w:rPr>
        <w:t xml:space="preserve">اسم مجرور بالفتحة النائبة عن الكسرة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2</w:t>
      </w:r>
      <w:r>
        <w:rPr>
          <w:rFonts w:ascii="Calibri" w:hAnsi="Calibri" w:cs="Calibri" w:eastAsia="Calibri"/>
          <w:color w:val="auto"/>
          <w:spacing w:val="0"/>
          <w:position w:val="0"/>
          <w:sz w:val="22"/>
          <w:shd w:fill="FFFFFF" w:val="clear"/>
        </w:rPr>
        <w:t xml:space="preserve"> علل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اسم علم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الوزن </w:t>
      </w:r>
      <w:r>
        <w:rPr>
          <w:rFonts w:ascii="Calibri" w:hAnsi="Calibri" w:cs="Calibri" w:eastAsia="Calibri"/>
          <w:color w:val="auto"/>
          <w:spacing w:val="0"/>
          <w:position w:val="0"/>
          <w:sz w:val="22"/>
          <w:shd w:fill="FFFFFF" w:val="clear"/>
        </w:rPr>
        <w:t xml:space="preserve">)</w:t>
      </w:r>
    </w:p>
    <w:p>
      <w:pPr>
        <w:numPr>
          <w:ilvl w:val="0"/>
          <w:numId w:val="23"/>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الثالثة العدل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أن يعدل كلمة عن كلمة أخرى</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عُمَرْ أصلها عَامِرْ</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عدل عن عَامِرُ إلى عُمَرْ</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مثنى وثلاث ورباع أصلها اثنان وثلاثة وأربعة</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جَاءَ عَمْرُ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عَمْرُ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عُمَرَ </w:t>
      </w:r>
      <w:r>
        <w:rPr>
          <w:rFonts w:ascii="Calibri" w:hAnsi="Calibri" w:cs="Calibri" w:eastAsia="Calibri"/>
          <w:color w:val="auto"/>
          <w:spacing w:val="0"/>
          <w:position w:val="0"/>
          <w:sz w:val="22"/>
          <w:shd w:fill="FFFFFF" w:val="clear"/>
        </w:rPr>
        <w:t xml:space="preserve">مجرور بالفتحة النائبة عن الكسرة لأنه ممنوع من الصرف والمانع العالمية والعدل</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الرابعة التأنيث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قَالَتْ فَاطِمَةُ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فَاطِمَةَ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فَاطِمَةَ </w:t>
      </w:r>
      <w:r>
        <w:rPr>
          <w:rFonts w:ascii="Calibri" w:hAnsi="Calibri" w:cs="Calibri" w:eastAsia="Calibri"/>
          <w:color w:val="auto"/>
          <w:spacing w:val="0"/>
          <w:position w:val="0"/>
          <w:sz w:val="22"/>
          <w:shd w:fill="FFFFFF" w:val="clear"/>
        </w:rPr>
        <w:t xml:space="preserve">اسم مجرور بالفتحة النائبة عن الكسرة لأنّه ممنوع من الصرف والمانع العالمية والعدل</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0070C0"/>
          <w:spacing w:val="0"/>
          <w:position w:val="0"/>
          <w:sz w:val="32"/>
          <w:u w:val="single"/>
          <w:shd w:fill="FFFFFF" w:val="clear"/>
        </w:rPr>
        <w:t xml:space="preserve">العلة الخامسة العامية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اسم علم مثلا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تونس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باجة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لا تُجَرُ </w:t>
      </w:r>
      <w:r>
        <w:rPr>
          <w:rFonts w:ascii="Calibri" w:hAnsi="Calibri" w:cs="Calibri" w:eastAsia="Calibri"/>
          <w:color w:val="auto"/>
          <w:spacing w:val="0"/>
          <w:position w:val="0"/>
          <w:sz w:val="32"/>
          <w:shd w:fill="FFFFFF" w:val="clear"/>
        </w:rPr>
        <w:t xml:space="preserve">)</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العلامة السادسة الاسم المركب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بَعْلَبَكَ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حَضْرَمَوْتَ</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السابعة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زيادة الألف والنون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قَالَ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أَحْبَبْتُ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ذَهَبْتُ إَلَى عُثْمَ</w:t>
      </w:r>
      <w:r>
        <w:rPr>
          <w:rFonts w:ascii="Calibri" w:hAnsi="Calibri" w:cs="Calibri" w:eastAsia="Calibri"/>
          <w:color w:val="FF0000"/>
          <w:spacing w:val="0"/>
          <w:position w:val="0"/>
          <w:sz w:val="32"/>
          <w:shd w:fill="FFFFFF" w:val="clear"/>
        </w:rPr>
        <w:t xml:space="preserve">انَ</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الألف والنون مع العالمية </w:t>
      </w:r>
      <w:r>
        <w:rPr>
          <w:rFonts w:ascii="Calibri" w:hAnsi="Calibri" w:cs="Calibri" w:eastAsia="Calibri"/>
          <w:color w:val="auto"/>
          <w:spacing w:val="0"/>
          <w:position w:val="0"/>
          <w:sz w:val="32"/>
          <w:shd w:fill="FFFFFF" w:val="clear"/>
        </w:rPr>
        <w:t xml:space="preserve">)</w:t>
      </w:r>
    </w:p>
    <w:p>
      <w:pPr>
        <w:numPr>
          <w:ilvl w:val="0"/>
          <w:numId w:val="25"/>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الثامنة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العُجْمَةُ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اسم غير عربي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يوسف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إسماعيل</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جاء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رأيت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سلمت على إبراهيم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علتين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العالمية والعُجْمَةُ </w:t>
      </w:r>
      <w:r>
        <w:rPr>
          <w:rFonts w:ascii="Calibri" w:hAnsi="Calibri" w:cs="Calibri" w:eastAsia="Calibri"/>
          <w:color w:val="auto"/>
          <w:spacing w:val="0"/>
          <w:position w:val="0"/>
          <w:sz w:val="32"/>
          <w:shd w:fill="FFFFFF" w:val="clear"/>
        </w:rPr>
        <w:t xml:space="preserve">)</w:t>
      </w:r>
    </w:p>
    <w:p>
      <w:pPr>
        <w:numPr>
          <w:ilvl w:val="0"/>
          <w:numId w:val="27"/>
        </w:numPr>
        <w:tabs>
          <w:tab w:val="left" w:pos="1275" w:leader="none"/>
        </w:tabs>
        <w:bidi w:val="true"/>
        <w:spacing w:before="0" w:after="0" w:line="240"/>
        <w:ind w:right="0" w:left="720" w:hanging="360"/>
        <w:jc w:val="left"/>
        <w:rPr>
          <w:rFonts w:ascii="Calibri" w:hAnsi="Calibri" w:cs="Calibri" w:eastAsia="Calibri"/>
          <w:color w:val="auto"/>
          <w:spacing w:val="0"/>
          <w:position w:val="0"/>
          <w:sz w:val="32"/>
          <w:shd w:fill="FFFFFF" w:val="clear"/>
        </w:rPr>
      </w:pPr>
      <w:r>
        <w:rPr>
          <w:rFonts w:ascii="Calibri" w:hAnsi="Calibri" w:cs="Calibri" w:eastAsia="Calibri"/>
          <w:color w:val="auto"/>
          <w:spacing w:val="0"/>
          <w:position w:val="0"/>
          <w:sz w:val="32"/>
          <w:shd w:fill="FFFFFF" w:val="clear"/>
        </w:rPr>
        <w:t xml:space="preserve"> </w:t>
      </w:r>
      <w:r>
        <w:rPr>
          <w:rFonts w:ascii="Calibri" w:hAnsi="Calibri" w:cs="Calibri" w:eastAsia="Calibri"/>
          <w:color w:val="0070C0"/>
          <w:spacing w:val="0"/>
          <w:position w:val="0"/>
          <w:sz w:val="32"/>
          <w:u w:val="single"/>
          <w:shd w:fill="FFFFFF" w:val="clear"/>
        </w:rPr>
        <w:t xml:space="preserve">العلة التاسعة </w:t>
      </w:r>
      <w:r>
        <w:rPr>
          <w:rFonts w:ascii="Calibri" w:hAnsi="Calibri" w:cs="Calibri" w:eastAsia="Calibri"/>
          <w:color w:val="0070C0"/>
          <w:spacing w:val="0"/>
          <w:position w:val="0"/>
          <w:sz w:val="32"/>
          <w:u w:val="single"/>
          <w:shd w:fill="FFFFFF" w:val="clear"/>
        </w:rPr>
        <w:t xml:space="preserve">: </w:t>
      </w:r>
      <w:r>
        <w:rPr>
          <w:rFonts w:ascii="Calibri" w:hAnsi="Calibri" w:cs="Calibri" w:eastAsia="Calibri"/>
          <w:color w:val="0070C0"/>
          <w:spacing w:val="0"/>
          <w:position w:val="0"/>
          <w:sz w:val="32"/>
          <w:u w:val="single"/>
          <w:shd w:fill="FFFFFF" w:val="clear"/>
        </w:rPr>
        <w:t xml:space="preserve">الوصف </w:t>
      </w:r>
      <w:r>
        <w:rPr>
          <w:rFonts w:ascii="Calibri" w:hAnsi="Calibri" w:cs="Calibri" w:eastAsia="Calibri"/>
          <w:color w:val="0070C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أحمر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أخضر</w:t>
      </w:r>
      <w:r>
        <w:rPr>
          <w:rFonts w:ascii="Calibri" w:hAnsi="Calibri" w:cs="Calibri" w:eastAsia="Calibri"/>
          <w:color w:val="auto"/>
          <w:spacing w:val="0"/>
          <w:position w:val="0"/>
          <w:sz w:val="32"/>
          <w:shd w:fill="FFFFFF" w:val="clear"/>
        </w:rPr>
        <w:t xml:space="preserve">...</w:t>
      </w:r>
    </w:p>
    <w:p>
      <w:pPr>
        <w:tabs>
          <w:tab w:val="left" w:pos="1275" w:leader="none"/>
        </w:tabs>
        <w:bidi w:val="true"/>
        <w:spacing w:before="0" w:after="0" w:line="240"/>
        <w:ind w:right="0" w:left="27"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r>
        <w:rPr>
          <w:rFonts w:ascii="Calibri" w:hAnsi="Calibri" w:cs="Calibri" w:eastAsia="Calibri"/>
          <w:color w:val="FF0000"/>
          <w:spacing w:val="0"/>
          <w:position w:val="0"/>
          <w:sz w:val="32"/>
          <w:u w:val="single"/>
          <w:shd w:fill="FFFFFF" w:val="clear"/>
        </w:rPr>
        <w:t xml:space="preserve">IV</w:t>
      </w:r>
      <w:r>
        <w:rPr>
          <w:rFonts w:ascii="Calibri" w:hAnsi="Calibri" w:cs="Calibri" w:eastAsia="Calibri"/>
          <w:color w:val="FF0000"/>
          <w:spacing w:val="0"/>
          <w:position w:val="0"/>
          <w:sz w:val="32"/>
          <w:u w:val="single"/>
          <w:shd w:fill="FFFFFF" w:val="clear"/>
        </w:rPr>
        <w:t xml:space="preserve">- </w:t>
      </w:r>
      <w:r>
        <w:rPr>
          <w:rFonts w:ascii="Calibri" w:hAnsi="Calibri" w:cs="Calibri" w:eastAsia="Calibri"/>
          <w:color w:val="FF0000"/>
          <w:spacing w:val="0"/>
          <w:position w:val="0"/>
          <w:sz w:val="32"/>
          <w:u w:val="single"/>
          <w:shd w:fill="FFFFFF" w:val="clear"/>
        </w:rPr>
        <w:t xml:space="preserve">الجزم </w:t>
      </w:r>
      <w:r>
        <w:rPr>
          <w:rFonts w:ascii="Calibri" w:hAnsi="Calibri" w:cs="Calibri" w:eastAsia="Calibri"/>
          <w:color w:val="FF000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خاص بالافعال </w:t>
      </w:r>
      <w:r>
        <w:rPr>
          <w:rFonts w:ascii="Calibri" w:hAnsi="Calibri" w:cs="Calibri" w:eastAsia="Calibri"/>
          <w:color w:val="auto"/>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العلامة الأصلية </w:t>
      </w:r>
      <w:r>
        <w:rPr>
          <w:rFonts w:ascii="Calibri" w:hAnsi="Calibri" w:cs="Calibri" w:eastAsia="Calibri"/>
          <w:color w:val="00B050"/>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FF0000"/>
          <w:spacing w:val="0"/>
          <w:position w:val="0"/>
          <w:sz w:val="32"/>
          <w:shd w:fill="FFFFFF" w:val="clear"/>
        </w:rPr>
        <w:t xml:space="preserve">السكون ـْـ</w:t>
      </w:r>
    </w:p>
    <w:p>
      <w:pPr>
        <w:tabs>
          <w:tab w:val="left" w:pos="1275" w:leader="none"/>
        </w:tabs>
        <w:bidi w:val="true"/>
        <w:spacing w:before="0" w:after="0" w:line="240"/>
        <w:ind w:right="0" w:left="72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32"/>
          <w:shd w:fill="FFFFFF" w:val="clear"/>
        </w:rPr>
        <w:tab/>
      </w:r>
      <w:r>
        <w:rPr>
          <w:rFonts w:ascii="Calibri" w:hAnsi="Calibri" w:cs="Calibri" w:eastAsia="Calibri"/>
          <w:color w:val="76923C"/>
          <w:spacing w:val="0"/>
          <w:position w:val="0"/>
          <w:sz w:val="32"/>
          <w:shd w:fill="FFFFFF" w:val="clear"/>
        </w:rPr>
        <w:t xml:space="preserve">مثال </w:t>
      </w:r>
      <w:r>
        <w:rPr>
          <w:rFonts w:ascii="Calibri" w:hAnsi="Calibri" w:cs="Calibri" w:eastAsia="Calibri"/>
          <w:color w:val="76923C"/>
          <w:spacing w:val="0"/>
          <w:position w:val="0"/>
          <w:sz w:val="32"/>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لم يلد ولم يولد ولم يكن له </w:t>
      </w:r>
      <w:r>
        <w:rPr>
          <w:rFonts w:ascii="Calibri" w:hAnsi="Calibri" w:cs="Calibri" w:eastAsia="Calibri"/>
          <w:color w:val="auto"/>
          <w:spacing w:val="0"/>
          <w:position w:val="0"/>
          <w:sz w:val="22"/>
          <w:shd w:fill="FFFFFF" w:val="clear"/>
        </w:rPr>
        <w:t xml:space="preserve">لم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حرف نفي وجز وقلب </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فعل مضارع مجزوم بلم وعلامة جزمه </w:t>
      </w:r>
      <w:r>
        <w:rPr>
          <w:rFonts w:ascii="Calibri" w:hAnsi="Calibri" w:cs="Calibri" w:eastAsia="Calibri"/>
          <w:color w:val="FF0000"/>
          <w:spacing w:val="0"/>
          <w:position w:val="0"/>
          <w:sz w:val="22"/>
          <w:shd w:fill="FFFFFF" w:val="clear"/>
        </w:rPr>
        <w:t xml:space="preserve">°</w:t>
      </w:r>
      <w:r>
        <w:rPr>
          <w:rFonts w:ascii="Calibri" w:hAnsi="Calibri" w:cs="Calibri" w:eastAsia="Calibri"/>
          <w:color w:val="auto"/>
          <w:spacing w:val="0"/>
          <w:position w:val="0"/>
          <w:sz w:val="22"/>
          <w:shd w:fill="FFFFFF" w:val="clear"/>
        </w:rPr>
        <w:t xml:space="preserve"> </w:t>
      </w:r>
      <w:r>
        <w:rPr>
          <w:rFonts w:ascii="Calibri" w:hAnsi="Calibri" w:cs="Calibri" w:eastAsia="Calibri"/>
          <w:color w:val="auto"/>
          <w:spacing w:val="0"/>
          <w:position w:val="0"/>
          <w:sz w:val="22"/>
          <w:shd w:fill="FFFFFF" w:val="clear"/>
        </w:rPr>
        <w:t xml:space="preserve">في الآخر</w:t>
      </w:r>
    </w:p>
    <w:p>
      <w:pPr>
        <w:tabs>
          <w:tab w:val="left" w:pos="1275" w:leader="none"/>
        </w:tabs>
        <w:bidi w:val="true"/>
        <w:spacing w:before="0" w:after="0" w:line="240"/>
        <w:ind w:right="0" w:left="720" w:firstLine="0"/>
        <w:jc w:val="left"/>
        <w:rPr>
          <w:rFonts w:ascii="Calibri" w:hAnsi="Calibri" w:cs="Calibri" w:eastAsia="Calibri"/>
          <w:color w:val="00B050"/>
          <w:spacing w:val="0"/>
          <w:position w:val="0"/>
          <w:sz w:val="32"/>
          <w:u w:val="single"/>
          <w:shd w:fill="FFFFFF" w:val="clear"/>
        </w:rPr>
      </w:pPr>
      <w:r>
        <w:rPr>
          <w:rFonts w:ascii="Calibri" w:hAnsi="Calibri" w:cs="Calibri" w:eastAsia="Calibri"/>
          <w:color w:val="00B050"/>
          <w:spacing w:val="0"/>
          <w:position w:val="0"/>
          <w:sz w:val="32"/>
          <w:shd w:fill="FFFFFF" w:val="clear"/>
        </w:rPr>
        <w:tab/>
        <w:tab/>
        <w:tab/>
        <w:tab/>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u w:val="single"/>
          <w:shd w:fill="FFFFFF" w:val="clear"/>
        </w:rPr>
        <w:t xml:space="preserve">العلامات الفرعية </w:t>
      </w:r>
    </w:p>
    <w:p>
      <w:pPr>
        <w:numPr>
          <w:ilvl w:val="0"/>
          <w:numId w:val="31"/>
        </w:numPr>
        <w:tabs>
          <w:tab w:val="left" w:pos="1275" w:leader="none"/>
        </w:tabs>
        <w:bidi w:val="true"/>
        <w:spacing w:before="0" w:after="0" w:line="240"/>
        <w:ind w:right="0" w:left="1080" w:hanging="360"/>
        <w:jc w:val="left"/>
        <w:rPr>
          <w:rFonts w:ascii="Calibri" w:hAnsi="Calibri" w:cs="Calibri" w:eastAsia="Calibri"/>
          <w:color w:val="auto"/>
          <w:spacing w:val="0"/>
          <w:position w:val="0"/>
          <w:sz w:val="22"/>
          <w:shd w:fill="FFFFFF" w:val="clear"/>
        </w:rPr>
      </w:pPr>
      <w:r>
        <w:rPr>
          <w:rFonts w:ascii="Calibri" w:hAnsi="Calibri" w:cs="Calibri" w:eastAsia="Calibri"/>
          <w:color w:val="E36C0A"/>
          <w:spacing w:val="0"/>
          <w:position w:val="0"/>
          <w:sz w:val="32"/>
          <w:u w:val="single"/>
          <w:shd w:fill="FFFFFF" w:val="clear"/>
        </w:rPr>
        <w:t xml:space="preserve">حذف حرف العلّة </w:t>
      </w:r>
      <w:r>
        <w:rPr>
          <w:rFonts w:ascii="Calibri" w:hAnsi="Calibri" w:cs="Calibri" w:eastAsia="Calibri"/>
          <w:color w:val="E36C0A"/>
          <w:spacing w:val="0"/>
          <w:position w:val="0"/>
          <w:sz w:val="32"/>
          <w:u w:val="single"/>
          <w:shd w:fill="FFFFFF" w:val="clear"/>
        </w:rPr>
        <w:t xml:space="preserve">:</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إذا كان معتل الآخر</w:t>
      </w:r>
    </w:p>
    <w:p>
      <w:pPr>
        <w:tabs>
          <w:tab w:val="left" w:pos="1275" w:leader="none"/>
        </w:tabs>
        <w:bidi w:val="true"/>
        <w:spacing w:before="0" w:after="0" w:line="240"/>
        <w:ind w:right="0" w:left="108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جرى </w:t>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 xml:space="preserve">لم يجر</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32"/>
          <w:shd w:fill="FFFFFF" w:val="clear"/>
        </w:rPr>
        <w:t xml:space="preserve"> </w:t>
      </w:r>
      <w:r>
        <w:rPr>
          <w:rFonts w:ascii="Calibri" w:hAnsi="Calibri" w:cs="Calibri" w:eastAsia="Calibri"/>
          <w:color w:val="auto"/>
          <w:spacing w:val="0"/>
          <w:position w:val="0"/>
          <w:sz w:val="32"/>
          <w:shd w:fill="FFFFFF" w:val="clear"/>
        </w:rPr>
        <w:tab/>
      </w:r>
      <w:r>
        <w:rPr>
          <w:rFonts w:ascii="Calibri" w:hAnsi="Calibri" w:cs="Calibri" w:eastAsia="Calibri"/>
          <w:color w:val="auto"/>
          <w:spacing w:val="0"/>
          <w:position w:val="0"/>
          <w:sz w:val="24"/>
          <w:shd w:fill="FFFFFF" w:val="clear"/>
        </w:rPr>
        <w:t xml:space="preserve">فعل مضارع مجزوم بلم وعلامة جزمه حذف حرف العلة لأنّه معتل الآخر</w:t>
      </w:r>
    </w:p>
    <w:p>
      <w:pPr>
        <w:numPr>
          <w:ilvl w:val="0"/>
          <w:numId w:val="33"/>
        </w:numPr>
        <w:tabs>
          <w:tab w:val="left" w:pos="1275" w:leader="none"/>
        </w:tabs>
        <w:bidi w:val="true"/>
        <w:spacing w:before="0" w:after="0" w:line="240"/>
        <w:ind w:right="0" w:left="1080" w:hanging="360"/>
        <w:jc w:val="left"/>
        <w:rPr>
          <w:rFonts w:ascii="Calibri" w:hAnsi="Calibri" w:cs="Calibri" w:eastAsia="Calibri"/>
          <w:color w:val="E36C0A"/>
          <w:spacing w:val="0"/>
          <w:position w:val="0"/>
          <w:sz w:val="32"/>
          <w:u w:val="single"/>
          <w:shd w:fill="FFFFFF" w:val="clear"/>
        </w:rPr>
      </w:pPr>
      <w:r>
        <w:rPr>
          <w:rFonts w:ascii="Calibri" w:hAnsi="Calibri" w:cs="Calibri" w:eastAsia="Calibri"/>
          <w:color w:val="auto"/>
          <w:spacing w:val="0"/>
          <w:position w:val="0"/>
          <w:sz w:val="22"/>
          <w:shd w:fill="FFFFFF" w:val="clear"/>
        </w:rPr>
        <w:t xml:space="preserve"> </w:t>
      </w:r>
      <w:r>
        <w:rPr>
          <w:rFonts w:ascii="Calibri" w:hAnsi="Calibri" w:cs="Calibri" w:eastAsia="Calibri"/>
          <w:color w:val="E36C0A"/>
          <w:spacing w:val="0"/>
          <w:position w:val="0"/>
          <w:sz w:val="32"/>
          <w:u w:val="single"/>
          <w:shd w:fill="FFFFFF" w:val="clear"/>
        </w:rPr>
        <w:t xml:space="preserve">حذف النون في الأمثلة الخمسة </w:t>
      </w:r>
      <w:r>
        <w:rPr>
          <w:rFonts w:ascii="Calibri" w:hAnsi="Calibri" w:cs="Calibri" w:eastAsia="Calibri"/>
          <w:color w:val="E36C0A"/>
          <w:spacing w:val="0"/>
          <w:position w:val="0"/>
          <w:sz w:val="32"/>
          <w:u w:val="single"/>
          <w:shd w:fill="FFFFFF" w:val="clear"/>
        </w:rPr>
        <w:t xml:space="preserve">:</w:t>
      </w:r>
    </w:p>
    <w:p>
      <w:pPr>
        <w:tabs>
          <w:tab w:val="left" w:pos="1275" w:leader="none"/>
          <w:tab w:val="right" w:pos="10800" w:leader="none"/>
        </w:tabs>
        <w:bidi w:val="true"/>
        <w:spacing w:before="0" w:after="0" w:line="240"/>
        <w:ind w:right="0" w:left="108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32"/>
          <w:shd w:fill="FFFFFF" w:val="clear"/>
        </w:rPr>
        <w:t xml:space="preserve">فإن لم تفعلــوا        </w:t>
      </w:r>
      <w:r>
        <w:rPr>
          <w:rFonts w:ascii="Calibri" w:hAnsi="Calibri" w:cs="Calibri" w:eastAsia="Calibri"/>
          <w:color w:val="auto"/>
          <w:spacing w:val="0"/>
          <w:position w:val="0"/>
          <w:sz w:val="24"/>
          <w:shd w:fill="FFFFFF" w:val="clear"/>
        </w:rPr>
        <w:t xml:space="preserve">فعل مضارع مجزوم بلم وعلامة جزمه حذف حرف العلّة لأنّه معتل الآخر</w:t>
      </w:r>
    </w:p>
    <w:p>
      <w:pPr>
        <w:tabs>
          <w:tab w:val="left" w:pos="1275" w:leader="none"/>
          <w:tab w:val="right" w:pos="10800" w:leader="none"/>
        </w:tabs>
        <w:bidi w:val="true"/>
        <w:spacing w:before="0" w:after="0" w:line="240"/>
        <w:ind w:right="0" w:left="0" w:firstLine="0"/>
        <w:jc w:val="left"/>
        <w:rPr>
          <w:rFonts w:ascii="Calibri" w:hAnsi="Calibri" w:cs="Calibri" w:eastAsia="Calibri"/>
          <w:color w:val="auto"/>
          <w:spacing w:val="0"/>
          <w:position w:val="0"/>
          <w:sz w:val="22"/>
          <w:shd w:fill="FFFFFF" w:val="clear"/>
        </w:rPr>
      </w:pPr>
      <w:r>
        <w:rPr>
          <w:rFonts w:ascii="Calibri" w:hAnsi="Calibri" w:cs="Calibri" w:eastAsia="Calibri"/>
          <w:color w:val="auto"/>
          <w:spacing w:val="0"/>
          <w:position w:val="0"/>
          <w:sz w:val="22"/>
          <w:shd w:fill="FFFFFF" w:val="clear"/>
        </w:rPr>
        <w:t xml:space="preserve">         حرف نفي وجزم وقلب</w:t>
      </w: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tbl>
      <w:tblPr>
        <w:bidiVisual w:val="true"/>
        <w:tblInd w:w="1080" w:type="dxa"/>
      </w:tblPr>
      <w:tblGrid>
        <w:gridCol w:w="9936"/>
      </w:tblGrid>
      <w:tr>
        <w:trPr>
          <w:trHeight w:val="1" w:hRule="atLeast"/>
          <w:jc w:val="left"/>
        </w:trPr>
        <w:tc>
          <w:tcPr>
            <w:tcW w:w="993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numPr>
                <w:ilvl w:val="0"/>
                <w:numId w:val="38"/>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صغة</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منتهى الجموع</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ما كان على وزن</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مَفَاعِلُ</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مَفَاعِيلُ</w:t>
            </w:r>
          </w:p>
          <w:p>
            <w:pPr>
              <w:bidi w:val="true"/>
              <w:spacing w:before="0" w:after="0" w:line="240"/>
              <w:ind w:right="0" w:left="364" w:firstLine="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ab/>
              <w:tab/>
              <w:tab/>
              <w:tab/>
              <w:tab/>
              <w:tab/>
            </w:r>
            <w:r>
              <w:rPr>
                <w:rFonts w:ascii="Calibri" w:hAnsi="Calibri" w:cs="Calibri" w:eastAsia="Calibri"/>
                <w:color w:val="00B050"/>
                <w:spacing w:val="0"/>
                <w:position w:val="0"/>
                <w:sz w:val="32"/>
                <w:shd w:fill="FFFFFF" w:val="clear"/>
              </w:rPr>
              <w:t xml:space="preserve">    فَوَاعِلُ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فَوَاعِيلُ</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على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حرف جر يجر ما بعده</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النعت </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الصفة</w:t>
            </w:r>
          </w:p>
          <w:p>
            <w:pPr>
              <w:numPr>
                <w:ilvl w:val="0"/>
                <w:numId w:val="40"/>
              </w:numPr>
              <w:bidi w:val="true"/>
              <w:spacing w:before="0" w:after="0" w:line="240"/>
              <w:ind w:right="0" w:left="364" w:hanging="360"/>
              <w:jc w:val="left"/>
              <w:rPr>
                <w:rFonts w:ascii="Calibri" w:hAnsi="Calibri" w:cs="Calibri" w:eastAsia="Calibri"/>
                <w:color w:val="00B050"/>
                <w:spacing w:val="0"/>
                <w:position w:val="0"/>
                <w:sz w:val="32"/>
                <w:shd w:fill="FFFFFF" w:val="clear"/>
              </w:rPr>
            </w:pPr>
            <w:r>
              <w:rPr>
                <w:rFonts w:ascii="Calibri" w:hAnsi="Calibri" w:cs="Calibri" w:eastAsia="Calibri"/>
                <w:color w:val="00B050"/>
                <w:spacing w:val="0"/>
                <w:position w:val="0"/>
                <w:sz w:val="32"/>
                <w:shd w:fill="FFFFFF" w:val="clear"/>
              </w:rPr>
              <w:t xml:space="preserve">للتعرف على الإعراب أول شيء انظر إليه هل هي جملة فعلية أم اسمية، فإن كانت اسمية فيجب أن أبحث عن المبتدإ والخبر، وإنْ كانت فعلية أبحث أولا عن الفعل والفاعل ثم تأتي البقية</w:t>
            </w:r>
            <w:r>
              <w:rPr>
                <w:rFonts w:ascii="Calibri" w:hAnsi="Calibri" w:cs="Calibri" w:eastAsia="Calibri"/>
                <w:color w:val="00B050"/>
                <w:spacing w:val="0"/>
                <w:position w:val="0"/>
                <w:sz w:val="32"/>
                <w:shd w:fill="FFFFFF" w:val="clear"/>
              </w:rPr>
              <w:t xml:space="preserve">. </w:t>
            </w:r>
            <w:r>
              <w:rPr>
                <w:rFonts w:ascii="Calibri" w:hAnsi="Calibri" w:cs="Calibri" w:eastAsia="Calibri"/>
                <w:color w:val="00B050"/>
                <w:spacing w:val="0"/>
                <w:position w:val="0"/>
                <w:sz w:val="32"/>
                <w:shd w:fill="FFFFFF" w:val="clear"/>
              </w:rPr>
              <w:t xml:space="preserve">هذه ركيزة الجملة</w:t>
            </w:r>
          </w:p>
          <w:p>
            <w:pPr>
              <w:bidi w:val="true"/>
              <w:spacing w:before="0" w:after="0" w:line="240"/>
              <w:ind w:right="0" w:left="0" w:firstLine="0"/>
              <w:jc w:val="left"/>
              <w:rPr>
                <w:rFonts w:ascii="Calibri" w:hAnsi="Calibri" w:cs="Calibri" w:eastAsia="Calibri"/>
                <w:spacing w:val="0"/>
                <w:position w:val="0"/>
              </w:rPr>
            </w:pPr>
          </w:p>
        </w:tc>
      </w:tr>
    </w:tbl>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center"/>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p>
      <w:pPr>
        <w:tabs>
          <w:tab w:val="left" w:pos="1275" w:leader="none"/>
        </w:tabs>
        <w:bidi w:val="true"/>
        <w:spacing w:before="0" w:after="0" w:line="240"/>
        <w:ind w:right="0" w:left="0" w:firstLine="0"/>
        <w:jc w:val="left"/>
        <w:rPr>
          <w:rFonts w:ascii="Calibri" w:hAnsi="Calibri" w:cs="Calibri" w:eastAsia="Calibri"/>
          <w:color w:val="auto"/>
          <w:spacing w:val="0"/>
          <w:position w:val="0"/>
          <w:sz w:val="32"/>
          <w:shd w:fill="FFFFFF"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9">
    <w:abstractNumId w:val="60"/>
  </w:num>
  <w:num w:numId="11">
    <w:abstractNumId w:val="54"/>
  </w:num>
  <w:num w:numId="18">
    <w:abstractNumId w:val="48"/>
  </w:num>
  <w:num w:numId="21">
    <w:abstractNumId w:val="42"/>
  </w:num>
  <w:num w:numId="23">
    <w:abstractNumId w:val="36"/>
  </w:num>
  <w:num w:numId="25">
    <w:abstractNumId w:val="30"/>
  </w:num>
  <w:num w:numId="27">
    <w:abstractNumId w:val="24"/>
  </w:num>
  <w:num w:numId="31">
    <w:abstractNumId w:val="18"/>
  </w:num>
  <w:num w:numId="33">
    <w:abstractNumId w:val="12"/>
  </w:num>
  <w:num w:numId="38">
    <w:abstractNumId w:val="6"/>
  </w:num>
  <w:num w:numId="40">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styles.xml" Id="docRId5" Type="http://schemas.openxmlformats.org/officeDocument/2006/relationships/styles"/><Relationship Target="embeddings/oleObject0.bin" Id="docRId0" Type="http://schemas.openxmlformats.org/officeDocument/2006/relationships/oleObject"/><Relationship Target="embeddings/oleObject1.bin" Id="docRId2" Type="http://schemas.openxmlformats.org/officeDocument/2006/relationships/oleObject"/><Relationship Target="numbering.xml" Id="docRId4" Type="http://schemas.openxmlformats.org/officeDocument/2006/relationships/numbering"/></Relationships>
</file>