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7E" w:rsidRPr="00A51CB4" w:rsidRDefault="007D0F7E" w:rsidP="008F14CE">
      <w:pPr>
        <w:shd w:val="clear" w:color="auto" w:fill="BFBFBF" w:themeFill="background1" w:themeFillShade="BF"/>
        <w:jc w:val="center"/>
        <w:rPr>
          <w:rFonts w:ascii="ITC Zapf Chancery" w:hAnsi="ITC Zapf Chancery" w:cs="Arial"/>
          <w:bCs/>
          <w:i/>
          <w:iCs/>
          <w:sz w:val="40"/>
          <w:szCs w:val="40"/>
        </w:rPr>
      </w:pPr>
      <w:r w:rsidRPr="00A51CB4">
        <w:rPr>
          <w:rFonts w:ascii="ITC Zapf Chancery" w:hAnsi="ITC Zapf Chancery" w:cs="Arial"/>
          <w:bCs/>
          <w:i/>
          <w:iCs/>
          <w:sz w:val="40"/>
          <w:szCs w:val="40"/>
        </w:rPr>
        <w:t>Évaluation des portfolios</w:t>
      </w:r>
    </w:p>
    <w:p w:rsidR="007D0F7E" w:rsidRPr="00A51CB4" w:rsidRDefault="007D0F7E" w:rsidP="008F14CE">
      <w:pPr>
        <w:shd w:val="clear" w:color="auto" w:fill="BFBFBF" w:themeFill="background1" w:themeFillShade="BF"/>
        <w:jc w:val="center"/>
        <w:rPr>
          <w:rFonts w:ascii="ITC Zapf Chancery" w:hAnsi="ITC Zapf Chancery" w:cs="Arial"/>
          <w:bCs/>
          <w:i/>
          <w:iCs/>
          <w:sz w:val="40"/>
          <w:szCs w:val="40"/>
        </w:rPr>
      </w:pPr>
      <w:r w:rsidRPr="00A51CB4">
        <w:rPr>
          <w:rFonts w:ascii="ITC Zapf Chancery" w:hAnsi="ITC Zapf Chancery" w:cs="Arial"/>
          <w:bCs/>
          <w:i/>
          <w:iCs/>
          <w:sz w:val="40"/>
          <w:szCs w:val="40"/>
        </w:rPr>
        <w:t>Janvier 201</w:t>
      </w:r>
      <w:r w:rsidR="009726DF">
        <w:rPr>
          <w:rFonts w:ascii="ITC Zapf Chancery" w:hAnsi="ITC Zapf Chancery" w:cs="Arial"/>
          <w:bCs/>
          <w:i/>
          <w:iCs/>
          <w:sz w:val="40"/>
          <w:szCs w:val="40"/>
        </w:rPr>
        <w:t>3</w:t>
      </w:r>
    </w:p>
    <w:p w:rsidR="007D0F7E" w:rsidRDefault="007D0F7E" w:rsidP="007D0F7E">
      <w:pPr>
        <w:jc w:val="both"/>
        <w:rPr>
          <w:rFonts w:ascii="Arial" w:hAnsi="Arial" w:cs="Arial"/>
          <w:sz w:val="22"/>
          <w:szCs w:val="22"/>
        </w:rPr>
      </w:pPr>
    </w:p>
    <w:p w:rsidR="007D0F7E" w:rsidRPr="00621548" w:rsidRDefault="007D0F7E" w:rsidP="007D0F7E">
      <w:pPr>
        <w:jc w:val="both"/>
        <w:rPr>
          <w:rFonts w:ascii="Arial" w:hAnsi="Arial" w:cs="Arial"/>
          <w:sz w:val="22"/>
          <w:szCs w:val="22"/>
        </w:rPr>
      </w:pPr>
      <w:r w:rsidRPr="00621548">
        <w:rPr>
          <w:rFonts w:ascii="Arial" w:hAnsi="Arial" w:cs="Arial"/>
          <w:sz w:val="22"/>
          <w:szCs w:val="22"/>
        </w:rPr>
        <w:t>Chers collègues,</w:t>
      </w:r>
    </w:p>
    <w:p w:rsidR="007D0F7E" w:rsidRPr="00621548" w:rsidRDefault="007D0F7E" w:rsidP="007D0F7E">
      <w:pPr>
        <w:jc w:val="both"/>
        <w:rPr>
          <w:rFonts w:ascii="Arial" w:hAnsi="Arial" w:cs="Arial"/>
          <w:sz w:val="22"/>
          <w:szCs w:val="22"/>
        </w:rPr>
      </w:pPr>
      <w:r w:rsidRPr="00621548">
        <w:rPr>
          <w:rFonts w:ascii="Arial" w:hAnsi="Arial" w:cs="Arial"/>
          <w:sz w:val="22"/>
          <w:szCs w:val="22"/>
        </w:rPr>
        <w:t>La première évaluation du portfolio des élèves approche à grands pas et les responsables de ce projet veulent s’assurer que vous avez toutes les informations nécessaires pour que la journée se déroule agréablement.</w:t>
      </w:r>
    </w:p>
    <w:p w:rsidR="007D0F7E" w:rsidRPr="00621548" w:rsidRDefault="007D0F7E" w:rsidP="007D0F7E">
      <w:pPr>
        <w:jc w:val="both"/>
        <w:rPr>
          <w:rFonts w:ascii="Arial" w:hAnsi="Arial" w:cs="Arial"/>
          <w:sz w:val="22"/>
          <w:szCs w:val="22"/>
        </w:rPr>
      </w:pPr>
    </w:p>
    <w:p w:rsidR="007D0F7E" w:rsidRPr="00621548" w:rsidRDefault="007D0F7E" w:rsidP="007D0F7E">
      <w:pPr>
        <w:jc w:val="both"/>
        <w:rPr>
          <w:rFonts w:ascii="Arial" w:hAnsi="Arial" w:cs="Arial"/>
          <w:sz w:val="22"/>
          <w:szCs w:val="22"/>
        </w:rPr>
      </w:pPr>
      <w:r w:rsidRPr="00621548">
        <w:rPr>
          <w:rFonts w:ascii="Arial" w:hAnsi="Arial" w:cs="Arial"/>
          <w:sz w:val="22"/>
          <w:szCs w:val="22"/>
        </w:rPr>
        <w:t>Voi</w:t>
      </w:r>
      <w:r w:rsidR="006F10CA" w:rsidRPr="00621548">
        <w:rPr>
          <w:rFonts w:ascii="Arial" w:hAnsi="Arial" w:cs="Arial"/>
          <w:sz w:val="22"/>
          <w:szCs w:val="22"/>
        </w:rPr>
        <w:t>ci</w:t>
      </w:r>
      <w:r w:rsidRPr="00621548">
        <w:rPr>
          <w:rFonts w:ascii="Arial" w:hAnsi="Arial" w:cs="Arial"/>
          <w:sz w:val="22"/>
          <w:szCs w:val="22"/>
        </w:rPr>
        <w:t xml:space="preserve"> les renseignements et consignes relati</w:t>
      </w:r>
      <w:r w:rsidR="006F10CA" w:rsidRPr="00621548">
        <w:rPr>
          <w:rFonts w:ascii="Arial" w:hAnsi="Arial" w:cs="Arial"/>
          <w:sz w:val="22"/>
          <w:szCs w:val="22"/>
        </w:rPr>
        <w:t>fs à cette journée d’évaluation :</w:t>
      </w:r>
    </w:p>
    <w:p w:rsidR="007D0F7E" w:rsidRPr="00621548" w:rsidRDefault="007D0F7E" w:rsidP="007D0F7E">
      <w:pPr>
        <w:jc w:val="both"/>
        <w:rPr>
          <w:rFonts w:ascii="Arial" w:hAnsi="Arial" w:cs="Arial"/>
          <w:sz w:val="22"/>
          <w:szCs w:val="22"/>
        </w:rPr>
      </w:pPr>
    </w:p>
    <w:p w:rsidR="007D0F7E" w:rsidRPr="00621548" w:rsidRDefault="007D0F7E" w:rsidP="007D0F7E">
      <w:pPr>
        <w:numPr>
          <w:ilvl w:val="0"/>
          <w:numId w:val="1"/>
        </w:numPr>
        <w:jc w:val="both"/>
        <w:rPr>
          <w:rFonts w:ascii="Arial" w:hAnsi="Arial" w:cs="Arial"/>
          <w:b/>
          <w:bCs/>
          <w:sz w:val="22"/>
          <w:szCs w:val="22"/>
          <w:u w:val="single"/>
        </w:rPr>
      </w:pPr>
      <w:r w:rsidRPr="00621548">
        <w:rPr>
          <w:rFonts w:ascii="Arial" w:hAnsi="Arial" w:cs="Arial"/>
          <w:b/>
          <w:bCs/>
          <w:sz w:val="22"/>
          <w:szCs w:val="22"/>
          <w:u w:val="single"/>
        </w:rPr>
        <w:t>Accueil des élèves</w:t>
      </w:r>
    </w:p>
    <w:p w:rsidR="007D0F7E" w:rsidRPr="00621548" w:rsidRDefault="007D0F7E" w:rsidP="007D0F7E">
      <w:pPr>
        <w:ind w:left="360"/>
        <w:jc w:val="both"/>
        <w:rPr>
          <w:rFonts w:ascii="Arial" w:hAnsi="Arial" w:cs="Arial"/>
          <w:sz w:val="22"/>
          <w:szCs w:val="22"/>
          <w:u w:val="single"/>
        </w:rPr>
      </w:pPr>
    </w:p>
    <w:p w:rsidR="007D0F7E" w:rsidRPr="00621548" w:rsidRDefault="007D0F7E" w:rsidP="007D0F7E">
      <w:pPr>
        <w:jc w:val="both"/>
        <w:rPr>
          <w:rFonts w:ascii="Arial" w:hAnsi="Arial" w:cs="Arial"/>
          <w:sz w:val="22"/>
          <w:szCs w:val="22"/>
        </w:rPr>
      </w:pPr>
      <w:r w:rsidRPr="00621548">
        <w:rPr>
          <w:rFonts w:ascii="Arial" w:hAnsi="Arial" w:cs="Arial"/>
          <w:sz w:val="22"/>
          <w:szCs w:val="22"/>
        </w:rPr>
        <w:t xml:space="preserve">L’esprit de l’évaluation du portfolio des élèves étant de les encourager à s’exprimer sur leurs différents accomplissements reliés à leur démarche exploratoire, nous vous suggérons d’organiser votre espace afin que le cadre de l’entrevue s’éloigne d’une présentation scolaire. </w:t>
      </w:r>
      <w:r w:rsidR="001F5553" w:rsidRPr="00621548">
        <w:rPr>
          <w:rFonts w:ascii="Arial" w:hAnsi="Arial" w:cs="Arial"/>
          <w:sz w:val="22"/>
          <w:szCs w:val="22"/>
        </w:rPr>
        <w:t xml:space="preserve">  De plus, l’uniforme n’est pas obligatoire, mais les élèves doivent porter des vêtements appropriés pour une entrevue (indiquez-le dans la section commentaires si l’habillement est inadéquat, mais ne pénalisez pas l’élève dans ses résultats).</w:t>
      </w:r>
    </w:p>
    <w:p w:rsidR="007D0F7E" w:rsidRPr="00621548" w:rsidRDefault="007D0F7E" w:rsidP="007D0F7E">
      <w:pPr>
        <w:jc w:val="both"/>
        <w:rPr>
          <w:rFonts w:ascii="Arial" w:hAnsi="Arial" w:cs="Arial"/>
          <w:b/>
          <w:bCs/>
          <w:sz w:val="22"/>
          <w:szCs w:val="22"/>
        </w:rPr>
      </w:pPr>
    </w:p>
    <w:p w:rsidR="007D0F7E" w:rsidRPr="00621548" w:rsidRDefault="007D0F7E" w:rsidP="007D0F7E">
      <w:pPr>
        <w:numPr>
          <w:ilvl w:val="0"/>
          <w:numId w:val="1"/>
        </w:numPr>
        <w:jc w:val="both"/>
        <w:rPr>
          <w:rFonts w:ascii="Arial" w:hAnsi="Arial" w:cs="Arial"/>
          <w:b/>
          <w:bCs/>
          <w:sz w:val="22"/>
          <w:szCs w:val="22"/>
          <w:u w:val="single"/>
        </w:rPr>
      </w:pPr>
      <w:r w:rsidRPr="00621548">
        <w:rPr>
          <w:rFonts w:ascii="Arial" w:hAnsi="Arial" w:cs="Arial"/>
          <w:b/>
          <w:bCs/>
          <w:sz w:val="22"/>
          <w:szCs w:val="22"/>
          <w:u w:val="single"/>
        </w:rPr>
        <w:t>Retard et absence</w:t>
      </w:r>
    </w:p>
    <w:p w:rsidR="007D0F7E" w:rsidRPr="00621548" w:rsidRDefault="007D0F7E" w:rsidP="007D0F7E">
      <w:pPr>
        <w:jc w:val="both"/>
        <w:rPr>
          <w:rFonts w:ascii="Arial" w:hAnsi="Arial" w:cs="Arial"/>
          <w:sz w:val="22"/>
          <w:szCs w:val="22"/>
        </w:rPr>
      </w:pPr>
    </w:p>
    <w:p w:rsidR="007D0F7E" w:rsidRPr="00621548" w:rsidRDefault="006F10CA" w:rsidP="006F10CA">
      <w:pPr>
        <w:pStyle w:val="Paragraphedeliste"/>
        <w:numPr>
          <w:ilvl w:val="0"/>
          <w:numId w:val="4"/>
        </w:numPr>
        <w:jc w:val="both"/>
        <w:rPr>
          <w:rFonts w:ascii="Arial" w:hAnsi="Arial" w:cs="Arial"/>
          <w:sz w:val="22"/>
          <w:szCs w:val="22"/>
        </w:rPr>
      </w:pPr>
      <w:r w:rsidRPr="00621548">
        <w:rPr>
          <w:rFonts w:ascii="Arial" w:hAnsi="Arial" w:cs="Arial"/>
          <w:sz w:val="22"/>
          <w:szCs w:val="22"/>
        </w:rPr>
        <w:t xml:space="preserve"> </w:t>
      </w:r>
      <w:r w:rsidR="007D0F7E" w:rsidRPr="00621548">
        <w:rPr>
          <w:rFonts w:ascii="Arial" w:hAnsi="Arial" w:cs="Arial"/>
          <w:b/>
          <w:i/>
          <w:sz w:val="22"/>
          <w:szCs w:val="22"/>
        </w:rPr>
        <w:t>Aucun retard ne sera toléré</w:t>
      </w:r>
      <w:r w:rsidR="007D0F7E" w:rsidRPr="00621548">
        <w:rPr>
          <w:rFonts w:ascii="Arial" w:hAnsi="Arial" w:cs="Arial"/>
          <w:sz w:val="22"/>
          <w:szCs w:val="22"/>
        </w:rPr>
        <w:t xml:space="preserve">.  Les élèves seront avisés qu’ils doivent se présenter au moins 20 minutes avant l’heure de leur rendez-vous. </w:t>
      </w:r>
    </w:p>
    <w:p w:rsidR="00A51CB4" w:rsidRPr="00621548" w:rsidRDefault="007D0F7E" w:rsidP="006F10CA">
      <w:pPr>
        <w:pStyle w:val="Paragraphedeliste"/>
        <w:numPr>
          <w:ilvl w:val="0"/>
          <w:numId w:val="4"/>
        </w:numPr>
        <w:jc w:val="both"/>
        <w:rPr>
          <w:rFonts w:ascii="Arial" w:hAnsi="Arial" w:cs="Arial"/>
          <w:sz w:val="22"/>
          <w:szCs w:val="22"/>
        </w:rPr>
      </w:pPr>
      <w:r w:rsidRPr="00621548">
        <w:rPr>
          <w:rFonts w:ascii="Arial" w:hAnsi="Arial" w:cs="Arial"/>
          <w:sz w:val="22"/>
          <w:szCs w:val="22"/>
        </w:rPr>
        <w:t xml:space="preserve">Une absence non motivée entraînera automatiquement </w:t>
      </w:r>
      <w:r w:rsidR="00A51CB4" w:rsidRPr="00621548">
        <w:rPr>
          <w:rFonts w:ascii="Arial" w:hAnsi="Arial" w:cs="Arial"/>
          <w:sz w:val="22"/>
          <w:szCs w:val="22"/>
        </w:rPr>
        <w:t>0</w:t>
      </w:r>
      <w:r w:rsidR="006F10CA" w:rsidRPr="00621548">
        <w:rPr>
          <w:rFonts w:ascii="Arial" w:hAnsi="Arial" w:cs="Arial"/>
          <w:sz w:val="22"/>
          <w:szCs w:val="22"/>
        </w:rPr>
        <w:t xml:space="preserve">.  </w:t>
      </w:r>
    </w:p>
    <w:p w:rsidR="007D0F7E" w:rsidRPr="00621548" w:rsidRDefault="006F10CA" w:rsidP="00A51CB4">
      <w:pPr>
        <w:pStyle w:val="Paragraphedeliste"/>
        <w:jc w:val="both"/>
        <w:rPr>
          <w:rFonts w:ascii="Arial" w:hAnsi="Arial" w:cs="Arial"/>
          <w:sz w:val="22"/>
          <w:szCs w:val="22"/>
        </w:rPr>
      </w:pPr>
      <w:r w:rsidRPr="00621548">
        <w:rPr>
          <w:rFonts w:ascii="Arial" w:hAnsi="Arial" w:cs="Arial"/>
          <w:sz w:val="22"/>
          <w:szCs w:val="22"/>
        </w:rPr>
        <w:t>Si un élève ne se présente pas à son rendez-vous, indiquez ABSENT sur la feuille d’évaluation.</w:t>
      </w:r>
    </w:p>
    <w:p w:rsidR="007D0F7E" w:rsidRPr="00621548" w:rsidRDefault="007D0F7E" w:rsidP="007D0F7E">
      <w:pPr>
        <w:ind w:left="360"/>
        <w:jc w:val="both"/>
        <w:rPr>
          <w:rFonts w:ascii="Arial" w:hAnsi="Arial" w:cs="Arial"/>
          <w:b/>
          <w:bCs/>
          <w:sz w:val="22"/>
          <w:szCs w:val="22"/>
          <w:u w:val="single"/>
        </w:rPr>
      </w:pPr>
    </w:p>
    <w:p w:rsidR="007D0F7E" w:rsidRPr="00621548" w:rsidRDefault="007D0F7E" w:rsidP="007D0F7E">
      <w:pPr>
        <w:numPr>
          <w:ilvl w:val="0"/>
          <w:numId w:val="1"/>
        </w:numPr>
        <w:jc w:val="both"/>
        <w:rPr>
          <w:rFonts w:ascii="Arial" w:hAnsi="Arial" w:cs="Arial"/>
          <w:b/>
          <w:bCs/>
          <w:sz w:val="22"/>
          <w:szCs w:val="22"/>
          <w:u w:val="single"/>
        </w:rPr>
      </w:pPr>
      <w:r w:rsidRPr="00621548">
        <w:rPr>
          <w:rFonts w:ascii="Arial" w:hAnsi="Arial" w:cs="Arial"/>
          <w:b/>
          <w:bCs/>
          <w:sz w:val="22"/>
          <w:szCs w:val="22"/>
          <w:u w:val="single"/>
        </w:rPr>
        <w:t>Évaluation</w:t>
      </w:r>
    </w:p>
    <w:p w:rsidR="00A51CB4" w:rsidRPr="00621548" w:rsidRDefault="00A51CB4" w:rsidP="00A51CB4">
      <w:pPr>
        <w:ind w:left="720"/>
        <w:jc w:val="both"/>
        <w:rPr>
          <w:rFonts w:ascii="Arial" w:hAnsi="Arial" w:cs="Arial"/>
          <w:b/>
          <w:bCs/>
          <w:sz w:val="22"/>
          <w:szCs w:val="22"/>
          <w:u w:val="single"/>
        </w:rPr>
      </w:pPr>
    </w:p>
    <w:p w:rsidR="00A51CB4" w:rsidRPr="00621548" w:rsidRDefault="00A51CB4" w:rsidP="00A51CB4">
      <w:pPr>
        <w:pStyle w:val="Paragraphedeliste"/>
        <w:numPr>
          <w:ilvl w:val="0"/>
          <w:numId w:val="5"/>
        </w:numPr>
        <w:jc w:val="both"/>
        <w:rPr>
          <w:rFonts w:ascii="Arial" w:hAnsi="Arial" w:cs="Arial"/>
          <w:b/>
          <w:bCs/>
          <w:sz w:val="22"/>
          <w:szCs w:val="22"/>
          <w:u w:val="single"/>
        </w:rPr>
      </w:pPr>
      <w:r w:rsidRPr="00621548">
        <w:rPr>
          <w:rFonts w:ascii="Arial" w:hAnsi="Arial" w:cs="Arial"/>
          <w:sz w:val="22"/>
          <w:szCs w:val="22"/>
        </w:rPr>
        <w:t xml:space="preserve">Les activités surlignées en couleur sur la fiche doivent être présentes dans le portfolio.  Elles doivent être complètes, propres et bien classées.  </w:t>
      </w:r>
    </w:p>
    <w:p w:rsidR="00621548" w:rsidRPr="00621548" w:rsidRDefault="00621548" w:rsidP="00621548">
      <w:pPr>
        <w:jc w:val="both"/>
        <w:rPr>
          <w:rFonts w:ascii="Arial" w:hAnsi="Arial" w:cs="Arial"/>
          <w:b/>
          <w:bCs/>
          <w:sz w:val="22"/>
          <w:szCs w:val="22"/>
          <w:u w:val="single"/>
        </w:rPr>
      </w:pPr>
    </w:p>
    <w:p w:rsidR="00621548" w:rsidRPr="00621548" w:rsidRDefault="00621548" w:rsidP="00621548">
      <w:pPr>
        <w:pStyle w:val="Paragraphedeliste"/>
        <w:numPr>
          <w:ilvl w:val="0"/>
          <w:numId w:val="5"/>
        </w:numPr>
        <w:pBdr>
          <w:top w:val="single" w:sz="4" w:space="1" w:color="auto"/>
          <w:left w:val="single" w:sz="4" w:space="4" w:color="auto"/>
          <w:bottom w:val="single" w:sz="4" w:space="1" w:color="auto"/>
          <w:right w:val="single" w:sz="4" w:space="4" w:color="auto"/>
        </w:pBdr>
        <w:jc w:val="both"/>
        <w:rPr>
          <w:rFonts w:ascii="Arial" w:hAnsi="Arial" w:cs="Arial"/>
          <w:b/>
          <w:bCs/>
          <w:sz w:val="22"/>
          <w:szCs w:val="22"/>
          <w:u w:val="single"/>
        </w:rPr>
      </w:pPr>
      <w:r w:rsidRPr="00621548">
        <w:rPr>
          <w:rFonts w:ascii="Arial" w:hAnsi="Arial" w:cs="Arial"/>
          <w:b/>
          <w:bCs/>
          <w:sz w:val="22"/>
          <w:szCs w:val="22"/>
        </w:rPr>
        <w:t xml:space="preserve">Étant donné le grand nombre d’activités à évaluer (plus de 8 par élève dans certains cas), </w:t>
      </w:r>
      <w:r>
        <w:rPr>
          <w:rFonts w:ascii="Arial" w:hAnsi="Arial" w:cs="Arial"/>
          <w:b/>
          <w:bCs/>
          <w:sz w:val="22"/>
          <w:szCs w:val="22"/>
        </w:rPr>
        <w:t xml:space="preserve">vérifiez-les toutes mais </w:t>
      </w:r>
      <w:r w:rsidRPr="00621548">
        <w:rPr>
          <w:rFonts w:ascii="Arial" w:hAnsi="Arial" w:cs="Arial"/>
          <w:b/>
          <w:bCs/>
          <w:sz w:val="22"/>
          <w:szCs w:val="22"/>
        </w:rPr>
        <w:t>privilégiez celles qui ont demandé un plus grand investissement de temps (ex </w:t>
      </w:r>
      <w:proofErr w:type="gramStart"/>
      <w:r w:rsidRPr="00621548">
        <w:rPr>
          <w:rFonts w:ascii="Arial" w:hAnsi="Arial" w:cs="Arial"/>
          <w:b/>
          <w:bCs/>
          <w:sz w:val="22"/>
          <w:szCs w:val="22"/>
        </w:rPr>
        <w:t>:  compte</w:t>
      </w:r>
      <w:proofErr w:type="gramEnd"/>
      <w:r>
        <w:rPr>
          <w:rFonts w:ascii="Arial" w:hAnsi="Arial" w:cs="Arial"/>
          <w:b/>
          <w:bCs/>
          <w:sz w:val="22"/>
          <w:szCs w:val="22"/>
        </w:rPr>
        <w:t>-</w:t>
      </w:r>
      <w:r w:rsidRPr="00621548">
        <w:rPr>
          <w:rFonts w:ascii="Arial" w:hAnsi="Arial" w:cs="Arial"/>
          <w:b/>
          <w:bCs/>
          <w:sz w:val="22"/>
          <w:szCs w:val="22"/>
        </w:rPr>
        <w:t>rendu du Salon de l’éducation, armoiries, test des couleurs, stage d’observation, dépliant portes ouvertes, etc.)</w:t>
      </w:r>
    </w:p>
    <w:p w:rsidR="00A51CB4" w:rsidRPr="00621548" w:rsidRDefault="00A51CB4" w:rsidP="00A51CB4">
      <w:pPr>
        <w:pStyle w:val="Paragraphedeliste"/>
        <w:ind w:left="1080"/>
        <w:jc w:val="both"/>
        <w:rPr>
          <w:rFonts w:ascii="Arial" w:hAnsi="Arial" w:cs="Arial"/>
          <w:b/>
          <w:bCs/>
          <w:sz w:val="22"/>
          <w:szCs w:val="22"/>
          <w:u w:val="single"/>
        </w:rPr>
      </w:pPr>
    </w:p>
    <w:p w:rsidR="007D0F7E" w:rsidRPr="00621548" w:rsidRDefault="007D0F7E" w:rsidP="00A51CB4">
      <w:pPr>
        <w:pStyle w:val="Paragraphedeliste"/>
        <w:numPr>
          <w:ilvl w:val="0"/>
          <w:numId w:val="5"/>
        </w:numPr>
        <w:jc w:val="both"/>
        <w:rPr>
          <w:rFonts w:ascii="Arial" w:hAnsi="Arial" w:cs="Arial"/>
          <w:sz w:val="22"/>
          <w:szCs w:val="22"/>
        </w:rPr>
      </w:pPr>
      <w:r w:rsidRPr="00621548">
        <w:rPr>
          <w:rFonts w:ascii="Arial" w:hAnsi="Arial" w:cs="Arial"/>
          <w:sz w:val="22"/>
          <w:szCs w:val="22"/>
        </w:rPr>
        <w:t>Les évaluateurs complèteront la feuille d’évaluatio</w:t>
      </w:r>
      <w:bookmarkStart w:id="0" w:name="_GoBack"/>
      <w:bookmarkEnd w:id="0"/>
      <w:r w:rsidRPr="00621548">
        <w:rPr>
          <w:rFonts w:ascii="Arial" w:hAnsi="Arial" w:cs="Arial"/>
          <w:sz w:val="22"/>
          <w:szCs w:val="22"/>
        </w:rPr>
        <w:t>n.  Le résultat obtenu sera ensuite retranscrit sur la liste de présence en dessous de « </w:t>
      </w:r>
      <w:r w:rsidR="00A51CB4" w:rsidRPr="00621548">
        <w:rPr>
          <w:rFonts w:ascii="Arial" w:hAnsi="Arial" w:cs="Arial"/>
          <w:sz w:val="22"/>
          <w:szCs w:val="22"/>
        </w:rPr>
        <w:t>n</w:t>
      </w:r>
      <w:r w:rsidRPr="00621548">
        <w:rPr>
          <w:rFonts w:ascii="Arial" w:hAnsi="Arial" w:cs="Arial"/>
          <w:sz w:val="22"/>
          <w:szCs w:val="22"/>
        </w:rPr>
        <w:t>ote ».</w:t>
      </w:r>
    </w:p>
    <w:p w:rsidR="00A51CB4" w:rsidRPr="00621548" w:rsidRDefault="00A51CB4" w:rsidP="00A51CB4">
      <w:pPr>
        <w:pStyle w:val="Paragraphedeliste"/>
        <w:rPr>
          <w:rFonts w:ascii="Arial" w:hAnsi="Arial" w:cs="Arial"/>
          <w:sz w:val="22"/>
          <w:szCs w:val="22"/>
        </w:rPr>
      </w:pPr>
    </w:p>
    <w:p w:rsidR="00A51CB4" w:rsidRPr="00621548" w:rsidRDefault="00A51CB4" w:rsidP="00A51CB4">
      <w:pPr>
        <w:numPr>
          <w:ilvl w:val="0"/>
          <w:numId w:val="5"/>
        </w:numPr>
        <w:jc w:val="both"/>
        <w:rPr>
          <w:rFonts w:ascii="Arial" w:hAnsi="Arial" w:cs="Arial"/>
          <w:sz w:val="22"/>
          <w:szCs w:val="22"/>
        </w:rPr>
      </w:pPr>
      <w:r w:rsidRPr="00621548">
        <w:rPr>
          <w:rFonts w:ascii="Arial" w:hAnsi="Arial" w:cs="Arial"/>
          <w:sz w:val="22"/>
          <w:szCs w:val="22"/>
        </w:rPr>
        <w:t xml:space="preserve">Les évaluateurs complèteront également la fiche d’évaluation de la compétence transversale en entourant  </w:t>
      </w:r>
      <w:r w:rsidRPr="00621548">
        <w:rPr>
          <w:rFonts w:ascii="Arial" w:hAnsi="Arial" w:cs="Arial"/>
          <w:b/>
          <w:sz w:val="22"/>
          <w:szCs w:val="22"/>
          <w:u w:val="single"/>
        </w:rPr>
        <w:t>un</w:t>
      </w:r>
      <w:r w:rsidRPr="00621548">
        <w:rPr>
          <w:rFonts w:ascii="Arial" w:hAnsi="Arial" w:cs="Arial"/>
          <w:sz w:val="22"/>
          <w:szCs w:val="22"/>
        </w:rPr>
        <w:t xml:space="preserve"> point fort et</w:t>
      </w:r>
      <w:r w:rsidR="007A0F1B" w:rsidRPr="00621548">
        <w:rPr>
          <w:rFonts w:ascii="Arial" w:hAnsi="Arial" w:cs="Arial"/>
          <w:sz w:val="22"/>
          <w:szCs w:val="22"/>
        </w:rPr>
        <w:t>/ou</w:t>
      </w:r>
      <w:r w:rsidRPr="00621548">
        <w:rPr>
          <w:rFonts w:ascii="Arial" w:hAnsi="Arial" w:cs="Arial"/>
          <w:sz w:val="22"/>
          <w:szCs w:val="22"/>
        </w:rPr>
        <w:t xml:space="preserve"> </w:t>
      </w:r>
      <w:r w:rsidRPr="00621548">
        <w:rPr>
          <w:rFonts w:ascii="Arial" w:hAnsi="Arial" w:cs="Arial"/>
          <w:b/>
          <w:sz w:val="22"/>
          <w:szCs w:val="22"/>
          <w:u w:val="single"/>
        </w:rPr>
        <w:t>un</w:t>
      </w:r>
      <w:r w:rsidRPr="00621548">
        <w:rPr>
          <w:rFonts w:ascii="Arial" w:hAnsi="Arial" w:cs="Arial"/>
          <w:sz w:val="22"/>
          <w:szCs w:val="22"/>
        </w:rPr>
        <w:t xml:space="preserve"> aspect à améliorer.</w:t>
      </w:r>
    </w:p>
    <w:p w:rsidR="00A51CB4" w:rsidRPr="00621548" w:rsidRDefault="00A51CB4" w:rsidP="00A51CB4">
      <w:pPr>
        <w:pStyle w:val="Paragraphedeliste"/>
        <w:rPr>
          <w:rFonts w:ascii="Arial" w:hAnsi="Arial" w:cs="Arial"/>
          <w:sz w:val="22"/>
          <w:szCs w:val="22"/>
        </w:rPr>
      </w:pPr>
    </w:p>
    <w:p w:rsidR="00A51CB4" w:rsidRPr="00621548" w:rsidRDefault="00A51CB4" w:rsidP="00A51CB4">
      <w:pPr>
        <w:pStyle w:val="Paragraphedeliste"/>
        <w:numPr>
          <w:ilvl w:val="0"/>
          <w:numId w:val="5"/>
        </w:numPr>
        <w:jc w:val="both"/>
        <w:rPr>
          <w:rFonts w:ascii="Arial" w:hAnsi="Arial" w:cs="Arial"/>
          <w:sz w:val="22"/>
          <w:szCs w:val="22"/>
        </w:rPr>
      </w:pPr>
      <w:r w:rsidRPr="00621548">
        <w:rPr>
          <w:rFonts w:ascii="Arial" w:hAnsi="Arial" w:cs="Arial"/>
          <w:sz w:val="22"/>
          <w:szCs w:val="22"/>
        </w:rPr>
        <w:t>La chemise incluant tous les documents d’évaluation</w:t>
      </w:r>
      <w:r w:rsidR="007D0F7E" w:rsidRPr="00621548">
        <w:rPr>
          <w:rFonts w:ascii="Arial" w:hAnsi="Arial" w:cs="Arial"/>
          <w:sz w:val="22"/>
          <w:szCs w:val="22"/>
        </w:rPr>
        <w:t xml:space="preserve"> devra être remise </w:t>
      </w:r>
      <w:r w:rsidRPr="00621548">
        <w:rPr>
          <w:rFonts w:ascii="Arial" w:hAnsi="Arial" w:cs="Arial"/>
          <w:sz w:val="22"/>
          <w:szCs w:val="22"/>
        </w:rPr>
        <w:t xml:space="preserve">dans le pigeonnier de </w:t>
      </w:r>
      <w:r w:rsidR="007D0F7E" w:rsidRPr="00621548">
        <w:rPr>
          <w:rFonts w:ascii="Arial" w:hAnsi="Arial" w:cs="Arial"/>
          <w:sz w:val="22"/>
          <w:szCs w:val="22"/>
        </w:rPr>
        <w:t xml:space="preserve">Chantal </w:t>
      </w:r>
      <w:proofErr w:type="spellStart"/>
      <w:r w:rsidRPr="00621548">
        <w:rPr>
          <w:rFonts w:ascii="Arial" w:hAnsi="Arial" w:cs="Arial"/>
          <w:sz w:val="22"/>
          <w:szCs w:val="22"/>
        </w:rPr>
        <w:t>Filion</w:t>
      </w:r>
      <w:proofErr w:type="spellEnd"/>
      <w:r w:rsidR="007D0F7E" w:rsidRPr="00621548">
        <w:rPr>
          <w:rFonts w:ascii="Arial" w:hAnsi="Arial" w:cs="Arial"/>
          <w:sz w:val="22"/>
          <w:szCs w:val="22"/>
        </w:rPr>
        <w:t xml:space="preserve"> à la fin de la journée</w:t>
      </w:r>
      <w:r w:rsidRPr="00621548">
        <w:rPr>
          <w:rFonts w:ascii="Arial" w:hAnsi="Arial" w:cs="Arial"/>
          <w:sz w:val="22"/>
          <w:szCs w:val="22"/>
        </w:rPr>
        <w:t>.</w:t>
      </w:r>
    </w:p>
    <w:p w:rsidR="006F10CA" w:rsidRPr="00621548" w:rsidRDefault="006F10CA" w:rsidP="006F10CA">
      <w:pPr>
        <w:jc w:val="both"/>
        <w:rPr>
          <w:rFonts w:ascii="Arial" w:hAnsi="Arial" w:cs="Arial"/>
          <w:sz w:val="22"/>
          <w:szCs w:val="22"/>
        </w:rPr>
      </w:pPr>
    </w:p>
    <w:p w:rsidR="007D0F7E" w:rsidRPr="00621548" w:rsidRDefault="007D0F7E" w:rsidP="00A51C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2"/>
          <w:szCs w:val="22"/>
        </w:rPr>
      </w:pPr>
      <w:r w:rsidRPr="00621548">
        <w:rPr>
          <w:rFonts w:ascii="Arial" w:hAnsi="Arial" w:cs="Arial"/>
          <w:sz w:val="22"/>
          <w:szCs w:val="22"/>
          <w:u w:val="single"/>
        </w:rPr>
        <w:t>Important</w:t>
      </w:r>
      <w:proofErr w:type="gramStart"/>
      <w:r w:rsidRPr="00621548">
        <w:rPr>
          <w:rFonts w:ascii="Arial" w:hAnsi="Arial" w:cs="Arial"/>
          <w:sz w:val="22"/>
          <w:szCs w:val="22"/>
        </w:rPr>
        <w:t>:  L'élève</w:t>
      </w:r>
      <w:proofErr w:type="gramEnd"/>
      <w:r w:rsidRPr="00621548">
        <w:rPr>
          <w:rFonts w:ascii="Arial" w:hAnsi="Arial" w:cs="Arial"/>
          <w:sz w:val="22"/>
          <w:szCs w:val="22"/>
        </w:rPr>
        <w:t xml:space="preserve"> ne doit pas nécessairement avoir choisi une carrière pour réussir l'évaluation du portfolio.  Ce qui est important, c'est d'avoir fait les activités et d'en avoir tiré des apprentissages sur soi et sur le monde du travail et de pouvoir verbaliser cette démarche d'orientation.</w:t>
      </w:r>
    </w:p>
    <w:p w:rsidR="007D0F7E" w:rsidRPr="00621548" w:rsidRDefault="007D0F7E" w:rsidP="007D0F7E">
      <w:pPr>
        <w:jc w:val="both"/>
        <w:rPr>
          <w:rFonts w:ascii="Arial" w:hAnsi="Arial" w:cs="Arial"/>
          <w:sz w:val="22"/>
          <w:szCs w:val="22"/>
        </w:rPr>
      </w:pPr>
    </w:p>
    <w:p w:rsidR="008423C4" w:rsidRPr="00621548" w:rsidRDefault="007D0F7E" w:rsidP="001F5553">
      <w:pPr>
        <w:jc w:val="center"/>
        <w:rPr>
          <w:sz w:val="22"/>
          <w:szCs w:val="22"/>
        </w:rPr>
      </w:pPr>
      <w:r w:rsidRPr="00621548">
        <w:rPr>
          <w:rFonts w:ascii="Arial" w:hAnsi="Arial" w:cs="Arial"/>
          <w:sz w:val="22"/>
          <w:szCs w:val="22"/>
        </w:rPr>
        <w:t>Si vous avez des quest</w:t>
      </w:r>
      <w:r w:rsidR="00A51CB4" w:rsidRPr="00621548">
        <w:rPr>
          <w:rFonts w:ascii="Arial" w:hAnsi="Arial" w:cs="Arial"/>
          <w:sz w:val="22"/>
          <w:szCs w:val="22"/>
        </w:rPr>
        <w:t xml:space="preserve">ions, ne vous gênez pas!   </w:t>
      </w:r>
      <w:r w:rsidRPr="00621548">
        <w:rPr>
          <w:rFonts w:ascii="Arial" w:hAnsi="Arial" w:cs="Arial"/>
          <w:sz w:val="22"/>
          <w:szCs w:val="22"/>
        </w:rPr>
        <w:t>Chantal</w:t>
      </w:r>
      <w:r w:rsidR="00AA0EA4" w:rsidRPr="00621548">
        <w:rPr>
          <w:rFonts w:ascii="Arial" w:hAnsi="Arial" w:cs="Arial"/>
          <w:sz w:val="22"/>
          <w:szCs w:val="22"/>
        </w:rPr>
        <w:t xml:space="preserve"> et Éric</w:t>
      </w:r>
    </w:p>
    <w:sectPr w:rsidR="008423C4" w:rsidRPr="00621548" w:rsidSect="00FA564A">
      <w:footnotePr>
        <w:pos w:val="beneathText"/>
      </w:footnotePr>
      <w:pgSz w:w="12240" w:h="15840"/>
      <w:pgMar w:top="540" w:right="108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ITC Zapf Chancery">
    <w:altName w:val="Arabic Typesetting"/>
    <w:charset w:val="00"/>
    <w:family w:val="script"/>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33511E"/>
    <w:multiLevelType w:val="hybridMultilevel"/>
    <w:tmpl w:val="C7E4EC30"/>
    <w:lvl w:ilvl="0" w:tplc="E1A2A5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nsid w:val="4DE10696"/>
    <w:multiLevelType w:val="hybridMultilevel"/>
    <w:tmpl w:val="5E2E7D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2"/>
  </w:compat>
  <w:rsids>
    <w:rsidRoot w:val="007D0F7E"/>
    <w:rsid w:val="001F5553"/>
    <w:rsid w:val="005C0161"/>
    <w:rsid w:val="00621548"/>
    <w:rsid w:val="006F10CA"/>
    <w:rsid w:val="007A0F1B"/>
    <w:rsid w:val="007D0F7E"/>
    <w:rsid w:val="008423C4"/>
    <w:rsid w:val="008F14CE"/>
    <w:rsid w:val="009726DF"/>
    <w:rsid w:val="00A51CB4"/>
    <w:rsid w:val="00AA0EA4"/>
    <w:rsid w:val="00C56870"/>
    <w:rsid w:val="00ED53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7E"/>
    <w:pPr>
      <w:suppressAutoHyphens/>
      <w:spacing w:after="0" w:line="240" w:lineRule="auto"/>
    </w:pPr>
    <w:rPr>
      <w:rFonts w:ascii="Comic Sans MS" w:eastAsia="Times New Roman" w:hAnsi="Comic Sans MS"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1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381</Words>
  <Characters>2098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CSDM</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p214</dc:creator>
  <cp:lastModifiedBy>CSDM</cp:lastModifiedBy>
  <cp:revision>7</cp:revision>
  <cp:lastPrinted>2012-01-09T18:25:00Z</cp:lastPrinted>
  <dcterms:created xsi:type="dcterms:W3CDTF">2011-01-21T18:25:00Z</dcterms:created>
  <dcterms:modified xsi:type="dcterms:W3CDTF">2013-01-18T16:54:00Z</dcterms:modified>
</cp:coreProperties>
</file>