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19" w:rsidRPr="006B5841" w:rsidRDefault="00BC3C19" w:rsidP="00BC3C19">
      <w:pPr>
        <w:spacing w:line="276" w:lineRule="auto"/>
        <w:jc w:val="center"/>
        <w:rPr>
          <w:b/>
          <w:bCs/>
          <w:sz w:val="44"/>
          <w:szCs w:val="44"/>
          <w:rtl/>
          <w:lang w:bidi="ar-DZ"/>
        </w:rPr>
      </w:pPr>
      <w:r w:rsidRPr="006B5841">
        <w:rPr>
          <w:rFonts w:hint="cs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BC3C19" w:rsidRPr="006B5841" w:rsidRDefault="00BC3C19" w:rsidP="00BC3C19">
      <w:pPr>
        <w:tabs>
          <w:tab w:val="right" w:pos="5385"/>
        </w:tabs>
        <w:spacing w:line="276" w:lineRule="auto"/>
        <w:jc w:val="center"/>
        <w:rPr>
          <w:b/>
          <w:bCs/>
          <w:sz w:val="36"/>
          <w:szCs w:val="36"/>
          <w:rtl/>
          <w:lang w:bidi="ar-DZ"/>
        </w:rPr>
      </w:pPr>
      <w:r w:rsidRPr="006B5841">
        <w:rPr>
          <w:rFonts w:hint="cs"/>
          <w:b/>
          <w:bCs/>
          <w:sz w:val="36"/>
          <w:szCs w:val="36"/>
          <w:rtl/>
          <w:lang w:bidi="ar-DZ"/>
        </w:rPr>
        <w:t>وزارة التربية الوطنية</w:t>
      </w:r>
    </w:p>
    <w:p w:rsidR="00BC3C19" w:rsidRDefault="00BC3C19" w:rsidP="00BC3C19">
      <w:pPr>
        <w:spacing w:line="276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43BA" wp14:editId="6B9D3186">
                <wp:simplePos x="0" y="0"/>
                <wp:positionH relativeFrom="column">
                  <wp:posOffset>2616835</wp:posOffset>
                </wp:positionH>
                <wp:positionV relativeFrom="paragraph">
                  <wp:posOffset>182880</wp:posOffset>
                </wp:positionV>
                <wp:extent cx="4699000" cy="457200"/>
                <wp:effectExtent l="0" t="0" r="2540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06.05pt;margin-top:14.4pt;width:3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i4cwIAAPs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" filled="f"/>
            </w:pict>
          </mc:Fallback>
        </mc:AlternateContent>
      </w:r>
      <w:r w:rsidRPr="00213F00">
        <w:rPr>
          <w:rFonts w:hint="cs"/>
          <w:b/>
          <w:bCs/>
          <w:sz w:val="32"/>
          <w:szCs w:val="32"/>
          <w:rtl/>
          <w:lang w:bidi="ar-DZ"/>
        </w:rPr>
        <w:t>المفتشية العــــــامة</w:t>
      </w:r>
    </w:p>
    <w:p w:rsidR="00BC3C19" w:rsidRPr="00163BDC" w:rsidRDefault="00BC3C19" w:rsidP="00BC3C19">
      <w:pPr>
        <w:spacing w:line="276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>جدول ضبط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 xml:space="preserve">الحجم الساعي </w:t>
      </w:r>
      <w:r>
        <w:rPr>
          <w:rFonts w:hint="cs"/>
          <w:b/>
          <w:bCs/>
          <w:sz w:val="36"/>
          <w:szCs w:val="36"/>
          <w:rtl/>
          <w:lang w:bidi="ar-DZ"/>
        </w:rPr>
        <w:t>للمحاور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 xml:space="preserve"> وفق التوازيع السنوية </w:t>
      </w:r>
      <w:r>
        <w:rPr>
          <w:b/>
          <w:bCs/>
          <w:sz w:val="36"/>
          <w:szCs w:val="36"/>
          <w:lang w:bidi="ar-DZ"/>
        </w:rPr>
        <w:t xml:space="preserve">   </w:t>
      </w:r>
    </w:p>
    <w:p w:rsidR="00BC3C19" w:rsidRDefault="00BC3C19" w:rsidP="00BC3C19">
      <w:pPr>
        <w:spacing w:line="276" w:lineRule="auto"/>
        <w:rPr>
          <w:b/>
          <w:bCs/>
          <w:sz w:val="32"/>
          <w:szCs w:val="32"/>
          <w:rtl/>
          <w:lang w:bidi="ar-DZ"/>
        </w:rPr>
      </w:pPr>
    </w:p>
    <w:p w:rsidR="00BC3C19" w:rsidRDefault="00BC3C19" w:rsidP="00BC3C19">
      <w:pPr>
        <w:spacing w:line="276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213F00">
        <w:rPr>
          <w:rFonts w:hint="cs"/>
          <w:b/>
          <w:bCs/>
          <w:sz w:val="32"/>
          <w:szCs w:val="32"/>
          <w:rtl/>
          <w:lang w:bidi="ar-DZ"/>
        </w:rPr>
        <w:t>المرحلة</w:t>
      </w:r>
      <w:proofErr w:type="gramEnd"/>
      <w:r w:rsidRPr="00213F00">
        <w:rPr>
          <w:rFonts w:hint="cs"/>
          <w:b/>
          <w:bCs/>
          <w:sz w:val="32"/>
          <w:szCs w:val="32"/>
          <w:rtl/>
          <w:lang w:bidi="ar-DZ"/>
        </w:rPr>
        <w:t xml:space="preserve"> التعليمية: </w:t>
      </w:r>
      <w:r w:rsidRPr="00AB5EE4">
        <w:rPr>
          <w:rFonts w:hint="cs"/>
          <w:b/>
          <w:bCs/>
          <w:sz w:val="36"/>
          <w:szCs w:val="36"/>
          <w:rtl/>
          <w:lang w:bidi="ar-DZ"/>
        </w:rPr>
        <w:t xml:space="preserve">التعليم </w:t>
      </w:r>
      <w:r>
        <w:rPr>
          <w:rFonts w:hint="cs"/>
          <w:b/>
          <w:bCs/>
          <w:sz w:val="36"/>
          <w:szCs w:val="36"/>
          <w:rtl/>
          <w:lang w:bidi="ar-DZ"/>
        </w:rPr>
        <w:t>الثانوي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ال</w:t>
      </w:r>
      <w:r w:rsidRPr="000F7FDD">
        <w:rPr>
          <w:rFonts w:hint="cs"/>
          <w:b/>
          <w:bCs/>
          <w:sz w:val="36"/>
          <w:szCs w:val="36"/>
          <w:rtl/>
          <w:lang w:bidi="ar-DZ"/>
        </w:rPr>
        <w:t xml:space="preserve">سنة </w:t>
      </w:r>
      <w:r>
        <w:rPr>
          <w:rFonts w:hint="cs"/>
          <w:b/>
          <w:bCs/>
          <w:sz w:val="36"/>
          <w:szCs w:val="36"/>
          <w:rtl/>
          <w:lang w:bidi="ar-DZ"/>
        </w:rPr>
        <w:t>ثانية</w:t>
      </w:r>
      <w:r w:rsidRPr="008C1641">
        <w:rPr>
          <w:rFonts w:hint="cs"/>
          <w:b/>
          <w:bCs/>
          <w:sz w:val="36"/>
          <w:szCs w:val="36"/>
          <w:rtl/>
          <w:lang w:bidi="ar-DZ"/>
        </w:rPr>
        <w:t xml:space="preserve"> ثانوي جذع مشترك</w:t>
      </w:r>
      <w:r w:rsidRPr="008C1641">
        <w:rPr>
          <w:b/>
          <w:bCs/>
          <w:sz w:val="36"/>
          <w:szCs w:val="36"/>
          <w:lang w:bidi="ar-DZ"/>
        </w:rPr>
        <w:t xml:space="preserve"> </w:t>
      </w:r>
      <w:r w:rsidRPr="008C1641">
        <w:rPr>
          <w:rFonts w:hint="cs"/>
          <w:b/>
          <w:bCs/>
          <w:sz w:val="36"/>
          <w:szCs w:val="36"/>
          <w:rtl/>
          <w:lang w:bidi="ar-DZ"/>
        </w:rPr>
        <w:t>علوم و تكنولوجيا</w:t>
      </w:r>
      <w:r w:rsidRPr="008C1641"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r w:rsidRPr="00625D2D">
        <w:rPr>
          <w:rFonts w:hint="cs"/>
          <w:b/>
          <w:bCs/>
          <w:sz w:val="36"/>
          <w:szCs w:val="36"/>
          <w:rtl/>
          <w:lang w:bidi="ar-DZ"/>
        </w:rPr>
        <w:t>المــــــــــادة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1471BE">
        <w:rPr>
          <w:rFonts w:hint="cs"/>
          <w:b/>
          <w:bCs/>
          <w:sz w:val="36"/>
          <w:szCs w:val="36"/>
          <w:rtl/>
          <w:lang w:bidi="ar-DZ"/>
        </w:rPr>
        <w:t>علوم الطبيعة و الحياة</w:t>
      </w:r>
    </w:p>
    <w:p w:rsidR="00BC3C19" w:rsidRDefault="00BC3C19" w:rsidP="00BC3C19">
      <w:pPr>
        <w:spacing w:line="276" w:lineRule="auto"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التوقيت الأسبوعي: </w:t>
      </w:r>
      <w:r>
        <w:rPr>
          <w:rFonts w:hint="cs"/>
          <w:b/>
          <w:bCs/>
          <w:sz w:val="32"/>
          <w:szCs w:val="32"/>
          <w:rtl/>
          <w:lang w:bidi="ar-DZ"/>
        </w:rPr>
        <w:t>5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سا                                                   المعامل: </w:t>
      </w:r>
      <w:r>
        <w:rPr>
          <w:rFonts w:hint="cs"/>
          <w:b/>
          <w:bCs/>
          <w:sz w:val="32"/>
          <w:szCs w:val="32"/>
          <w:rtl/>
          <w:lang w:bidi="ar-DZ"/>
        </w:rPr>
        <w:t>6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الحجم الساعي السنوي: </w:t>
      </w:r>
      <w:r>
        <w:rPr>
          <w:rFonts w:hint="cs"/>
          <w:b/>
          <w:bCs/>
          <w:sz w:val="32"/>
          <w:szCs w:val="32"/>
          <w:rtl/>
          <w:lang w:bidi="ar-DZ"/>
        </w:rPr>
        <w:t>135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26"/>
        <w:gridCol w:w="567"/>
        <w:gridCol w:w="567"/>
        <w:gridCol w:w="3686"/>
        <w:gridCol w:w="3260"/>
        <w:gridCol w:w="850"/>
        <w:gridCol w:w="5245"/>
        <w:gridCol w:w="959"/>
      </w:tblGrid>
      <w:tr w:rsidR="00BC3C19" w:rsidRPr="00E50E01" w:rsidTr="00216140">
        <w:tc>
          <w:tcPr>
            <w:tcW w:w="926" w:type="dxa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الأشهر</w:t>
            </w:r>
          </w:p>
        </w:tc>
        <w:tc>
          <w:tcPr>
            <w:tcW w:w="1134" w:type="dxa"/>
            <w:gridSpan w:val="2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الأسابيع</w:t>
            </w:r>
          </w:p>
        </w:tc>
        <w:tc>
          <w:tcPr>
            <w:tcW w:w="3686" w:type="dxa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3260" w:type="dxa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850" w:type="dxa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الدرس</w:t>
            </w:r>
          </w:p>
        </w:tc>
        <w:tc>
          <w:tcPr>
            <w:tcW w:w="5245" w:type="dxa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959" w:type="dxa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الحجم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الساعي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BC3C19" w:rsidRPr="00961773" w:rsidRDefault="00BC3C19" w:rsidP="00BC3C1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المجال االتعلمي1</w:t>
            </w: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  <w:p w:rsidR="00BC3C19" w:rsidRPr="00E50E01" w:rsidRDefault="00BC3C19" w:rsidP="00BC3C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اليات التنظيم على مستوى العضوية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465F49" w:rsidRPr="00961773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الوحدة1</w:t>
            </w: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:</w:t>
            </w:r>
          </w:p>
          <w:p w:rsidR="00465F49" w:rsidRPr="00961773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اللتنظيم</w:t>
            </w:r>
            <w:proofErr w:type="spellEnd"/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العصبي</w:t>
            </w:r>
          </w:p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</w:t>
            </w: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:rsidR="00BC3C19" w:rsidRPr="009164A9" w:rsidRDefault="00BC3C19" w:rsidP="00BC3C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C3C19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bidi="ar-DZ"/>
              </w:rPr>
              <w:t>تقويم</w:t>
            </w:r>
            <w:proofErr w:type="gramEnd"/>
            <w:r w:rsidRPr="00BC3C19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تشخيصي</w:t>
            </w:r>
          </w:p>
          <w:p w:rsidR="00BC3C19" w:rsidRPr="009164A9" w:rsidRDefault="00BC3C19" w:rsidP="00BC3C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1: </w:t>
            </w:r>
            <w:proofErr w:type="gramStart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المنعكس</w:t>
            </w:r>
            <w:proofErr w:type="gramEnd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العضلي</w:t>
            </w:r>
          </w:p>
          <w:p w:rsidR="00BC3C19" w:rsidRPr="00E50E01" w:rsidRDefault="00BC3C19" w:rsidP="00BC3C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 الدعامة التشريحية للمنعكس العضلي</w:t>
            </w:r>
          </w:p>
        </w:tc>
        <w:tc>
          <w:tcPr>
            <w:tcW w:w="959" w:type="dxa"/>
            <w:shd w:val="clear" w:color="auto" w:fill="FDE9D9" w:themeFill="accent6" w:themeFillTint="33"/>
          </w:tcPr>
          <w:p w:rsidR="00BC3C19" w:rsidRPr="00961773" w:rsidRDefault="00BC3C19" w:rsidP="00BC3C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BC3C19" w:rsidRPr="00961773" w:rsidRDefault="00BC3C19" w:rsidP="00BC3C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03</w:t>
            </w:r>
            <w:proofErr w:type="spell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BC3C19" w:rsidRPr="00E50E01" w:rsidRDefault="00BC3C19" w:rsidP="00BC3C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  <w:proofErr w:type="spell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BC3C19" w:rsidRPr="00E50E01" w:rsidTr="00216140">
        <w:tc>
          <w:tcPr>
            <w:tcW w:w="926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26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:rsidR="00DA73A8" w:rsidRPr="009164A9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الدعامة </w:t>
            </w:r>
            <w:proofErr w:type="gramStart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التشريحية</w:t>
            </w:r>
            <w:proofErr w:type="gramEnd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للمنعكس العضلي (تابع)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 النقل المشبكي</w:t>
            </w:r>
          </w:p>
        </w:tc>
        <w:tc>
          <w:tcPr>
            <w:tcW w:w="959" w:type="dxa"/>
            <w:shd w:val="clear" w:color="auto" w:fill="FDE9D9" w:themeFill="accent6" w:themeFillTint="33"/>
          </w:tcPr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03سا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:rsidR="00DA73A8" w:rsidRPr="009164A9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 النقل المشبكي (تابع)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4: </w:t>
            </w:r>
            <w:proofErr w:type="gramStart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الإدماج</w:t>
            </w:r>
            <w:proofErr w:type="gramEnd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العصبي</w:t>
            </w:r>
          </w:p>
        </w:tc>
        <w:tc>
          <w:tcPr>
            <w:tcW w:w="959" w:type="dxa"/>
            <w:shd w:val="clear" w:color="auto" w:fill="FDE9D9" w:themeFill="accent6" w:themeFillTint="33"/>
          </w:tcPr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02سا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03سا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06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04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465F49" w:rsidRPr="00961773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الوحدة2:</w:t>
            </w:r>
          </w:p>
          <w:p w:rsidR="00465F49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التنظيم الهرموني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06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:rsidR="00DA73A8" w:rsidRPr="004767D1" w:rsidRDefault="00DA73A8" w:rsidP="00DA73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الوحدة 01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(01)</w:t>
            </w:r>
          </w:p>
          <w:p w:rsidR="00DA73A8" w:rsidRPr="00961773" w:rsidRDefault="00DA73A8" w:rsidP="00DA73A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01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1: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نسبة السكر في الدم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داء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السكري التجريبي -الإفراط السكري-</w:t>
            </w:r>
          </w:p>
        </w:tc>
        <w:tc>
          <w:tcPr>
            <w:tcW w:w="959" w:type="dxa"/>
            <w:shd w:val="clear" w:color="auto" w:fill="DAEEF3" w:themeFill="accent5" w:themeFillTint="33"/>
          </w:tcPr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02سا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05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:rsidR="00DA73A8" w:rsidRPr="00961773" w:rsidRDefault="00DA73A8" w:rsidP="00DA73A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داء السكري التجريبي -الإفراط السكري-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3: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جهاز التنظيم الخلطي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4: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هرمون القصور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السكري :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الأنسولين</w:t>
            </w:r>
          </w:p>
        </w:tc>
        <w:tc>
          <w:tcPr>
            <w:tcW w:w="959" w:type="dxa"/>
            <w:shd w:val="clear" w:color="auto" w:fill="DAEEF3" w:themeFill="accent5" w:themeFillTint="33"/>
          </w:tcPr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DA73A8" w:rsidRDefault="00DA73A8" w:rsidP="00DA73A8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A73A8" w:rsidRPr="00961773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02سا</w:t>
            </w:r>
          </w:p>
          <w:p w:rsidR="00BC3C19" w:rsidRPr="00E50E01" w:rsidRDefault="00DA73A8" w:rsidP="00DA73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06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09</w:t>
            </w: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 xml:space="preserve">النشاط 4: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هرمون القصور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السكري :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الأنسولين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465F49" w:rsidRPr="00961773" w:rsidRDefault="00465F49" w:rsidP="00465F4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(01)</w:t>
            </w:r>
          </w:p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 xml:space="preserve">النشاط 5: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عمل الأنسولين</w:t>
            </w:r>
          </w:p>
          <w:p w:rsidR="00BC3C19" w:rsidRPr="00E50E01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6: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الجهاز المنظم للقصور السكري</w:t>
            </w:r>
          </w:p>
        </w:tc>
        <w:tc>
          <w:tcPr>
            <w:tcW w:w="959" w:type="dxa"/>
            <w:shd w:val="clear" w:color="auto" w:fill="DAEEF3" w:themeFill="accent5" w:themeFillTint="33"/>
          </w:tcPr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01سا</w:t>
            </w:r>
          </w:p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02سا</w:t>
            </w:r>
          </w:p>
          <w:p w:rsidR="00BC3C19" w:rsidRPr="00E50E01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أكتوبر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31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  <w:p w:rsidR="006B35A8" w:rsidRDefault="006B35A8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B35A8" w:rsidRPr="00E50E01" w:rsidRDefault="006B35A8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:rsidR="00465F49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6: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الجهاز المنظم للقصور السكري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465F49" w:rsidRPr="00961773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7: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عمل </w:t>
            </w:r>
            <w:proofErr w:type="spell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الغلوكاغون</w:t>
            </w:r>
            <w:proofErr w:type="spellEnd"/>
          </w:p>
          <w:p w:rsidR="00465F49" w:rsidRPr="004767D1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الوحدة 0</w:t>
            </w:r>
            <w:r w:rsidRPr="00CC1AE8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BC3C19" w:rsidRPr="00E50E01" w:rsidRDefault="00465F49" w:rsidP="006B35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المراقبة تحت السريرية و النخامية للإفرازات المبيضية</w:t>
            </w:r>
          </w:p>
        </w:tc>
        <w:tc>
          <w:tcPr>
            <w:tcW w:w="959" w:type="dxa"/>
            <w:shd w:val="clear" w:color="auto" w:fill="DAEEF3" w:themeFill="accent5" w:themeFillTint="33"/>
          </w:tcPr>
          <w:p w:rsidR="00465F49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465F49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465F49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465F49" w:rsidP="00465F4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03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الخريف</w:t>
            </w:r>
          </w:p>
        </w:tc>
        <w:tc>
          <w:tcPr>
            <w:tcW w:w="959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465F49" w:rsidRPr="00AB4F51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AB4F5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 xml:space="preserve">الوحدة 3: </w:t>
            </w:r>
          </w:p>
          <w:p w:rsidR="00465F49" w:rsidRPr="00AB4F51" w:rsidRDefault="00465F49" w:rsidP="00465F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AB4F5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التنسيق العصبي الهرموني</w:t>
            </w:r>
          </w:p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Pr="00E50E01" w:rsidRDefault="00F47CF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F2DBDB" w:themeFill="accent2" w:themeFillTint="33"/>
          </w:tcPr>
          <w:p w:rsidR="00571C8C" w:rsidRPr="00961773" w:rsidRDefault="00571C8C" w:rsidP="00571C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571C8C" w:rsidRDefault="00571C8C" w:rsidP="00571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المراقبة تحت السريرية و النخامية للإفرازات المبيضية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BC3C19" w:rsidRPr="00E50E01" w:rsidRDefault="00571C8C" w:rsidP="00571C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959" w:type="dxa"/>
            <w:shd w:val="clear" w:color="auto" w:fill="F2DBDB" w:themeFill="accent2" w:themeFillTint="33"/>
          </w:tcPr>
          <w:p w:rsidR="00571C8C" w:rsidRDefault="00571C8C" w:rsidP="00571C8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571C8C" w:rsidRDefault="00571C8C" w:rsidP="00571C8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03سا</w:t>
            </w:r>
          </w:p>
          <w:p w:rsidR="00571C8C" w:rsidRDefault="00571C8C" w:rsidP="00571C8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C3C19" w:rsidRPr="00E50E01" w:rsidRDefault="00571C8C" w:rsidP="00571C8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Pr="00E50E01" w:rsidRDefault="00F47CF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5245" w:type="dxa"/>
            <w:shd w:val="clear" w:color="auto" w:fill="F2DBDB" w:themeFill="accent2" w:themeFillTint="33"/>
          </w:tcPr>
          <w:p w:rsidR="00571C8C" w:rsidRDefault="00571C8C" w:rsidP="00571C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BC3C19" w:rsidRPr="00E50E01" w:rsidRDefault="00571C8C" w:rsidP="00571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التنظيم الكمي للهرمونات المبيضية : المراقبة الرجعية</w:t>
            </w:r>
          </w:p>
        </w:tc>
        <w:tc>
          <w:tcPr>
            <w:tcW w:w="959" w:type="dxa"/>
            <w:shd w:val="clear" w:color="auto" w:fill="F2DBDB" w:themeFill="accent2" w:themeFillTint="33"/>
          </w:tcPr>
          <w:p w:rsidR="00D13CFA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D13CFA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04سا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EA2410" w:rsidRPr="003C7143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2:</w:t>
            </w:r>
          </w:p>
          <w:p w:rsidR="00BC3C19" w:rsidRPr="00EA2410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وحدة</w:t>
            </w:r>
            <w:proofErr w:type="gramEnd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الكائنات الحية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EA2410" w:rsidRPr="003C7143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1:</w:t>
            </w:r>
          </w:p>
          <w:p w:rsidR="00EA2410" w:rsidRPr="003C7143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الخلية وحدة بنيوية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Default="00F47CF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Pr="00E50E01" w:rsidRDefault="00F47CF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5245" w:type="dxa"/>
            <w:shd w:val="clear" w:color="auto" w:fill="F2DBDB" w:themeFill="accent2" w:themeFillTint="33"/>
          </w:tcPr>
          <w:p w:rsidR="00D13CFA" w:rsidRPr="004767D1" w:rsidRDefault="00D13CFA" w:rsidP="00D13C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3C714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3C7143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D13CFA" w:rsidRPr="00961773" w:rsidRDefault="00D13CFA" w:rsidP="00D13C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BC3C19" w:rsidRPr="00E50E01" w:rsidRDefault="00D13CFA" w:rsidP="00D13C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دراسة الخلية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بالمجهرالضوئي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959" w:type="dxa"/>
            <w:shd w:val="clear" w:color="auto" w:fill="F2DBDB" w:themeFill="accent2" w:themeFillTint="33"/>
          </w:tcPr>
          <w:p w:rsidR="00D13CFA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D13CFA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01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05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3686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00FF99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00FF99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الأول</w:t>
            </w:r>
          </w:p>
        </w:tc>
        <w:tc>
          <w:tcPr>
            <w:tcW w:w="959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08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3686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00FF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Default="00F47CF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Pr="00E50E01" w:rsidRDefault="00F47CFC" w:rsidP="00F47C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5245" w:type="dxa"/>
            <w:shd w:val="clear" w:color="auto" w:fill="00FF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تصحيح اختبارات </w:t>
            </w: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الثلاثي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الأول</w:t>
            </w:r>
          </w:p>
          <w:p w:rsidR="00D13CFA" w:rsidRDefault="00D13CFA" w:rsidP="00D13C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دراسة الخلية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بالمجهرالضوئي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(تابع)</w:t>
            </w:r>
          </w:p>
          <w:p w:rsidR="00BC3C19" w:rsidRPr="00E50E01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دراسة الخلية بالمجهر الإلكتروني.</w:t>
            </w:r>
          </w:p>
        </w:tc>
        <w:tc>
          <w:tcPr>
            <w:tcW w:w="959" w:type="dxa"/>
            <w:shd w:val="clear" w:color="auto" w:fill="00FF99"/>
          </w:tcPr>
          <w:p w:rsidR="00BC3C19" w:rsidRDefault="00BC3C19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D13CFA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BC3C19" w:rsidRPr="00E50E01" w:rsidRDefault="00D13CFA" w:rsidP="00D13CF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3686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00FF99"/>
          </w:tcPr>
          <w:p w:rsidR="00BC3C19" w:rsidRDefault="00F47CF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  <w:p w:rsidR="00F47CFC" w:rsidRDefault="00F47CF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47CFC" w:rsidRPr="00E50E01" w:rsidRDefault="00F47CF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5245" w:type="dxa"/>
            <w:shd w:val="clear" w:color="auto" w:fill="00FF99"/>
          </w:tcPr>
          <w:p w:rsidR="00EA2410" w:rsidRDefault="00EA2410" w:rsidP="00EA2410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وحدة مكونات الدعامة الوراثية.</w:t>
            </w:r>
          </w:p>
          <w:p w:rsidR="00EA2410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Pr="003C714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1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التركيب الكيميائي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لل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959" w:type="dxa"/>
            <w:shd w:val="clear" w:color="auto" w:fill="00FF99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26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3686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highlight w:val="magenta"/>
                <w:rtl/>
              </w:rPr>
            </w:pPr>
          </w:p>
        </w:tc>
        <w:tc>
          <w:tcPr>
            <w:tcW w:w="3260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highlight w:val="magenta"/>
                <w:rtl/>
              </w:rPr>
            </w:pPr>
          </w:p>
        </w:tc>
        <w:tc>
          <w:tcPr>
            <w:tcW w:w="850" w:type="dxa"/>
            <w:shd w:val="clear" w:color="auto" w:fill="00FF99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magenta"/>
                <w:rtl/>
              </w:rPr>
            </w:pPr>
          </w:p>
        </w:tc>
        <w:tc>
          <w:tcPr>
            <w:tcW w:w="5245" w:type="dxa"/>
            <w:shd w:val="clear" w:color="auto" w:fill="00FF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الشتاء</w:t>
            </w:r>
          </w:p>
          <w:p w:rsidR="00F47CFC" w:rsidRDefault="00F47CFC" w:rsidP="0021614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</w:p>
          <w:p w:rsidR="00F47CFC" w:rsidRDefault="00F47CFC" w:rsidP="0021614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</w:p>
          <w:p w:rsidR="00F47CFC" w:rsidRPr="00E50E01" w:rsidRDefault="00F47CFC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</w:p>
        </w:tc>
        <w:tc>
          <w:tcPr>
            <w:tcW w:w="959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highlight w:val="magenta"/>
                <w:rtl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lastRenderedPageBreak/>
              <w:t>ديسمبر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  <w:tc>
          <w:tcPr>
            <w:tcW w:w="567" w:type="dxa"/>
            <w:shd w:val="clear" w:color="auto" w:fill="00FF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  <w:tc>
          <w:tcPr>
            <w:tcW w:w="3686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00FF99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00FF99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الشتاء</w:t>
            </w:r>
          </w:p>
        </w:tc>
        <w:tc>
          <w:tcPr>
            <w:tcW w:w="959" w:type="dxa"/>
            <w:shd w:val="clear" w:color="auto" w:fill="00FF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05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:rsidR="00BC3C19" w:rsidRPr="00E50E01" w:rsidRDefault="00BC3C19" w:rsidP="003B3F0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shd w:val="clear" w:color="auto" w:fill="FABF8F" w:themeFill="accent6" w:themeFillTint="99"/>
          </w:tcPr>
          <w:p w:rsidR="00EA2410" w:rsidRPr="000D3241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</w:p>
          <w:p w:rsidR="00EA2410" w:rsidRPr="000D3241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الوحدة البنيوية </w:t>
            </w:r>
            <w:proofErr w:type="spellStart"/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لل</w:t>
            </w:r>
            <w:proofErr w:type="spellEnd"/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ـ </w:t>
            </w:r>
            <w:r w:rsidRPr="000D3241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lang w:bidi="ar-DZ"/>
              </w:rPr>
              <w:t>ADN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C3C19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Pr="00E50E01" w:rsidRDefault="00AC6B6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بنية جزيئة الـ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تماثل بنية الـ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4: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الطبيعة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الكيميائية للمورثة.</w:t>
            </w:r>
          </w:p>
          <w:p w:rsidR="00EA2410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855533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الانقسام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المنصف.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18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:rsidR="00EA2410" w:rsidRPr="00F63C5D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3:</w:t>
            </w:r>
          </w:p>
          <w:p w:rsidR="00EA2410" w:rsidRPr="00BC44F4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BC44F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أسس التنوع البيولوجي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ABF8F" w:themeFill="accent6" w:themeFillTint="99"/>
          </w:tcPr>
          <w:p w:rsidR="00EA2410" w:rsidRPr="00B9403E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الوحدة1:</w:t>
            </w:r>
          </w:p>
          <w:p w:rsidR="00EA2410" w:rsidRPr="00A90F36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A90F36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آليات انتقال الصفات الوراثية</w:t>
            </w:r>
          </w:p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Pr="00E50E01" w:rsidRDefault="00AC6B6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EA2410" w:rsidRPr="00961773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01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الانقسام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المنصف.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الالقاح.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ABF8F" w:themeFill="accent6" w:themeFillTint="99"/>
          </w:tcPr>
          <w:p w:rsidR="00EA2410" w:rsidRPr="00B9403E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الوحدة2:</w:t>
            </w:r>
          </w:p>
          <w:p w:rsidR="00EA2410" w:rsidRPr="00B9403E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التنوع الظاهري و </w:t>
            </w:r>
            <w:proofErr w:type="gramStart"/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المورثي</w:t>
            </w:r>
            <w:proofErr w:type="gramEnd"/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للأفراد</w:t>
            </w:r>
          </w:p>
          <w:p w:rsidR="00BC3C19" w:rsidRPr="00EA241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Default="00AC6B6C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Pr="00E50E01" w:rsidRDefault="00AC6B6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EA2410" w:rsidRPr="00961773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EA2410" w:rsidRDefault="00EA2410" w:rsidP="00EA241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EA2410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B9403E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الظاهري.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26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ABF8F" w:themeFill="accent6" w:themeFillTint="99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AC6B6C" w:rsidRPr="00E50E01" w:rsidRDefault="00AC6B6C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الظاهري.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(تابع)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 الوراثي.</w:t>
            </w:r>
          </w:p>
          <w:p w:rsidR="00BC3C19" w:rsidRPr="00E50E01" w:rsidRDefault="00EA2410" w:rsidP="00AC6B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91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6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21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936C7B" w:rsidRPr="006F0B3D" w:rsidRDefault="00936C7B" w:rsidP="00936C7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6F0B3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3:</w:t>
            </w:r>
          </w:p>
          <w:p w:rsidR="00BC3C19" w:rsidRPr="00E50E01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F0B3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الطفرات و التنوع البيولوجي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C3C1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EA2410" w:rsidRDefault="00EA2410" w:rsidP="00EA24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الطفرة</w:t>
            </w:r>
            <w:proofErr w:type="gramEnd"/>
          </w:p>
          <w:p w:rsidR="00BC3C19" w:rsidRPr="00E50E01" w:rsidRDefault="00EA2410" w:rsidP="00EA24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959" w:type="dxa"/>
            <w:shd w:val="clear" w:color="auto" w:fill="E5DFEC" w:themeFill="accent4" w:themeFillTint="33"/>
          </w:tcPr>
          <w:p w:rsidR="00EA2410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04سا</w:t>
            </w:r>
          </w:p>
          <w:p w:rsidR="00BC3C19" w:rsidRPr="00E50E01" w:rsidRDefault="00EA2410" w:rsidP="00EA241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5829AD" w:rsidRPr="00D90726" w:rsidRDefault="005829AD" w:rsidP="005829A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072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الطفرة</w:t>
            </w:r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</w:t>
            </w:r>
            <w:proofErr w:type="gramStart"/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تابع</w:t>
            </w:r>
            <w:proofErr w:type="gramEnd"/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  <w:p w:rsidR="005829AD" w:rsidRDefault="005829AD" w:rsidP="00582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7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5829AD" w:rsidRDefault="005829AD" w:rsidP="00582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06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5829AD" w:rsidRDefault="005829AD" w:rsidP="00582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BC3C19" w:rsidRPr="00E50E01" w:rsidRDefault="005829AD" w:rsidP="005829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منشأ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الصخور الرسوبية</w:t>
            </w:r>
          </w:p>
        </w:tc>
        <w:tc>
          <w:tcPr>
            <w:tcW w:w="959" w:type="dxa"/>
            <w:shd w:val="clear" w:color="auto" w:fill="E5DFEC" w:themeFill="accent4" w:themeFillTint="33"/>
          </w:tcPr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BC3C19" w:rsidRPr="00E50E01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7441E2" w:rsidRPr="00F63C5D" w:rsidRDefault="007441E2" w:rsidP="007441E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4:</w:t>
            </w:r>
          </w:p>
          <w:p w:rsidR="007441E2" w:rsidRPr="00565567" w:rsidRDefault="007441E2" w:rsidP="007441E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565567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الجغرافيا القديمة لمنطقة</w:t>
            </w:r>
          </w:p>
          <w:p w:rsidR="00BC3C19" w:rsidRPr="00E50E01" w:rsidRDefault="00BC3C19" w:rsidP="003B3F0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7441E2" w:rsidRPr="00B66DF9" w:rsidRDefault="007441E2" w:rsidP="007441E2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1:</w:t>
            </w:r>
          </w:p>
          <w:p w:rsidR="007441E2" w:rsidRPr="00B66DF9" w:rsidRDefault="007441E2" w:rsidP="007441E2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الصخور الرسوبية و </w:t>
            </w:r>
            <w:proofErr w:type="spellStart"/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التطبق</w:t>
            </w:r>
            <w:proofErr w:type="spellEnd"/>
          </w:p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936C7B" w:rsidRDefault="00936C7B" w:rsidP="00936C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منشأ الصخور </w:t>
            </w:r>
            <w:r w:rsidRPr="00C1175E">
              <w:rPr>
                <w:rFonts w:hint="cs"/>
                <w:sz w:val="28"/>
                <w:szCs w:val="28"/>
                <w:rtl/>
                <w:lang w:val="fr-FR" w:bidi="ar-DZ"/>
              </w:rPr>
              <w:t>الرسوبية</w:t>
            </w:r>
            <w:r w:rsidRPr="00C117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936C7B" w:rsidRDefault="00936C7B" w:rsidP="00936C7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BC3C19" w:rsidRPr="00E50E01" w:rsidRDefault="00936C7B" w:rsidP="00936C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فاصل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التطبق</w:t>
            </w:r>
            <w:proofErr w:type="spellEnd"/>
          </w:p>
        </w:tc>
        <w:tc>
          <w:tcPr>
            <w:tcW w:w="959" w:type="dxa"/>
            <w:shd w:val="clear" w:color="auto" w:fill="E5DFEC" w:themeFill="accent4" w:themeFillTint="33"/>
          </w:tcPr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  <w:p w:rsidR="00936C7B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BC3C19" w:rsidRPr="00E50E01" w:rsidRDefault="00936C7B" w:rsidP="00936C7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441E2" w:rsidRDefault="007441E2" w:rsidP="007441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7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7441E2" w:rsidRPr="00CC0CAB" w:rsidRDefault="007441E2" w:rsidP="007441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الإنقطاع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الجيولوجي و البيولوجي</w:t>
            </w:r>
          </w:p>
          <w:p w:rsidR="00BC3C19" w:rsidRPr="00E50E01" w:rsidRDefault="007441E2" w:rsidP="000046F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وصلة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4F7314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03</w:t>
            </w:r>
          </w:p>
        </w:tc>
        <w:tc>
          <w:tcPr>
            <w:tcW w:w="959" w:type="dxa"/>
            <w:shd w:val="clear" w:color="auto" w:fill="E5DFEC" w:themeFill="accent4" w:themeFillTint="33"/>
          </w:tcPr>
          <w:p w:rsidR="00BC3C19" w:rsidRDefault="00D7798C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0046FE" w:rsidRDefault="000046FE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0046FE" w:rsidRPr="00E50E01" w:rsidRDefault="000046FE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BC3C19" w:rsidRPr="00E50E01" w:rsidTr="00216140">
        <w:tc>
          <w:tcPr>
            <w:tcW w:w="926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lastRenderedPageBreak/>
              <w:t>مارس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25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الثاني</w:t>
            </w:r>
          </w:p>
        </w:tc>
        <w:tc>
          <w:tcPr>
            <w:tcW w:w="959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C3C19" w:rsidRPr="00E50E01" w:rsidTr="00216140">
        <w:tc>
          <w:tcPr>
            <w:tcW w:w="926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C3C19" w:rsidRPr="00843D40" w:rsidRDefault="00BC3C1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26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DD9C3" w:themeFill="background2" w:themeFillShade="E6"/>
          </w:tcPr>
          <w:p w:rsidR="00994BE3" w:rsidRDefault="00994BE3" w:rsidP="0079072B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79072B" w:rsidRPr="00D64A85" w:rsidRDefault="0079072B" w:rsidP="0079072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</w:p>
          <w:p w:rsidR="00BC3C19" w:rsidRPr="00E50E01" w:rsidRDefault="0079072B" w:rsidP="00994BE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المستحاثات و أوساط الترسيب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BC3C19" w:rsidRDefault="00BC3C1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</w:p>
        </w:tc>
        <w:tc>
          <w:tcPr>
            <w:tcW w:w="5245" w:type="dxa"/>
            <w:shd w:val="clear" w:color="auto" w:fill="DDD9C3" w:themeFill="background2" w:themeFillShade="E6"/>
          </w:tcPr>
          <w:p w:rsidR="00BC3C19" w:rsidRPr="00E50E01" w:rsidRDefault="00BC3C19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تصحيح اختبارات </w:t>
            </w: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الثلاثي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الثاني</w:t>
            </w:r>
          </w:p>
          <w:p w:rsidR="00BC3C19" w:rsidRPr="00E50E01" w:rsidRDefault="00EA3EE0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المستحاثات و أوساط الترسيب</w:t>
            </w:r>
          </w:p>
        </w:tc>
        <w:tc>
          <w:tcPr>
            <w:tcW w:w="959" w:type="dxa"/>
            <w:shd w:val="clear" w:color="auto" w:fill="DDD9C3" w:themeFill="background2" w:themeFillShade="E6"/>
          </w:tcPr>
          <w:p w:rsidR="00BC3C19" w:rsidRDefault="00BC3C19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EA3EE0" w:rsidRPr="00E50E01" w:rsidRDefault="00EA3EE0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04سا</w:t>
            </w:r>
          </w:p>
          <w:p w:rsidR="00BC3C19" w:rsidRPr="00E50E01" w:rsidRDefault="00BC3C19" w:rsidP="003B3F0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FF6DB6" w:rsidRPr="00E50E01" w:rsidTr="00216140">
        <w:tc>
          <w:tcPr>
            <w:tcW w:w="926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DD9C3" w:themeFill="background2" w:themeFillShade="E6"/>
          </w:tcPr>
          <w:p w:rsidR="0079072B" w:rsidRDefault="0079072B" w:rsidP="0079072B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79072B" w:rsidRDefault="0079072B" w:rsidP="0079072B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79072B" w:rsidRPr="00D64A85" w:rsidRDefault="0079072B" w:rsidP="0079072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3:</w:t>
            </w:r>
          </w:p>
          <w:p w:rsidR="00FF6DB6" w:rsidRPr="00E50E01" w:rsidRDefault="0079072B" w:rsidP="0079072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السحن و تغيراتها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FF6DB6" w:rsidRDefault="00FF6DB6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</w:t>
            </w:r>
          </w:p>
        </w:tc>
        <w:tc>
          <w:tcPr>
            <w:tcW w:w="5245" w:type="dxa"/>
            <w:shd w:val="clear" w:color="auto" w:fill="DDD9C3" w:themeFill="background2" w:themeFillShade="E6"/>
          </w:tcPr>
          <w:p w:rsidR="00FF6DB6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01</w:t>
            </w:r>
          </w:p>
          <w:p w:rsidR="00FF6DB6" w:rsidRDefault="00FF6DB6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المستحاثات و أوساط الترسيب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(تابع)</w:t>
            </w:r>
          </w:p>
          <w:p w:rsidR="00FF6DB6" w:rsidRDefault="00FF6DB6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تعريف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السحنة</w:t>
            </w:r>
          </w:p>
          <w:p w:rsidR="00FF6DB6" w:rsidRPr="00961773" w:rsidRDefault="00FF6DB6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النشاط 2: تغير السحن أفقيا و شاقوليا</w:t>
            </w:r>
          </w:p>
        </w:tc>
        <w:tc>
          <w:tcPr>
            <w:tcW w:w="959" w:type="dxa"/>
            <w:shd w:val="clear" w:color="auto" w:fill="DDD9C3" w:themeFill="background2" w:themeFillShade="E6"/>
          </w:tcPr>
          <w:p w:rsidR="00FF6DB6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FF6DB6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FF6DB6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FF6DB6" w:rsidRPr="00961773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FF6DB6" w:rsidRPr="00E50E01" w:rsidTr="00216140">
        <w:tc>
          <w:tcPr>
            <w:tcW w:w="926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الربيع</w:t>
            </w:r>
          </w:p>
        </w:tc>
        <w:tc>
          <w:tcPr>
            <w:tcW w:w="959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FF6DB6" w:rsidRPr="00E50E01" w:rsidTr="00216140">
        <w:tc>
          <w:tcPr>
            <w:tcW w:w="926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FF6DB6" w:rsidRPr="00843D40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  <w:lang w:bidi="ar-DZ"/>
              </w:rPr>
            </w:pPr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الربيع</w:t>
            </w:r>
          </w:p>
        </w:tc>
        <w:tc>
          <w:tcPr>
            <w:tcW w:w="959" w:type="dxa"/>
            <w:shd w:val="clear" w:color="auto" w:fill="DDD9C3" w:themeFill="background2" w:themeFillShade="E6"/>
          </w:tcPr>
          <w:p w:rsidR="00FF6DB6" w:rsidRPr="00E50E01" w:rsidRDefault="00FF6DB6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E26B5D" w:rsidRPr="00E50E01" w:rsidTr="00216140">
        <w:tc>
          <w:tcPr>
            <w:tcW w:w="926" w:type="dxa"/>
            <w:shd w:val="clear" w:color="auto" w:fill="FF99FF"/>
          </w:tcPr>
          <w:p w:rsidR="00E26B5D" w:rsidRPr="00843D40" w:rsidRDefault="00E26B5D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67" w:type="dxa"/>
            <w:shd w:val="clear" w:color="auto" w:fill="FF99FF"/>
          </w:tcPr>
          <w:p w:rsidR="00E26B5D" w:rsidRPr="00843D40" w:rsidRDefault="00E26B5D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06</w:t>
            </w:r>
          </w:p>
          <w:p w:rsidR="00E26B5D" w:rsidRPr="00843D40" w:rsidRDefault="00E26B5D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E26B5D" w:rsidRPr="00843D40" w:rsidRDefault="00E26B5D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shd w:val="clear" w:color="auto" w:fill="FF99FF"/>
          </w:tcPr>
          <w:p w:rsidR="00E26B5D" w:rsidRPr="00843D40" w:rsidRDefault="00E26B5D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3686" w:type="dxa"/>
            <w:shd w:val="clear" w:color="auto" w:fill="FF99FF"/>
          </w:tcPr>
          <w:p w:rsidR="00E26B5D" w:rsidRPr="00E50E01" w:rsidRDefault="00E26B5D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F99FF"/>
          </w:tcPr>
          <w:p w:rsidR="00885104" w:rsidRDefault="00885104" w:rsidP="00885104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E26B5D" w:rsidRPr="00E50E01" w:rsidRDefault="00885104" w:rsidP="008851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4:</w:t>
            </w:r>
            <w:r w:rsidRPr="00A553E4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تشكل حوض رسوبي</w:t>
            </w:r>
          </w:p>
        </w:tc>
        <w:tc>
          <w:tcPr>
            <w:tcW w:w="850" w:type="dxa"/>
            <w:shd w:val="clear" w:color="auto" w:fill="FF99FF"/>
          </w:tcPr>
          <w:p w:rsidR="00E26B5D" w:rsidRDefault="00E26B5D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32</w:t>
            </w: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</w:t>
            </w: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</w:t>
            </w:r>
          </w:p>
        </w:tc>
        <w:tc>
          <w:tcPr>
            <w:tcW w:w="5245" w:type="dxa"/>
            <w:shd w:val="clear" w:color="auto" w:fill="FF99FF"/>
          </w:tcPr>
          <w:p w:rsidR="00E26B5D" w:rsidRDefault="00E26B5D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وصلة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4F7314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03</w:t>
            </w:r>
          </w:p>
          <w:p w:rsidR="00E26B5D" w:rsidRDefault="00E26B5D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تشكيل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حوض رسوبي</w:t>
            </w:r>
          </w:p>
          <w:p w:rsidR="00E26B5D" w:rsidRDefault="00E26B5D" w:rsidP="0021614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8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2879C1" w:rsidRDefault="002879C1" w:rsidP="002879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السلم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الستراتيغرافي</w:t>
            </w:r>
            <w:proofErr w:type="spellEnd"/>
          </w:p>
          <w:p w:rsidR="002879C1" w:rsidRPr="00BE1211" w:rsidRDefault="002879C1" w:rsidP="002879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النشاط 2: تعاقب الكائنات الحية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عبر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الأزمنة الجيولوجية</w:t>
            </w:r>
          </w:p>
        </w:tc>
        <w:tc>
          <w:tcPr>
            <w:tcW w:w="959" w:type="dxa"/>
            <w:shd w:val="clear" w:color="auto" w:fill="FF99FF"/>
          </w:tcPr>
          <w:p w:rsidR="00E26B5D" w:rsidRDefault="00E26B5D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E26B5D" w:rsidRDefault="00E26B5D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2879C1" w:rsidRDefault="002879C1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2879C1" w:rsidRDefault="002879C1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2879C1" w:rsidRDefault="002879C1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3C6F80" w:rsidRPr="00E50E01" w:rsidTr="00216140">
        <w:tc>
          <w:tcPr>
            <w:tcW w:w="926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67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567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31</w:t>
            </w:r>
          </w:p>
        </w:tc>
        <w:tc>
          <w:tcPr>
            <w:tcW w:w="3686" w:type="dxa"/>
            <w:shd w:val="clear" w:color="auto" w:fill="FF99FF"/>
          </w:tcPr>
          <w:p w:rsidR="003C6F80" w:rsidRPr="00A553E4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5:</w:t>
            </w:r>
          </w:p>
          <w:p w:rsidR="003C6F80" w:rsidRPr="00961773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تطور الكائنات الحية </w:t>
            </w:r>
            <w:proofErr w:type="gramStart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عبر</w:t>
            </w:r>
            <w:proofErr w:type="gramEnd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الأزمنة</w:t>
            </w:r>
            <w:r w:rsidRPr="002A0EF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الجيولوجية</w:t>
            </w:r>
          </w:p>
        </w:tc>
        <w:tc>
          <w:tcPr>
            <w:tcW w:w="3260" w:type="dxa"/>
            <w:shd w:val="clear" w:color="auto" w:fill="FF99FF"/>
          </w:tcPr>
          <w:p w:rsidR="003C6F80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</w:t>
            </w:r>
            <w:r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1</w:t>
            </w: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:</w:t>
            </w:r>
          </w:p>
          <w:p w:rsidR="003C6F80" w:rsidRPr="002A0EFD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التطور المتعاقب للكائنات </w:t>
            </w:r>
            <w:proofErr w:type="gramStart"/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الحية</w:t>
            </w:r>
            <w:proofErr w:type="gramEnd"/>
          </w:p>
          <w:p w:rsidR="003C6F80" w:rsidRPr="00A553E4" w:rsidRDefault="003C6F80" w:rsidP="00216140">
            <w:pPr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99FF"/>
          </w:tcPr>
          <w:p w:rsidR="003C6F80" w:rsidRDefault="003C6F80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35</w:t>
            </w:r>
          </w:p>
        </w:tc>
        <w:tc>
          <w:tcPr>
            <w:tcW w:w="5245" w:type="dxa"/>
            <w:shd w:val="clear" w:color="auto" w:fill="FF99FF"/>
          </w:tcPr>
          <w:p w:rsidR="003C6F80" w:rsidRDefault="003C6F80" w:rsidP="00216140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النشاط 2: تعاقب الكائنات الحية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عبر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الأزمنة الجيولوجية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</w:t>
            </w:r>
            <w:r w:rsidRPr="002879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(تابع)</w:t>
            </w:r>
          </w:p>
          <w:p w:rsidR="003C6F80" w:rsidRPr="00961773" w:rsidRDefault="003C6F80" w:rsidP="006149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3C6F80" w:rsidRDefault="003C6F80" w:rsidP="00614914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الحوادث الجيولوجية الكبرى</w:t>
            </w:r>
          </w:p>
          <w:p w:rsidR="003C6F80" w:rsidRPr="00E50E01" w:rsidRDefault="003C6F80" w:rsidP="003C6F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8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959" w:type="dxa"/>
            <w:shd w:val="clear" w:color="auto" w:fill="FF99FF"/>
          </w:tcPr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3C6F80" w:rsidRPr="00E50E01" w:rsidRDefault="003C6F80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3C6F80" w:rsidRPr="00E50E01" w:rsidTr="00216140">
        <w:tc>
          <w:tcPr>
            <w:tcW w:w="926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67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567" w:type="dxa"/>
            <w:shd w:val="clear" w:color="auto" w:fill="FF99FF"/>
          </w:tcPr>
          <w:p w:rsidR="003C6F80" w:rsidRPr="00843D40" w:rsidRDefault="003C6F80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32</w:t>
            </w:r>
          </w:p>
        </w:tc>
        <w:tc>
          <w:tcPr>
            <w:tcW w:w="3686" w:type="dxa"/>
            <w:shd w:val="clear" w:color="auto" w:fill="FF99FF"/>
          </w:tcPr>
          <w:p w:rsidR="003C6F80" w:rsidRPr="00E50E01" w:rsidRDefault="003C6F80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F99FF"/>
          </w:tcPr>
          <w:p w:rsidR="003C6F80" w:rsidRPr="00E50E01" w:rsidRDefault="003C6F80" w:rsidP="000641C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9707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  <w:r w:rsidR="000641C2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</w:t>
            </w:r>
            <w:r w:rsidRPr="00C9707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الحوادث الجيولوجية و الأزمات البيولوجية الكبرى</w:t>
            </w:r>
          </w:p>
        </w:tc>
        <w:tc>
          <w:tcPr>
            <w:tcW w:w="850" w:type="dxa"/>
            <w:shd w:val="clear" w:color="auto" w:fill="FF99FF"/>
          </w:tcPr>
          <w:p w:rsidR="003C6F80" w:rsidRDefault="003C6F80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Default="00D76EA9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36</w:t>
            </w:r>
          </w:p>
        </w:tc>
        <w:tc>
          <w:tcPr>
            <w:tcW w:w="5245" w:type="dxa"/>
            <w:shd w:val="clear" w:color="auto" w:fill="FF99FF"/>
          </w:tcPr>
          <w:p w:rsidR="003C6F80" w:rsidRDefault="003C6F80" w:rsidP="00216140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الحوادث الجيولوجية الكبرى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3C6F80" w:rsidRPr="00961773" w:rsidRDefault="003C6F80" w:rsidP="003C6F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3C6F80" w:rsidRPr="003C6F80" w:rsidRDefault="003C6F80" w:rsidP="003C6F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مشاكل البيئة الحالية و عواقبها</w:t>
            </w:r>
          </w:p>
        </w:tc>
        <w:tc>
          <w:tcPr>
            <w:tcW w:w="959" w:type="dxa"/>
            <w:shd w:val="clear" w:color="auto" w:fill="FF99FF"/>
          </w:tcPr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  <w:p w:rsidR="003C6F80" w:rsidRDefault="003C6F80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3C6F80" w:rsidRPr="00E50E01" w:rsidRDefault="003C6F80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D1208A" w:rsidRPr="00E50E01" w:rsidTr="00216140">
        <w:tc>
          <w:tcPr>
            <w:tcW w:w="926" w:type="dxa"/>
            <w:shd w:val="clear" w:color="auto" w:fill="FF99FF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567" w:type="dxa"/>
            <w:shd w:val="clear" w:color="auto" w:fill="FF99FF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  <w:tc>
          <w:tcPr>
            <w:tcW w:w="567" w:type="dxa"/>
            <w:shd w:val="clear" w:color="auto" w:fill="FF99FF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33</w:t>
            </w:r>
          </w:p>
        </w:tc>
        <w:tc>
          <w:tcPr>
            <w:tcW w:w="3686" w:type="dxa"/>
            <w:shd w:val="clear" w:color="auto" w:fill="FF99FF"/>
          </w:tcPr>
          <w:p w:rsidR="00D1208A" w:rsidRPr="00F3323F" w:rsidRDefault="00D1208A" w:rsidP="000641C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6 :</w:t>
            </w:r>
            <w:r w:rsidR="000641C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نشاطات الإنسان و البيئة الحالية</w:t>
            </w:r>
          </w:p>
          <w:p w:rsidR="00D1208A" w:rsidRPr="00961773" w:rsidRDefault="00D1208A" w:rsidP="00216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shd w:val="clear" w:color="auto" w:fill="FF99FF"/>
          </w:tcPr>
          <w:p w:rsidR="00D1208A" w:rsidRPr="00961773" w:rsidRDefault="00D1208A" w:rsidP="000641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3323F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الوحدة1:</w:t>
            </w:r>
            <w:r w:rsidR="000641C2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</w:t>
            </w:r>
            <w:r w:rsidRPr="00F3323F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مشاكل البيئة الحالية و عواقبها</w:t>
            </w:r>
          </w:p>
        </w:tc>
        <w:tc>
          <w:tcPr>
            <w:tcW w:w="850" w:type="dxa"/>
            <w:shd w:val="clear" w:color="auto" w:fill="FF99FF"/>
          </w:tcPr>
          <w:p w:rsidR="00D1208A" w:rsidRDefault="00D1208A" w:rsidP="0021614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D76EA9" w:rsidRPr="00E50E01" w:rsidRDefault="00D76EA9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37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FF99FF"/>
          </w:tcPr>
          <w:p w:rsidR="00D1208A" w:rsidRDefault="00D1208A" w:rsidP="00D1208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مشاكل البيئة الحالية و عواقبها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D1208A" w:rsidRPr="00E50E01" w:rsidRDefault="00D1208A" w:rsidP="003C6F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البيئة و نشاط الإنسان</w:t>
            </w:r>
          </w:p>
        </w:tc>
        <w:tc>
          <w:tcPr>
            <w:tcW w:w="959" w:type="dxa"/>
            <w:shd w:val="clear" w:color="auto" w:fill="FF99FF"/>
          </w:tcPr>
          <w:p w:rsidR="00D1208A" w:rsidRDefault="00D1208A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04سا</w:t>
            </w:r>
          </w:p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D1208A" w:rsidRPr="00E50E01" w:rsidTr="00216140">
        <w:tc>
          <w:tcPr>
            <w:tcW w:w="926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lastRenderedPageBreak/>
              <w:t>ماي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04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34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641C2" w:rsidRPr="00C92CAE" w:rsidRDefault="000641C2" w:rsidP="000641C2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البيئة و نشاط الإنسان</w:t>
            </w:r>
          </w:p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="00D1208A" w:rsidRDefault="00D1208A" w:rsidP="00D1208A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البيئة و نشاط </w:t>
            </w:r>
            <w:r w:rsidRPr="00D1208A">
              <w:rPr>
                <w:rFonts w:hint="cs"/>
                <w:sz w:val="28"/>
                <w:szCs w:val="28"/>
                <w:rtl/>
                <w:lang w:val="fr-FR" w:bidi="ar-DZ"/>
              </w:rPr>
              <w:t>الإنسان</w:t>
            </w:r>
            <w:r w:rsidRPr="00D120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 w:rsidRPr="00D120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proofErr w:type="gramEnd"/>
            <w:r w:rsidRPr="00D120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111CD7" w:rsidRPr="00C92CAE" w:rsidRDefault="00111CD7" w:rsidP="00111C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92CAE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للمجال 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+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9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111CD7" w:rsidRDefault="00111CD7" w:rsidP="00111C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111CD7" w:rsidRDefault="00111CD7" w:rsidP="00111C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9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111CD7" w:rsidRPr="00E50E01" w:rsidRDefault="00111CD7" w:rsidP="00111C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مــــراجــــــعـــــة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عـــــــامـــــة</w:t>
            </w:r>
          </w:p>
        </w:tc>
        <w:tc>
          <w:tcPr>
            <w:tcW w:w="959" w:type="dxa"/>
            <w:shd w:val="clear" w:color="auto" w:fill="F2F2F2" w:themeFill="background1" w:themeFillShade="F2"/>
          </w:tcPr>
          <w:p w:rsidR="00D1208A" w:rsidRDefault="00D1208A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111CD7" w:rsidRDefault="00111CD7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111CD7" w:rsidRDefault="00111CD7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111CD7" w:rsidRDefault="00111CD7" w:rsidP="0021614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111CD7" w:rsidRPr="00E50E01" w:rsidRDefault="00111CD7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D1208A" w:rsidRPr="00E50E01" w:rsidTr="00216140">
        <w:tc>
          <w:tcPr>
            <w:tcW w:w="926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</w:p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1208A" w:rsidRPr="00843D40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43D40">
              <w:rPr>
                <w:rFonts w:asciiTheme="majorBidi" w:hAnsiTheme="majorBidi" w:cstheme="majorBidi"/>
                <w:sz w:val="28"/>
                <w:szCs w:val="28"/>
                <w:rtl/>
              </w:rPr>
              <w:t>35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</w:pPr>
            <w:proofErr w:type="gramStart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E50E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الثالث</w:t>
            </w:r>
          </w:p>
        </w:tc>
        <w:tc>
          <w:tcPr>
            <w:tcW w:w="959" w:type="dxa"/>
            <w:shd w:val="clear" w:color="auto" w:fill="F2F2F2" w:themeFill="background1" w:themeFillShade="F2"/>
          </w:tcPr>
          <w:p w:rsidR="00D1208A" w:rsidRPr="00E50E01" w:rsidRDefault="00D1208A" w:rsidP="0021614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BC3C19" w:rsidRPr="00746FAB" w:rsidRDefault="00BC3C19" w:rsidP="00BC3C19"/>
    <w:p w:rsidR="003A6D38" w:rsidRDefault="003A6D38"/>
    <w:sectPr w:rsidR="003A6D38" w:rsidSect="00E75248">
      <w:footerReference w:type="default" r:id="rId5"/>
      <w:pgSz w:w="16838" w:h="11906" w:orient="landscape"/>
      <w:pgMar w:top="567" w:right="568" w:bottom="566" w:left="426" w:header="283" w:footer="13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83179051"/>
      <w:docPartObj>
        <w:docPartGallery w:val="Page Numbers (Bottom of Page)"/>
        <w:docPartUnique/>
      </w:docPartObj>
    </w:sdtPr>
    <w:sdtEndPr/>
    <w:sdtContent>
      <w:p w:rsidR="00A071C8" w:rsidRDefault="00D76E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EA9">
          <w:rPr>
            <w:noProof/>
            <w:rtl/>
            <w:lang w:val="fr-FR"/>
          </w:rPr>
          <w:t>5</w:t>
        </w:r>
        <w:r>
          <w:fldChar w:fldCharType="end"/>
        </w:r>
      </w:p>
    </w:sdtContent>
  </w:sdt>
  <w:p w:rsidR="00A071C8" w:rsidRDefault="00D76EA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19"/>
    <w:rsid w:val="000046FE"/>
    <w:rsid w:val="000641C2"/>
    <w:rsid w:val="001020B0"/>
    <w:rsid w:val="00111CD7"/>
    <w:rsid w:val="00284B46"/>
    <w:rsid w:val="002879C1"/>
    <w:rsid w:val="002E6607"/>
    <w:rsid w:val="00304913"/>
    <w:rsid w:val="003A6D38"/>
    <w:rsid w:val="003B3F01"/>
    <w:rsid w:val="003C6F80"/>
    <w:rsid w:val="00465F49"/>
    <w:rsid w:val="00516A60"/>
    <w:rsid w:val="00571C8C"/>
    <w:rsid w:val="005829AD"/>
    <w:rsid w:val="00614914"/>
    <w:rsid w:val="006B35A8"/>
    <w:rsid w:val="007441E2"/>
    <w:rsid w:val="0079072B"/>
    <w:rsid w:val="00885104"/>
    <w:rsid w:val="00936C7B"/>
    <w:rsid w:val="00994BE3"/>
    <w:rsid w:val="00AB0DB2"/>
    <w:rsid w:val="00AC6B6C"/>
    <w:rsid w:val="00B943F8"/>
    <w:rsid w:val="00BC3C19"/>
    <w:rsid w:val="00C70F2E"/>
    <w:rsid w:val="00D1208A"/>
    <w:rsid w:val="00D13CFA"/>
    <w:rsid w:val="00D76EA9"/>
    <w:rsid w:val="00D7798C"/>
    <w:rsid w:val="00DA73A8"/>
    <w:rsid w:val="00E26B5D"/>
    <w:rsid w:val="00EA2410"/>
    <w:rsid w:val="00EA3EE0"/>
    <w:rsid w:val="00F16CB0"/>
    <w:rsid w:val="00F47CFC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BC3C1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3C1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BC3C1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3C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35</cp:revision>
  <dcterms:created xsi:type="dcterms:W3CDTF">2013-09-13T22:54:00Z</dcterms:created>
  <dcterms:modified xsi:type="dcterms:W3CDTF">2013-09-13T23:49:00Z</dcterms:modified>
</cp:coreProperties>
</file>